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D87D0C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710B50">
        <w:rPr>
          <w:rFonts w:ascii="Times New Roman" w:hAnsi="Times New Roman" w:cs="Times New Roman"/>
          <w:sz w:val="56"/>
          <w:szCs w:val="56"/>
          <w:lang w:val="uk-UA"/>
        </w:rPr>
        <w:t>Рекомендації щодо зовнішності вчителя, як складові елементи педагогічної майстерності</w:t>
      </w: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Default="00710B50" w:rsidP="00710B50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</w:p>
    <w:p w:rsidR="00710B50" w:rsidRPr="00710B50" w:rsidRDefault="00710B50" w:rsidP="00710B5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0B50">
        <w:rPr>
          <w:rFonts w:ascii="Times New Roman" w:hAnsi="Times New Roman" w:cs="Times New Roman"/>
          <w:sz w:val="28"/>
          <w:szCs w:val="28"/>
          <w:lang w:val="uk-UA"/>
        </w:rPr>
        <w:lastRenderedPageBreak/>
        <w:t>Рекомендації щодо зовнішності вчителя, як складові елементи педагогічної майстерності</w:t>
      </w:r>
    </w:p>
    <w:p w:rsidR="00710B50" w:rsidRDefault="00710B5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10B50" w:rsidRDefault="00710B5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Народна мудрість стверджує, що по одягу зустрічають, а по розуму проводжають.</w:t>
      </w:r>
    </w:p>
    <w:p w:rsidR="00710B50" w:rsidRDefault="00710B5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багато специфічних професій, для представників яких зовнішність відіграє першочергове значення. До них належить і професія педагога. Зовнішність вчителя виконує специфічну роль, адже він має справу з учнівською юнню. Для учнів педагог – це еталон, зразок для наслідування, тому зовнішність педагога має бути бездоганною у всіх відношеннях. Це складовий елемент педагогічної техніки, яка є одним із компонентів педагогічної майстерності.</w:t>
      </w:r>
    </w:p>
    <w:p w:rsidR="00710B50" w:rsidRDefault="00710B5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зустріч учителя з вих</w:t>
      </w:r>
      <w:r w:rsidR="00687038">
        <w:rPr>
          <w:rFonts w:ascii="Times New Roman" w:hAnsi="Times New Roman" w:cs="Times New Roman"/>
          <w:sz w:val="28"/>
          <w:szCs w:val="28"/>
          <w:lang w:val="uk-UA"/>
        </w:rPr>
        <w:t xml:space="preserve">ованцями залишає незабутній відбиток у </w:t>
      </w:r>
      <w:proofErr w:type="spellStart"/>
      <w:r w:rsidR="00687038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687038" w:rsidRPr="00687038">
        <w:rPr>
          <w:rFonts w:ascii="Times New Roman" w:hAnsi="Times New Roman" w:cs="Times New Roman"/>
          <w:sz w:val="28"/>
          <w:szCs w:val="28"/>
        </w:rPr>
        <w:t>’</w:t>
      </w:r>
      <w:r w:rsidR="00687038">
        <w:rPr>
          <w:rFonts w:ascii="Times New Roman" w:hAnsi="Times New Roman" w:cs="Times New Roman"/>
          <w:sz w:val="28"/>
          <w:szCs w:val="28"/>
          <w:lang w:val="uk-UA"/>
        </w:rPr>
        <w:t xml:space="preserve">яті учнів. І тут дітям потрібен певний час, аби розібратися, що криється за «одягом». </w:t>
      </w:r>
    </w:p>
    <w:p w:rsidR="00687038" w:rsidRDefault="00687038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впливає на учнів комплексом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взаємопов</w:t>
      </w:r>
      <w:proofErr w:type="spellEnd"/>
      <w:r w:rsidR="001A4A20" w:rsidRPr="001A4A2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A4A20">
        <w:rPr>
          <w:rFonts w:ascii="Times New Roman" w:hAnsi="Times New Roman" w:cs="Times New Roman"/>
          <w:sz w:val="28"/>
          <w:szCs w:val="28"/>
          <w:lang w:val="uk-UA"/>
        </w:rPr>
        <w:t>язаних</w:t>
      </w:r>
      <w:proofErr w:type="spellEnd"/>
      <w:r w:rsidR="001A4A20">
        <w:rPr>
          <w:rFonts w:ascii="Times New Roman" w:hAnsi="Times New Roman" w:cs="Times New Roman"/>
          <w:sz w:val="28"/>
          <w:szCs w:val="28"/>
          <w:lang w:val="uk-UA"/>
        </w:rPr>
        <w:t xml:space="preserve"> елементів зовнішності. Техніка і культура мовлення, одяг та культура і техніка догляду за своїм тілом – все це складники зовнішності.</w:t>
      </w:r>
    </w:p>
    <w:p w:rsidR="001A4A20" w:rsidRDefault="001A4A2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Культура мовлення – це інтонація, дикція, тембр, логічне структурування мовлення. Культура і техніка рухів – це постава, хода, міміка, жести. Культура і техніка догляду за зовнішнім виглядом – уміння доглядати за своїм волоссям, робити зачіску, добирати одяг та взуття, прикраси, парфуми. Це вміння доглядати за обличчям, руками. Тільки в поєднанні цих елементів створюється зовнішність педагога.</w:t>
      </w:r>
    </w:p>
    <w:p w:rsidR="001A4A20" w:rsidRDefault="001A4A2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Зовнішність залежить від окремо взятої особистості. Таким чином утворюється учительський імідж. І саме тому деяких учителів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1A4A2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усе життя, а інших забувають, закінчивши школу.</w:t>
      </w:r>
    </w:p>
    <w:p w:rsidR="001A4A20" w:rsidRDefault="00564B1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 для кого не секрет, що діти хочуть мати вчителя приємної зовнішності, вихованого, з витонченими манерами, елегантно одягненого, з модною зачіскою, бездоганно чистого і охайного.</w:t>
      </w:r>
    </w:p>
    <w:p w:rsidR="00564B10" w:rsidRDefault="00564B1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 вчителя не є уніформою. Він може бути підібраним індивідуально, але за законами бездоганності.</w:t>
      </w:r>
    </w:p>
    <w:p w:rsidR="00564B10" w:rsidRDefault="00564B1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Навіть учні початкових класів придивляються до зовнішнього вигляду вчителів, вирізняють і пишаються ними, запевняючи всіх, що у них «найкраща і найкрасивіша вчителька».</w:t>
      </w:r>
    </w:p>
    <w:p w:rsidR="00564B10" w:rsidRDefault="00564B1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Навіть у вихорі повсякденних справ, не можна виправдати вчителя, який забуває про себе.</w:t>
      </w:r>
    </w:p>
    <w:p w:rsidR="00736571" w:rsidRDefault="00564B1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Заглянемо у суворі 20-30-і роки, коли у закладі де працював відомий педагог А. С. Макаренко, було правилом приходити на роботу у найкращому одязі. «Я глибоко переконаний, що краще зовсім не мати вихователя, аніж такого, який сам не вихований…» - </w:t>
      </w:r>
      <w:r w:rsidR="00736571">
        <w:rPr>
          <w:rFonts w:ascii="Times New Roman" w:hAnsi="Times New Roman" w:cs="Times New Roman"/>
          <w:sz w:val="28"/>
          <w:szCs w:val="28"/>
          <w:lang w:val="uk-UA"/>
        </w:rPr>
        <w:t>категорично зауважував Макаренко.</w:t>
      </w:r>
    </w:p>
    <w:p w:rsidR="00736571" w:rsidRDefault="00736571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заході в великих корпораціях діловий кодекс одягу – це частина успіху компанії. До прикладу, в головному офісі ООН співробітницю, яка ігнорує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дрес-код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можуть звільнити за лічені години, або рекомендувати змінити панчохи потрібного кольору.</w:t>
      </w:r>
    </w:p>
    <w:p w:rsidR="00736571" w:rsidRDefault="00736571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Існують умови, за яких можна створити або удосконалити свою зовнішність, яка б позитивно впливала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</w:t>
      </w:r>
      <w:proofErr w:type="spellEnd"/>
      <w:r w:rsidRPr="0073657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виховання:</w:t>
      </w:r>
    </w:p>
    <w:p w:rsidR="00736571" w:rsidRDefault="00736571" w:rsidP="007365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Мати велике бажання</w:t>
      </w:r>
    </w:p>
    <w:p w:rsidR="00736571" w:rsidRDefault="00736571" w:rsidP="007365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Створити власну програму дій</w:t>
      </w:r>
    </w:p>
    <w:p w:rsidR="00736571" w:rsidRDefault="00736571" w:rsidP="007365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Цілеспрямовано працювати над собою</w:t>
      </w:r>
    </w:p>
    <w:p w:rsidR="00736571" w:rsidRDefault="00736571" w:rsidP="007365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взаємопорозуміння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 педагогічним колективом</w:t>
      </w:r>
    </w:p>
    <w:p w:rsidR="00736571" w:rsidRDefault="00736571" w:rsidP="0073657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зразок – авторитетний педагог, що відповідає цим вимогам.</w:t>
      </w:r>
    </w:p>
    <w:p w:rsidR="00736571" w:rsidRDefault="00736571" w:rsidP="00736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гардеробі вчителя не має бути ультрамодного одягу, а також вбрання занадто яскравих кольорів, що втомлює і дратує дітей.</w:t>
      </w:r>
    </w:p>
    <w:p w:rsidR="00736571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варто тривалий час носити один і той же одяг.</w:t>
      </w:r>
    </w:p>
    <w:p w:rsidR="000E02FF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чітко визначитися із зачіскою. Довге розпущене волосся заважає під час роботи з учнями. Також часті зміни кольору не рекомендуються.</w:t>
      </w:r>
    </w:p>
    <w:p w:rsidR="000E02FF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Дезодоранти, туалетну воду чи одеколон теж треба використовувати в міру.</w:t>
      </w:r>
    </w:p>
    <w:p w:rsidR="000E02FF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Мовленнєві шаблони і вирази, слова – паразити, теж не можуть допускатися у роботі вчителя.</w:t>
      </w:r>
    </w:p>
    <w:p w:rsidR="000E02FF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Підсумовуючи сказане, зазначу, що проблема зовнішності учителя не нова, проте досить актуальна. Її вирішення залежить в першу чергу від учителя, який має прагнути до ідеалу.</w:t>
      </w:r>
      <w:bookmarkStart w:id="0" w:name="_GoBack"/>
      <w:bookmarkEnd w:id="0"/>
    </w:p>
    <w:p w:rsidR="000E02FF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2FF" w:rsidRPr="00736571" w:rsidRDefault="000E02FF" w:rsidP="007365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4B10" w:rsidRPr="001A4A20" w:rsidRDefault="00564B10" w:rsidP="00710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564B10" w:rsidRPr="001A4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451EB"/>
    <w:multiLevelType w:val="hybridMultilevel"/>
    <w:tmpl w:val="806E9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BC"/>
    <w:rsid w:val="000E02FF"/>
    <w:rsid w:val="001A4A20"/>
    <w:rsid w:val="00564B10"/>
    <w:rsid w:val="00594ABC"/>
    <w:rsid w:val="00687038"/>
    <w:rsid w:val="00710B50"/>
    <w:rsid w:val="00736571"/>
    <w:rsid w:val="00D8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5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2017-07-25T09:32:00Z</dcterms:created>
  <dcterms:modified xsi:type="dcterms:W3CDTF">2017-07-25T10:33:00Z</dcterms:modified>
</cp:coreProperties>
</file>