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885FD" w14:textId="77777777" w:rsidR="00CC26BE" w:rsidRPr="00CC26BE" w:rsidRDefault="00CC26BE" w:rsidP="00CC26B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lang w:val="uk-UA"/>
        </w:rPr>
      </w:pPr>
      <w:bookmarkStart w:id="0" w:name="_GoBack"/>
      <w:bookmarkEnd w:id="0"/>
      <w:r w:rsidRPr="00CC26BE">
        <w:rPr>
          <w:rFonts w:ascii="Times New Roman" w:eastAsia="Calibri" w:hAnsi="Times New Roman" w:cs="Times New Roman"/>
          <w:b/>
          <w:bCs/>
          <w:sz w:val="28"/>
          <w:lang w:val="uk-UA"/>
        </w:rPr>
        <w:t>З досвіду роботи шкільного музею « Обереги» з теми: «Шкільний музей – діяльнісний осередок просвітництва та духовної спадщини українського народу».</w:t>
      </w:r>
    </w:p>
    <w:p w14:paraId="6278FA86" w14:textId="77777777" w:rsidR="00CC26BE" w:rsidRPr="00CC26BE" w:rsidRDefault="00CC26BE" w:rsidP="00CC26B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lang w:val="uk-UA"/>
        </w:rPr>
      </w:pPr>
    </w:p>
    <w:p w14:paraId="562FC8AF" w14:textId="77777777" w:rsidR="00CC26BE" w:rsidRPr="00CC26BE" w:rsidRDefault="00CC26BE" w:rsidP="00CC26B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b/>
          <w:bCs/>
          <w:sz w:val="28"/>
          <w:lang w:val="uk-UA"/>
        </w:rPr>
        <w:t xml:space="preserve"> </w:t>
      </w: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Сафонова Ірина  Вікторівна, директор комунального закладу «Середня загальноосвітня школа № 28»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Кам’янської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міської ради</w:t>
      </w:r>
    </w:p>
    <w:p w14:paraId="0232D1E5" w14:textId="77777777" w:rsidR="00CC26BE" w:rsidRPr="00CC26BE" w:rsidRDefault="00CC26BE" w:rsidP="00CC26B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14:paraId="72AAFC61" w14:textId="77777777" w:rsidR="00CC26BE" w:rsidRPr="00CC26BE" w:rsidRDefault="00CC26BE" w:rsidP="00CC26B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b/>
          <w:bCs/>
          <w:sz w:val="28"/>
          <w:lang w:val="uk-UA"/>
        </w:rPr>
        <w:t>Анотація:</w:t>
      </w: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Представлення досвіду роботи шкільного етнографічного музею «Обереги» з теми: «Шкільний музей – діяльнісний осередок просвітництва та духовної спадщини українського народу».</w:t>
      </w:r>
    </w:p>
    <w:p w14:paraId="24A10C4E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14:paraId="5161C881" w14:textId="77777777" w:rsidR="00CC26BE" w:rsidRPr="00CC26BE" w:rsidRDefault="00CC26BE" w:rsidP="00CC26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«Нехтування родовідними традиціями призвело до відчуженості природи, породило бездуховність і жорстокість. Щоб зберегти себе і наступні покоління, мусимо повернутися до наших правічних джерел», - так або приблизно так починається екскурсія в шкільному етнографічному музеї «Обереги», який є осередком формування духовності підростаючого покоління.</w:t>
      </w:r>
    </w:p>
    <w:p w14:paraId="2F55D13C" w14:textId="77777777" w:rsidR="00CC26BE" w:rsidRPr="00CC26BE" w:rsidRDefault="00CC26BE" w:rsidP="00CC26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szCs w:val="24"/>
          <w:lang w:val="uk-UA"/>
        </w:rPr>
        <w:t>Згідно Програми «Нова українська школа у поступі до цінностей»</w:t>
      </w:r>
      <w:r w:rsidRPr="00CC26BE">
        <w:rPr>
          <w:rFonts w:ascii="Times New Roman" w:eastAsia="Calibri" w:hAnsi="Times New Roman" w:cs="Times New Roman"/>
          <w:sz w:val="32"/>
          <w:lang w:val="uk-UA"/>
        </w:rPr>
        <w:t xml:space="preserve"> </w:t>
      </w:r>
      <w:r w:rsidRPr="00CC26BE">
        <w:rPr>
          <w:rFonts w:ascii="Times New Roman" w:eastAsia="Calibri" w:hAnsi="Times New Roman" w:cs="Times New Roman"/>
          <w:sz w:val="28"/>
          <w:lang w:val="uk-UA"/>
        </w:rPr>
        <w:t>одним із найважливіших завдань відроджуваної української школи є виховання людяності, милосердя, доброти і толерантності. Тож вироблені й наслідувані народом протягом віків національні звичаї мають вельми важливе значення. Без опори на українські народні звичаї виховати справжнього українця, патріота  держави неможливо.</w:t>
      </w:r>
    </w:p>
    <w:p w14:paraId="0A48B282" w14:textId="77777777" w:rsidR="00CC26BE" w:rsidRPr="00CC26BE" w:rsidRDefault="00CC26BE" w:rsidP="00CC26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Тому процес формування ціннісних орієнтацій являється невід'ємною складовою розвитку підростаючої особистості в нашій школі.</w:t>
      </w:r>
    </w:p>
    <w:p w14:paraId="21F4D230" w14:textId="77777777" w:rsidR="00CC26BE" w:rsidRPr="00CC26BE" w:rsidRDefault="00CC26BE" w:rsidP="00CC26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Шкільний музей «Обереги» до реєстрації 20 вересня 2004 року існував як музейна кімната «Світлиця», яка була відкрита в червні 2001 року на випускному вечорі в присутності учнівських колективів, батьків, адміністрації школи та представників влади. Ідея його створення належить вчителю історії Бублейник Наталії Миколаївни (керівник музею) та вчителю обслуговуючої праці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Худолєєвій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Ларисі Олександрівні, на той час класних керівників випускних класів.</w:t>
      </w:r>
    </w:p>
    <w:p w14:paraId="48302E50" w14:textId="77777777" w:rsidR="00CC26BE" w:rsidRPr="00CC26BE" w:rsidRDefault="00CC26BE" w:rsidP="00CC26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Гасло музею «Обереги» - «Це моя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вкраїна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>, тут моє коріння, моя мова рідна і земля батьків» червоною ниточкою простежується у шести експозиціях:</w:t>
      </w:r>
    </w:p>
    <w:p w14:paraId="7B6D99B6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Хата моя, біла хата</w:t>
      </w:r>
    </w:p>
    <w:p w14:paraId="36AED57A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Рушники – крила України</w:t>
      </w:r>
    </w:p>
    <w:p w14:paraId="6C40749F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Петриківський розпис – перлина Дніпропетровщини</w:t>
      </w:r>
    </w:p>
    <w:p w14:paraId="7FC6E6A7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Магія голки і нитки (вишита картина)</w:t>
      </w:r>
    </w:p>
    <w:p w14:paraId="0C8B8E48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Тепло гончарного кола</w:t>
      </w:r>
    </w:p>
    <w:p w14:paraId="60DE0C23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Знаряддя праці – запорука добробуту родини.</w:t>
      </w:r>
    </w:p>
    <w:p w14:paraId="41848C75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      В експозиціях задіяні 320 експонатів,  зібраних учителями, батьками, учнями та односельцями. Найбільш цінними експонатами є полтавський  рушник, якому більше ста років, скатертина панська, вишита в жіночому монастирі  в кінці 19 століття, ступа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напівмеханічна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19 століття.  Зібрано понад 30 рушників з різних регіонів України: Сумщина, Полтавщина, Наддніпрянщина, Закарпаття. Експонати музею широко використовуються як в шкільному житті, так і в житті мешканців селища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Романково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>.</w:t>
      </w:r>
    </w:p>
    <w:p w14:paraId="150D3401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lastRenderedPageBreak/>
        <w:t xml:space="preserve">        Так, наприклад, зібрані фотографії слугували підставою для участі в міському конкурсі «Традиції і звичаї рідного краю». Зі слів учасників хору ветеранів «Мрія» (керівник Волох Марія Федорівна) записано такі звичаї селища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Романково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як «Проводи в армію» та «Травневі гуляння», а також козацькі та сирітські пісні. Члени ради музею записали спогади старожилів Романкова дев’яносто восьмирічних 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Зікрач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Євдокії Михайлівни та Бочки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Фекли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Марківни. Також маємо письмові спогади ветеранів педагогічної праці школи 28 Сагайдак Надії Петрівни, школи 27 Шаповал Ганни Корніївни, технічного ліцею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Подвиженка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Сергія Олександровича.</w:t>
      </w:r>
      <w:r w:rsidRPr="00CC26BE">
        <w:rPr>
          <w:rFonts w:ascii="Times New Roman" w:eastAsia="Calibri" w:hAnsi="Times New Roman" w:cs="Times New Roman"/>
          <w:color w:val="FF0000"/>
          <w:sz w:val="28"/>
          <w:lang w:val="uk-UA"/>
        </w:rPr>
        <w:t xml:space="preserve"> </w:t>
      </w:r>
    </w:p>
    <w:p w14:paraId="3690D97D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   Рада музею стала ініціатором проведення шкільних акцій «Збережемо пам'ять про подвиг», «Вулиця, на якій я живу», та написання творчих робіт «Спогади старожилів Романкова», стала учасником Всеукраїнської фольклорно-етнографічної експедиції «Звичаї, обряди та традиції мого краю» та історико-географічної експедиції «Історія міст і сіл України». Нарис-опис «Я вижив, бо вірив» опис фронтового шляху ветерана ІІ Світової війни Коваленка Давида Афанасійовича посів ІІ місце в області. Започаткований міні-музей вишивки «Історія недошитої картини»  став  призером міського конкурсу екскурсоводів  2014 року.  А проект музей у валізі «Лідочка і Шура» у 2015 році відзначений як найкращий серед учасників  четвертого Всеукраїнського фестивалю «Музей і діти» у місті Дніпропетровську. У 2017 році у конкурсі екскурсоводів вдало представили «Живу картину» «Дівчина з граблями».</w:t>
      </w:r>
    </w:p>
    <w:p w14:paraId="6DF4630E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       У 2017-18 навчальному році у Всеукраїнській експедиції «Моя Батьківщина - Україна» в номінації «Із батьківської криниці» творча робота юних музеєзнавців «Хата моя, біла хата» посіла І місце у міському етапі та ІІ місце – в обласному. А у  2018-2019 навчальному році – творча робота «Традиції та звичаї селища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Романково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в 60-80-тих роках ХХ століття» - ІІ місце у міському етапі. У березні 2019 року направлено дослідницьку роботу «Мандруючи Романковим по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Романківській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» на обласний конкурс новітніх педагогічних ідей і виховних технологій «Виховуємо патріотів України» у номінації «Мій край – моя історія жива». </w:t>
      </w:r>
    </w:p>
    <w:p w14:paraId="5388F756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Шкільний музей «Обереги» влаштовує тематичні виставки :</w:t>
      </w:r>
    </w:p>
    <w:p w14:paraId="488583C5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«Запорозький батько» - до річниці </w:t>
      </w:r>
      <w:proofErr w:type="spellStart"/>
      <w:r w:rsidRPr="00CC26BE">
        <w:rPr>
          <w:rFonts w:ascii="Times New Roman" w:eastAsia="Calibri" w:hAnsi="Times New Roman" w:cs="Times New Roman"/>
          <w:sz w:val="28"/>
          <w:lang w:val="uk-UA"/>
        </w:rPr>
        <w:t>Д.І.Яворницького</w:t>
      </w:r>
      <w:proofErr w:type="spellEnd"/>
      <w:r w:rsidRPr="00CC26BE">
        <w:rPr>
          <w:rFonts w:ascii="Times New Roman" w:eastAsia="Calibri" w:hAnsi="Times New Roman" w:cs="Times New Roman"/>
          <w:sz w:val="28"/>
          <w:lang w:val="uk-UA"/>
        </w:rPr>
        <w:t>,</w:t>
      </w:r>
    </w:p>
    <w:p w14:paraId="451CFB20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«Моє рідне місто» ,</w:t>
      </w:r>
    </w:p>
    <w:p w14:paraId="03DADD4F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«Великодня писанка» ,</w:t>
      </w:r>
    </w:p>
    <w:p w14:paraId="7E68DBA3" w14:textId="77777777" w:rsidR="00CC26BE" w:rsidRPr="00CC26BE" w:rsidRDefault="00CC26BE" w:rsidP="00CC26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>«Козацька слава» - мандри музеям Європи, та інші.</w:t>
      </w:r>
    </w:p>
    <w:p w14:paraId="17BF0869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      Сектор просвітницької роботи проводить тематичні інформаційні години та факультативні заняття «Бабусина скриня» для малюків.</w:t>
      </w:r>
    </w:p>
    <w:p w14:paraId="16B251EE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     За період існування проведено 40 оглядових та 60 тематичних екскурсій відвідало музей 4 200 чоловік. В приміщенні  музею  «Обереги» проходять конкурси декламаторів, позакласні народознавчі заходи «Кусаємо калиту», «Різдвяний вечір», «Я - весна», історичні квести «Я люблю Україну» тощо, зустрічають гостей, приймають першокласників з батьками у день знань та проводять останній урок історії в 11 класі.</w:t>
      </w:r>
    </w:p>
    <w:p w14:paraId="51FDCA43" w14:textId="77777777" w:rsidR="00CC26BE" w:rsidRPr="00CC26BE" w:rsidRDefault="00CC26BE" w:rsidP="00CC26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t xml:space="preserve">         В нашому музеї побували майже всі категорії вчителів міста, директори та їх заступники. В книзі відгуків залишили свої враження і перші випускники та медалісти школи.</w:t>
      </w:r>
    </w:p>
    <w:p w14:paraId="10454C07" w14:textId="77777777" w:rsidR="00CC26BE" w:rsidRPr="00CC26BE" w:rsidRDefault="00CC26BE" w:rsidP="00CC26BE">
      <w:pPr>
        <w:tabs>
          <w:tab w:val="left" w:pos="1333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C26BE">
        <w:rPr>
          <w:rFonts w:ascii="Times New Roman" w:eastAsia="Calibri" w:hAnsi="Times New Roman" w:cs="Times New Roman"/>
          <w:sz w:val="28"/>
          <w:lang w:val="uk-UA"/>
        </w:rPr>
        <w:lastRenderedPageBreak/>
        <w:t xml:space="preserve">          21 квітня 2017 року шкільному етнографічному музею «Обереги» присвоєно звання «Зразковий». Ми пишаємося власним надбанням і щиро запрошуємо вас на гостини.</w:t>
      </w:r>
    </w:p>
    <w:p w14:paraId="7A07F436" w14:textId="77777777" w:rsidR="007F2429" w:rsidRDefault="007F2429"/>
    <w:sectPr w:rsidR="007F2429" w:rsidSect="00307A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45305"/>
    <w:multiLevelType w:val="hybridMultilevel"/>
    <w:tmpl w:val="AEFCB06C"/>
    <w:lvl w:ilvl="0" w:tplc="2DD491E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E4"/>
    <w:rsid w:val="00016D7C"/>
    <w:rsid w:val="00115CF3"/>
    <w:rsid w:val="0016186F"/>
    <w:rsid w:val="002D48AB"/>
    <w:rsid w:val="002F5CF9"/>
    <w:rsid w:val="00304CE4"/>
    <w:rsid w:val="003F54B7"/>
    <w:rsid w:val="00586E83"/>
    <w:rsid w:val="007F2429"/>
    <w:rsid w:val="00855E04"/>
    <w:rsid w:val="008575CD"/>
    <w:rsid w:val="008601C1"/>
    <w:rsid w:val="00932A5A"/>
    <w:rsid w:val="009532F3"/>
    <w:rsid w:val="009D437A"/>
    <w:rsid w:val="00A833A8"/>
    <w:rsid w:val="00AF4DC7"/>
    <w:rsid w:val="00BC35D1"/>
    <w:rsid w:val="00C0641F"/>
    <w:rsid w:val="00C3527F"/>
    <w:rsid w:val="00C83F3B"/>
    <w:rsid w:val="00CC26BE"/>
    <w:rsid w:val="00E02109"/>
    <w:rsid w:val="00E56168"/>
    <w:rsid w:val="00E84E70"/>
    <w:rsid w:val="00EB2DC7"/>
    <w:rsid w:val="00ED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7885C-91D2-4A3D-A82F-021CEC1F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ИВ</dc:creator>
  <cp:keywords/>
  <dc:description/>
  <cp:lastModifiedBy>Сафонова ИВ</cp:lastModifiedBy>
  <cp:revision>2</cp:revision>
  <dcterms:created xsi:type="dcterms:W3CDTF">2019-10-25T11:54:00Z</dcterms:created>
  <dcterms:modified xsi:type="dcterms:W3CDTF">2019-10-25T11:54:00Z</dcterms:modified>
</cp:coreProperties>
</file>