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19D2" w:rsidRDefault="009E19D2" w:rsidP="009E19D2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9E19D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Проектування розвитку освітнього середовища в навчально-виховному комплексі: дошкільний навчальний заклад-загальноосвітній навчальний заклад</w:t>
      </w:r>
    </w:p>
    <w:p w:rsidR="009E19D2" w:rsidRPr="00E461F1" w:rsidRDefault="00E461F1" w:rsidP="00E461F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Основні завдання проекту.</w:t>
      </w:r>
    </w:p>
    <w:p w:rsidR="009B0701" w:rsidRPr="009B0701" w:rsidRDefault="009B0701" w:rsidP="009B070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0701">
        <w:rPr>
          <w:rFonts w:ascii="Times New Roman" w:hAnsi="Times New Roman" w:cs="Times New Roman"/>
          <w:sz w:val="28"/>
          <w:szCs w:val="28"/>
        </w:rPr>
        <w:t xml:space="preserve">         В Україні на початку 80-х років ХХ ст. набули розвитку навчально-виховні комплекси «дошкільний навчальний заклад – школа» (на базі дитячого садка)  та «школа – дитячий садок» (на базі школи). Вони були започатковані з метою задоволення потреб населення в освітніх послугах, раціонального використання приміщень, а також можливості навчання дітей як дошкільного, так і молодшого шкільного віку в єдиному освітньому просторі.</w:t>
      </w:r>
    </w:p>
    <w:p w:rsidR="009B0701" w:rsidRPr="009B0701" w:rsidRDefault="009B0701" w:rsidP="009B070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0701">
        <w:rPr>
          <w:rFonts w:ascii="Times New Roman" w:hAnsi="Times New Roman" w:cs="Times New Roman"/>
          <w:sz w:val="28"/>
          <w:szCs w:val="28"/>
        </w:rPr>
        <w:t xml:space="preserve">         Реформування системи початкової освіти, визнання обов’язковості дошкільної освіти для дітей старшого дошкільного віку вимагають трансформації старих та пошуку нових підходів до розв’язання комплексних завдань, одним з яких є забезпечення наступності у створенні предметно-розвивального середовища між дошкільною та початковою ланками освіти.</w:t>
      </w:r>
    </w:p>
    <w:p w:rsidR="009B0701" w:rsidRPr="009B0701" w:rsidRDefault="009B0701" w:rsidP="009B070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9B0701">
        <w:rPr>
          <w:rFonts w:ascii="Times New Roman" w:hAnsi="Times New Roman" w:cs="Times New Roman"/>
          <w:sz w:val="28"/>
          <w:szCs w:val="28"/>
        </w:rPr>
        <w:t>Предметно-розвивальне середовище в дошкільному та ш</w:t>
      </w:r>
      <w:r>
        <w:rPr>
          <w:rFonts w:ascii="Times New Roman" w:hAnsi="Times New Roman" w:cs="Times New Roman"/>
          <w:sz w:val="28"/>
          <w:szCs w:val="28"/>
        </w:rPr>
        <w:t>кільному відділеннях має створюватися</w:t>
      </w:r>
      <w:r w:rsidRPr="009B0701">
        <w:rPr>
          <w:rFonts w:ascii="Times New Roman" w:hAnsi="Times New Roman" w:cs="Times New Roman"/>
          <w:sz w:val="28"/>
          <w:szCs w:val="28"/>
        </w:rPr>
        <w:t xml:space="preserve"> так, щоб забезпечити виконання завдань, поставлених перед педагогами дошкільної та початкової галузі освіти, зокрема таких:</w:t>
      </w:r>
    </w:p>
    <w:p w:rsidR="009B0701" w:rsidRPr="009B0701" w:rsidRDefault="009B0701" w:rsidP="009B070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0701">
        <w:rPr>
          <w:rFonts w:ascii="Times New Roman" w:hAnsi="Times New Roman" w:cs="Times New Roman"/>
          <w:sz w:val="28"/>
          <w:szCs w:val="28"/>
        </w:rPr>
        <w:t>- взаємодія колективів шкільного та дошкільного відділень закладу,</w:t>
      </w:r>
    </w:p>
    <w:p w:rsidR="009B0701" w:rsidRPr="009B0701" w:rsidRDefault="009B0701" w:rsidP="009B070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0701">
        <w:rPr>
          <w:rFonts w:ascii="Times New Roman" w:hAnsi="Times New Roman" w:cs="Times New Roman"/>
          <w:sz w:val="28"/>
          <w:szCs w:val="28"/>
        </w:rPr>
        <w:t>- взаємодія вихованців та учнів,</w:t>
      </w:r>
    </w:p>
    <w:p w:rsidR="009B0701" w:rsidRPr="009B0701" w:rsidRDefault="009B0701" w:rsidP="009B070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0701">
        <w:rPr>
          <w:rFonts w:ascii="Times New Roman" w:hAnsi="Times New Roman" w:cs="Times New Roman"/>
          <w:sz w:val="28"/>
          <w:szCs w:val="28"/>
        </w:rPr>
        <w:t>- взаємодія педагогів та батьків.</w:t>
      </w:r>
    </w:p>
    <w:p w:rsidR="009B0701" w:rsidRPr="009B0701" w:rsidRDefault="009B0701" w:rsidP="009B070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9B0701">
        <w:rPr>
          <w:rFonts w:ascii="Times New Roman" w:hAnsi="Times New Roman" w:cs="Times New Roman"/>
          <w:sz w:val="28"/>
          <w:szCs w:val="28"/>
        </w:rPr>
        <w:t>Освітній процес як у дошкільному</w:t>
      </w:r>
      <w:bookmarkStart w:id="0" w:name="_GoBack"/>
      <w:bookmarkEnd w:id="0"/>
      <w:r w:rsidRPr="009B0701">
        <w:rPr>
          <w:rFonts w:ascii="Times New Roman" w:hAnsi="Times New Roman" w:cs="Times New Roman"/>
          <w:sz w:val="28"/>
          <w:szCs w:val="28"/>
        </w:rPr>
        <w:t xml:space="preserve">, так і в шкільному відділеннях </w:t>
      </w:r>
      <w:r>
        <w:rPr>
          <w:rFonts w:ascii="Times New Roman" w:hAnsi="Times New Roman" w:cs="Times New Roman"/>
          <w:sz w:val="28"/>
          <w:szCs w:val="28"/>
        </w:rPr>
        <w:t>має будувати</w:t>
      </w:r>
      <w:r w:rsidRPr="009B0701">
        <w:rPr>
          <w:rFonts w:ascii="Times New Roman" w:hAnsi="Times New Roman" w:cs="Times New Roman"/>
          <w:sz w:val="28"/>
          <w:szCs w:val="28"/>
        </w:rPr>
        <w:t>ся на глибоких знаннях вихователів і вчителів вікових психофізіологічних особливостей дітей. Завдяки правильній організації педагогічної діяльності, оптимально влаштованого предметно-розвивального середовища педагоги формують у дітей не лише потребу в навчанні, а й забезпечують повноцінний розвиток особистісних новоутворень кожного вихованця, учня.</w:t>
      </w:r>
    </w:p>
    <w:p w:rsidR="00924B1E" w:rsidRPr="00E461F1" w:rsidRDefault="00924B1E" w:rsidP="00E461F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461F1">
        <w:rPr>
          <w:rFonts w:ascii="Times New Roman" w:hAnsi="Times New Roman" w:cs="Times New Roman"/>
          <w:b/>
          <w:sz w:val="28"/>
          <w:szCs w:val="28"/>
        </w:rPr>
        <w:lastRenderedPageBreak/>
        <w:t>Концептуальний аспект проекту.</w:t>
      </w:r>
      <w:r w:rsidRPr="00E461F1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 xml:space="preserve">                </w:t>
      </w:r>
    </w:p>
    <w:p w:rsidR="00924B1E" w:rsidRPr="00E461F1" w:rsidRDefault="00924B1E" w:rsidP="00924B1E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E461F1">
        <w:rPr>
          <w:rFonts w:ascii="Times New Roman" w:hAnsi="Times New Roman" w:cs="Times New Roman"/>
          <w:color w:val="000000"/>
          <w:sz w:val="28"/>
          <w:szCs w:val="28"/>
        </w:rPr>
        <w:t xml:space="preserve">Змістові ціннісні домінанти закладу освіти як школи </w:t>
      </w:r>
      <w:r w:rsidRPr="00E461F1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XXI</w:t>
      </w:r>
      <w:r w:rsidRPr="00E461F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E461F1">
        <w:rPr>
          <w:rFonts w:ascii="Times New Roman" w:hAnsi="Times New Roman" w:cs="Times New Roman"/>
          <w:color w:val="000000"/>
          <w:sz w:val="28"/>
          <w:szCs w:val="28"/>
        </w:rPr>
        <w:t>сторіччя:</w:t>
      </w:r>
    </w:p>
    <w:p w:rsidR="00924B1E" w:rsidRPr="00E461F1" w:rsidRDefault="00924B1E" w:rsidP="00924B1E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461F1">
        <w:rPr>
          <w:rFonts w:ascii="Times New Roman" w:hAnsi="Times New Roman" w:cs="Times New Roman"/>
          <w:color w:val="000000"/>
          <w:sz w:val="28"/>
          <w:szCs w:val="28"/>
        </w:rPr>
        <w:tab/>
        <w:t>1. Школа, у якій забезпечується єдність інтелекту</w:t>
      </w:r>
      <w:r w:rsidRPr="00E461F1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ального, фізичного, духовного й морального розвитку, утверджуються чотири найважливіші принципи </w:t>
      </w:r>
      <w:r w:rsidRPr="00E461F1">
        <w:rPr>
          <w:rFonts w:ascii="Times New Roman" w:hAnsi="Times New Roman" w:cs="Times New Roman"/>
          <w:color w:val="000000"/>
          <w:sz w:val="28"/>
          <w:szCs w:val="28"/>
          <w:lang w:val="en-US"/>
        </w:rPr>
        <w:t>XXI</w:t>
      </w:r>
      <w:r w:rsidRPr="00E461F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E461F1">
        <w:rPr>
          <w:rFonts w:ascii="Times New Roman" w:hAnsi="Times New Roman" w:cs="Times New Roman"/>
          <w:color w:val="000000"/>
          <w:sz w:val="28"/>
          <w:szCs w:val="28"/>
        </w:rPr>
        <w:t>сторіччя.</w:t>
      </w:r>
    </w:p>
    <w:p w:rsidR="00924B1E" w:rsidRPr="00E461F1" w:rsidRDefault="00924B1E" w:rsidP="00924B1E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61F1">
        <w:rPr>
          <w:rFonts w:ascii="Times New Roman" w:hAnsi="Times New Roman" w:cs="Times New Roman"/>
          <w:color w:val="000000"/>
          <w:sz w:val="28"/>
          <w:szCs w:val="28"/>
        </w:rPr>
        <w:tab/>
        <w:t>Навчання не лише задля засвоєння інформації, а для особистісного зростання, спрямування свідо</w:t>
      </w:r>
      <w:r w:rsidRPr="00E461F1">
        <w:rPr>
          <w:rFonts w:ascii="Times New Roman" w:hAnsi="Times New Roman" w:cs="Times New Roman"/>
          <w:color w:val="000000"/>
          <w:sz w:val="28"/>
          <w:szCs w:val="28"/>
        </w:rPr>
        <w:softHyphen/>
        <w:t>мості в майбутнє. Інтелектуальний рівень, стиль і термін життя, його духовне й культурне, смислове наповнення — ось найважливіші показники якості освіченості кожної людини.</w:t>
      </w:r>
    </w:p>
    <w:p w:rsidR="00924B1E" w:rsidRPr="00E461F1" w:rsidRDefault="00924B1E" w:rsidP="00924B1E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461F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2. Школа, яка виконує замовлення особистості — бути конкурентоздатною в суспільстві з ринковою економікою, уміти планувати стратегію власного життя, орієнтуватись у системі найрізноманітніших суперечливих цінностей, визначати своє кредо й свій життєвий стиль. </w:t>
      </w:r>
    </w:p>
    <w:p w:rsidR="00924B1E" w:rsidRPr="00E461F1" w:rsidRDefault="00924B1E" w:rsidP="00924B1E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61F1">
        <w:rPr>
          <w:rFonts w:ascii="Times New Roman" w:hAnsi="Times New Roman" w:cs="Times New Roman"/>
          <w:color w:val="000000"/>
          <w:sz w:val="28"/>
          <w:szCs w:val="28"/>
        </w:rPr>
        <w:tab/>
        <w:t>3. Школа, у якій діяльність дитини постійно супро</w:t>
      </w:r>
      <w:r w:rsidRPr="00E461F1">
        <w:rPr>
          <w:rFonts w:ascii="Times New Roman" w:hAnsi="Times New Roman" w:cs="Times New Roman"/>
          <w:color w:val="000000"/>
          <w:sz w:val="28"/>
          <w:szCs w:val="28"/>
        </w:rPr>
        <w:softHyphen/>
        <w:t>воджується ситуацією успіху і яка послідовно готує її для досягнення впродовж усього життя.</w:t>
      </w:r>
    </w:p>
    <w:p w:rsidR="00924B1E" w:rsidRPr="00E461F1" w:rsidRDefault="00924B1E" w:rsidP="00924B1E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461F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4. Школа </w:t>
      </w:r>
      <w:r w:rsidRPr="00E461F1">
        <w:rPr>
          <w:rFonts w:ascii="Times New Roman" w:hAnsi="Times New Roman" w:cs="Times New Roman"/>
          <w:color w:val="000000"/>
          <w:sz w:val="28"/>
          <w:szCs w:val="28"/>
          <w:lang w:val="en-US"/>
        </w:rPr>
        <w:t>XXI</w:t>
      </w:r>
      <w:r w:rsidRPr="00E461F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E461F1">
        <w:rPr>
          <w:rFonts w:ascii="Times New Roman" w:hAnsi="Times New Roman" w:cs="Times New Roman"/>
          <w:color w:val="000000"/>
          <w:sz w:val="28"/>
          <w:szCs w:val="28"/>
        </w:rPr>
        <w:t>століття — це школа культури жит</w:t>
      </w:r>
      <w:r w:rsidRPr="00E461F1">
        <w:rPr>
          <w:rFonts w:ascii="Times New Roman" w:hAnsi="Times New Roman" w:cs="Times New Roman"/>
          <w:color w:val="000000"/>
          <w:sz w:val="28"/>
          <w:szCs w:val="28"/>
        </w:rPr>
        <w:softHyphen/>
        <w:t>тєвого самовизначення, культури життя. Побудувати життя як культурне, духовне явище — значить побу</w:t>
      </w:r>
      <w:r w:rsidRPr="00E461F1">
        <w:rPr>
          <w:rFonts w:ascii="Times New Roman" w:hAnsi="Times New Roman" w:cs="Times New Roman"/>
          <w:color w:val="000000"/>
          <w:sz w:val="28"/>
          <w:szCs w:val="28"/>
        </w:rPr>
        <w:softHyphen/>
        <w:t>дувати його за законами віри, надії, любові, філософії серця.</w:t>
      </w:r>
    </w:p>
    <w:p w:rsidR="00924B1E" w:rsidRPr="00E461F1" w:rsidRDefault="00924B1E" w:rsidP="00924B1E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461F1">
        <w:rPr>
          <w:rFonts w:ascii="Times New Roman" w:hAnsi="Times New Roman" w:cs="Times New Roman"/>
          <w:color w:val="000000"/>
          <w:sz w:val="28"/>
          <w:szCs w:val="28"/>
        </w:rPr>
        <w:t xml:space="preserve">           Школа майбутнього стоїть перед історичним ви</w:t>
      </w:r>
      <w:r w:rsidRPr="00E461F1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кликом </w:t>
      </w:r>
      <w:r w:rsidRPr="00E461F1">
        <w:rPr>
          <w:rFonts w:ascii="Times New Roman" w:hAnsi="Times New Roman" w:cs="Times New Roman"/>
          <w:color w:val="000000"/>
          <w:sz w:val="28"/>
          <w:szCs w:val="28"/>
          <w:lang w:val="en-US"/>
        </w:rPr>
        <w:t>XXI</w:t>
      </w:r>
      <w:r w:rsidRPr="00E461F1">
        <w:rPr>
          <w:rFonts w:ascii="Times New Roman" w:hAnsi="Times New Roman" w:cs="Times New Roman"/>
          <w:color w:val="000000"/>
          <w:sz w:val="28"/>
          <w:szCs w:val="28"/>
        </w:rPr>
        <w:t xml:space="preserve"> століття — необхідністю формування нового типу мислення, нової свідомості, нового розуміння людиною свого місця в суспільстві, житті.</w:t>
      </w:r>
      <w:r w:rsidRPr="00E461F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461F1">
        <w:rPr>
          <w:rFonts w:ascii="Times New Roman" w:hAnsi="Times New Roman" w:cs="Times New Roman"/>
          <w:color w:val="000000"/>
          <w:sz w:val="28"/>
          <w:szCs w:val="28"/>
        </w:rPr>
        <w:t xml:space="preserve">Мова йде про створення нового образу, оскільки бути людиною — означає стати нею, і це нескінченний процес </w:t>
      </w:r>
      <w:proofErr w:type="spellStart"/>
      <w:r w:rsidRPr="00E461F1">
        <w:rPr>
          <w:rFonts w:ascii="Times New Roman" w:hAnsi="Times New Roman" w:cs="Times New Roman"/>
          <w:color w:val="000000"/>
          <w:sz w:val="28"/>
          <w:szCs w:val="28"/>
        </w:rPr>
        <w:t>самотворення</w:t>
      </w:r>
      <w:proofErr w:type="spellEnd"/>
      <w:r w:rsidRPr="00E461F1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E461F1">
        <w:rPr>
          <w:rFonts w:ascii="Times New Roman" w:hAnsi="Times New Roman" w:cs="Times New Roman"/>
          <w:color w:val="000000"/>
          <w:sz w:val="28"/>
          <w:szCs w:val="28"/>
        </w:rPr>
        <w:t>самобудівництва</w:t>
      </w:r>
      <w:proofErr w:type="spellEnd"/>
      <w:r w:rsidRPr="00E461F1">
        <w:rPr>
          <w:rFonts w:ascii="Times New Roman" w:hAnsi="Times New Roman" w:cs="Times New Roman"/>
          <w:color w:val="000000"/>
          <w:sz w:val="28"/>
          <w:szCs w:val="28"/>
        </w:rPr>
        <w:t>, пізнання своєї сутності.</w:t>
      </w:r>
    </w:p>
    <w:p w:rsidR="00924B1E" w:rsidRPr="00E461F1" w:rsidRDefault="00924B1E" w:rsidP="00924B1E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461F1">
        <w:rPr>
          <w:rFonts w:ascii="Times New Roman" w:hAnsi="Times New Roman" w:cs="Times New Roman"/>
          <w:sz w:val="28"/>
          <w:szCs w:val="28"/>
        </w:rPr>
        <w:t xml:space="preserve">   Школа майбутнього – це Школа, яка виконує замовлення особистості — бути конкурентоздатною в суспільстві з ринковою економікою, уміти планувати стратегію власного життя, орієнтуватись у системі найрізноманітніших суперечливих цінностей, визначати своє кредо й свій життєвий стиль. </w:t>
      </w:r>
    </w:p>
    <w:p w:rsidR="00924B1E" w:rsidRPr="00E461F1" w:rsidRDefault="00924B1E" w:rsidP="00924B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461F1">
        <w:rPr>
          <w:rFonts w:ascii="Times New Roman" w:hAnsi="Times New Roman" w:cs="Times New Roman"/>
          <w:sz w:val="28"/>
          <w:szCs w:val="28"/>
        </w:rPr>
        <w:lastRenderedPageBreak/>
        <w:t xml:space="preserve">      Проектування особистісного розвитку може бути реалізоване тільки в якісному освітньому середовищі. </w:t>
      </w:r>
    </w:p>
    <w:p w:rsidR="00924B1E" w:rsidRPr="00E461F1" w:rsidRDefault="00E461F1" w:rsidP="00924B1E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 w:rsidR="00924B1E" w:rsidRPr="00E461F1">
        <w:rPr>
          <w:rFonts w:ascii="Times New Roman" w:hAnsi="Times New Roman" w:cs="Times New Roman"/>
          <w:b/>
          <w:color w:val="000000"/>
          <w:sz w:val="28"/>
          <w:szCs w:val="28"/>
        </w:rPr>
        <w:t>. Актуальність проекту</w:t>
      </w:r>
    </w:p>
    <w:p w:rsidR="00924B1E" w:rsidRPr="00E461F1" w:rsidRDefault="00924B1E" w:rsidP="00924B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461F1">
        <w:rPr>
          <w:rFonts w:ascii="Times New Roman" w:hAnsi="Times New Roman" w:cs="Times New Roman"/>
          <w:sz w:val="28"/>
          <w:szCs w:val="28"/>
        </w:rPr>
        <w:t xml:space="preserve">       Нові освітні середовища повинні сприяти зростанню інтелекту нації, загальної культури, що надалі полягає у вихованні рис характеру в структурі:      </w:t>
      </w:r>
      <w:r w:rsidRPr="00E461F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«Від громадянина України до громадянина світової спільноти».</w:t>
      </w:r>
    </w:p>
    <w:p w:rsidR="00924B1E" w:rsidRPr="00E461F1" w:rsidRDefault="00924B1E" w:rsidP="00924B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61F1">
        <w:rPr>
          <w:rFonts w:ascii="Times New Roman" w:hAnsi="Times New Roman" w:cs="Times New Roman"/>
          <w:sz w:val="28"/>
          <w:szCs w:val="28"/>
        </w:rPr>
        <w:t xml:space="preserve">         А це означає, що в сучасному закладі освіти необхідно створити таке освітнє середовище, в якому  навчання стає радістю й задоволенням для кожної дитини, а шкільне життя, в якому беруть участь учні й вчителі, досягає гармонії. В такому середовищі учні стають цілісними особистостями, патріотами з</w:t>
      </w:r>
      <w:r w:rsidR="007467B9">
        <w:rPr>
          <w:rFonts w:ascii="Times New Roman" w:hAnsi="Times New Roman" w:cs="Times New Roman"/>
          <w:sz w:val="28"/>
          <w:szCs w:val="28"/>
        </w:rPr>
        <w:t xml:space="preserve"> активною життєвою позицією, </w:t>
      </w:r>
      <w:proofErr w:type="spellStart"/>
      <w:r w:rsidR="007467B9">
        <w:rPr>
          <w:rFonts w:ascii="Times New Roman" w:hAnsi="Times New Roman" w:cs="Times New Roman"/>
          <w:sz w:val="28"/>
          <w:szCs w:val="28"/>
        </w:rPr>
        <w:t>інн</w:t>
      </w:r>
      <w:r w:rsidRPr="00E461F1">
        <w:rPr>
          <w:rFonts w:ascii="Times New Roman" w:hAnsi="Times New Roman" w:cs="Times New Roman"/>
          <w:sz w:val="28"/>
          <w:szCs w:val="28"/>
        </w:rPr>
        <w:t>оваторами</w:t>
      </w:r>
      <w:proofErr w:type="spellEnd"/>
      <w:r w:rsidRPr="00E461F1">
        <w:rPr>
          <w:rFonts w:ascii="Times New Roman" w:hAnsi="Times New Roman" w:cs="Times New Roman"/>
          <w:sz w:val="28"/>
          <w:szCs w:val="28"/>
        </w:rPr>
        <w:t>, здатними змінювати навколишній світ.</w:t>
      </w:r>
    </w:p>
    <w:p w:rsidR="00924B1E" w:rsidRPr="00E461F1" w:rsidRDefault="002337C1" w:rsidP="00924B1E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924B1E" w:rsidRPr="00E461F1">
        <w:rPr>
          <w:rFonts w:ascii="Times New Roman" w:hAnsi="Times New Roman" w:cs="Times New Roman"/>
          <w:sz w:val="28"/>
          <w:szCs w:val="28"/>
        </w:rPr>
        <w:t>Серед педагогів оновився інтерес до параметрів освітнього середовища (колір, акустика, меблі), виникла необхідність підвищення ефективності архітектурних і дизайнерських рішень у проектуванні закладів загальної середньої освіти. Концепція Нової української школи спрямовує зусилля педагогів на формування нового освітнього середовища: безпечного, опанованого учнями, персоніфікованого . Відповідно до наказу МОН № 283 від 23.03.2018 року «Про затвердження Методичних рекомендацій щодо організації освітнього простору Нової української школи» особливістю сучасного закладу є «організація такого освітнього середовища, що сприятиме вільному розвитку творчої особистості дитини».</w:t>
      </w:r>
    </w:p>
    <w:p w:rsidR="00924B1E" w:rsidRPr="00E461F1" w:rsidRDefault="002337C1" w:rsidP="00924B1E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 w:rsidR="00924B1E" w:rsidRPr="00E461F1">
        <w:rPr>
          <w:rFonts w:ascii="Times New Roman" w:hAnsi="Times New Roman" w:cs="Times New Roman"/>
          <w:b/>
          <w:color w:val="000000"/>
          <w:sz w:val="28"/>
          <w:szCs w:val="28"/>
        </w:rPr>
        <w:t>. Опис діяльності по впровадженню проекту</w:t>
      </w:r>
    </w:p>
    <w:p w:rsidR="002337C1" w:rsidRDefault="00924B1E" w:rsidP="00924B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61F1">
        <w:rPr>
          <w:rFonts w:ascii="Times New Roman" w:hAnsi="Times New Roman" w:cs="Times New Roman"/>
          <w:sz w:val="28"/>
          <w:szCs w:val="28"/>
        </w:rPr>
        <w:t xml:space="preserve">       Освіта ХХІ століття вимагає більшого, ніж навчання фактам: серед наскрізних умінь є робота в команді, розв'язування проблем, відповідальне лідерство. Класні кімнати повинні сприяти формуванню цих умінь, надаючи можливості для групової роботи, спілкування, продуктивної взаємодії. </w:t>
      </w:r>
      <w:r w:rsidR="002337C1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E461F1">
        <w:rPr>
          <w:rFonts w:ascii="Times New Roman" w:hAnsi="Times New Roman" w:cs="Times New Roman"/>
          <w:sz w:val="28"/>
          <w:szCs w:val="28"/>
        </w:rPr>
        <w:t xml:space="preserve">Проектування освітнього середовища – це не те саме, що його декорування, прикрашання. Створюючи середовище, наповнюючи його, завжди варто думати </w:t>
      </w:r>
      <w:r w:rsidRPr="00E461F1">
        <w:rPr>
          <w:rFonts w:ascii="Times New Roman" w:hAnsi="Times New Roman" w:cs="Times New Roman"/>
          <w:sz w:val="28"/>
          <w:szCs w:val="28"/>
        </w:rPr>
        <w:lastRenderedPageBreak/>
        <w:t xml:space="preserve">про те, як це вплине на процес навчання. Як важливо не перенасичувати середовище речами і створити баланс у використанні кольорів. Діти більше, аніж дорослі, піддаються емоційно-образному впливу кольору, який має психофізіологічний вплив, виступає засобом естетичного виховання. Варто дотримуватися корпоративних кольорів школи, звужуючи палітру до трьох. Це зменшить візуальний шум у класі і не буде відволікати учнів від навчання, забезпечить цілісне сприйняття простору. </w:t>
      </w:r>
    </w:p>
    <w:p w:rsidR="00924B1E" w:rsidRDefault="002337C1" w:rsidP="00924B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924B1E" w:rsidRPr="00E461F1">
        <w:rPr>
          <w:rFonts w:ascii="Times New Roman" w:hAnsi="Times New Roman" w:cs="Times New Roman"/>
          <w:sz w:val="28"/>
          <w:szCs w:val="28"/>
        </w:rPr>
        <w:t>Включення технологій в освітній процес є ключовим аспектом сучасного дизайну. Нові інструменти стимулюють до пізнання, надихають на навчання, мотивують до нових відкриттів. Крім того, технології знищують кордони для пізнавальної діяльності, дають можливість навчатися у власному темпі. Не варто обмежувати навчання тільки стінами класної кімнати.</w:t>
      </w:r>
    </w:p>
    <w:p w:rsidR="00F7001B" w:rsidRPr="00F7001B" w:rsidRDefault="00F7001B" w:rsidP="00F700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001B">
        <w:rPr>
          <w:rFonts w:ascii="Times New Roman" w:hAnsi="Times New Roman" w:cs="Times New Roman"/>
          <w:sz w:val="28"/>
          <w:szCs w:val="28"/>
        </w:rPr>
        <w:t>5.</w:t>
      </w:r>
      <w:r w:rsidRPr="00F7001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Дидактичний аспект проекту</w:t>
      </w:r>
    </w:p>
    <w:p w:rsidR="00F7001B" w:rsidRPr="00F7001B" w:rsidRDefault="00F73056" w:rsidP="00F73056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</w:t>
      </w:r>
      <w:r w:rsidR="00F7001B" w:rsidRPr="00F7001B">
        <w:rPr>
          <w:rFonts w:ascii="Times New Roman" w:hAnsi="Times New Roman" w:cs="Times New Roman"/>
          <w:color w:val="000000"/>
          <w:sz w:val="28"/>
          <w:szCs w:val="28"/>
        </w:rPr>
        <w:t>Впровадженню проекту  безумовно сприяє навчання дітей дошкільного і молодшого шкільного віку в одному освітньому закладі, що  забезпечує неперервність дошкільної та початкової освіти.</w:t>
      </w:r>
    </w:p>
    <w:p w:rsidR="00F7001B" w:rsidRPr="00F7001B" w:rsidRDefault="00F7001B" w:rsidP="00F7001B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01B">
        <w:rPr>
          <w:rFonts w:ascii="Times New Roman" w:hAnsi="Times New Roman" w:cs="Times New Roman"/>
          <w:color w:val="000000"/>
          <w:sz w:val="28"/>
          <w:szCs w:val="28"/>
        </w:rPr>
        <w:t>Будучи відкритою і динамічною соціальною системою   «дошкільний навчальний заклад-загальноосвітній навчальний заклад» є відносно автономним  закладом освіти з власним способом внутрішнього життя.</w:t>
      </w:r>
      <w:r w:rsidRPr="00F7001B">
        <w:rPr>
          <w:rFonts w:ascii="Times New Roman" w:hAnsi="Times New Roman" w:cs="Times New Roman"/>
          <w:color w:val="000000"/>
        </w:rPr>
        <w:t xml:space="preserve"> </w:t>
      </w:r>
      <w:r w:rsidRPr="00F7001B">
        <w:rPr>
          <w:rFonts w:ascii="Times New Roman" w:hAnsi="Times New Roman" w:cs="Times New Roman"/>
          <w:color w:val="000000"/>
          <w:sz w:val="28"/>
          <w:szCs w:val="28"/>
        </w:rPr>
        <w:t>Поєднання дошкільної і початкової освіти в такому мало</w:t>
      </w:r>
      <w:r w:rsidR="007467B9">
        <w:rPr>
          <w:rFonts w:ascii="Times New Roman" w:hAnsi="Times New Roman" w:cs="Times New Roman"/>
          <w:color w:val="000000"/>
          <w:sz w:val="28"/>
          <w:szCs w:val="28"/>
        </w:rPr>
        <w:t>комплектному закладі освіти</w:t>
      </w:r>
      <w:r w:rsidRPr="00F7001B">
        <w:rPr>
          <w:rFonts w:ascii="Times New Roman" w:hAnsi="Times New Roman" w:cs="Times New Roman"/>
          <w:color w:val="000000"/>
          <w:sz w:val="28"/>
          <w:szCs w:val="28"/>
        </w:rPr>
        <w:t xml:space="preserve"> створює передумови для реалізації індивідуальності кож</w:t>
      </w:r>
      <w:r w:rsidRPr="00F7001B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ного вихованця, що значно складніше зробити у масовій школі. Як свідчать дослідження, об'єднання у комплексі двох підсистем значно посилює його виховні можливості, створює умови для психологічно комфортного переходу дитини з дитсадка у школу. </w:t>
      </w:r>
    </w:p>
    <w:p w:rsidR="00F7001B" w:rsidRPr="00F7001B" w:rsidRDefault="00F7001B" w:rsidP="00F7001B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7001B">
        <w:rPr>
          <w:rFonts w:ascii="Times New Roman" w:hAnsi="Times New Roman" w:cs="Times New Roman"/>
          <w:color w:val="000000"/>
          <w:sz w:val="28"/>
          <w:szCs w:val="28"/>
        </w:rPr>
        <w:t xml:space="preserve">У дошкільному закладі важливо забезпечити зв'язок вихованців і педагогів дитячого садка і школи. Для цього використовують екскурсії до школи, відвідування уроків, спільні з першокласниками розваги, а молодших </w:t>
      </w:r>
      <w:r w:rsidRPr="00F7001B">
        <w:rPr>
          <w:rFonts w:ascii="Times New Roman" w:hAnsi="Times New Roman" w:cs="Times New Roman"/>
          <w:color w:val="000000"/>
          <w:sz w:val="28"/>
          <w:szCs w:val="28"/>
        </w:rPr>
        <w:lastRenderedPageBreak/>
        <w:t>школя</w:t>
      </w:r>
      <w:r w:rsidRPr="00F7001B">
        <w:rPr>
          <w:rFonts w:ascii="Times New Roman" w:hAnsi="Times New Roman" w:cs="Times New Roman"/>
          <w:color w:val="000000"/>
          <w:sz w:val="28"/>
          <w:szCs w:val="28"/>
        </w:rPr>
        <w:softHyphen/>
        <w:t>рів запрошують у дитячий садок для зустрічі з випускника</w:t>
      </w:r>
      <w:r w:rsidRPr="00F7001B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ми старшої (підготовчої) групи. </w:t>
      </w:r>
    </w:p>
    <w:p w:rsidR="00F7001B" w:rsidRPr="00F7001B" w:rsidRDefault="00F7001B" w:rsidP="00F7001B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01B">
        <w:rPr>
          <w:rFonts w:ascii="Times New Roman" w:hAnsi="Times New Roman" w:cs="Times New Roman"/>
          <w:color w:val="000000"/>
          <w:sz w:val="28"/>
          <w:szCs w:val="28"/>
        </w:rPr>
        <w:t xml:space="preserve">Побутує також практика </w:t>
      </w:r>
      <w:proofErr w:type="spellStart"/>
      <w:r w:rsidRPr="00F7001B">
        <w:rPr>
          <w:rFonts w:ascii="Times New Roman" w:hAnsi="Times New Roman" w:cs="Times New Roman"/>
          <w:color w:val="000000"/>
          <w:sz w:val="28"/>
          <w:szCs w:val="28"/>
        </w:rPr>
        <w:t>взаємовідвідування</w:t>
      </w:r>
      <w:proofErr w:type="spellEnd"/>
      <w:r w:rsidRPr="00F7001B">
        <w:rPr>
          <w:rFonts w:ascii="Times New Roman" w:hAnsi="Times New Roman" w:cs="Times New Roman"/>
          <w:color w:val="000000"/>
          <w:sz w:val="28"/>
          <w:szCs w:val="28"/>
        </w:rPr>
        <w:t xml:space="preserve"> вихованцями дитячого садка і учнями початкових класів свят у дошкільному закладі та початко</w:t>
      </w:r>
      <w:r w:rsidRPr="00F7001B">
        <w:rPr>
          <w:rFonts w:ascii="Times New Roman" w:hAnsi="Times New Roman" w:cs="Times New Roman"/>
          <w:color w:val="000000"/>
          <w:sz w:val="28"/>
          <w:szCs w:val="28"/>
        </w:rPr>
        <w:softHyphen/>
        <w:t>вій школі (свято знань, посвята у школярі, букваря, випус</w:t>
      </w:r>
      <w:r w:rsidRPr="00F7001B">
        <w:rPr>
          <w:rFonts w:ascii="Times New Roman" w:hAnsi="Times New Roman" w:cs="Times New Roman"/>
          <w:color w:val="000000"/>
          <w:sz w:val="28"/>
          <w:szCs w:val="28"/>
        </w:rPr>
        <w:softHyphen/>
        <w:t>ку з дитячого садка).</w:t>
      </w:r>
    </w:p>
    <w:p w:rsidR="00F7001B" w:rsidRPr="00F7001B" w:rsidRDefault="00C01AFB" w:rsidP="00F7001B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Доцільно запровадити практику</w:t>
      </w:r>
      <w:r w:rsidR="00F7001B" w:rsidRPr="00F7001B">
        <w:rPr>
          <w:rFonts w:ascii="Times New Roman" w:hAnsi="Times New Roman" w:cs="Times New Roman"/>
          <w:color w:val="000000"/>
          <w:sz w:val="28"/>
          <w:szCs w:val="28"/>
        </w:rPr>
        <w:t xml:space="preserve"> по</w:t>
      </w:r>
      <w:r w:rsidR="00F7001B" w:rsidRPr="00F7001B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переднього знайомства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дошкільнят </w:t>
      </w:r>
      <w:r w:rsidR="00F7001B" w:rsidRPr="00F7001B">
        <w:rPr>
          <w:rFonts w:ascii="Times New Roman" w:hAnsi="Times New Roman" w:cs="Times New Roman"/>
          <w:color w:val="000000"/>
          <w:sz w:val="28"/>
          <w:szCs w:val="28"/>
        </w:rPr>
        <w:t>з майбутнім учителем, а також ознайомлення педагога з роботою ви</w:t>
      </w:r>
      <w:r w:rsidR="00F7001B" w:rsidRPr="00F7001B">
        <w:rPr>
          <w:rFonts w:ascii="Times New Roman" w:hAnsi="Times New Roman" w:cs="Times New Roman"/>
          <w:color w:val="000000"/>
          <w:sz w:val="28"/>
          <w:szCs w:val="28"/>
        </w:rPr>
        <w:softHyphen/>
        <w:t>пускної групи, вивчення індивідуальних особливостей ді</w:t>
      </w:r>
      <w:r w:rsidR="00F7001B" w:rsidRPr="00F7001B">
        <w:rPr>
          <w:rFonts w:ascii="Times New Roman" w:hAnsi="Times New Roman" w:cs="Times New Roman"/>
          <w:color w:val="000000"/>
          <w:sz w:val="28"/>
          <w:szCs w:val="28"/>
        </w:rPr>
        <w:softHyphen/>
        <w:t>тей, участь у їхніх справах.</w:t>
      </w:r>
    </w:p>
    <w:p w:rsidR="00F7001B" w:rsidRPr="00F7001B" w:rsidRDefault="00F7001B" w:rsidP="00F7001B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7001B">
        <w:rPr>
          <w:rFonts w:ascii="Times New Roman" w:hAnsi="Times New Roman" w:cs="Times New Roman"/>
          <w:color w:val="000000"/>
          <w:sz w:val="28"/>
          <w:szCs w:val="28"/>
        </w:rPr>
        <w:t xml:space="preserve">            Взаємозв'язок педагогів дошкільного і шкільного відділення навчально-виховного комплексу здійснюється на інформаційному (семінари-практикуми з обговорення програм і планів навчально-виховної роботи, створення дидактичного матеріалу) і на </w:t>
      </w:r>
      <w:proofErr w:type="spellStart"/>
      <w:r w:rsidRPr="00F7001B">
        <w:rPr>
          <w:rFonts w:ascii="Times New Roman" w:hAnsi="Times New Roman" w:cs="Times New Roman"/>
          <w:color w:val="000000"/>
          <w:sz w:val="28"/>
          <w:szCs w:val="28"/>
        </w:rPr>
        <w:t>діяльнісному</w:t>
      </w:r>
      <w:proofErr w:type="spellEnd"/>
      <w:r w:rsidRPr="00F7001B">
        <w:rPr>
          <w:rFonts w:ascii="Times New Roman" w:hAnsi="Times New Roman" w:cs="Times New Roman"/>
          <w:color w:val="000000"/>
          <w:sz w:val="28"/>
          <w:szCs w:val="28"/>
        </w:rPr>
        <w:t xml:space="preserve"> (об</w:t>
      </w:r>
      <w:r w:rsidRPr="00F7001B">
        <w:rPr>
          <w:rFonts w:ascii="Times New Roman" w:hAnsi="Times New Roman" w:cs="Times New Roman"/>
          <w:color w:val="000000"/>
          <w:sz w:val="28"/>
          <w:szCs w:val="28"/>
        </w:rPr>
        <w:softHyphen/>
        <w:t>мін новаторськими методиками, досвідом організації нав</w:t>
      </w:r>
      <w:r w:rsidRPr="00F7001B">
        <w:rPr>
          <w:rFonts w:ascii="Times New Roman" w:hAnsi="Times New Roman" w:cs="Times New Roman"/>
          <w:color w:val="000000"/>
          <w:sz w:val="28"/>
          <w:szCs w:val="28"/>
        </w:rPr>
        <w:softHyphen/>
        <w:t>чальної діяльності старших дошкільників і молодших школярів, взаємне консультування) рівнях. Усі вони ма</w:t>
      </w:r>
      <w:r w:rsidRPr="00F7001B">
        <w:rPr>
          <w:rFonts w:ascii="Times New Roman" w:hAnsi="Times New Roman" w:cs="Times New Roman"/>
          <w:color w:val="000000"/>
          <w:sz w:val="28"/>
          <w:szCs w:val="28"/>
        </w:rPr>
        <w:softHyphen/>
        <w:t>ють усвідомлювати, що підготовка дітей до школи, яка є одним з головних завдань дошкільної освіти, має спрямову</w:t>
      </w:r>
      <w:r w:rsidRPr="00F7001B">
        <w:rPr>
          <w:rFonts w:ascii="Times New Roman" w:hAnsi="Times New Roman" w:cs="Times New Roman"/>
          <w:color w:val="000000"/>
          <w:sz w:val="28"/>
          <w:szCs w:val="28"/>
        </w:rPr>
        <w:softHyphen/>
        <w:t>ватися на всебічний розвиток особистості.</w:t>
      </w:r>
    </w:p>
    <w:p w:rsidR="00F7001B" w:rsidRPr="00F7001B" w:rsidRDefault="00F7001B" w:rsidP="00F7001B">
      <w:pPr>
        <w:spacing w:line="360" w:lineRule="auto"/>
        <w:jc w:val="both"/>
        <w:rPr>
          <w:rFonts w:ascii="Times New Roman" w:hAnsi="Times New Roman" w:cs="Times New Roman"/>
          <w:b/>
          <w:spacing w:val="-4"/>
          <w:sz w:val="28"/>
          <w:szCs w:val="28"/>
        </w:rPr>
      </w:pPr>
      <w:r w:rsidRPr="00F7001B">
        <w:rPr>
          <w:rFonts w:ascii="Times New Roman" w:hAnsi="Times New Roman" w:cs="Times New Roman"/>
          <w:b/>
          <w:spacing w:val="-4"/>
          <w:sz w:val="28"/>
          <w:szCs w:val="28"/>
        </w:rPr>
        <w:t xml:space="preserve">         Робота педагогічного колективу дошкільного та шкільного відділення  закладу освіти  базується на правилі: творчі здібності учнів та вихованців  здатні проявити себе та розвиватися лише в активній творчій діяльності.</w:t>
      </w:r>
    </w:p>
    <w:p w:rsidR="00F7001B" w:rsidRPr="00F7001B" w:rsidRDefault="00F7001B" w:rsidP="00F7001B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7001B"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  <w:t>Так, для дітей дошкільного віку</w:t>
      </w:r>
      <w:r w:rsidRPr="00F7001B">
        <w:rPr>
          <w:rFonts w:ascii="Times New Roman" w:hAnsi="Times New Roman" w:cs="Times New Roman"/>
          <w:sz w:val="28"/>
          <w:szCs w:val="28"/>
        </w:rPr>
        <w:t xml:space="preserve"> </w:t>
      </w:r>
      <w:r w:rsidRPr="00F7001B">
        <w:rPr>
          <w:rFonts w:ascii="Times New Roman" w:hAnsi="Times New Roman" w:cs="Times New Roman"/>
          <w:color w:val="000000"/>
          <w:sz w:val="28"/>
          <w:szCs w:val="28"/>
        </w:rPr>
        <w:t>у ній мають бути зібрані творчі завдання, пов'язані з розвитком наочно-дійового мислення. Такі завдання мають поступово формувати вміння:</w:t>
      </w:r>
    </w:p>
    <w:p w:rsidR="00F7001B" w:rsidRPr="00F7001B" w:rsidRDefault="00F7001B" w:rsidP="00F7001B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001B">
        <w:rPr>
          <w:rFonts w:ascii="Times New Roman" w:hAnsi="Times New Roman" w:cs="Times New Roman"/>
          <w:color w:val="000000"/>
          <w:sz w:val="28"/>
          <w:szCs w:val="28"/>
        </w:rPr>
        <w:t>• відтворення зовнішнього вигляду та властивос</w:t>
      </w:r>
      <w:r w:rsidRPr="00F7001B">
        <w:rPr>
          <w:rFonts w:ascii="Times New Roman" w:hAnsi="Times New Roman" w:cs="Times New Roman"/>
          <w:color w:val="000000"/>
          <w:sz w:val="28"/>
          <w:szCs w:val="28"/>
        </w:rPr>
        <w:softHyphen/>
        <w:t>тей предмета по пам'яті;</w:t>
      </w:r>
    </w:p>
    <w:p w:rsidR="00F7001B" w:rsidRPr="00F7001B" w:rsidRDefault="00F7001B" w:rsidP="00F7001B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001B">
        <w:rPr>
          <w:rFonts w:ascii="Times New Roman" w:hAnsi="Times New Roman" w:cs="Times New Roman"/>
          <w:color w:val="000000"/>
          <w:sz w:val="28"/>
          <w:szCs w:val="28"/>
        </w:rPr>
        <w:t>•  відгадування предмета за словесним описом його властивостей та ознак;</w:t>
      </w:r>
    </w:p>
    <w:p w:rsidR="00F7001B" w:rsidRPr="00F7001B" w:rsidRDefault="00F7001B" w:rsidP="00F7001B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001B">
        <w:rPr>
          <w:rFonts w:ascii="Times New Roman" w:hAnsi="Times New Roman" w:cs="Times New Roman"/>
          <w:color w:val="000000"/>
          <w:sz w:val="28"/>
          <w:szCs w:val="28"/>
        </w:rPr>
        <w:t>• відтворення зовнішнього вигляду предмета на основі його частини;</w:t>
      </w:r>
    </w:p>
    <w:p w:rsidR="00F7001B" w:rsidRPr="00F7001B" w:rsidRDefault="00F7001B" w:rsidP="00F7001B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001B">
        <w:rPr>
          <w:rFonts w:ascii="Times New Roman" w:hAnsi="Times New Roman" w:cs="Times New Roman"/>
          <w:color w:val="000000"/>
          <w:sz w:val="28"/>
          <w:szCs w:val="28"/>
        </w:rPr>
        <w:t>• упізнавання в невизначених графічних формах різноманітних предметів;</w:t>
      </w:r>
    </w:p>
    <w:p w:rsidR="00F7001B" w:rsidRPr="00F7001B" w:rsidRDefault="00F7001B" w:rsidP="00F7001B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001B">
        <w:rPr>
          <w:rFonts w:ascii="Times New Roman" w:hAnsi="Times New Roman" w:cs="Times New Roman"/>
          <w:color w:val="000000"/>
          <w:sz w:val="28"/>
          <w:szCs w:val="28"/>
        </w:rPr>
        <w:lastRenderedPageBreak/>
        <w:t>• комбінування й поєднання в одному предметі властивостей та ознак інших предметів;</w:t>
      </w:r>
    </w:p>
    <w:p w:rsidR="00F7001B" w:rsidRPr="00F7001B" w:rsidRDefault="00F7001B" w:rsidP="00F7001B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001B">
        <w:rPr>
          <w:rFonts w:ascii="Times New Roman" w:hAnsi="Times New Roman" w:cs="Times New Roman"/>
          <w:color w:val="000000"/>
          <w:sz w:val="28"/>
          <w:szCs w:val="28"/>
        </w:rPr>
        <w:t>• знаходження у двох і більше предметах спільних та розбіжних ознак;</w:t>
      </w:r>
    </w:p>
    <w:p w:rsidR="00F7001B" w:rsidRPr="00F7001B" w:rsidRDefault="00F7001B" w:rsidP="00F7001B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001B">
        <w:rPr>
          <w:rFonts w:ascii="Times New Roman" w:hAnsi="Times New Roman" w:cs="Times New Roman"/>
          <w:color w:val="000000"/>
          <w:sz w:val="28"/>
          <w:szCs w:val="28"/>
        </w:rPr>
        <w:t>• перенесення дії, застосовуваної до одного пред</w:t>
      </w:r>
      <w:r w:rsidRPr="00F7001B">
        <w:rPr>
          <w:rFonts w:ascii="Times New Roman" w:hAnsi="Times New Roman" w:cs="Times New Roman"/>
          <w:color w:val="000000"/>
          <w:sz w:val="28"/>
          <w:szCs w:val="28"/>
        </w:rPr>
        <w:softHyphen/>
        <w:t>мета, на інший;</w:t>
      </w:r>
    </w:p>
    <w:p w:rsidR="00F7001B" w:rsidRPr="00F7001B" w:rsidRDefault="00F7001B" w:rsidP="00F7001B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001B">
        <w:rPr>
          <w:rFonts w:ascii="Times New Roman" w:hAnsi="Times New Roman" w:cs="Times New Roman"/>
          <w:color w:val="000000"/>
          <w:sz w:val="28"/>
          <w:szCs w:val="28"/>
        </w:rPr>
        <w:t>• складання сюжетної розповіді про предмет чи явище;</w:t>
      </w:r>
    </w:p>
    <w:p w:rsidR="00F7001B" w:rsidRPr="00F7001B" w:rsidRDefault="00F7001B" w:rsidP="00F7001B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001B">
        <w:rPr>
          <w:rFonts w:ascii="Times New Roman" w:hAnsi="Times New Roman" w:cs="Times New Roman"/>
          <w:color w:val="000000"/>
          <w:sz w:val="28"/>
          <w:szCs w:val="28"/>
        </w:rPr>
        <w:t>• розташування предметів у порядку збільшення якоїсь ознаки й навпаки та вміння робити звідси ви</w:t>
      </w:r>
      <w:r w:rsidRPr="00F7001B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сновки;                               </w:t>
      </w:r>
    </w:p>
    <w:p w:rsidR="00F7001B" w:rsidRPr="00F7001B" w:rsidRDefault="00F7001B" w:rsidP="00F7001B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7001B">
        <w:rPr>
          <w:rFonts w:ascii="Times New Roman" w:hAnsi="Times New Roman" w:cs="Times New Roman"/>
          <w:color w:val="000000"/>
          <w:sz w:val="28"/>
          <w:szCs w:val="28"/>
        </w:rPr>
        <w:t>• знаходження дій, ознак, близьких і протилежних за значенням.</w:t>
      </w:r>
    </w:p>
    <w:p w:rsidR="00F7001B" w:rsidRPr="00F7001B" w:rsidRDefault="00F7001B" w:rsidP="00F700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001B">
        <w:rPr>
          <w:rFonts w:ascii="Times New Roman" w:hAnsi="Times New Roman" w:cs="Times New Roman"/>
          <w:sz w:val="28"/>
          <w:szCs w:val="28"/>
        </w:rPr>
        <w:t xml:space="preserve">             У процесі рухово-ігрової діяльності можна ознайомити дітей із найрізноманітнішими професіями, їх специфікою, професійними термінами, особливостями рухового режиму, що забезпечує ефект професійної орієнтації дітей дошкільного і молодшого шкільного віку.</w:t>
      </w:r>
    </w:p>
    <w:p w:rsidR="00F7001B" w:rsidRPr="00F7001B" w:rsidRDefault="00F7001B" w:rsidP="00F7001B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7001B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F7001B"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  <w:t xml:space="preserve">Для дітей молодшого шкільного віку </w:t>
      </w:r>
      <w:r w:rsidRPr="00F7001B">
        <w:rPr>
          <w:rFonts w:ascii="Times New Roman" w:hAnsi="Times New Roman" w:cs="Times New Roman"/>
          <w:color w:val="000000"/>
          <w:sz w:val="28"/>
          <w:szCs w:val="28"/>
        </w:rPr>
        <w:t>у навчальній програмі мають бути зібрані творчі завдан</w:t>
      </w:r>
      <w:r w:rsidRPr="00F7001B">
        <w:rPr>
          <w:rFonts w:ascii="Times New Roman" w:hAnsi="Times New Roman" w:cs="Times New Roman"/>
          <w:color w:val="000000"/>
          <w:sz w:val="28"/>
          <w:szCs w:val="28"/>
        </w:rPr>
        <w:softHyphen/>
        <w:t>ня, пов'язані з розвитком причинного мислення. Такі завдання мають забезпечувати формування вмінь:</w:t>
      </w:r>
    </w:p>
    <w:p w:rsidR="00F7001B" w:rsidRPr="00F7001B" w:rsidRDefault="00F7001B" w:rsidP="00F7001B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7001B">
        <w:rPr>
          <w:rFonts w:ascii="Times New Roman" w:hAnsi="Times New Roman" w:cs="Times New Roman"/>
          <w:color w:val="000000"/>
          <w:sz w:val="28"/>
          <w:szCs w:val="28"/>
        </w:rPr>
        <w:t>•  передбачення наслідків взаємодії об'єктів і явищ;</w:t>
      </w:r>
    </w:p>
    <w:p w:rsidR="00F7001B" w:rsidRPr="00F7001B" w:rsidRDefault="00F7001B" w:rsidP="00F7001B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7001B">
        <w:rPr>
          <w:rFonts w:ascii="Times New Roman" w:hAnsi="Times New Roman" w:cs="Times New Roman"/>
          <w:color w:val="000000"/>
          <w:sz w:val="28"/>
          <w:szCs w:val="28"/>
        </w:rPr>
        <w:t>• установлення логіки причинно-наслідкових відношень;</w:t>
      </w:r>
    </w:p>
    <w:p w:rsidR="00F7001B" w:rsidRPr="00F7001B" w:rsidRDefault="00F7001B" w:rsidP="00F7001B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7001B">
        <w:rPr>
          <w:rFonts w:ascii="Times New Roman" w:hAnsi="Times New Roman" w:cs="Times New Roman"/>
          <w:color w:val="000000"/>
          <w:sz w:val="28"/>
          <w:szCs w:val="28"/>
        </w:rPr>
        <w:t>• формулювання правил і законів певних при</w:t>
      </w:r>
      <w:r w:rsidRPr="00F7001B">
        <w:rPr>
          <w:rFonts w:ascii="Times New Roman" w:hAnsi="Times New Roman" w:cs="Times New Roman"/>
          <w:color w:val="000000"/>
          <w:sz w:val="28"/>
          <w:szCs w:val="28"/>
        </w:rPr>
        <w:softHyphen/>
        <w:t>родних та соціальних явищ;</w:t>
      </w:r>
    </w:p>
    <w:p w:rsidR="00F7001B" w:rsidRPr="00F7001B" w:rsidRDefault="00F7001B" w:rsidP="00F7001B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7001B">
        <w:rPr>
          <w:rFonts w:ascii="Times New Roman" w:hAnsi="Times New Roman" w:cs="Times New Roman"/>
          <w:color w:val="000000"/>
          <w:sz w:val="28"/>
          <w:szCs w:val="28"/>
        </w:rPr>
        <w:t>• розуміння й застосування прийомів образного порівняння (аналогії);</w:t>
      </w:r>
    </w:p>
    <w:p w:rsidR="00F7001B" w:rsidRPr="00F7001B" w:rsidRDefault="00F7001B" w:rsidP="00F7001B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7001B">
        <w:rPr>
          <w:rFonts w:ascii="Times New Roman" w:hAnsi="Times New Roman" w:cs="Times New Roman"/>
          <w:color w:val="000000"/>
          <w:sz w:val="28"/>
          <w:szCs w:val="28"/>
        </w:rPr>
        <w:t>•  використання методів керівництва процесами мислення (формулювання пошукових запитань, «мозковий штурм», комбінаційний аналіз тощо);</w:t>
      </w:r>
    </w:p>
    <w:p w:rsidR="00F7001B" w:rsidRPr="00F7001B" w:rsidRDefault="00F7001B" w:rsidP="00F7001B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7001B">
        <w:rPr>
          <w:rFonts w:ascii="Times New Roman" w:hAnsi="Times New Roman" w:cs="Times New Roman"/>
          <w:color w:val="000000"/>
          <w:sz w:val="28"/>
          <w:szCs w:val="28"/>
        </w:rPr>
        <w:t>• збагачення активного словника;</w:t>
      </w:r>
    </w:p>
    <w:p w:rsidR="00F7001B" w:rsidRPr="00F7001B" w:rsidRDefault="00F7001B" w:rsidP="00F7001B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7001B">
        <w:rPr>
          <w:rFonts w:ascii="Times New Roman" w:hAnsi="Times New Roman" w:cs="Times New Roman"/>
          <w:color w:val="000000"/>
          <w:sz w:val="28"/>
          <w:szCs w:val="28"/>
        </w:rPr>
        <w:t>• розвиток мовлення</w:t>
      </w:r>
    </w:p>
    <w:p w:rsidR="00F7001B" w:rsidRPr="00F7001B" w:rsidRDefault="00F7001B" w:rsidP="00F7001B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F7001B" w:rsidRPr="00F7001B" w:rsidRDefault="00F7001B" w:rsidP="00F7001B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F7001B" w:rsidRPr="00F7001B" w:rsidRDefault="00F7001B" w:rsidP="00F7001B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7001B" w:rsidRPr="00F7001B" w:rsidRDefault="00C01AFB" w:rsidP="00F7001B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 w:rsidR="00F7001B" w:rsidRPr="00F7001B">
        <w:rPr>
          <w:rFonts w:ascii="Times New Roman" w:hAnsi="Times New Roman" w:cs="Times New Roman"/>
          <w:b/>
          <w:color w:val="000000"/>
          <w:sz w:val="28"/>
          <w:szCs w:val="28"/>
        </w:rPr>
        <w:t>. Аспекти взаємодії</w:t>
      </w:r>
    </w:p>
    <w:p w:rsidR="00F7001B" w:rsidRPr="00F7001B" w:rsidRDefault="00F7001B" w:rsidP="00F7001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F7001B">
        <w:rPr>
          <w:rFonts w:ascii="Times New Roman" w:hAnsi="Times New Roman" w:cs="Times New Roman"/>
          <w:sz w:val="28"/>
          <w:szCs w:val="28"/>
        </w:rPr>
        <w:t xml:space="preserve">       Як відомо, основою наступності в роботі дошкільного закладу освіти та школи  є проведення спільних заходів. У процесі планування пріоритет  віддаємо  </w:t>
      </w:r>
      <w:r w:rsidRPr="00F7001B">
        <w:rPr>
          <w:rFonts w:ascii="Times New Roman" w:hAnsi="Times New Roman" w:cs="Times New Roman"/>
          <w:b/>
          <w:sz w:val="28"/>
          <w:szCs w:val="28"/>
        </w:rPr>
        <w:t>таким аспектам взаємодії:</w:t>
      </w:r>
    </w:p>
    <w:p w:rsidR="00F7001B" w:rsidRPr="00F7001B" w:rsidRDefault="00F7001B" w:rsidP="00F7001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001B">
        <w:rPr>
          <w:rFonts w:ascii="Times New Roman" w:hAnsi="Times New Roman" w:cs="Times New Roman"/>
          <w:b/>
          <w:sz w:val="28"/>
          <w:szCs w:val="28"/>
        </w:rPr>
        <w:t>- інформаційно-просвітницькому;</w:t>
      </w:r>
    </w:p>
    <w:p w:rsidR="00F7001B" w:rsidRPr="00F7001B" w:rsidRDefault="00F7001B" w:rsidP="00F7001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001B">
        <w:rPr>
          <w:rFonts w:ascii="Times New Roman" w:hAnsi="Times New Roman" w:cs="Times New Roman"/>
          <w:b/>
          <w:sz w:val="28"/>
          <w:szCs w:val="28"/>
        </w:rPr>
        <w:t>- практичному;</w:t>
      </w:r>
    </w:p>
    <w:p w:rsidR="00F7001B" w:rsidRPr="00F7001B" w:rsidRDefault="00F7001B" w:rsidP="00F7001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001B">
        <w:rPr>
          <w:rFonts w:ascii="Times New Roman" w:hAnsi="Times New Roman" w:cs="Times New Roman"/>
          <w:b/>
          <w:sz w:val="28"/>
          <w:szCs w:val="28"/>
        </w:rPr>
        <w:t>- методичному.</w:t>
      </w:r>
    </w:p>
    <w:p w:rsidR="00F7001B" w:rsidRPr="00F7001B" w:rsidRDefault="00F7001B" w:rsidP="00F700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001B">
        <w:rPr>
          <w:rFonts w:ascii="Times New Roman" w:hAnsi="Times New Roman" w:cs="Times New Roman"/>
          <w:b/>
          <w:sz w:val="28"/>
          <w:szCs w:val="28"/>
        </w:rPr>
        <w:t xml:space="preserve">          Інформаційно-просвітницький аспект</w:t>
      </w:r>
      <w:r w:rsidRPr="00F7001B">
        <w:rPr>
          <w:rFonts w:ascii="Times New Roman" w:hAnsi="Times New Roman" w:cs="Times New Roman"/>
          <w:sz w:val="28"/>
          <w:szCs w:val="28"/>
        </w:rPr>
        <w:t xml:space="preserve"> взаємодії включає в себе:</w:t>
      </w:r>
    </w:p>
    <w:p w:rsidR="00F7001B" w:rsidRPr="00F7001B" w:rsidRDefault="00F7001B" w:rsidP="00F700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001B">
        <w:rPr>
          <w:rFonts w:ascii="Times New Roman" w:hAnsi="Times New Roman" w:cs="Times New Roman"/>
          <w:sz w:val="28"/>
          <w:szCs w:val="28"/>
        </w:rPr>
        <w:t>- розміщення інформаційного матеріалу для громадськості</w:t>
      </w:r>
      <w:r>
        <w:rPr>
          <w:rFonts w:ascii="Times New Roman" w:hAnsi="Times New Roman" w:cs="Times New Roman"/>
          <w:sz w:val="28"/>
          <w:szCs w:val="28"/>
        </w:rPr>
        <w:t xml:space="preserve"> та батьків на сайті </w:t>
      </w:r>
      <w:r w:rsidRPr="00F7001B">
        <w:rPr>
          <w:rFonts w:ascii="Times New Roman" w:hAnsi="Times New Roman" w:cs="Times New Roman"/>
          <w:sz w:val="28"/>
          <w:szCs w:val="28"/>
        </w:rPr>
        <w:t xml:space="preserve"> закладу</w:t>
      </w:r>
      <w:r>
        <w:rPr>
          <w:rFonts w:ascii="Times New Roman" w:hAnsi="Times New Roman" w:cs="Times New Roman"/>
          <w:sz w:val="28"/>
          <w:szCs w:val="28"/>
        </w:rPr>
        <w:t xml:space="preserve"> освіти</w:t>
      </w:r>
      <w:r w:rsidRPr="00F7001B">
        <w:rPr>
          <w:rFonts w:ascii="Times New Roman" w:hAnsi="Times New Roman" w:cs="Times New Roman"/>
          <w:sz w:val="28"/>
          <w:szCs w:val="28"/>
        </w:rPr>
        <w:t>;</w:t>
      </w:r>
    </w:p>
    <w:p w:rsidR="00F7001B" w:rsidRPr="00F7001B" w:rsidRDefault="00F7001B" w:rsidP="00F700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001B">
        <w:rPr>
          <w:rFonts w:ascii="Times New Roman" w:hAnsi="Times New Roman" w:cs="Times New Roman"/>
          <w:sz w:val="28"/>
          <w:szCs w:val="28"/>
        </w:rPr>
        <w:t>- оформлення наочних стендів, інформаційних куточків для батьків;</w:t>
      </w:r>
    </w:p>
    <w:p w:rsidR="00F7001B" w:rsidRPr="00F7001B" w:rsidRDefault="00F7001B" w:rsidP="00F700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001B">
        <w:rPr>
          <w:rFonts w:ascii="Times New Roman" w:hAnsi="Times New Roman" w:cs="Times New Roman"/>
          <w:sz w:val="28"/>
          <w:szCs w:val="28"/>
        </w:rPr>
        <w:t xml:space="preserve">- видання педагогічних пам'яток, </w:t>
      </w:r>
      <w:proofErr w:type="spellStart"/>
      <w:r w:rsidRPr="00F7001B">
        <w:rPr>
          <w:rFonts w:ascii="Times New Roman" w:hAnsi="Times New Roman" w:cs="Times New Roman"/>
          <w:sz w:val="28"/>
          <w:szCs w:val="28"/>
        </w:rPr>
        <w:t>стартапів</w:t>
      </w:r>
      <w:proofErr w:type="spellEnd"/>
      <w:r w:rsidRPr="00F7001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7001B">
        <w:rPr>
          <w:rFonts w:ascii="Times New Roman" w:hAnsi="Times New Roman" w:cs="Times New Roman"/>
          <w:sz w:val="28"/>
          <w:szCs w:val="28"/>
        </w:rPr>
        <w:t>флаєрів</w:t>
      </w:r>
      <w:proofErr w:type="spellEnd"/>
      <w:r w:rsidRPr="00F7001B">
        <w:rPr>
          <w:rFonts w:ascii="Times New Roman" w:hAnsi="Times New Roman" w:cs="Times New Roman"/>
          <w:sz w:val="28"/>
          <w:szCs w:val="28"/>
        </w:rPr>
        <w:t>, журналів, тощо.</w:t>
      </w:r>
    </w:p>
    <w:p w:rsidR="00F7001B" w:rsidRPr="00F7001B" w:rsidRDefault="00F7001B" w:rsidP="00F700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001B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F7001B">
        <w:rPr>
          <w:rFonts w:ascii="Times New Roman" w:hAnsi="Times New Roman" w:cs="Times New Roman"/>
          <w:b/>
          <w:sz w:val="28"/>
          <w:szCs w:val="28"/>
        </w:rPr>
        <w:t>Практичний аспект</w:t>
      </w:r>
      <w:r w:rsidRPr="00F7001B">
        <w:rPr>
          <w:rFonts w:ascii="Times New Roman" w:hAnsi="Times New Roman" w:cs="Times New Roman"/>
          <w:sz w:val="28"/>
          <w:szCs w:val="28"/>
        </w:rPr>
        <w:t xml:space="preserve"> виражається, з одного боку, у попередньому знайомстві вчителів зі своїми майбутніми учнями, а з іншого – у кураторстві вихователями своїх колишніх вихованців-першокласників. Прикладом цього є робота «Школи майбутнього першокласника»,  яка функціонує щорічно  на базі дошкільного відділення з жовтня по травень навчального року. До </w:t>
      </w:r>
      <w:r>
        <w:rPr>
          <w:rFonts w:ascii="Times New Roman" w:hAnsi="Times New Roman" w:cs="Times New Roman"/>
          <w:sz w:val="28"/>
          <w:szCs w:val="28"/>
        </w:rPr>
        <w:t>річного плану освітньої</w:t>
      </w:r>
      <w:r w:rsidRPr="00F7001B">
        <w:rPr>
          <w:rFonts w:ascii="Times New Roman" w:hAnsi="Times New Roman" w:cs="Times New Roman"/>
          <w:sz w:val="28"/>
          <w:szCs w:val="28"/>
        </w:rPr>
        <w:t xml:space="preserve"> роботи  закладу включено розклад занять з підготовки дітей старшого дошкільного віку до школи. Заняття здійснюються двічі на тиждень за курсами: ознайомлення з навколишнім світом, підготовка до навчання письма, робота з дитячою книгою, математика.</w:t>
      </w:r>
    </w:p>
    <w:p w:rsidR="00F7001B" w:rsidRPr="00F7001B" w:rsidRDefault="00F7001B" w:rsidP="00F700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001B">
        <w:rPr>
          <w:rFonts w:ascii="Times New Roman" w:hAnsi="Times New Roman" w:cs="Times New Roman"/>
          <w:sz w:val="28"/>
          <w:szCs w:val="28"/>
        </w:rPr>
        <w:t xml:space="preserve">           Розроблені навчальні матеріали орієнтовані на Державні стандарти дошкільної та початкової освіти.</w:t>
      </w:r>
    </w:p>
    <w:p w:rsidR="00F7001B" w:rsidRPr="00F7001B" w:rsidRDefault="00F7001B" w:rsidP="00F700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001B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F7001B">
        <w:rPr>
          <w:rFonts w:ascii="Times New Roman" w:hAnsi="Times New Roman" w:cs="Times New Roman"/>
          <w:b/>
          <w:sz w:val="28"/>
          <w:szCs w:val="28"/>
        </w:rPr>
        <w:t xml:space="preserve">До методичного аспекту </w:t>
      </w:r>
      <w:r w:rsidRPr="00F7001B">
        <w:rPr>
          <w:rFonts w:ascii="Times New Roman" w:hAnsi="Times New Roman" w:cs="Times New Roman"/>
          <w:sz w:val="28"/>
          <w:szCs w:val="28"/>
        </w:rPr>
        <w:t>нами включено ознайомлення педагогів обох відділень зі змістом, методами та формами дошкільної і початкової освіти.</w:t>
      </w:r>
    </w:p>
    <w:p w:rsidR="00F7001B" w:rsidRPr="00F7001B" w:rsidRDefault="00F7001B" w:rsidP="00F700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001B">
        <w:rPr>
          <w:rFonts w:ascii="Times New Roman" w:hAnsi="Times New Roman" w:cs="Times New Roman"/>
          <w:sz w:val="28"/>
          <w:szCs w:val="28"/>
        </w:rPr>
        <w:lastRenderedPageBreak/>
        <w:t xml:space="preserve">          Маючи унікальну структуру нашого закладу, ми відійшли від стандартного підходу дублювання процесу підготовки дітей до школи. </w:t>
      </w:r>
    </w:p>
    <w:p w:rsidR="00F7001B" w:rsidRPr="00F7001B" w:rsidRDefault="00F7001B" w:rsidP="00F700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001B">
        <w:rPr>
          <w:rFonts w:ascii="Times New Roman" w:hAnsi="Times New Roman" w:cs="Times New Roman"/>
          <w:sz w:val="28"/>
          <w:szCs w:val="28"/>
        </w:rPr>
        <w:t xml:space="preserve">         З огляду на зазначен</w:t>
      </w:r>
      <w:r w:rsidR="00517720">
        <w:rPr>
          <w:rFonts w:ascii="Times New Roman" w:hAnsi="Times New Roman" w:cs="Times New Roman"/>
          <w:sz w:val="28"/>
          <w:szCs w:val="28"/>
        </w:rPr>
        <w:t xml:space="preserve">і аспекти взаємодії доцільно проводити </w:t>
      </w:r>
      <w:r w:rsidRPr="00F7001B">
        <w:rPr>
          <w:rFonts w:ascii="Times New Roman" w:hAnsi="Times New Roman" w:cs="Times New Roman"/>
          <w:sz w:val="28"/>
          <w:szCs w:val="28"/>
        </w:rPr>
        <w:t xml:space="preserve"> такі спільні заходи:</w:t>
      </w:r>
      <w:r w:rsidR="00517720">
        <w:rPr>
          <w:rFonts w:ascii="Times New Roman" w:hAnsi="Times New Roman" w:cs="Times New Roman"/>
          <w:sz w:val="28"/>
          <w:szCs w:val="28"/>
        </w:rPr>
        <w:t xml:space="preserve"> </w:t>
      </w:r>
      <w:r w:rsidRPr="00F7001B">
        <w:rPr>
          <w:rFonts w:ascii="Times New Roman" w:hAnsi="Times New Roman" w:cs="Times New Roman"/>
          <w:sz w:val="28"/>
          <w:szCs w:val="28"/>
        </w:rPr>
        <w:t>педагогічні рад</w:t>
      </w:r>
      <w:r w:rsidR="00C01AFB">
        <w:rPr>
          <w:rFonts w:ascii="Times New Roman" w:hAnsi="Times New Roman" w:cs="Times New Roman"/>
          <w:sz w:val="28"/>
          <w:szCs w:val="28"/>
        </w:rPr>
        <w:t xml:space="preserve">и,  семінари-практикуми,  методичні об'єднання, педагогічні аукціони,  </w:t>
      </w:r>
      <w:proofErr w:type="spellStart"/>
      <w:r w:rsidR="00C01AFB">
        <w:rPr>
          <w:rFonts w:ascii="Times New Roman" w:hAnsi="Times New Roman" w:cs="Times New Roman"/>
          <w:sz w:val="28"/>
          <w:szCs w:val="28"/>
        </w:rPr>
        <w:t>батли</w:t>
      </w:r>
      <w:proofErr w:type="spellEnd"/>
      <w:r w:rsidR="00C01AFB">
        <w:rPr>
          <w:rFonts w:ascii="Times New Roman" w:hAnsi="Times New Roman" w:cs="Times New Roman"/>
          <w:sz w:val="28"/>
          <w:szCs w:val="28"/>
        </w:rPr>
        <w:t xml:space="preserve"> новаторських ідей, практичні </w:t>
      </w:r>
      <w:proofErr w:type="spellStart"/>
      <w:r w:rsidR="00C01AFB">
        <w:rPr>
          <w:rFonts w:ascii="Times New Roman" w:hAnsi="Times New Roman" w:cs="Times New Roman"/>
          <w:sz w:val="28"/>
          <w:szCs w:val="28"/>
        </w:rPr>
        <w:t>квести</w:t>
      </w:r>
      <w:proofErr w:type="spellEnd"/>
      <w:r w:rsidR="00C01AFB">
        <w:rPr>
          <w:rFonts w:ascii="Times New Roman" w:hAnsi="Times New Roman" w:cs="Times New Roman"/>
          <w:sz w:val="28"/>
          <w:szCs w:val="28"/>
        </w:rPr>
        <w:t xml:space="preserve">, </w:t>
      </w:r>
      <w:r w:rsidRPr="00F7001B">
        <w:rPr>
          <w:rFonts w:ascii="Times New Roman" w:hAnsi="Times New Roman" w:cs="Times New Roman"/>
          <w:sz w:val="28"/>
          <w:szCs w:val="28"/>
        </w:rPr>
        <w:t xml:space="preserve"> майстер-класи, дні відкритих дверей, прес-конференції, тощо.</w:t>
      </w:r>
    </w:p>
    <w:p w:rsidR="00F7001B" w:rsidRDefault="00F7001B" w:rsidP="00F7001B">
      <w:pPr>
        <w:spacing w:line="360" w:lineRule="auto"/>
        <w:jc w:val="both"/>
        <w:rPr>
          <w:sz w:val="28"/>
          <w:szCs w:val="28"/>
        </w:rPr>
      </w:pPr>
      <w:r w:rsidRPr="00F7001B">
        <w:rPr>
          <w:rFonts w:ascii="Times New Roman" w:hAnsi="Times New Roman" w:cs="Times New Roman"/>
          <w:sz w:val="28"/>
          <w:szCs w:val="28"/>
        </w:rPr>
        <w:t xml:space="preserve">        Цікавою спільною формою діяльності педагогічних колективів дошкільного та шкільного відділень є розробка  спільних творчих педагогічних проектів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sz w:val="28"/>
          <w:szCs w:val="28"/>
        </w:rPr>
        <w:t xml:space="preserve">         </w:t>
      </w:r>
    </w:p>
    <w:p w:rsidR="00F7001B" w:rsidRPr="00F7001B" w:rsidRDefault="00F7001B" w:rsidP="00F700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F7001B">
        <w:rPr>
          <w:rFonts w:ascii="Times New Roman" w:hAnsi="Times New Roman" w:cs="Times New Roman"/>
          <w:sz w:val="28"/>
          <w:szCs w:val="28"/>
        </w:rPr>
        <w:t>Взаємодія дітей старшого дошкільного та молодшого шкільного віку передбачає проведення різних спільних заходів, під час яких вони мають можливість не лише ознайом</w:t>
      </w:r>
      <w:r w:rsidR="007467B9">
        <w:rPr>
          <w:rFonts w:ascii="Times New Roman" w:hAnsi="Times New Roman" w:cs="Times New Roman"/>
          <w:sz w:val="28"/>
          <w:szCs w:val="28"/>
        </w:rPr>
        <w:t>итись з приміщеннями</w:t>
      </w:r>
      <w:r w:rsidRPr="00F7001B">
        <w:rPr>
          <w:rFonts w:ascii="Times New Roman" w:hAnsi="Times New Roman" w:cs="Times New Roman"/>
          <w:sz w:val="28"/>
          <w:szCs w:val="28"/>
        </w:rPr>
        <w:t xml:space="preserve"> закладу</w:t>
      </w:r>
      <w:r w:rsidR="007467B9">
        <w:rPr>
          <w:rFonts w:ascii="Times New Roman" w:hAnsi="Times New Roman" w:cs="Times New Roman"/>
          <w:sz w:val="28"/>
          <w:szCs w:val="28"/>
        </w:rPr>
        <w:t xml:space="preserve"> освіти</w:t>
      </w:r>
      <w:r w:rsidRPr="00F7001B">
        <w:rPr>
          <w:rFonts w:ascii="Times New Roman" w:hAnsi="Times New Roman" w:cs="Times New Roman"/>
          <w:sz w:val="28"/>
          <w:szCs w:val="28"/>
        </w:rPr>
        <w:t>, умовами перебування, навчання, а й познайомитись один з одним, поспілкуватися.</w:t>
      </w:r>
    </w:p>
    <w:p w:rsidR="00F7001B" w:rsidRPr="00F7001B" w:rsidRDefault="00517720" w:rsidP="00F700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Традиційними для </w:t>
      </w:r>
      <w:r w:rsidR="00F7001B" w:rsidRPr="00F7001B">
        <w:rPr>
          <w:rFonts w:ascii="Times New Roman" w:hAnsi="Times New Roman" w:cs="Times New Roman"/>
          <w:sz w:val="28"/>
          <w:szCs w:val="28"/>
        </w:rPr>
        <w:t xml:space="preserve"> закладу </w:t>
      </w:r>
      <w:r w:rsidR="00C01AFB">
        <w:rPr>
          <w:rFonts w:ascii="Times New Roman" w:hAnsi="Times New Roman" w:cs="Times New Roman"/>
          <w:sz w:val="28"/>
          <w:szCs w:val="28"/>
        </w:rPr>
        <w:t xml:space="preserve">освіти </w:t>
      </w:r>
      <w:r>
        <w:rPr>
          <w:rFonts w:ascii="Times New Roman" w:hAnsi="Times New Roman" w:cs="Times New Roman"/>
          <w:sz w:val="28"/>
          <w:szCs w:val="28"/>
        </w:rPr>
        <w:t xml:space="preserve">мають стати </w:t>
      </w:r>
      <w:r w:rsidR="00F7001B" w:rsidRPr="00F7001B">
        <w:rPr>
          <w:rFonts w:ascii="Times New Roman" w:hAnsi="Times New Roman" w:cs="Times New Roman"/>
          <w:sz w:val="28"/>
          <w:szCs w:val="28"/>
        </w:rPr>
        <w:t xml:space="preserve">екскурсії до дошкільного та шкільного відділень. </w:t>
      </w:r>
      <w:proofErr w:type="spellStart"/>
      <w:r w:rsidR="00F7001B" w:rsidRPr="00F7001B">
        <w:rPr>
          <w:rFonts w:ascii="Times New Roman" w:hAnsi="Times New Roman" w:cs="Times New Roman"/>
          <w:sz w:val="28"/>
          <w:szCs w:val="28"/>
        </w:rPr>
        <w:t>Шестирічки</w:t>
      </w:r>
      <w:proofErr w:type="spellEnd"/>
      <w:r w:rsidR="00F7001B" w:rsidRPr="00F7001B">
        <w:rPr>
          <w:rFonts w:ascii="Times New Roman" w:hAnsi="Times New Roman" w:cs="Times New Roman"/>
          <w:sz w:val="28"/>
          <w:szCs w:val="28"/>
        </w:rPr>
        <w:t xml:space="preserve"> знайомляться з територією школи, класними приміщеннями, навчальними кабінетами, комп'ютерним класом, бібліотекою. Діти отримують від вихователів та вчителів інформацію про те, які іграшки, навчальні посібники, дитячі книжки є в класах, чого вчать дітей. </w:t>
      </w:r>
    </w:p>
    <w:p w:rsidR="00F7001B" w:rsidRPr="00F7001B" w:rsidRDefault="00F7001B" w:rsidP="00F700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001B">
        <w:rPr>
          <w:rFonts w:ascii="Times New Roman" w:hAnsi="Times New Roman" w:cs="Times New Roman"/>
          <w:sz w:val="28"/>
          <w:szCs w:val="28"/>
        </w:rPr>
        <w:t xml:space="preserve">       Кожен клас та кожна вікова група </w:t>
      </w:r>
      <w:r w:rsidR="00517720">
        <w:rPr>
          <w:rFonts w:ascii="Times New Roman" w:hAnsi="Times New Roman" w:cs="Times New Roman"/>
          <w:sz w:val="28"/>
          <w:szCs w:val="28"/>
        </w:rPr>
        <w:t xml:space="preserve">мають бути </w:t>
      </w:r>
      <w:r w:rsidRPr="00F7001B">
        <w:rPr>
          <w:rFonts w:ascii="Times New Roman" w:hAnsi="Times New Roman" w:cs="Times New Roman"/>
          <w:sz w:val="28"/>
          <w:szCs w:val="28"/>
        </w:rPr>
        <w:t>унікальні за оформленням, предметно-розвивальним наповненням, психологічною обумовленістю осередків відпочинку вихованців та учнів, тобто кожен клас має своє окреме освітнє середовище.</w:t>
      </w:r>
    </w:p>
    <w:p w:rsidR="00F7001B" w:rsidRPr="00F7001B" w:rsidRDefault="00F7001B" w:rsidP="00F700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001B">
        <w:rPr>
          <w:rFonts w:ascii="Times New Roman" w:hAnsi="Times New Roman" w:cs="Times New Roman"/>
          <w:sz w:val="28"/>
          <w:szCs w:val="28"/>
        </w:rPr>
        <w:t xml:space="preserve">       Варто відмітити й таку форму презентації та поширення педагогічного досвіду і досягнень дітей  як спільні виставки дитячих робіт вихованців та учнів 1-4 класів. Експозиції виставок приурочуються до визначних дат та подій. Як правило, вони організовуються  на базі шкільного відділення за участю вихованців старших вікових груп, учнів, батьківської громадськості. «Барви рідної землі», «Ми-маленькі українці», «Ми чуємо тебе, Тарасе, крізь століття», </w:t>
      </w:r>
      <w:r w:rsidRPr="00F7001B">
        <w:rPr>
          <w:rFonts w:ascii="Times New Roman" w:hAnsi="Times New Roman" w:cs="Times New Roman"/>
          <w:sz w:val="28"/>
          <w:szCs w:val="28"/>
        </w:rPr>
        <w:lastRenderedPageBreak/>
        <w:t xml:space="preserve">«Зимонька кришталева» та ін. Такі виставки перетворюються на справжнє свято дитячої творчості. </w:t>
      </w:r>
    </w:p>
    <w:p w:rsidR="00F7001B" w:rsidRPr="00F7001B" w:rsidRDefault="00F7001B" w:rsidP="00F700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F7001B">
        <w:rPr>
          <w:rFonts w:ascii="Times New Roman" w:hAnsi="Times New Roman" w:cs="Times New Roman"/>
          <w:sz w:val="28"/>
          <w:szCs w:val="28"/>
        </w:rPr>
        <w:t xml:space="preserve">Важливим моментом в житті </w:t>
      </w:r>
      <w:r>
        <w:rPr>
          <w:rFonts w:ascii="Times New Roman" w:hAnsi="Times New Roman" w:cs="Times New Roman"/>
          <w:sz w:val="28"/>
          <w:szCs w:val="28"/>
        </w:rPr>
        <w:t xml:space="preserve">навчально-виховного комплексу: ДНЗ-ШКОЛА </w:t>
      </w:r>
      <w:r w:rsidRPr="00F7001B">
        <w:rPr>
          <w:rFonts w:ascii="Times New Roman" w:hAnsi="Times New Roman" w:cs="Times New Roman"/>
          <w:sz w:val="28"/>
          <w:szCs w:val="28"/>
        </w:rPr>
        <w:t xml:space="preserve"> є прове</w:t>
      </w:r>
      <w:r>
        <w:rPr>
          <w:rFonts w:ascii="Times New Roman" w:hAnsi="Times New Roman" w:cs="Times New Roman"/>
          <w:sz w:val="28"/>
          <w:szCs w:val="28"/>
        </w:rPr>
        <w:t xml:space="preserve">дення загальних свят та розваг. </w:t>
      </w:r>
      <w:r w:rsidRPr="00F7001B">
        <w:rPr>
          <w:rFonts w:ascii="Times New Roman" w:hAnsi="Times New Roman" w:cs="Times New Roman"/>
          <w:sz w:val="28"/>
          <w:szCs w:val="28"/>
        </w:rPr>
        <w:t>Для успішного проведення свят проводиться кропітка підготовча робота. Це і виготовлення костюмів, ігрового реквізиту, декорацій тощо. Школярі разом з дошкільнятами та педагогами розробляють ескізи, опрацьовують літературні джерела, обговорюють в дискусіях музичний супровід. Наші святкові концертні заходи не залишають байдужими жодного глядача.</w:t>
      </w:r>
    </w:p>
    <w:p w:rsidR="00F7001B" w:rsidRPr="00F7001B" w:rsidRDefault="00F7001B" w:rsidP="00F700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001B">
        <w:rPr>
          <w:rFonts w:ascii="Times New Roman" w:hAnsi="Times New Roman" w:cs="Times New Roman"/>
          <w:sz w:val="28"/>
          <w:szCs w:val="28"/>
        </w:rPr>
        <w:t xml:space="preserve">       У створенні наступності предметно-розвивального середовища    закладу освіти важливу роль відіграє і батьківська спільнота. Дієвою формою роботи є Дні відкритих дверей, засідання сімейної студії «Ваша думка», зустрічі-презентації вчителів з батьками майбутніх першокласників, </w:t>
      </w:r>
      <w:proofErr w:type="spellStart"/>
      <w:r w:rsidRPr="00F7001B">
        <w:rPr>
          <w:rFonts w:ascii="Times New Roman" w:hAnsi="Times New Roman" w:cs="Times New Roman"/>
          <w:sz w:val="28"/>
          <w:szCs w:val="28"/>
        </w:rPr>
        <w:t>інтернет</w:t>
      </w:r>
      <w:proofErr w:type="spellEnd"/>
      <w:r w:rsidRPr="00F7001B">
        <w:rPr>
          <w:rFonts w:ascii="Times New Roman" w:hAnsi="Times New Roman" w:cs="Times New Roman"/>
          <w:sz w:val="28"/>
          <w:szCs w:val="28"/>
        </w:rPr>
        <w:t xml:space="preserve"> – збори, благодійні Ярмарки тощо.</w:t>
      </w:r>
    </w:p>
    <w:p w:rsidR="00021949" w:rsidRDefault="00F7001B" w:rsidP="00F700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001B">
        <w:rPr>
          <w:rFonts w:ascii="Times New Roman" w:hAnsi="Times New Roman" w:cs="Times New Roman"/>
          <w:sz w:val="28"/>
          <w:szCs w:val="28"/>
        </w:rPr>
        <w:t xml:space="preserve">          У межах освітнього середовища інноваційного  закладу освіти також поєднані різновікові контингенти учнів – від дошкільного виховання (у дошкільному відділенні) до початкової школи (у шкільному відділенні). Створюючи шкільне освітнє середовище, ми прагнемо повністю розкрити й використати потенціал раннього дитячого віку на всіх подальших етапах шкільного навчання за умов його якісного удосконалення й відповідної модернізації всіх організаційних структурних підрозділів: дошкільного відділення та початкової школи. Реалізація принципу неперервності, наступності освіти дає змогу регулювати всі аспекти та керовані сфери освітнього середовища і, безумовно, має особливу стратегічну й соціальну значущість.</w:t>
      </w:r>
      <w:r w:rsidR="000219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001B" w:rsidRPr="00F7001B" w:rsidRDefault="00F73056" w:rsidP="00F700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F7001B" w:rsidRPr="00F7001B">
        <w:rPr>
          <w:rFonts w:ascii="Times New Roman" w:hAnsi="Times New Roman" w:cs="Times New Roman"/>
          <w:sz w:val="28"/>
          <w:szCs w:val="28"/>
        </w:rPr>
        <w:t xml:space="preserve">Стратегія розвитку освітнього середовища, як доведено в ході досліджень, підтверджує успішну реалізацію принципу неперервності освіти, наступності всіх ступенів основної  і додаткової освіти у визначеній конструкції освітнього середовища – навчально-виховному комплексі у складі всіх його вікових етапів: дошкільного та молодшого шкільного віку. </w:t>
      </w:r>
    </w:p>
    <w:p w:rsidR="00F7001B" w:rsidRDefault="00021949" w:rsidP="00F7001B">
      <w:pPr>
        <w:spacing w:line="360" w:lineRule="auto"/>
        <w:jc w:val="both"/>
        <w:rPr>
          <w:sz w:val="28"/>
          <w:szCs w:val="28"/>
        </w:rPr>
      </w:pPr>
      <w:r w:rsidRPr="00021949">
        <w:rPr>
          <w:rFonts w:ascii="Times New Roman" w:hAnsi="Times New Roman" w:cs="Times New Roman"/>
          <w:b/>
          <w:sz w:val="28"/>
          <w:szCs w:val="28"/>
        </w:rPr>
        <w:lastRenderedPageBreak/>
        <w:t>ВИСНОВОК:</w:t>
      </w:r>
    </w:p>
    <w:p w:rsidR="00517720" w:rsidRPr="00517720" w:rsidRDefault="003E3A0E" w:rsidP="0051772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-2586403</wp:posOffset>
            </wp:positionH>
            <wp:positionV relativeFrom="paragraph">
              <wp:posOffset>4599209</wp:posOffset>
            </wp:positionV>
            <wp:extent cx="2447206" cy="1647645"/>
            <wp:effectExtent l="19050" t="0" r="0" b="0"/>
            <wp:wrapTight wrapText="bothSides">
              <wp:wrapPolygon edited="0">
                <wp:start x="-168" y="0"/>
                <wp:lineTo x="-168" y="21228"/>
                <wp:lineTo x="21522" y="21228"/>
                <wp:lineTo x="21522" y="0"/>
                <wp:lineTo x="-168" y="0"/>
              </wp:wrapPolygon>
            </wp:wrapTight>
            <wp:docPr id="3" name="Рисунок 1" descr="D:\Рабочий стол\Фото\баннер школьная жизнь\DSC_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чий стол\Фото\баннер школьная жизнь\DSC_003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206" cy="1647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17720" w:rsidRPr="00517720">
        <w:rPr>
          <w:rFonts w:ascii="Times New Roman" w:hAnsi="Times New Roman" w:cs="Times New Roman"/>
          <w:sz w:val="28"/>
          <w:szCs w:val="28"/>
        </w:rPr>
        <w:t>Завдяки реалізації цих принципів освітнє середовище закладу освіти (навчально-виховний комплекс  з дошкільним відділенням та початковою школою)  є консолідованим центром, у якому узагальнюються різні функції інших соціальних інститутів і закладів для дітей (культурно-просвітницьких, фізкультурно-спортивних, соціально-реабілітаційних, медичних тощо). Як наслідок, створена комплексна педагогічна система в рамках єдиного освітнього середовища суттєво перевищує сумарну ефективність її складових.                    Такий підхід до розроблення проекту освітнього середовища відповідає вимогам часу, забезпечує реалізацію важливого завдання – створення оптимальних умов для організації роботи з обдарованими дітьми й учнівською молоддю, надає можливість вирішувати проблеми їхнього виховання, навчання та розвитку в рамках загальноосвітнього  закладу освіти.</w:t>
      </w:r>
    </w:p>
    <w:p w:rsidR="002337C1" w:rsidRPr="00E461F1" w:rsidRDefault="003E3A0E" w:rsidP="00924B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3190875</wp:posOffset>
            </wp:positionH>
            <wp:positionV relativeFrom="paragraph">
              <wp:posOffset>619760</wp:posOffset>
            </wp:positionV>
            <wp:extent cx="2542540" cy="1647190"/>
            <wp:effectExtent l="19050" t="0" r="0" b="0"/>
            <wp:wrapTight wrapText="bothSides">
              <wp:wrapPolygon edited="0">
                <wp:start x="-162" y="0"/>
                <wp:lineTo x="-162" y="21234"/>
                <wp:lineTo x="21524" y="21234"/>
                <wp:lineTo x="21524" y="0"/>
                <wp:lineTo x="-162" y="0"/>
              </wp:wrapPolygon>
            </wp:wrapTight>
            <wp:docPr id="1" name="Рисунок 1" descr="D:\Рабочий стол\Фото\баннер школьная жизнь\DSC_005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чий стол\Фото\баннер школьная жизнь\DSC_005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2540" cy="1647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4B1E" w:rsidRPr="00E461F1" w:rsidRDefault="00924B1E" w:rsidP="00924B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19D2" w:rsidRPr="00E461F1" w:rsidRDefault="009E19D2" w:rsidP="009B070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E19D2" w:rsidRPr="00E461F1" w:rsidRDefault="009E19D2" w:rsidP="009B0701">
      <w:pPr>
        <w:jc w:val="both"/>
        <w:rPr>
          <w:rFonts w:ascii="Times New Roman" w:hAnsi="Times New Roman" w:cs="Times New Roman"/>
        </w:rPr>
      </w:pPr>
    </w:p>
    <w:p w:rsidR="00206AA5" w:rsidRPr="00E461F1" w:rsidRDefault="003E3A0E" w:rsidP="009B0701">
      <w:pPr>
        <w:jc w:val="both"/>
        <w:rPr>
          <w:rFonts w:ascii="Times New Roman" w:hAnsi="Times New Roman" w:cs="Times New Roman"/>
        </w:rPr>
      </w:pPr>
      <w:r w:rsidRPr="003E3A0E">
        <w:rPr>
          <w:rFonts w:ascii="Times New Roman" w:hAnsi="Times New Roman" w:cs="Times New Roman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-1655553</wp:posOffset>
            </wp:positionH>
            <wp:positionV relativeFrom="paragraph">
              <wp:posOffset>-5813102</wp:posOffset>
            </wp:positionV>
            <wp:extent cx="2844920" cy="1673525"/>
            <wp:effectExtent l="19050" t="0" r="0" b="0"/>
            <wp:wrapTight wrapText="bothSides">
              <wp:wrapPolygon edited="0">
                <wp:start x="-145" y="0"/>
                <wp:lineTo x="-145" y="21391"/>
                <wp:lineTo x="21551" y="21391"/>
                <wp:lineTo x="21551" y="0"/>
                <wp:lineTo x="-145" y="0"/>
              </wp:wrapPolygon>
            </wp:wrapTight>
            <wp:docPr id="6" name="Рисунок 1" descr="http://nvk-108.dp.ua/wp-content/uploads/2018/11/4-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40" name="Picture 8" descr="http://nvk-108.dp.ua/wp-content/uploads/2018/11/4-1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920" cy="1673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206AA5" w:rsidRPr="00E461F1" w:rsidSect="00D14BC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15623E"/>
    <w:multiLevelType w:val="hybridMultilevel"/>
    <w:tmpl w:val="F420318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>
    <w:useFELayout/>
  </w:compat>
  <w:rsids>
    <w:rsidRoot w:val="009E19D2"/>
    <w:rsid w:val="00021949"/>
    <w:rsid w:val="000E150A"/>
    <w:rsid w:val="001B7B47"/>
    <w:rsid w:val="001E1142"/>
    <w:rsid w:val="00206AA5"/>
    <w:rsid w:val="002337C1"/>
    <w:rsid w:val="00274CC4"/>
    <w:rsid w:val="002E3CAB"/>
    <w:rsid w:val="003842B7"/>
    <w:rsid w:val="003E3A0E"/>
    <w:rsid w:val="00517720"/>
    <w:rsid w:val="007401E0"/>
    <w:rsid w:val="007467B9"/>
    <w:rsid w:val="008B517D"/>
    <w:rsid w:val="00924B1E"/>
    <w:rsid w:val="009B0701"/>
    <w:rsid w:val="009E19D2"/>
    <w:rsid w:val="00A838DE"/>
    <w:rsid w:val="00A84573"/>
    <w:rsid w:val="00C01AFB"/>
    <w:rsid w:val="00C41989"/>
    <w:rsid w:val="00CD03BF"/>
    <w:rsid w:val="00D14BC0"/>
    <w:rsid w:val="00E461F1"/>
    <w:rsid w:val="00F7001B"/>
    <w:rsid w:val="00F73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BC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61F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842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842B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3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10618</Words>
  <Characters>6053</Characters>
  <Application>Microsoft Office Word</Application>
  <DocSecurity>0</DocSecurity>
  <Lines>50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Svetlana</cp:lastModifiedBy>
  <cp:revision>22</cp:revision>
  <dcterms:created xsi:type="dcterms:W3CDTF">2019-11-13T10:15:00Z</dcterms:created>
  <dcterms:modified xsi:type="dcterms:W3CDTF">2019-11-18T10:03:00Z</dcterms:modified>
</cp:coreProperties>
</file>