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7C" w:rsidRPr="004B2A68" w:rsidRDefault="00D52F7C" w:rsidP="00D52F7C">
      <w:pPr>
        <w:jc w:val="center"/>
        <w:rPr>
          <w:rStyle w:val="docdata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B2A6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Тема педради: </w:t>
      </w:r>
      <w:r w:rsidRPr="004B2A68">
        <w:rPr>
          <w:rStyle w:val="docdata"/>
          <w:rFonts w:ascii="Times New Roman" w:hAnsi="Times New Roman" w:cs="Times New Roman"/>
          <w:color w:val="FF0000"/>
          <w:sz w:val="24"/>
          <w:szCs w:val="24"/>
        </w:rPr>
        <w:t xml:space="preserve">Проектування </w:t>
      </w:r>
      <w:proofErr w:type="spellStart"/>
      <w:r w:rsidRPr="004B2A68">
        <w:rPr>
          <w:rStyle w:val="docdata"/>
          <w:rFonts w:ascii="Times New Roman" w:hAnsi="Times New Roman" w:cs="Times New Roman"/>
          <w:color w:val="FF0000"/>
          <w:sz w:val="24"/>
          <w:szCs w:val="24"/>
        </w:rPr>
        <w:t>особистої</w:t>
      </w:r>
      <w:proofErr w:type="spellEnd"/>
      <w:r w:rsidRPr="004B2A68">
        <w:rPr>
          <w:rStyle w:val="docdata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B2A68">
        <w:rPr>
          <w:rStyle w:val="docdata"/>
          <w:rFonts w:ascii="Times New Roman" w:hAnsi="Times New Roman" w:cs="Times New Roman"/>
          <w:color w:val="FF0000"/>
          <w:sz w:val="24"/>
          <w:szCs w:val="24"/>
        </w:rPr>
        <w:t>освітньої</w:t>
      </w:r>
      <w:proofErr w:type="spellEnd"/>
      <w:r w:rsidRPr="004B2A68">
        <w:rPr>
          <w:rStyle w:val="docdata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B2A68">
        <w:rPr>
          <w:rStyle w:val="docdata"/>
          <w:rFonts w:ascii="Times New Roman" w:hAnsi="Times New Roman" w:cs="Times New Roman"/>
          <w:color w:val="FF0000"/>
          <w:sz w:val="24"/>
          <w:szCs w:val="24"/>
        </w:rPr>
        <w:t>траєкторії</w:t>
      </w:r>
      <w:proofErr w:type="spellEnd"/>
      <w:r w:rsidRPr="004B2A68">
        <w:rPr>
          <w:rStyle w:val="docdata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B2A68">
        <w:rPr>
          <w:rStyle w:val="docdata"/>
          <w:rFonts w:ascii="Times New Roman" w:hAnsi="Times New Roman" w:cs="Times New Roman"/>
          <w:color w:val="FF0000"/>
          <w:sz w:val="24"/>
          <w:szCs w:val="24"/>
        </w:rPr>
        <w:t>професійного</w:t>
      </w:r>
      <w:proofErr w:type="spellEnd"/>
      <w:r w:rsidRPr="004B2A68">
        <w:rPr>
          <w:rStyle w:val="docdata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B2A68">
        <w:rPr>
          <w:rStyle w:val="docdata"/>
          <w:rFonts w:ascii="Times New Roman" w:hAnsi="Times New Roman" w:cs="Times New Roman"/>
          <w:color w:val="FF0000"/>
          <w:sz w:val="24"/>
          <w:szCs w:val="24"/>
        </w:rPr>
        <w:t>розвитк</w:t>
      </w:r>
      <w:proofErr w:type="spellEnd"/>
      <w:r w:rsidRPr="004B2A68">
        <w:rPr>
          <w:rStyle w:val="docdata"/>
          <w:rFonts w:ascii="Times New Roman" w:hAnsi="Times New Roman" w:cs="Times New Roman"/>
          <w:color w:val="FF0000"/>
          <w:sz w:val="24"/>
          <w:szCs w:val="24"/>
          <w:lang w:val="uk-UA"/>
        </w:rPr>
        <w:t>у педагога</w:t>
      </w:r>
    </w:p>
    <w:p w:rsidR="00D52F7C" w:rsidRPr="001427DA" w:rsidRDefault="00D52F7C" w:rsidP="00D52F7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A6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Мета:</w:t>
      </w:r>
      <w:r w:rsidRPr="004B2A68">
        <w:rPr>
          <w:sz w:val="24"/>
          <w:szCs w:val="24"/>
          <w:lang w:val="uk-UA"/>
        </w:rPr>
        <w:t xml:space="preserve"> </w:t>
      </w:r>
      <w:r w:rsidRPr="004B2A68">
        <w:rPr>
          <w:rFonts w:ascii="Times New Roman" w:hAnsi="Times New Roman" w:cs="Times New Roman"/>
          <w:sz w:val="24"/>
          <w:szCs w:val="24"/>
          <w:lang w:val="uk-UA"/>
        </w:rPr>
        <w:t>визначення та аналіз поняття «індивідуальної освітньої траєкторії» як засобу реалізації особистісного підходу до професійного саморозвитку педагога з метою підвищення кваліфікації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142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виявлення засобів, шляхів і цілей</w:t>
      </w:r>
      <w:r w:rsidRPr="001427DA">
        <w:rPr>
          <w:rFonts w:ascii="Times New Roman" w:hAnsi="Times New Roman" w:cs="Times New Roman"/>
          <w:sz w:val="24"/>
          <w:szCs w:val="24"/>
          <w:lang w:val="uk-UA"/>
        </w:rPr>
        <w:t xml:space="preserve"> проектування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моделювання особистої освітньої </w:t>
      </w:r>
      <w:r w:rsidRPr="001427DA">
        <w:rPr>
          <w:rFonts w:ascii="Times New Roman" w:hAnsi="Times New Roman" w:cs="Times New Roman"/>
          <w:sz w:val="24"/>
          <w:szCs w:val="24"/>
          <w:lang w:val="uk-UA"/>
        </w:rPr>
        <w:t>траєкторії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27DA">
        <w:rPr>
          <w:rFonts w:ascii="Times New Roman" w:hAnsi="Times New Roman" w:cs="Times New Roman"/>
          <w:sz w:val="24"/>
          <w:szCs w:val="24"/>
          <w:lang w:val="uk-UA"/>
        </w:rPr>
        <w:t xml:space="preserve">у контексті цілісної системи безперервної освіти з використанням інноваційних технологій. </w:t>
      </w:r>
    </w:p>
    <w:p w:rsidR="00D52F7C" w:rsidRPr="00FE3264" w:rsidRDefault="00D52F7C" w:rsidP="00D52F7C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color w:val="17365D" w:themeColor="text2" w:themeShade="BF"/>
          <w:kern w:val="24"/>
          <w:sz w:val="24"/>
          <w:szCs w:val="24"/>
          <w:lang w:val="uk-UA"/>
        </w:rPr>
      </w:pPr>
      <w:r w:rsidRPr="001427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Завдання:</w:t>
      </w:r>
      <w:r w:rsidRPr="001427DA">
        <w:rPr>
          <w:rFonts w:ascii="Times New Roman" w:eastAsiaTheme="minorEastAsia" w:hAnsi="Times New Roman" w:cs="Times New Roman"/>
          <w:b/>
          <w:bCs/>
          <w:i/>
          <w:iCs/>
          <w:color w:val="17365D" w:themeColor="text2" w:themeShade="BF"/>
          <w:kern w:val="24"/>
          <w:sz w:val="24"/>
          <w:szCs w:val="24"/>
          <w:lang w:val="uk-UA"/>
        </w:rPr>
        <w:t xml:space="preserve"> </w:t>
      </w:r>
    </w:p>
    <w:p w:rsidR="00D52F7C" w:rsidRPr="00FE3264" w:rsidRDefault="00D52F7C" w:rsidP="00D52F7C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</w:pPr>
      <w:r w:rsidRPr="00FE3264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  <w:t>сформувати модель індивідуальної освітньої траєкторії педагога</w:t>
      </w:r>
    </w:p>
    <w:p w:rsidR="00D52F7C" w:rsidRPr="00FE3264" w:rsidRDefault="00D52F7C" w:rsidP="00D52F7C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</w:pPr>
      <w:r w:rsidRPr="00FE3264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  <w:t>визначити основні вектори професійного розвитку педагогічного працівника</w:t>
      </w:r>
    </w:p>
    <w:p w:rsidR="00D52F7C" w:rsidRDefault="00D52F7C" w:rsidP="00D52F7C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  <w:t xml:space="preserve">показати засоби та шляхи  </w:t>
      </w:r>
      <w:proofErr w:type="spellStart"/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  <w:t>проєктування</w:t>
      </w:r>
      <w:proofErr w:type="spellEnd"/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  <w:t xml:space="preserve"> особистої освітньої траєкторії розвитку</w:t>
      </w:r>
    </w:p>
    <w:p w:rsidR="00D52F7C" w:rsidRPr="00D52F7C" w:rsidRDefault="00D52F7C" w:rsidP="00D52F7C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  <w:t>визначити інструментарій</w:t>
      </w:r>
      <w:r w:rsidRPr="00D52F7C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  <w:t xml:space="preserve"> планування та управління безперервною освітою та самоо</w:t>
      </w: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  <w:t>світою педагогічних працівників</w:t>
      </w:r>
    </w:p>
    <w:p w:rsidR="00D52F7C" w:rsidRPr="001427DA" w:rsidRDefault="00D52F7C" w:rsidP="00D52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1427D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Форма проведення:</w:t>
      </w:r>
      <w:r w:rsidRPr="001427D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BC303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веб-</w:t>
      </w:r>
      <w:proofErr w:type="spellStart"/>
      <w:r w:rsidR="00BC303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конференціф</w:t>
      </w:r>
      <w:proofErr w:type="spellEnd"/>
    </w:p>
    <w:p w:rsidR="00D52F7C" w:rsidRPr="001427DA" w:rsidRDefault="00D52F7C" w:rsidP="00D52F7C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27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 проведення:  </w:t>
      </w:r>
      <w:r w:rsidRPr="001427DA">
        <w:rPr>
          <w:rFonts w:ascii="Times New Roman" w:eastAsia="Calibri" w:hAnsi="Times New Roman" w:cs="Times New Roman"/>
          <w:sz w:val="24"/>
          <w:szCs w:val="24"/>
          <w:lang w:val="uk-UA"/>
        </w:rPr>
        <w:t>Світлодарський НВК</w:t>
      </w:r>
    </w:p>
    <w:p w:rsidR="00D52F7C" w:rsidRPr="00632D19" w:rsidRDefault="00D52F7C" w:rsidP="00632D19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27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Обладнання:</w:t>
      </w:r>
      <w:r w:rsidRPr="00FE326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FE3264">
        <w:rPr>
          <w:rFonts w:ascii="Times New Roman" w:eastAsia="Calibri" w:hAnsi="Times New Roman" w:cs="Times New Roman"/>
          <w:sz w:val="24"/>
          <w:szCs w:val="24"/>
          <w:lang w:val="uk-UA"/>
        </w:rPr>
        <w:t>ПК</w:t>
      </w:r>
      <w:r w:rsidRPr="001427DA">
        <w:rPr>
          <w:rFonts w:ascii="Times New Roman" w:eastAsia="Calibri" w:hAnsi="Times New Roman" w:cs="Times New Roman"/>
          <w:sz w:val="24"/>
          <w:szCs w:val="24"/>
          <w:lang w:val="uk-UA"/>
        </w:rPr>
        <w:t>, презентація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-тезаурус.</w:t>
      </w:r>
    </w:p>
    <w:p w:rsidR="00D52F7C" w:rsidRPr="001427DA" w:rsidRDefault="00632D19" w:rsidP="00D52F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</w:t>
      </w:r>
      <w:r w:rsidR="00D52F7C" w:rsidRPr="001427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Передумови педагогічної ради</w:t>
      </w:r>
    </w:p>
    <w:p w:rsidR="00D52F7C" w:rsidRPr="001427DA" w:rsidRDefault="00D52F7C" w:rsidP="00D52F7C">
      <w:pPr>
        <w:numPr>
          <w:ilvl w:val="0"/>
          <w:numId w:val="2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27DA">
        <w:rPr>
          <w:rFonts w:ascii="Times New Roman" w:eastAsia="Calibri" w:hAnsi="Times New Roman" w:cs="Times New Roman"/>
          <w:sz w:val="24"/>
          <w:szCs w:val="24"/>
          <w:lang w:val="uk-UA"/>
        </w:rPr>
        <w:t>Наявність проблеми й мети, яку має реалізувати педагогічний колектив</w:t>
      </w:r>
    </w:p>
    <w:p w:rsidR="00D52F7C" w:rsidRPr="001427DA" w:rsidRDefault="00D52F7C" w:rsidP="00D52F7C">
      <w:pPr>
        <w:numPr>
          <w:ilvl w:val="0"/>
          <w:numId w:val="2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27DA">
        <w:rPr>
          <w:rFonts w:ascii="Times New Roman" w:eastAsia="Calibri" w:hAnsi="Times New Roman" w:cs="Times New Roman"/>
          <w:sz w:val="24"/>
          <w:szCs w:val="24"/>
          <w:lang w:val="uk-UA"/>
        </w:rPr>
        <w:t>Реальна наявність інтересів та думок учасників педради.</w:t>
      </w:r>
    </w:p>
    <w:p w:rsidR="00D52F7C" w:rsidRPr="00FE3264" w:rsidRDefault="00D52F7C" w:rsidP="00D52F7C">
      <w:pPr>
        <w:pStyle w:val="a4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E326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Етапи проведення педради</w:t>
      </w:r>
    </w:p>
    <w:p w:rsidR="00D52F7C" w:rsidRPr="00FE3264" w:rsidRDefault="00D52F7C" w:rsidP="00D52F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264">
        <w:rPr>
          <w:rFonts w:ascii="Times New Roman" w:eastAsia="Calibri" w:hAnsi="Times New Roman" w:cs="Times New Roman"/>
          <w:b/>
          <w:sz w:val="24"/>
          <w:szCs w:val="24"/>
          <w:lang w:val="uk-UA"/>
        </w:rPr>
        <w:t>I етап</w:t>
      </w:r>
      <w:r w:rsidRPr="00FE32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інформаційний.</w:t>
      </w:r>
    </w:p>
    <w:p w:rsidR="00D52F7C" w:rsidRPr="001427DA" w:rsidRDefault="00D52F7C" w:rsidP="00D52F7C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27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Виступ директора: пояснення мети та змісту, постановка завдань для </w:t>
      </w:r>
      <w:r w:rsidRPr="00087235">
        <w:rPr>
          <w:rFonts w:ascii="Times New Roman" w:eastAsia="Calibri" w:hAnsi="Times New Roman" w:cs="Times New Roman"/>
          <w:sz w:val="24"/>
          <w:szCs w:val="24"/>
          <w:lang w:val="uk-UA"/>
        </w:rPr>
        <w:t>педагогічного колективу, визначення регламенту</w:t>
      </w:r>
    </w:p>
    <w:p w:rsidR="00D52F7C" w:rsidRPr="001427DA" w:rsidRDefault="00D52F7C" w:rsidP="00D52F7C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27DA">
        <w:rPr>
          <w:rFonts w:ascii="Times New Roman" w:eastAsia="Calibri" w:hAnsi="Times New Roman" w:cs="Times New Roman"/>
          <w:sz w:val="24"/>
          <w:szCs w:val="24"/>
          <w:lang w:val="uk-UA"/>
        </w:rPr>
        <w:t>Виступ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заступника директора. Доповідь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Проєктування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індивідуальної освітньої траєкторії розвитку педагога в системі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безпреревної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педагогічної освіти: виклики сучасності»</w:t>
      </w:r>
    </w:p>
    <w:p w:rsidR="00D52F7C" w:rsidRPr="00EC2107" w:rsidRDefault="00D52F7C" w:rsidP="00D52F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27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II етап</w:t>
      </w:r>
      <w:r w:rsidRPr="001427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розподіл питань для </w:t>
      </w:r>
      <w:r w:rsidRPr="00087235">
        <w:rPr>
          <w:rFonts w:ascii="Times New Roman" w:eastAsia="Calibri" w:hAnsi="Times New Roman" w:cs="Times New Roman"/>
          <w:sz w:val="24"/>
          <w:szCs w:val="24"/>
          <w:lang w:val="uk-UA"/>
        </w:rPr>
        <w:t>презентації роботи творчих груп педагогів.</w:t>
      </w:r>
      <w:bookmarkStart w:id="0" w:name="_GoBack"/>
      <w:bookmarkEnd w:id="0"/>
    </w:p>
    <w:p w:rsidR="00D52F7C" w:rsidRPr="00087235" w:rsidRDefault="00D52F7C" w:rsidP="00D52F7C">
      <w:pPr>
        <w:pStyle w:val="a4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87235">
        <w:rPr>
          <w:rFonts w:ascii="Times New Roman" w:eastAsia="Calibri" w:hAnsi="Times New Roman" w:cs="Times New Roman"/>
          <w:sz w:val="24"/>
          <w:szCs w:val="24"/>
          <w:lang w:val="uk-UA"/>
        </w:rPr>
        <w:t>Виступ творчої групи «метри педагогіки»: «</w:t>
      </w:r>
      <w:proofErr w:type="spellStart"/>
      <w:r w:rsidRPr="00087235">
        <w:rPr>
          <w:rFonts w:ascii="Times New Roman" w:eastAsia="Calibri" w:hAnsi="Times New Roman" w:cs="Times New Roman"/>
          <w:sz w:val="24"/>
          <w:szCs w:val="24"/>
          <w:lang w:val="uk-UA"/>
        </w:rPr>
        <w:t>Сетрифікація</w:t>
      </w:r>
      <w:proofErr w:type="spellEnd"/>
      <w:r w:rsidRPr="000872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сучасний захід підвищення кваліфікації педагога»</w:t>
      </w:r>
    </w:p>
    <w:p w:rsidR="00D52F7C" w:rsidRPr="00087235" w:rsidRDefault="00D52F7C" w:rsidP="00D52F7C">
      <w:pPr>
        <w:pStyle w:val="a4"/>
        <w:numPr>
          <w:ilvl w:val="0"/>
          <w:numId w:val="5"/>
        </w:numPr>
        <w:spacing w:after="0"/>
        <w:ind w:left="709" w:hanging="28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87235">
        <w:rPr>
          <w:rFonts w:ascii="Times New Roman" w:eastAsia="Calibri" w:hAnsi="Times New Roman" w:cs="Times New Roman"/>
          <w:sz w:val="24"/>
          <w:szCs w:val="24"/>
          <w:lang w:val="uk-UA"/>
        </w:rPr>
        <w:t>Виступ творчої групи «малодосвідчені вчителі»: «Вектори моделювання особистої освітньої траєкторії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молодого педагога</w:t>
      </w:r>
      <w:r w:rsidRPr="00087235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</w:p>
    <w:p w:rsidR="00D52F7C" w:rsidRPr="001427DA" w:rsidRDefault="00D52F7C" w:rsidP="00D52F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27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III етап</w:t>
      </w:r>
      <w:r w:rsidRPr="001427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</w:t>
      </w:r>
      <w:r w:rsidRPr="00087235">
        <w:rPr>
          <w:rFonts w:ascii="Times New Roman" w:eastAsia="Calibri" w:hAnsi="Times New Roman" w:cs="Times New Roman"/>
          <w:sz w:val="24"/>
          <w:szCs w:val="24"/>
          <w:lang w:val="uk-UA"/>
        </w:rPr>
        <w:t>обговорення проблеми: діалог учасників педради</w:t>
      </w:r>
    </w:p>
    <w:p w:rsidR="00D52F7C" w:rsidRPr="001427DA" w:rsidRDefault="00D52F7C" w:rsidP="00D52F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27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IV етап</w:t>
      </w:r>
      <w:r w:rsidRPr="001427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–аналіз та узагальнення роботи з теми</w:t>
      </w:r>
    </w:p>
    <w:p w:rsidR="00D52F7C" w:rsidRPr="001427DA" w:rsidRDefault="00D52F7C" w:rsidP="00D52F7C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87235">
        <w:rPr>
          <w:rFonts w:ascii="Times New Roman" w:eastAsia="Calibri" w:hAnsi="Times New Roman" w:cs="Times New Roman"/>
          <w:b/>
          <w:sz w:val="24"/>
          <w:szCs w:val="24"/>
          <w:lang w:val="uk-UA"/>
        </w:rPr>
        <w:t>V</w:t>
      </w:r>
      <w:r w:rsidRPr="001427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етап</w:t>
      </w:r>
      <w:r w:rsidRPr="001427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 ухвалення колективного рішення.</w:t>
      </w:r>
    </w:p>
    <w:p w:rsidR="00C76088" w:rsidRDefault="00C76088" w:rsidP="00D52F7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27D3E" w:rsidRDefault="0071033A" w:rsidP="00D52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7D3E">
        <w:rPr>
          <w:rFonts w:ascii="Times New Roman" w:hAnsi="Times New Roman" w:cs="Times New Roman"/>
          <w:sz w:val="24"/>
          <w:szCs w:val="24"/>
          <w:lang w:val="uk-UA"/>
        </w:rPr>
        <w:t xml:space="preserve">Найбільшою характерною ознакою сучасного суспільства є зміни в усіх сферах життя, що сьогодні просувають науку, економіку, промисловість, культуру, впливають на розвиток інформаційного й освітянського простору. </w:t>
      </w:r>
      <w:r w:rsidR="00827D3E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Pr="00827D3E">
        <w:rPr>
          <w:rFonts w:ascii="Times New Roman" w:hAnsi="Times New Roman" w:cs="Times New Roman"/>
          <w:sz w:val="24"/>
          <w:szCs w:val="24"/>
          <w:lang w:val="uk-UA"/>
        </w:rPr>
        <w:t xml:space="preserve">щоб досягти успіху, в сучасному швидкоплинному </w:t>
      </w:r>
      <w:r w:rsidR="00827D3E">
        <w:rPr>
          <w:rFonts w:ascii="Times New Roman" w:hAnsi="Times New Roman" w:cs="Times New Roman"/>
          <w:sz w:val="24"/>
          <w:szCs w:val="24"/>
          <w:lang w:val="uk-UA"/>
        </w:rPr>
        <w:t>житті</w:t>
      </w:r>
      <w:r w:rsidRPr="00827D3E">
        <w:rPr>
          <w:rFonts w:ascii="Times New Roman" w:hAnsi="Times New Roman" w:cs="Times New Roman"/>
          <w:sz w:val="24"/>
          <w:szCs w:val="24"/>
          <w:lang w:val="uk-UA"/>
        </w:rPr>
        <w:t xml:space="preserve">, люди повинні безперервно вчитися. </w:t>
      </w:r>
    </w:p>
    <w:p w:rsidR="00827D3E" w:rsidRDefault="0071033A" w:rsidP="00827D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7D3E">
        <w:rPr>
          <w:rFonts w:ascii="Times New Roman" w:hAnsi="Times New Roman" w:cs="Times New Roman"/>
          <w:sz w:val="24"/>
          <w:szCs w:val="24"/>
          <w:lang w:val="uk-UA"/>
        </w:rPr>
        <w:t xml:space="preserve">Людина одержує професійні знання, уміння, навички, компетенції в системі неперервної освіти, що обумовлює її важливе місце у створенні майбутнього інтелектуального капіталу суспільства, організацій, підприємств, установ, колективів. </w:t>
      </w:r>
      <w:r w:rsidR="00827D3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27D3E">
        <w:rPr>
          <w:rFonts w:ascii="Times New Roman" w:hAnsi="Times New Roman" w:cs="Times New Roman"/>
          <w:sz w:val="24"/>
          <w:szCs w:val="24"/>
          <w:lang w:val="uk-UA"/>
        </w:rPr>
        <w:t xml:space="preserve">Безперервна освіта працівників передбачає не тільки підвищення кваліфікації, перепідготовку, а й стимулювання постійної самоосвіти для успішної життєдіяльності в </w:t>
      </w:r>
      <w:r w:rsidRPr="00827D3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умовах, що постійно змінюються. Найбільш актуальною проблемою є організація й управління самоосвітою як провідною формою безперервної освіти в умовах сучасності, пошук індивідуальних шляхів її реалізації. </w:t>
      </w:r>
    </w:p>
    <w:p w:rsidR="00827D3E" w:rsidRPr="00AC12A4" w:rsidRDefault="00AC12A4" w:rsidP="00AC12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Сьогоденні з</w:t>
      </w:r>
      <w:r w:rsidRPr="00AC12A4">
        <w:rPr>
          <w:rFonts w:ascii="Times New Roman" w:hAnsi="Times New Roman" w:cs="Times New Roman"/>
          <w:sz w:val="24"/>
          <w:szCs w:val="24"/>
          <w:lang w:val="uk-UA"/>
        </w:rPr>
        <w:t>міни стосуються всіх рівнів освіти. Відповідно 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Закону України «Про освіту» </w:t>
      </w:r>
      <w:r w:rsidRPr="00AC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2A4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AC12A4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визначені слідуючи </w:t>
      </w:r>
      <w:r w:rsidRPr="00AC12A4">
        <w:rPr>
          <w:rFonts w:ascii="Times New Roman" w:hAnsi="Times New Roman" w:cs="Times New Roman"/>
          <w:sz w:val="24"/>
          <w:szCs w:val="24"/>
          <w:lang w:val="uk-UA"/>
        </w:rPr>
        <w:t xml:space="preserve">види освіти: формальна, неформальна та </w:t>
      </w:r>
      <w:proofErr w:type="spellStart"/>
      <w:r w:rsidRPr="00AC12A4">
        <w:rPr>
          <w:rFonts w:ascii="Times New Roman" w:hAnsi="Times New Roman" w:cs="Times New Roman"/>
          <w:sz w:val="24"/>
          <w:szCs w:val="24"/>
          <w:lang w:val="uk-UA"/>
        </w:rPr>
        <w:t>інформальна</w:t>
      </w:r>
      <w:proofErr w:type="spellEnd"/>
      <w:r w:rsidRPr="00AC12A4">
        <w:rPr>
          <w:rFonts w:ascii="Times New Roman" w:hAnsi="Times New Roman" w:cs="Times New Roman"/>
          <w:sz w:val="24"/>
          <w:szCs w:val="24"/>
          <w:lang w:val="uk-UA"/>
        </w:rPr>
        <w:t xml:space="preserve">. Для педагога вони є необхідними, у сукупності складають індивідуальну освітню траєкторію професійного розвитку </w:t>
      </w:r>
      <w:r>
        <w:rPr>
          <w:rFonts w:ascii="Times New Roman" w:hAnsi="Times New Roman" w:cs="Times New Roman"/>
          <w:sz w:val="24"/>
          <w:szCs w:val="24"/>
          <w:lang w:val="uk-UA"/>
        </w:rPr>
        <w:t>педагога</w:t>
      </w:r>
      <w:r w:rsidRPr="00AC12A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27D3E" w:rsidRPr="00AC12A4">
        <w:rPr>
          <w:rFonts w:ascii="Times New Roman" w:hAnsi="Times New Roman" w:cs="Times New Roman"/>
          <w:sz w:val="24"/>
          <w:szCs w:val="24"/>
          <w:lang w:val="uk-UA"/>
        </w:rPr>
        <w:t xml:space="preserve">Всі ці види освіти </w:t>
      </w:r>
      <w:proofErr w:type="spellStart"/>
      <w:r w:rsidR="00827D3E" w:rsidRPr="00AC12A4">
        <w:rPr>
          <w:rFonts w:ascii="Times New Roman" w:hAnsi="Times New Roman" w:cs="Times New Roman"/>
          <w:sz w:val="24"/>
          <w:szCs w:val="24"/>
          <w:lang w:val="uk-UA"/>
        </w:rPr>
        <w:t>обєднує</w:t>
      </w:r>
      <w:proofErr w:type="spellEnd"/>
      <w:r w:rsidR="00827D3E" w:rsidRPr="00AC12A4">
        <w:rPr>
          <w:rFonts w:ascii="Times New Roman" w:hAnsi="Times New Roman" w:cs="Times New Roman"/>
          <w:sz w:val="24"/>
          <w:szCs w:val="24"/>
          <w:lang w:val="uk-UA"/>
        </w:rPr>
        <w:t xml:space="preserve"> одне – </w:t>
      </w:r>
      <w:proofErr w:type="spellStart"/>
      <w:r w:rsidR="00827D3E" w:rsidRPr="00AC12A4">
        <w:rPr>
          <w:rFonts w:ascii="Times New Roman" w:hAnsi="Times New Roman" w:cs="Times New Roman"/>
          <w:sz w:val="24"/>
          <w:szCs w:val="24"/>
          <w:lang w:val="uk-UA"/>
        </w:rPr>
        <w:t>безпреревність</w:t>
      </w:r>
      <w:proofErr w:type="spellEnd"/>
      <w:r w:rsidR="00827D3E" w:rsidRPr="00AC12A4">
        <w:rPr>
          <w:rFonts w:ascii="Times New Roman" w:hAnsi="Times New Roman" w:cs="Times New Roman"/>
          <w:sz w:val="24"/>
          <w:szCs w:val="24"/>
          <w:lang w:val="uk-UA"/>
        </w:rPr>
        <w:t>. Що таке безперервна освіта</w:t>
      </w:r>
      <w:r w:rsidR="00710792" w:rsidRPr="00AC12A4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827D3E" w:rsidRDefault="00827D3E" w:rsidP="00AC12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792">
        <w:rPr>
          <w:rFonts w:ascii="Times New Roman" w:hAnsi="Times New Roman" w:cs="Times New Roman"/>
          <w:i/>
          <w:sz w:val="24"/>
          <w:szCs w:val="24"/>
          <w:lang w:val="uk-UA"/>
        </w:rPr>
        <w:t>Б</w:t>
      </w:r>
      <w:r w:rsidR="0071033A" w:rsidRPr="00710792">
        <w:rPr>
          <w:rFonts w:ascii="Times New Roman" w:hAnsi="Times New Roman" w:cs="Times New Roman"/>
          <w:i/>
          <w:sz w:val="24"/>
          <w:szCs w:val="24"/>
          <w:lang w:val="uk-UA"/>
        </w:rPr>
        <w:t>езперервна освіта</w:t>
      </w:r>
      <w:r w:rsidR="0071033A" w:rsidRPr="00827D3E">
        <w:rPr>
          <w:rFonts w:ascii="Times New Roman" w:hAnsi="Times New Roman" w:cs="Times New Roman"/>
          <w:sz w:val="24"/>
          <w:szCs w:val="24"/>
          <w:lang w:val="uk-UA"/>
        </w:rPr>
        <w:t xml:space="preserve"> – це принцип організації освіти, що поєднує усі її щаблі й види (дошкільна, шкільна, професійна та післядипломна – підвищення кваліфікації і перепідготовка) у цілісну систему, що забезпечує можливість відновлення та поповнення знань і навичок протягом усього життя людини – від раннього ди</w:t>
      </w:r>
      <w:r w:rsidRPr="00827D3E">
        <w:rPr>
          <w:rFonts w:ascii="Times New Roman" w:hAnsi="Times New Roman" w:cs="Times New Roman"/>
          <w:sz w:val="24"/>
          <w:szCs w:val="24"/>
          <w:lang w:val="uk-UA"/>
        </w:rPr>
        <w:t>тинства до старості</w:t>
      </w:r>
      <w:r w:rsidR="0071033A" w:rsidRPr="00827D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27D3E" w:rsidRDefault="0071033A" w:rsidP="00827D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7D3E">
        <w:rPr>
          <w:rFonts w:ascii="Times New Roman" w:hAnsi="Times New Roman" w:cs="Times New Roman"/>
          <w:sz w:val="24"/>
          <w:szCs w:val="24"/>
          <w:lang w:val="uk-UA"/>
        </w:rPr>
        <w:t>Безперервну освіту розглядають також як процес і принцип формування особистості, що передбачає створення систем освіти, відкритих для людей будь-якого віку й покоління та супроводжують людину протягом  усього життя, сприяють постійному її розвитку, залучають до безперервного процесу отримання знань, умінь, навич</w:t>
      </w:r>
      <w:r w:rsidR="00827D3E">
        <w:rPr>
          <w:rFonts w:ascii="Times New Roman" w:hAnsi="Times New Roman" w:cs="Times New Roman"/>
          <w:sz w:val="24"/>
          <w:szCs w:val="24"/>
          <w:lang w:val="uk-UA"/>
        </w:rPr>
        <w:t>ок і способів поведінки</w:t>
      </w:r>
      <w:r w:rsidRPr="00827D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C12A4">
        <w:rPr>
          <w:rFonts w:ascii="Times New Roman" w:hAnsi="Times New Roman" w:cs="Times New Roman"/>
          <w:sz w:val="24"/>
          <w:szCs w:val="24"/>
          <w:lang w:val="uk-UA"/>
        </w:rPr>
        <w:t>Безперервна освіта педагогічних працівників реалізується у таких формах:</w:t>
      </w:r>
    </w:p>
    <w:p w:rsidR="00827D3E" w:rsidRDefault="0071033A" w:rsidP="00827D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7D3E">
        <w:rPr>
          <w:rFonts w:ascii="Times New Roman" w:hAnsi="Times New Roman" w:cs="Times New Roman"/>
          <w:sz w:val="24"/>
          <w:szCs w:val="24"/>
          <w:lang w:val="uk-UA"/>
        </w:rPr>
        <w:t xml:space="preserve"> 1) підготовка у вищих навчальних закладах, що на</w:t>
      </w:r>
      <w:r w:rsidR="00827D3E">
        <w:rPr>
          <w:rFonts w:ascii="Times New Roman" w:hAnsi="Times New Roman" w:cs="Times New Roman"/>
          <w:sz w:val="24"/>
          <w:szCs w:val="24"/>
          <w:lang w:val="uk-UA"/>
        </w:rPr>
        <w:t>дають фахову педагогічну освіту</w:t>
      </w:r>
    </w:p>
    <w:p w:rsidR="00827D3E" w:rsidRDefault="0071033A" w:rsidP="00827D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7D3E">
        <w:rPr>
          <w:rFonts w:ascii="Times New Roman" w:hAnsi="Times New Roman" w:cs="Times New Roman"/>
          <w:sz w:val="24"/>
          <w:szCs w:val="24"/>
          <w:lang w:val="uk-UA"/>
        </w:rPr>
        <w:t xml:space="preserve"> 2) перепідготовка на базі вищої освіти у відповідних вищих навчальних закладах ІІІ-І</w:t>
      </w:r>
      <w:r w:rsidRPr="00DE5CD0">
        <w:rPr>
          <w:rFonts w:ascii="Times New Roman" w:hAnsi="Times New Roman" w:cs="Times New Roman"/>
          <w:sz w:val="24"/>
          <w:szCs w:val="24"/>
        </w:rPr>
        <w:t>V</w:t>
      </w:r>
      <w:r w:rsidRPr="00827D3E">
        <w:rPr>
          <w:rFonts w:ascii="Times New Roman" w:hAnsi="Times New Roman" w:cs="Times New Roman"/>
          <w:sz w:val="24"/>
          <w:szCs w:val="24"/>
          <w:lang w:val="uk-UA"/>
        </w:rPr>
        <w:t xml:space="preserve"> рівнів акредитації, що дозволяє отримати педагогічну освіту на базі іншої або ж доповнити педагогічну о</w:t>
      </w:r>
      <w:r w:rsidR="00827D3E">
        <w:rPr>
          <w:rFonts w:ascii="Times New Roman" w:hAnsi="Times New Roman" w:cs="Times New Roman"/>
          <w:sz w:val="24"/>
          <w:szCs w:val="24"/>
          <w:lang w:val="uk-UA"/>
        </w:rPr>
        <w:t>світу опануванням інших галузей</w:t>
      </w:r>
    </w:p>
    <w:p w:rsidR="00827D3E" w:rsidRDefault="0071033A" w:rsidP="00827D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7D3E">
        <w:rPr>
          <w:rFonts w:ascii="Times New Roman" w:hAnsi="Times New Roman" w:cs="Times New Roman"/>
          <w:sz w:val="24"/>
          <w:szCs w:val="24"/>
          <w:lang w:val="uk-UA"/>
        </w:rPr>
        <w:t xml:space="preserve"> 3) підвищення кваліфікації на базі закладів післядипломної педагогічної освіти у форми курсів підвищення кваліфікації, організації стажування в закладах освіти, установа</w:t>
      </w:r>
      <w:r w:rsidR="00827D3E">
        <w:rPr>
          <w:rFonts w:ascii="Times New Roman" w:hAnsi="Times New Roman" w:cs="Times New Roman"/>
          <w:sz w:val="24"/>
          <w:szCs w:val="24"/>
          <w:lang w:val="uk-UA"/>
        </w:rPr>
        <w:t>х, освітніх організаціях</w:t>
      </w:r>
    </w:p>
    <w:p w:rsidR="00827D3E" w:rsidRDefault="0071033A" w:rsidP="00827D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7D3E">
        <w:rPr>
          <w:rFonts w:ascii="Times New Roman" w:hAnsi="Times New Roman" w:cs="Times New Roman"/>
          <w:sz w:val="24"/>
          <w:szCs w:val="24"/>
          <w:lang w:val="uk-UA"/>
        </w:rPr>
        <w:t xml:space="preserve"> 4) самоосвіта як самостійно організована людиною освіта на основі її потреб, мотивів, цілей, інтересів. </w:t>
      </w:r>
    </w:p>
    <w:p w:rsidR="0003434F" w:rsidRDefault="0071033A" w:rsidP="00827D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3434F">
        <w:rPr>
          <w:rFonts w:ascii="Times New Roman" w:hAnsi="Times New Roman" w:cs="Times New Roman"/>
          <w:i/>
          <w:sz w:val="24"/>
          <w:szCs w:val="24"/>
        </w:rPr>
        <w:t>Самоосвіта</w:t>
      </w:r>
      <w:proofErr w:type="spellEnd"/>
      <w:r w:rsidRPr="00DE5C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E5CD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E5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D0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DE5CD0">
        <w:rPr>
          <w:rFonts w:ascii="Times New Roman" w:hAnsi="Times New Roman" w:cs="Times New Roman"/>
          <w:sz w:val="24"/>
          <w:szCs w:val="24"/>
        </w:rPr>
        <w:t xml:space="preserve">, що </w:t>
      </w:r>
      <w:proofErr w:type="spellStart"/>
      <w:r w:rsidRPr="00DE5CD0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DE5C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5CD0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DE5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D0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DE5CD0">
        <w:rPr>
          <w:rFonts w:ascii="Times New Roman" w:hAnsi="Times New Roman" w:cs="Times New Roman"/>
          <w:sz w:val="24"/>
          <w:szCs w:val="24"/>
        </w:rPr>
        <w:t xml:space="preserve"> роботи, без </w:t>
      </w:r>
      <w:proofErr w:type="spellStart"/>
      <w:r w:rsidRPr="00DE5CD0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DE5CD0">
        <w:rPr>
          <w:rFonts w:ascii="Times New Roman" w:hAnsi="Times New Roman" w:cs="Times New Roman"/>
          <w:sz w:val="24"/>
          <w:szCs w:val="24"/>
        </w:rPr>
        <w:t xml:space="preserve"> систематичного курсу навчання в </w:t>
      </w:r>
      <w:proofErr w:type="spellStart"/>
      <w:r w:rsidRPr="00DE5CD0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DE5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D0">
        <w:rPr>
          <w:rFonts w:ascii="Times New Roman" w:hAnsi="Times New Roman" w:cs="Times New Roman"/>
          <w:sz w:val="24"/>
          <w:szCs w:val="24"/>
        </w:rPr>
        <w:t>установі</w:t>
      </w:r>
      <w:proofErr w:type="spellEnd"/>
      <w:r w:rsidRPr="00DE5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D3E" w:rsidRPr="00C76088" w:rsidRDefault="0071033A" w:rsidP="00C760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34F">
        <w:rPr>
          <w:rFonts w:ascii="Times New Roman" w:hAnsi="Times New Roman" w:cs="Times New Roman"/>
          <w:sz w:val="24"/>
          <w:szCs w:val="24"/>
          <w:lang w:val="uk-UA"/>
        </w:rPr>
        <w:t xml:space="preserve">У системі безперервної освіти самоосвіта виконує роль зв’язної ланки між ступенями й </w:t>
      </w:r>
      <w:r w:rsidRPr="00C76088">
        <w:rPr>
          <w:rFonts w:ascii="Times New Roman" w:hAnsi="Times New Roman" w:cs="Times New Roman"/>
          <w:sz w:val="24"/>
          <w:szCs w:val="24"/>
          <w:lang w:val="uk-UA"/>
        </w:rPr>
        <w:t>стадіями організованого навчання, що надає освітньому проц</w:t>
      </w:r>
      <w:r w:rsidR="00827D3E" w:rsidRPr="00C76088">
        <w:rPr>
          <w:rFonts w:ascii="Times New Roman" w:hAnsi="Times New Roman" w:cs="Times New Roman"/>
          <w:sz w:val="24"/>
          <w:szCs w:val="24"/>
          <w:lang w:val="uk-UA"/>
        </w:rPr>
        <w:t>есу цілісного характеру</w:t>
      </w:r>
      <w:r w:rsidRPr="00C76088">
        <w:rPr>
          <w:rFonts w:ascii="Times New Roman" w:hAnsi="Times New Roman" w:cs="Times New Roman"/>
          <w:sz w:val="24"/>
          <w:szCs w:val="24"/>
          <w:lang w:val="uk-UA"/>
        </w:rPr>
        <w:t xml:space="preserve">. Самоосвіта значною мірою пов’язана з організацією індивідуальної траєкторії освіти, оскільки кожна особистість є неповторною, з власними потребами, цілями, інтересами, мотивами, задоволення яких вимагає індивідуальних способів, форм, підходів. </w:t>
      </w:r>
    </w:p>
    <w:p w:rsidR="00657C62" w:rsidRPr="00C76088" w:rsidRDefault="0071033A" w:rsidP="00C760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088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proofErr w:type="spellStart"/>
      <w:r w:rsidR="00710792" w:rsidRPr="00C76088">
        <w:rPr>
          <w:rFonts w:ascii="Times New Roman" w:hAnsi="Times New Roman" w:cs="Times New Roman"/>
          <w:sz w:val="24"/>
          <w:szCs w:val="24"/>
          <w:lang w:val="uk-UA"/>
        </w:rPr>
        <w:t>сьогоднішної</w:t>
      </w:r>
      <w:proofErr w:type="spellEnd"/>
      <w:r w:rsidR="00710792" w:rsidRPr="00C760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7D3E" w:rsidRPr="00C76088">
        <w:rPr>
          <w:rFonts w:ascii="Times New Roman" w:hAnsi="Times New Roman" w:cs="Times New Roman"/>
          <w:sz w:val="24"/>
          <w:szCs w:val="24"/>
          <w:lang w:val="uk-UA"/>
        </w:rPr>
        <w:t>педради</w:t>
      </w:r>
      <w:r w:rsidRPr="00C76088">
        <w:rPr>
          <w:rFonts w:ascii="Times New Roman" w:hAnsi="Times New Roman" w:cs="Times New Roman"/>
          <w:sz w:val="24"/>
          <w:szCs w:val="24"/>
          <w:lang w:val="uk-UA"/>
        </w:rPr>
        <w:t xml:space="preserve"> є визначення напрямів моделювання індивідуальної </w:t>
      </w:r>
      <w:r w:rsidR="00710792" w:rsidRPr="00C76088">
        <w:rPr>
          <w:rFonts w:ascii="Times New Roman" w:hAnsi="Times New Roman" w:cs="Times New Roman"/>
          <w:sz w:val="24"/>
          <w:szCs w:val="24"/>
          <w:lang w:val="uk-UA"/>
        </w:rPr>
        <w:t xml:space="preserve">освітньої </w:t>
      </w:r>
      <w:r w:rsidRPr="00C76088">
        <w:rPr>
          <w:rFonts w:ascii="Times New Roman" w:hAnsi="Times New Roman" w:cs="Times New Roman"/>
          <w:sz w:val="24"/>
          <w:szCs w:val="24"/>
          <w:lang w:val="uk-UA"/>
        </w:rPr>
        <w:t xml:space="preserve">траєкторії </w:t>
      </w:r>
      <w:r w:rsidR="00710792" w:rsidRPr="00C76088">
        <w:rPr>
          <w:rFonts w:ascii="Times New Roman" w:hAnsi="Times New Roman" w:cs="Times New Roman"/>
          <w:sz w:val="24"/>
          <w:szCs w:val="24"/>
          <w:lang w:val="uk-UA"/>
        </w:rPr>
        <w:t>розвитку</w:t>
      </w:r>
      <w:r w:rsidRPr="00C76088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педагогічного працівника в системі безперервної освіти.</w:t>
      </w:r>
    </w:p>
    <w:p w:rsidR="00657C62" w:rsidRPr="00C76088" w:rsidRDefault="00657C62" w:rsidP="00C7608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Новий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«Про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пропонує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фундаментально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новий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підхід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вчителя та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свободи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9034B" w:rsidRPr="00C76088" w:rsidRDefault="00657C62" w:rsidP="00C76088">
      <w:pPr>
        <w:keepNext/>
        <w:keepLines/>
        <w:shd w:val="clear" w:color="auto" w:fill="FFFFFF"/>
        <w:spacing w:after="0"/>
        <w:ind w:right="240"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="00C9034B" w:rsidRPr="00C7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9034B" w:rsidRPr="00C7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Новий</w:t>
      </w:r>
      <w:proofErr w:type="spellEnd"/>
      <w:r w:rsidR="00C9034B" w:rsidRPr="00C7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 </w:t>
      </w:r>
      <w:hyperlink r:id="rId6" w:tgtFrame="_blank" w:history="1">
        <w:r w:rsidR="00C9034B" w:rsidRPr="00C7608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«Про </w:t>
        </w:r>
        <w:proofErr w:type="spellStart"/>
        <w:r w:rsidR="00C9034B" w:rsidRPr="00C7608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освіту</w:t>
        </w:r>
        <w:proofErr w:type="spellEnd"/>
        <w:r w:rsidR="00C9034B" w:rsidRPr="00C7608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» </w:t>
        </w:r>
        <w:proofErr w:type="spellStart"/>
      </w:hyperlink>
      <w:r w:rsidR="00C9034B" w:rsidRPr="00C7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пропонує</w:t>
      </w:r>
      <w:proofErr w:type="spellEnd"/>
      <w:r w:rsidR="00C9034B" w:rsidRPr="00C7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фундаментально </w:t>
      </w:r>
      <w:proofErr w:type="spellStart"/>
      <w:r w:rsidR="00C9034B" w:rsidRPr="00C7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новий</w:t>
      </w:r>
      <w:proofErr w:type="spellEnd"/>
      <w:r w:rsidR="00C9034B" w:rsidRPr="00C7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9034B" w:rsidRPr="00C7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підхід</w:t>
      </w:r>
      <w:proofErr w:type="spellEnd"/>
      <w:r w:rsidR="00C9034B" w:rsidRPr="00C7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proofErr w:type="spellStart"/>
      <w:r w:rsidR="00C9034B" w:rsidRPr="00C7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розвитку</w:t>
      </w:r>
      <w:proofErr w:type="spellEnd"/>
      <w:r w:rsidR="00C9034B" w:rsidRPr="00C7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вчителя та </w:t>
      </w:r>
      <w:proofErr w:type="spellStart"/>
      <w:r w:rsidR="00C9034B" w:rsidRPr="00C7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його</w:t>
      </w:r>
      <w:proofErr w:type="spellEnd"/>
      <w:r w:rsidR="00C9034B" w:rsidRPr="00C7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9034B" w:rsidRPr="00C7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педагогічної</w:t>
      </w:r>
      <w:proofErr w:type="spellEnd"/>
      <w:r w:rsidR="00C9034B" w:rsidRPr="00C7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9034B" w:rsidRPr="00C7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свободи</w:t>
      </w:r>
      <w:proofErr w:type="spellEnd"/>
      <w:r w:rsidR="00C9034B" w:rsidRPr="00C7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034B" w:rsidRDefault="00657C62" w:rsidP="00C760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</w:pP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кількість годин на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упродовж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не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150 годин. При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вирішити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яку кількість годин з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</w:t>
      </w:r>
      <w:r w:rsidR="00C9034B"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товуватиме</w:t>
      </w:r>
      <w:proofErr w:type="spellEnd"/>
      <w:r w:rsidR="00C9034B"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B2A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9034B" w:rsidRPr="00C7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навчан</w:t>
      </w:r>
      <w:r w:rsidR="00C9034B" w:rsidRPr="00C90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 </w:t>
      </w:r>
      <w:proofErr w:type="spellStart"/>
      <w:r w:rsidR="00C9034B" w:rsidRPr="00C90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щорічно</w:t>
      </w:r>
      <w:proofErr w:type="spellEnd"/>
      <w:r w:rsidR="00C9034B" w:rsidRPr="00C903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 </w:t>
      </w:r>
      <w:proofErr w:type="spellStart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яких</w:t>
      </w:r>
      <w:proofErr w:type="spellEnd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певна</w:t>
      </w:r>
      <w:proofErr w:type="spellEnd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кількість годин </w:t>
      </w:r>
      <w:proofErr w:type="spellStart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має</w:t>
      </w:r>
      <w:proofErr w:type="spellEnd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бути </w:t>
      </w:r>
      <w:proofErr w:type="spellStart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спрямована</w:t>
      </w:r>
      <w:proofErr w:type="spellEnd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</w:t>
      </w:r>
      <w:proofErr w:type="spellStart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вдосконалення</w:t>
      </w:r>
      <w:proofErr w:type="spellEnd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знань, </w:t>
      </w:r>
      <w:proofErr w:type="spellStart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вмінь</w:t>
      </w:r>
      <w:proofErr w:type="spellEnd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та </w:t>
      </w:r>
      <w:proofErr w:type="spellStart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практичних</w:t>
      </w:r>
      <w:proofErr w:type="spellEnd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навичок</w:t>
      </w:r>
      <w:proofErr w:type="spellEnd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роботи з </w:t>
      </w:r>
      <w:proofErr w:type="spellStart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дітьми</w:t>
      </w:r>
      <w:proofErr w:type="spellEnd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 </w:t>
      </w:r>
      <w:r w:rsidR="004B2A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C9034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особливими</w:t>
      </w:r>
      <w:proofErr w:type="spellEnd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освітніми</w:t>
      </w:r>
      <w:proofErr w:type="spellEnd"/>
      <w:r w:rsidR="00C9034B" w:rsidRPr="00C903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потребами. </w:t>
      </w:r>
      <w:r w:rsidR="00C9034B" w:rsidRPr="00C9034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При </w:t>
      </w:r>
      <w:proofErr w:type="spellStart"/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цьому</w:t>
      </w:r>
      <w:proofErr w:type="spellEnd"/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вчитель</w:t>
      </w:r>
      <w:proofErr w:type="spellEnd"/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має</w:t>
      </w:r>
      <w:proofErr w:type="spellEnd"/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proofErr w:type="spellStart"/>
      <w:r w:rsidR="00C9034B" w:rsidRPr="00C9034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самостійно</w:t>
      </w:r>
      <w:proofErr w:type="spellEnd"/>
      <w:r w:rsidR="00C9034B" w:rsidRPr="00C9034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proofErr w:type="spellStart"/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вирішити</w:t>
      </w:r>
      <w:proofErr w:type="spellEnd"/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яку кількість годин з </w:t>
      </w:r>
      <w:proofErr w:type="spellStart"/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цього</w:t>
      </w:r>
      <w:proofErr w:type="spellEnd"/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обсягу</w:t>
      </w:r>
      <w:proofErr w:type="spellEnd"/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він</w:t>
      </w:r>
      <w:proofErr w:type="spellEnd"/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використовуватиме</w:t>
      </w:r>
      <w:proofErr w:type="spellEnd"/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для навчання </w:t>
      </w:r>
      <w:proofErr w:type="spellStart"/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щорічно</w:t>
      </w:r>
      <w:proofErr w:type="spellEnd"/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657C62" w:rsidRPr="00C9034B" w:rsidRDefault="00657C62" w:rsidP="00C9034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0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педагог сам вирішує, де підвищувати кваліфікацію</w:t>
      </w:r>
      <w:r w:rsidR="00C9034B" w:rsidRPr="00C90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 Педагогічна рада на основі пропозицій педагогічних працівників затверджує</w:t>
      </w:r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="00C9034B" w:rsidRPr="00C9034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щорічний план</w:t>
      </w:r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="00C9034B" w:rsidRPr="00C9034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підвищення кваліфікації педагогічних працівників.</w:t>
      </w:r>
      <w:r w:rsidR="00C9034B" w:rsidRPr="00C903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Педагогічні працівники мають право підвищувати кваліфікацію:</w:t>
      </w:r>
      <w:r w:rsidR="00C9034B" w:rsidRPr="00C9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034B" w:rsidRPr="00C9034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у</w:t>
      </w:r>
      <w:r w:rsidR="00C9034B" w:rsidRP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="00C9034B" w:rsidRPr="00C9034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закладах освіти</w:t>
      </w:r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, що мають ліцензію на підвищення кваліфікації або провадять освітню діяльність за акредитованою освітньою програмою</w:t>
      </w:r>
      <w:r w:rsidR="00C9034B" w:rsidRPr="00C9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="00C9034B" w:rsidRP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результати</w:t>
      </w:r>
      <w:proofErr w:type="spellEnd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підвищення</w:t>
      </w:r>
      <w:proofErr w:type="spellEnd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кваліфікації</w:t>
      </w:r>
      <w:proofErr w:type="spellEnd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 таких закладах освіти </w:t>
      </w:r>
      <w:r w:rsidR="00C9034B" w:rsidRP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</w:t>
      </w:r>
      <w:proofErr w:type="spellStart"/>
      <w:r w:rsidR="00C9034B" w:rsidRP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потребують</w:t>
      </w:r>
      <w:proofErr w:type="spellEnd"/>
      <w:r w:rsidR="00C9034B" w:rsidRP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C9034B" w:rsidRP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окремого</w:t>
      </w:r>
      <w:proofErr w:type="spellEnd"/>
      <w:r w:rsidR="00C9034B" w:rsidRP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C9034B" w:rsidRP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визнання</w:t>
      </w:r>
      <w:proofErr w:type="spellEnd"/>
      <w:r w:rsidR="00C9034B" w:rsidRP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і </w:t>
      </w:r>
      <w:proofErr w:type="spellStart"/>
      <w:r w:rsidR="00C9034B" w:rsidRP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підтвердження</w:t>
      </w:r>
      <w:proofErr w:type="spellEnd"/>
      <w:r w:rsidR="00C9034B" w:rsidRPr="00C9034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C9034B" w:rsidRPr="00C90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9034B" w:rsidRP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proofErr w:type="spellStart"/>
      <w:r w:rsidR="00C9034B" w:rsidRP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інших</w:t>
      </w:r>
      <w:proofErr w:type="spellEnd"/>
      <w:r w:rsidR="00C9034B" w:rsidRP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C9034B" w:rsidRP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суб'єктів</w:t>
      </w:r>
      <w:proofErr w:type="spellEnd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освітньої</w:t>
      </w:r>
      <w:proofErr w:type="spellEnd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діяльності, </w:t>
      </w:r>
      <w:proofErr w:type="spellStart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фізичних</w:t>
      </w:r>
      <w:proofErr w:type="spellEnd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 </w:t>
      </w:r>
      <w:proofErr w:type="spellStart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юридичних</w:t>
      </w:r>
      <w:proofErr w:type="spellEnd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осіб</w:t>
      </w:r>
      <w:proofErr w:type="spellEnd"/>
      <w:r w:rsidR="00C9034B" w:rsidRPr="00C9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результати</w:t>
      </w:r>
      <w:proofErr w:type="spellEnd"/>
      <w:r w:rsidR="00C9034B" w:rsidRPr="00C9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підвищення</w:t>
      </w:r>
      <w:proofErr w:type="spellEnd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кваліфікації</w:t>
      </w:r>
      <w:proofErr w:type="spellEnd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педагогічного</w:t>
      </w:r>
      <w:proofErr w:type="spellEnd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(науково-</w:t>
      </w:r>
      <w:proofErr w:type="spellStart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педагогічного</w:t>
      </w:r>
      <w:proofErr w:type="spellEnd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spellStart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працівника</w:t>
      </w:r>
      <w:proofErr w:type="spellEnd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 таких </w:t>
      </w:r>
      <w:proofErr w:type="spellStart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суб'єктів</w:t>
      </w:r>
      <w:proofErr w:type="spellEnd"/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="00C9034B" w:rsidRP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визнаються</w:t>
      </w:r>
      <w:proofErr w:type="spellEnd"/>
      <w:r w:rsidR="00C9034B" w:rsidRP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окреми</w:t>
      </w:r>
      <w:r w:rsid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 </w:t>
      </w:r>
      <w:proofErr w:type="spellStart"/>
      <w:r w:rsid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рішенням</w:t>
      </w:r>
      <w:proofErr w:type="spellEnd"/>
      <w:r w:rsid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педагогічної</w:t>
      </w:r>
      <w:proofErr w:type="spellEnd"/>
      <w:r w:rsid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9034B" w:rsidRPr="00C90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ради</w:t>
      </w:r>
      <w:r w:rsidR="00C9034B" w:rsidRPr="00C9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657C62" w:rsidRPr="00C9034B" w:rsidRDefault="00657C62" w:rsidP="00657C62">
      <w:pPr>
        <w:pStyle w:val="a4"/>
        <w:numPr>
          <w:ilvl w:val="0"/>
          <w:numId w:val="5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держава з коштів спеціальної освітньої субвенції, а також місцеві органи оплачують підвищення кваліфікації для вчителів, навіть якщо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педагоги обирають платні курси</w:t>
      </w:r>
      <w:r w:rsidR="00C9034B" w:rsidRPr="00C90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9034B" w:rsidRPr="00C903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C9034B" w:rsidRPr="00657C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Кошти</w:t>
      </w:r>
      <w:r w:rsidR="00C9034B" w:rsidRPr="00657C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="00C9034B" w:rsidRPr="00657C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отримує заклад освіти та</w:t>
      </w:r>
      <w:r w:rsidR="00C9034B" w:rsidRPr="00657C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="00C9034B" w:rsidRPr="00657C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розподіляє</w:t>
      </w:r>
      <w:r w:rsidR="00C9034B" w:rsidRPr="00657C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="00C9034B" w:rsidRPr="00657C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їх за</w:t>
      </w:r>
      <w:r w:rsidR="00C9034B" w:rsidRPr="00657C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="00C9034B" w:rsidRPr="00657C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рішенням педагогічної ради.</w:t>
      </w:r>
    </w:p>
    <w:p w:rsidR="00657C62" w:rsidRPr="00C76088" w:rsidRDefault="00657C62" w:rsidP="00C76088">
      <w:pPr>
        <w:pStyle w:val="a4"/>
        <w:numPr>
          <w:ilvl w:val="0"/>
          <w:numId w:val="5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</w:t>
      </w:r>
      <w:proofErr w:type="spellStart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стимулює</w:t>
      </w:r>
      <w:proofErr w:type="spellEnd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педагогів </w:t>
      </w:r>
      <w:proofErr w:type="spellStart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оволодівати</w:t>
      </w:r>
      <w:proofErr w:type="spellEnd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новими</w:t>
      </w:r>
      <w:proofErr w:type="spellEnd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методиками навчання через </w:t>
      </w:r>
      <w:proofErr w:type="spellStart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зовнішню</w:t>
      </w:r>
      <w:proofErr w:type="spellEnd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незалежну</w:t>
      </w:r>
      <w:proofErr w:type="spellEnd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сертифікацію</w:t>
      </w:r>
      <w:proofErr w:type="spellEnd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Вчителі, які </w:t>
      </w:r>
      <w:proofErr w:type="spellStart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пройшли</w:t>
      </w:r>
      <w:proofErr w:type="spellEnd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отримають</w:t>
      </w:r>
      <w:proofErr w:type="spellEnd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додаткову</w:t>
      </w:r>
      <w:proofErr w:type="spellEnd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надбавку до </w:t>
      </w:r>
      <w:proofErr w:type="spellStart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65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– 20%.</w:t>
      </w:r>
    </w:p>
    <w:p w:rsidR="0003434F" w:rsidRPr="00C9034B" w:rsidRDefault="00657C62" w:rsidP="00C90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034B">
        <w:rPr>
          <w:rFonts w:ascii="Times New Roman" w:eastAsiaTheme="majorEastAsia" w:hAnsi="Times New Roman" w:cs="Times New Roman"/>
          <w:iCs/>
          <w:sz w:val="24"/>
          <w:szCs w:val="24"/>
          <w:lang w:val="uk-UA" w:eastAsia="ru-RU"/>
        </w:rPr>
        <w:t>Свободу у виборі місця підвищення кваліфікації вчителям надає</w:t>
      </w:r>
      <w:r w:rsidRPr="00C9034B"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 </w:t>
      </w:r>
      <w:r w:rsidRPr="00C9034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Порядок підвищення кваліфікації педагогічних і науково-педагогічних працівників</w:t>
      </w:r>
      <w:r w:rsidRPr="00C9034B">
        <w:rPr>
          <w:rFonts w:ascii="Times New Roman" w:eastAsiaTheme="majorEastAsia" w:hAnsi="Times New Roman" w:cs="Times New Roman"/>
          <w:iCs/>
          <w:sz w:val="24"/>
          <w:szCs w:val="24"/>
          <w:lang w:val="uk-UA" w:eastAsia="ru-RU"/>
        </w:rPr>
        <w:t>, який</w:t>
      </w:r>
      <w:r w:rsidRPr="00C9034B"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 </w:t>
      </w:r>
      <w:r w:rsidRPr="00C9034B">
        <w:rPr>
          <w:rFonts w:ascii="Times New Roman" w:eastAsiaTheme="majorEastAsia" w:hAnsi="Times New Roman" w:cs="Times New Roman"/>
          <w:iCs/>
          <w:sz w:val="24"/>
          <w:szCs w:val="24"/>
          <w:lang w:val="uk-UA" w:eastAsia="ru-RU"/>
        </w:rPr>
        <w:t xml:space="preserve"> затверджено</w:t>
      </w:r>
      <w:r w:rsidRPr="00C9034B"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 </w:t>
      </w:r>
      <w:hyperlink r:id="rId7" w:tgtFrame="_blank" w:history="1">
        <w:r w:rsidRPr="00C9034B">
          <w:rPr>
            <w:rFonts w:ascii="Times New Roman" w:eastAsia="Times New Roman" w:hAnsi="Times New Roman" w:cs="Times New Roman"/>
            <w:iCs/>
            <w:sz w:val="24"/>
            <w:szCs w:val="24"/>
            <w:lang w:val="uk-UA" w:eastAsia="ru-RU"/>
          </w:rPr>
          <w:t>постановою Кабінету Міністрів України №800 від 21 серпня 2019 року.</w:t>
        </w:r>
      </w:hyperlink>
      <w:r w:rsidRPr="00C9034B"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 </w:t>
      </w:r>
    </w:p>
    <w:p w:rsidR="00827D3E" w:rsidRDefault="0071033A" w:rsidP="00827D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34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Індивідуальну траєкторію освіти </w:t>
      </w:r>
      <w:r w:rsidRPr="00827D3E">
        <w:rPr>
          <w:rFonts w:ascii="Times New Roman" w:hAnsi="Times New Roman" w:cs="Times New Roman"/>
          <w:sz w:val="24"/>
          <w:szCs w:val="24"/>
          <w:lang w:val="uk-UA"/>
        </w:rPr>
        <w:t>педагогічного працівника можна розглядати як доцільний вибір ним змі</w:t>
      </w:r>
      <w:r w:rsidR="00827D3E" w:rsidRPr="00827D3E">
        <w:rPr>
          <w:rFonts w:ascii="Times New Roman" w:hAnsi="Times New Roman" w:cs="Times New Roman"/>
          <w:sz w:val="24"/>
          <w:szCs w:val="24"/>
          <w:lang w:val="uk-UA"/>
        </w:rPr>
        <w:t>сту, форм, методів, технологій,</w:t>
      </w:r>
      <w:r w:rsidR="00827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7D3E">
        <w:rPr>
          <w:rFonts w:ascii="Times New Roman" w:hAnsi="Times New Roman" w:cs="Times New Roman"/>
          <w:sz w:val="24"/>
          <w:szCs w:val="24"/>
          <w:lang w:val="uk-UA"/>
        </w:rPr>
        <w:t xml:space="preserve">прийомів освіти на основі узгодження індивідуальних цілей, потреб, мотивів інтересів працівника та цілей, вимог освітньої організації (навчального закладу, установи). </w:t>
      </w:r>
    </w:p>
    <w:p w:rsidR="0071033A" w:rsidRPr="00DE5CD0" w:rsidRDefault="0071033A" w:rsidP="00827D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7D3E">
        <w:rPr>
          <w:rFonts w:ascii="Times New Roman" w:hAnsi="Times New Roman" w:cs="Times New Roman"/>
          <w:sz w:val="24"/>
          <w:szCs w:val="24"/>
          <w:lang w:val="uk-UA"/>
        </w:rPr>
        <w:t xml:space="preserve">Завданням освітньої організації, у якій працює або отримує освіту педагогічний працівник є створення умов для забезпечення реалізації індивідуальної траєкторії освіти за його вибором та підтримкою фахівців і керівництва. </w:t>
      </w:r>
      <w:r w:rsidRPr="00710792">
        <w:rPr>
          <w:rFonts w:ascii="Times New Roman" w:hAnsi="Times New Roman" w:cs="Times New Roman"/>
          <w:sz w:val="24"/>
          <w:szCs w:val="24"/>
          <w:lang w:val="uk-UA"/>
        </w:rPr>
        <w:t xml:space="preserve">Спираючись на дослідження можна визначити переваги, пов’язані із організацією навчання й розвитку працівників на основі </w:t>
      </w:r>
      <w:r w:rsidR="00710792">
        <w:rPr>
          <w:rFonts w:ascii="Times New Roman" w:hAnsi="Times New Roman" w:cs="Times New Roman"/>
          <w:sz w:val="24"/>
          <w:szCs w:val="24"/>
          <w:lang w:val="uk-UA"/>
        </w:rPr>
        <w:t xml:space="preserve">планування та </w:t>
      </w:r>
      <w:r w:rsidRPr="00710792">
        <w:rPr>
          <w:rFonts w:ascii="Times New Roman" w:hAnsi="Times New Roman" w:cs="Times New Roman"/>
          <w:sz w:val="24"/>
          <w:szCs w:val="24"/>
          <w:lang w:val="uk-UA"/>
        </w:rPr>
        <w:t>реалізації індивідуальної траєкторії освіти (табл. 1).</w:t>
      </w:r>
    </w:p>
    <w:p w:rsidR="0003434F" w:rsidRDefault="0003434F" w:rsidP="0071033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1033A" w:rsidRPr="00710792" w:rsidRDefault="0071033A" w:rsidP="0071033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10792">
        <w:rPr>
          <w:rFonts w:ascii="Times New Roman" w:hAnsi="Times New Roman" w:cs="Times New Roman"/>
          <w:sz w:val="24"/>
          <w:szCs w:val="24"/>
        </w:rPr>
        <w:t xml:space="preserve">Таблиця </w:t>
      </w:r>
      <w:r w:rsidRPr="00710792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710792" w:rsidRDefault="0071033A" w:rsidP="007107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0792">
        <w:rPr>
          <w:rFonts w:ascii="Times New Roman" w:hAnsi="Times New Roman" w:cs="Times New Roman"/>
          <w:sz w:val="24"/>
          <w:szCs w:val="24"/>
          <w:lang w:val="uk-UA"/>
        </w:rPr>
        <w:t xml:space="preserve">Переваги використання індивідуальної траєкторії освіти </w:t>
      </w:r>
    </w:p>
    <w:p w:rsidR="00710792" w:rsidRDefault="0071033A" w:rsidP="000343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0792">
        <w:rPr>
          <w:rFonts w:ascii="Times New Roman" w:hAnsi="Times New Roman" w:cs="Times New Roman"/>
          <w:sz w:val="24"/>
          <w:szCs w:val="24"/>
          <w:lang w:val="uk-UA"/>
        </w:rPr>
        <w:t>та саморозвитку педагогічного працівника</w:t>
      </w:r>
    </w:p>
    <w:p w:rsidR="0003434F" w:rsidRPr="0003434F" w:rsidRDefault="0003434F" w:rsidP="000343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033A" w:rsidRPr="00DE5CD0" w:rsidTr="00710792">
        <w:tc>
          <w:tcPr>
            <w:tcW w:w="4785" w:type="dxa"/>
            <w:shd w:val="clear" w:color="auto" w:fill="DDD9C3" w:themeFill="background2" w:themeFillShade="E6"/>
          </w:tcPr>
          <w:p w:rsidR="0071033A" w:rsidRPr="00DE5CD0" w:rsidRDefault="0071033A" w:rsidP="007107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5CD0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освітньої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(навчального закладу, установи)</w:t>
            </w:r>
          </w:p>
        </w:tc>
        <w:tc>
          <w:tcPr>
            <w:tcW w:w="4786" w:type="dxa"/>
            <w:shd w:val="clear" w:color="auto" w:fill="DDD9C3" w:themeFill="background2" w:themeFillShade="E6"/>
          </w:tcPr>
          <w:p w:rsidR="0071033A" w:rsidRPr="00DE5CD0" w:rsidRDefault="0071033A" w:rsidP="007107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5CD0">
              <w:rPr>
                <w:rFonts w:ascii="Times New Roman" w:hAnsi="Times New Roman" w:cs="Times New Roman"/>
                <w:lang w:val="uk-UA"/>
              </w:rPr>
              <w:t>Для педагогічного працівника</w:t>
            </w:r>
          </w:p>
        </w:tc>
      </w:tr>
      <w:tr w:rsidR="0071033A" w:rsidRPr="00BC3031" w:rsidTr="0071033A">
        <w:tc>
          <w:tcPr>
            <w:tcW w:w="4785" w:type="dxa"/>
          </w:tcPr>
          <w:p w:rsidR="0003434F" w:rsidRPr="0003434F" w:rsidRDefault="0071033A" w:rsidP="000343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3434F">
              <w:rPr>
                <w:rFonts w:ascii="Times New Roman" w:hAnsi="Times New Roman" w:cs="Times New Roman"/>
                <w:lang w:val="uk-UA"/>
              </w:rPr>
              <w:t>здійснення підвищення професійної компетентності й кваліфікації педагогічного працівника найбільш раціональним і ефективним для нього способом сприяє мотивації освіти колективу</w:t>
            </w:r>
          </w:p>
        </w:tc>
        <w:tc>
          <w:tcPr>
            <w:tcW w:w="4786" w:type="dxa"/>
          </w:tcPr>
          <w:p w:rsidR="0071033A" w:rsidRPr="00710792" w:rsidRDefault="0071033A" w:rsidP="0071033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10792">
              <w:rPr>
                <w:rFonts w:ascii="Times New Roman" w:hAnsi="Times New Roman" w:cs="Times New Roman"/>
                <w:lang w:val="uk-UA"/>
              </w:rPr>
              <w:t>1) розширення можливостей освітнього простору, можливість вибору найефективніших, найзручніших для працівника шляхів і способів непевної освіти</w:t>
            </w:r>
          </w:p>
        </w:tc>
      </w:tr>
      <w:tr w:rsidR="0071033A" w:rsidRPr="00BC3031" w:rsidTr="0071033A">
        <w:tc>
          <w:tcPr>
            <w:tcW w:w="4785" w:type="dxa"/>
          </w:tcPr>
          <w:p w:rsidR="0071033A" w:rsidRPr="00DE5CD0" w:rsidRDefault="0071033A" w:rsidP="0071033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5CD0">
              <w:rPr>
                <w:rFonts w:ascii="Times New Roman" w:hAnsi="Times New Roman" w:cs="Times New Roman"/>
              </w:rPr>
              <w:t>2)</w:t>
            </w:r>
            <w:r w:rsidR="0071079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5CD0">
              <w:rPr>
                <w:rFonts w:ascii="Times New Roman" w:hAnsi="Times New Roman" w:cs="Times New Roman"/>
              </w:rPr>
              <w:t xml:space="preserve">забезпечення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конкурентоспроможності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освітньої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(навчального закладу, установи),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оскільки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«кадри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вирішують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все»</w:t>
            </w:r>
          </w:p>
        </w:tc>
        <w:tc>
          <w:tcPr>
            <w:tcW w:w="4786" w:type="dxa"/>
          </w:tcPr>
          <w:p w:rsidR="0071033A" w:rsidRDefault="0071033A" w:rsidP="0071033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5CD0">
              <w:rPr>
                <w:rFonts w:ascii="Times New Roman" w:hAnsi="Times New Roman" w:cs="Times New Roman"/>
                <w:lang w:val="uk-UA"/>
              </w:rPr>
              <w:t>2) зростання професійної компетентності й кваліфікації педагогічного працівника, що забезпечує його цінність і конкурентоспроможність в організації</w:t>
            </w:r>
          </w:p>
          <w:p w:rsidR="0003434F" w:rsidRPr="00DE5CD0" w:rsidRDefault="0003434F" w:rsidP="0071033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33A" w:rsidRPr="00BC3031" w:rsidTr="0071033A">
        <w:tc>
          <w:tcPr>
            <w:tcW w:w="4785" w:type="dxa"/>
          </w:tcPr>
          <w:p w:rsidR="0071033A" w:rsidRPr="00DE5CD0" w:rsidRDefault="0071033A" w:rsidP="0071033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5CD0">
              <w:rPr>
                <w:rFonts w:ascii="Times New Roman" w:hAnsi="Times New Roman" w:cs="Times New Roman"/>
                <w:lang w:val="uk-UA"/>
              </w:rPr>
              <w:lastRenderedPageBreak/>
              <w:t>3) можливість вибору навчання й саморозвитку приваблює кваліфіковані кадри, знижує плинність кадрів</w:t>
            </w:r>
          </w:p>
        </w:tc>
        <w:tc>
          <w:tcPr>
            <w:tcW w:w="4786" w:type="dxa"/>
          </w:tcPr>
          <w:p w:rsidR="0071033A" w:rsidRDefault="0071033A" w:rsidP="0071033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5CD0">
              <w:rPr>
                <w:rFonts w:ascii="Times New Roman" w:hAnsi="Times New Roman" w:cs="Times New Roman"/>
                <w:lang w:val="uk-UA"/>
              </w:rPr>
              <w:t>3) формування й розвиток універсальних навичок, що урізноманітнює сфери професійної діяльності</w:t>
            </w:r>
          </w:p>
          <w:p w:rsidR="0003434F" w:rsidRPr="00DE5CD0" w:rsidRDefault="0003434F" w:rsidP="0071033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33A" w:rsidRPr="00BC3031" w:rsidTr="0071033A">
        <w:tc>
          <w:tcPr>
            <w:tcW w:w="4785" w:type="dxa"/>
          </w:tcPr>
          <w:p w:rsidR="0071033A" w:rsidRPr="00DE5CD0" w:rsidRDefault="0071033A" w:rsidP="0071033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5CD0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планування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кар’єри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E5CD0">
              <w:rPr>
                <w:rFonts w:ascii="Times New Roman" w:hAnsi="Times New Roman" w:cs="Times New Roman"/>
              </w:rPr>
              <w:t>р</w:t>
            </w:r>
            <w:proofErr w:type="gramEnd"/>
            <w:r w:rsidRPr="00DE5CD0">
              <w:rPr>
                <w:rFonts w:ascii="Times New Roman" w:hAnsi="Times New Roman" w:cs="Times New Roman"/>
              </w:rPr>
              <w:t>ізними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способами є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джерелом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потреб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у професійній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освіті</w:t>
            </w:r>
            <w:proofErr w:type="spellEnd"/>
          </w:p>
        </w:tc>
        <w:tc>
          <w:tcPr>
            <w:tcW w:w="4786" w:type="dxa"/>
          </w:tcPr>
          <w:p w:rsidR="0071033A" w:rsidRDefault="0071033A" w:rsidP="0071033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5CD0">
              <w:rPr>
                <w:rFonts w:ascii="Times New Roman" w:hAnsi="Times New Roman" w:cs="Times New Roman"/>
                <w:lang w:val="uk-UA"/>
              </w:rPr>
              <w:t>4) зручний шлях освіти (частіше без відриву від основної роботи) надає можливості кар’єрного росту й підвищення рівня життя працівника</w:t>
            </w:r>
          </w:p>
          <w:p w:rsidR="0003434F" w:rsidRPr="00DE5CD0" w:rsidRDefault="0003434F" w:rsidP="0071033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33A" w:rsidRPr="00DE5CD0" w:rsidTr="0071033A">
        <w:tc>
          <w:tcPr>
            <w:tcW w:w="4785" w:type="dxa"/>
          </w:tcPr>
          <w:p w:rsidR="0071033A" w:rsidRPr="00DE5CD0" w:rsidRDefault="0071033A" w:rsidP="0071033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5CD0">
              <w:rPr>
                <w:rFonts w:ascii="Times New Roman" w:hAnsi="Times New Roman" w:cs="Times New Roman"/>
                <w:lang w:val="uk-UA"/>
              </w:rPr>
              <w:t>5) індивідуальна траєкторія навчання веде до ефективного навчання працівника і, як наслідок, до бажання використовувати нові технології, що у свою чергу є найкоротшим шляхом їх впровадження й розповсюдження</w:t>
            </w:r>
          </w:p>
        </w:tc>
        <w:tc>
          <w:tcPr>
            <w:tcW w:w="4786" w:type="dxa"/>
          </w:tcPr>
          <w:p w:rsidR="0071033A" w:rsidRDefault="0071033A" w:rsidP="0071033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5CD0"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мотивований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шлях освіти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підвищує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мотивацію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й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задоволення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ефективною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працею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E5CD0">
              <w:rPr>
                <w:rFonts w:ascii="Times New Roman" w:hAnsi="Times New Roman" w:cs="Times New Roman"/>
              </w:rPr>
              <w:t>перехід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від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ідеї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E5CD0">
              <w:rPr>
                <w:rFonts w:ascii="Times New Roman" w:hAnsi="Times New Roman" w:cs="Times New Roman"/>
              </w:rPr>
              <w:t>задоволений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робітник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краще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працює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» до </w:t>
            </w:r>
            <w:proofErr w:type="spellStart"/>
            <w:r w:rsidRPr="00DE5CD0">
              <w:rPr>
                <w:rFonts w:ascii="Times New Roman" w:hAnsi="Times New Roman" w:cs="Times New Roman"/>
              </w:rPr>
              <w:t>ідеї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E5CD0">
              <w:rPr>
                <w:rFonts w:ascii="Times New Roman" w:hAnsi="Times New Roman" w:cs="Times New Roman"/>
              </w:rPr>
              <w:t>ефективна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праця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задоволення</w:t>
            </w:r>
            <w:proofErr w:type="spellEnd"/>
            <w:r w:rsidRPr="00DE5CD0">
              <w:rPr>
                <w:rFonts w:ascii="Times New Roman" w:hAnsi="Times New Roman" w:cs="Times New Roman"/>
              </w:rPr>
              <w:t>»)</w:t>
            </w:r>
          </w:p>
          <w:p w:rsidR="0003434F" w:rsidRPr="0003434F" w:rsidRDefault="0003434F" w:rsidP="0071033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33A" w:rsidRPr="00DE5CD0" w:rsidTr="0071033A">
        <w:tc>
          <w:tcPr>
            <w:tcW w:w="4785" w:type="dxa"/>
          </w:tcPr>
          <w:p w:rsidR="0071033A" w:rsidRDefault="0071033A" w:rsidP="0071033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5CD0">
              <w:rPr>
                <w:rFonts w:ascii="Times New Roman" w:hAnsi="Times New Roman" w:cs="Times New Roman"/>
                <w:lang w:val="uk-UA"/>
              </w:rPr>
              <w:t>6) моделювання індивідуальних траєкторій навчання й розвитку працівників веде до ефективних організаційних змін у закладах освіти</w:t>
            </w:r>
          </w:p>
          <w:p w:rsidR="0003434F" w:rsidRPr="00DE5CD0" w:rsidRDefault="0003434F" w:rsidP="0071033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</w:tcPr>
          <w:p w:rsidR="0071033A" w:rsidRPr="00DE5CD0" w:rsidRDefault="0071033A" w:rsidP="0071033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5CD0">
              <w:rPr>
                <w:rFonts w:ascii="Times New Roman" w:hAnsi="Times New Roman" w:cs="Times New Roman"/>
              </w:rPr>
              <w:t xml:space="preserve">6)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послаблення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стресу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здатності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пристосовуватись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до змін і роботи у </w:t>
            </w:r>
            <w:proofErr w:type="spellStart"/>
            <w:r w:rsidRPr="00DE5CD0">
              <w:rPr>
                <w:rFonts w:ascii="Times New Roman" w:hAnsi="Times New Roman" w:cs="Times New Roman"/>
              </w:rPr>
              <w:t>складних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життєдіяльності</w:t>
            </w:r>
            <w:proofErr w:type="spellEnd"/>
          </w:p>
        </w:tc>
      </w:tr>
      <w:tr w:rsidR="0071033A" w:rsidRPr="00DE5CD0" w:rsidTr="00C76088">
        <w:trPr>
          <w:trHeight w:val="621"/>
        </w:trPr>
        <w:tc>
          <w:tcPr>
            <w:tcW w:w="9571" w:type="dxa"/>
            <w:gridSpan w:val="2"/>
          </w:tcPr>
          <w:p w:rsidR="0003434F" w:rsidRPr="00C76088" w:rsidRDefault="0071033A" w:rsidP="0071033A">
            <w:pPr>
              <w:jc w:val="both"/>
              <w:rPr>
                <w:rFonts w:ascii="Times New Roman" w:hAnsi="Times New Roman" w:cs="Times New Roman"/>
              </w:rPr>
            </w:pPr>
            <w:r w:rsidRPr="00DE5CD0">
              <w:rPr>
                <w:rFonts w:ascii="Times New Roman" w:hAnsi="Times New Roman" w:cs="Times New Roman"/>
              </w:rPr>
              <w:t xml:space="preserve">7)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</w:rPr>
              <w:t>цілеспрямованого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саморозвитку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DE5CD0">
              <w:rPr>
                <w:rFonts w:ascii="Times New Roman" w:hAnsi="Times New Roman" w:cs="Times New Roman"/>
              </w:rPr>
              <w:t>узгодження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мети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й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працівника</w:t>
            </w:r>
            <w:proofErr w:type="spellEnd"/>
          </w:p>
        </w:tc>
      </w:tr>
    </w:tbl>
    <w:p w:rsidR="00710792" w:rsidRDefault="00710792" w:rsidP="00AC12A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0792" w:rsidRDefault="00AC12A4" w:rsidP="007107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</w:t>
      </w:r>
      <w:r w:rsidR="00710792">
        <w:rPr>
          <w:rFonts w:ascii="Times New Roman" w:hAnsi="Times New Roman" w:cs="Times New Roman"/>
          <w:sz w:val="24"/>
          <w:szCs w:val="24"/>
          <w:lang w:val="uk-UA"/>
        </w:rPr>
        <w:t xml:space="preserve">віта протягом життя </w:t>
      </w:r>
      <w:r w:rsidR="0071033A" w:rsidRPr="00DE5CD0">
        <w:rPr>
          <w:rFonts w:ascii="Times New Roman" w:hAnsi="Times New Roman" w:cs="Times New Roman"/>
          <w:sz w:val="24"/>
          <w:szCs w:val="24"/>
          <w:lang w:val="uk-UA"/>
        </w:rPr>
        <w:t xml:space="preserve"> – це поповнення знань, формування умінь, навичок, компетенцій в освітніх установах й закладах у межах організованої дидактичної системи та самостійним шляхом (відвідування лекцій, тренінгів, участь у семінарах, конференціях, спілкування з іншими людьми, навчання на уроках минулого та досвіді). </w:t>
      </w:r>
    </w:p>
    <w:p w:rsidR="0003434F" w:rsidRDefault="0071033A" w:rsidP="001A4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CD0">
        <w:rPr>
          <w:rFonts w:ascii="Times New Roman" w:hAnsi="Times New Roman" w:cs="Times New Roman"/>
          <w:sz w:val="24"/>
          <w:szCs w:val="24"/>
          <w:lang w:val="uk-UA"/>
        </w:rPr>
        <w:t xml:space="preserve">Самоосвіта надає більшої свободи у виборі шляхів навчання й розвитку особистості у відповідності з її потребами. </w:t>
      </w:r>
      <w:r w:rsidR="00AC12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CD0">
        <w:rPr>
          <w:rFonts w:ascii="Times New Roman" w:hAnsi="Times New Roman" w:cs="Times New Roman"/>
          <w:sz w:val="24"/>
          <w:szCs w:val="24"/>
          <w:lang w:val="uk-UA"/>
        </w:rPr>
        <w:t xml:space="preserve">Організовані системи безперервної освіти містять частину освітнього простору для реалізації індивідуальної траєкторії освіти (табл. </w:t>
      </w:r>
      <w:r w:rsidRPr="00710792">
        <w:rPr>
          <w:rFonts w:ascii="Times New Roman" w:hAnsi="Times New Roman" w:cs="Times New Roman"/>
          <w:sz w:val="24"/>
          <w:szCs w:val="24"/>
          <w:lang w:val="uk-UA"/>
        </w:rPr>
        <w:t>2).</w:t>
      </w:r>
    </w:p>
    <w:p w:rsidR="001A48D3" w:rsidRDefault="001A48D3" w:rsidP="0003434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3434F" w:rsidRDefault="0003434F" w:rsidP="0003434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Таблиця 2</w:t>
      </w:r>
    </w:p>
    <w:p w:rsidR="0071033A" w:rsidRDefault="0071033A" w:rsidP="007103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033A">
        <w:rPr>
          <w:rFonts w:ascii="Times New Roman" w:hAnsi="Times New Roman" w:cs="Times New Roman"/>
          <w:sz w:val="24"/>
          <w:szCs w:val="24"/>
          <w:lang w:val="uk-UA"/>
        </w:rPr>
        <w:t>Реалізація індивідуальної траєкторії освіти в системі неперервної педагогічної освіти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2552"/>
        <w:gridCol w:w="2233"/>
      </w:tblGrid>
      <w:tr w:rsidR="0071033A" w:rsidRPr="00AC12A4" w:rsidTr="00AC12A4">
        <w:trPr>
          <w:trHeight w:val="798"/>
        </w:trPr>
        <w:tc>
          <w:tcPr>
            <w:tcW w:w="1951" w:type="dxa"/>
            <w:shd w:val="clear" w:color="auto" w:fill="DDD9C3" w:themeFill="background2" w:themeFillShade="E6"/>
          </w:tcPr>
          <w:p w:rsidR="0071033A" w:rsidRPr="00AC12A4" w:rsidRDefault="0071033A" w:rsidP="00710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12A4">
              <w:rPr>
                <w:rFonts w:ascii="Times New Roman" w:hAnsi="Times New Roman" w:cs="Times New Roman"/>
                <w:lang w:val="uk-UA"/>
              </w:rPr>
              <w:t xml:space="preserve">Форма (вид) освіти 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71033A" w:rsidRPr="00AC12A4" w:rsidRDefault="0071033A" w:rsidP="00710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12A4">
              <w:rPr>
                <w:rFonts w:ascii="Times New Roman" w:hAnsi="Times New Roman" w:cs="Times New Roman"/>
                <w:lang w:val="uk-UA"/>
              </w:rPr>
              <w:t>Реалізація мотивів і потреб в освіті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71033A" w:rsidRPr="00AC12A4" w:rsidRDefault="0071033A" w:rsidP="00710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12A4">
              <w:rPr>
                <w:rFonts w:ascii="Times New Roman" w:hAnsi="Times New Roman" w:cs="Times New Roman"/>
                <w:lang w:val="uk-UA"/>
              </w:rPr>
              <w:t>Можливість реалізації індивідуальної траєкторії освіти</w:t>
            </w:r>
          </w:p>
        </w:tc>
        <w:tc>
          <w:tcPr>
            <w:tcW w:w="2233" w:type="dxa"/>
            <w:shd w:val="clear" w:color="auto" w:fill="DDD9C3" w:themeFill="background2" w:themeFillShade="E6"/>
          </w:tcPr>
          <w:p w:rsidR="0071033A" w:rsidRPr="00AC12A4" w:rsidRDefault="0071033A" w:rsidP="00710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12A4">
              <w:rPr>
                <w:rFonts w:ascii="Times New Roman" w:hAnsi="Times New Roman" w:cs="Times New Roman"/>
                <w:lang w:val="uk-UA"/>
              </w:rPr>
              <w:t>Визначення та фіксація результатів освіти</w:t>
            </w:r>
          </w:p>
        </w:tc>
      </w:tr>
      <w:tr w:rsidR="0071033A" w:rsidRPr="00AC12A4" w:rsidTr="00AC12A4">
        <w:trPr>
          <w:trHeight w:val="1904"/>
        </w:trPr>
        <w:tc>
          <w:tcPr>
            <w:tcW w:w="1951" w:type="dxa"/>
          </w:tcPr>
          <w:p w:rsidR="0071033A" w:rsidRPr="00AC12A4" w:rsidRDefault="0071033A" w:rsidP="00BA317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12A4">
              <w:rPr>
                <w:rFonts w:ascii="Times New Roman" w:hAnsi="Times New Roman" w:cs="Times New Roman"/>
              </w:rPr>
              <w:t>Підготовка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2A4">
              <w:rPr>
                <w:rFonts w:ascii="Times New Roman" w:hAnsi="Times New Roman" w:cs="Times New Roman"/>
              </w:rPr>
              <w:t>фахівця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у</w:t>
            </w:r>
            <w:r w:rsidRPr="00AC12A4">
              <w:rPr>
                <w:rFonts w:ascii="Times New Roman" w:hAnsi="Times New Roman" w:cs="Times New Roman"/>
                <w:lang w:val="uk-UA"/>
              </w:rPr>
              <w:t xml:space="preserve"> ВНЗ</w:t>
            </w:r>
          </w:p>
        </w:tc>
        <w:tc>
          <w:tcPr>
            <w:tcW w:w="2835" w:type="dxa"/>
          </w:tcPr>
          <w:p w:rsidR="0071033A" w:rsidRPr="00AC12A4" w:rsidRDefault="0071033A" w:rsidP="00BA3170">
            <w:pPr>
              <w:rPr>
                <w:rFonts w:ascii="Times New Roman" w:hAnsi="Times New Roman" w:cs="Times New Roman"/>
                <w:lang w:val="uk-UA"/>
              </w:rPr>
            </w:pPr>
            <w:r w:rsidRPr="00AC12A4">
              <w:rPr>
                <w:rFonts w:ascii="Times New Roman" w:hAnsi="Times New Roman" w:cs="Times New Roman"/>
                <w:lang w:val="uk-UA"/>
              </w:rPr>
              <w:t>Вибір освіти, фаху, навчального закладу (на основі внутрішніх – особистих потреб, бажання й зовнішніх мотивів – соціальна привабливість, вплив інших)</w:t>
            </w:r>
          </w:p>
        </w:tc>
        <w:tc>
          <w:tcPr>
            <w:tcW w:w="2552" w:type="dxa"/>
          </w:tcPr>
          <w:p w:rsidR="0071033A" w:rsidRPr="00AC12A4" w:rsidRDefault="0071033A" w:rsidP="00BA3170">
            <w:pPr>
              <w:rPr>
                <w:rFonts w:ascii="Times New Roman" w:hAnsi="Times New Roman" w:cs="Times New Roman"/>
                <w:lang w:val="uk-UA"/>
              </w:rPr>
            </w:pPr>
            <w:r w:rsidRPr="00AC12A4">
              <w:rPr>
                <w:rFonts w:ascii="Times New Roman" w:hAnsi="Times New Roman" w:cs="Times New Roman"/>
                <w:lang w:val="uk-UA"/>
              </w:rPr>
              <w:t xml:space="preserve">Реалізація варіативної складової навчальних планів підготовки фахівців. </w:t>
            </w:r>
            <w:proofErr w:type="spellStart"/>
            <w:r w:rsidRPr="00AC12A4">
              <w:rPr>
                <w:rFonts w:ascii="Times New Roman" w:hAnsi="Times New Roman" w:cs="Times New Roman"/>
              </w:rPr>
              <w:t>Індивідуальна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робота. </w:t>
            </w:r>
            <w:proofErr w:type="spellStart"/>
            <w:r w:rsidRPr="00AC12A4">
              <w:rPr>
                <w:rFonts w:ascii="Times New Roman" w:hAnsi="Times New Roman" w:cs="Times New Roman"/>
              </w:rPr>
              <w:t>Самостійна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робота. </w:t>
            </w:r>
            <w:proofErr w:type="spellStart"/>
            <w:r w:rsidRPr="00AC12A4">
              <w:rPr>
                <w:rFonts w:ascii="Times New Roman" w:hAnsi="Times New Roman" w:cs="Times New Roman"/>
              </w:rPr>
              <w:t>Науководослідна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робота</w:t>
            </w:r>
          </w:p>
        </w:tc>
        <w:tc>
          <w:tcPr>
            <w:tcW w:w="2233" w:type="dxa"/>
          </w:tcPr>
          <w:p w:rsidR="0071033A" w:rsidRPr="00AC12A4" w:rsidRDefault="0071033A" w:rsidP="00BA317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12A4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2A4">
              <w:rPr>
                <w:rFonts w:ascii="Times New Roman" w:hAnsi="Times New Roman" w:cs="Times New Roman"/>
              </w:rPr>
              <w:t>атестація</w:t>
            </w:r>
            <w:proofErr w:type="spellEnd"/>
            <w:r w:rsidRPr="00AC12A4">
              <w:rPr>
                <w:rFonts w:ascii="Times New Roman" w:hAnsi="Times New Roman" w:cs="Times New Roman"/>
              </w:rPr>
              <w:t>.</w:t>
            </w:r>
            <w:r w:rsidR="00BA3170" w:rsidRPr="00AC12A4">
              <w:rPr>
                <w:rFonts w:ascii="Times New Roman" w:hAnsi="Times New Roman" w:cs="Times New Roman"/>
              </w:rPr>
              <w:t xml:space="preserve"> Диплом про </w:t>
            </w:r>
            <w:proofErr w:type="spellStart"/>
            <w:r w:rsidR="00BA3170" w:rsidRPr="00AC12A4">
              <w:rPr>
                <w:rFonts w:ascii="Times New Roman" w:hAnsi="Times New Roman" w:cs="Times New Roman"/>
              </w:rPr>
              <w:t>фахову</w:t>
            </w:r>
            <w:proofErr w:type="spellEnd"/>
            <w:r w:rsidR="00BA3170" w:rsidRPr="00AC1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3170" w:rsidRPr="00AC12A4">
              <w:rPr>
                <w:rFonts w:ascii="Times New Roman" w:hAnsi="Times New Roman" w:cs="Times New Roman"/>
              </w:rPr>
              <w:t>вищу</w:t>
            </w:r>
            <w:proofErr w:type="spellEnd"/>
            <w:r w:rsidR="00BA3170" w:rsidRPr="00AC1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3170" w:rsidRPr="00AC12A4">
              <w:rPr>
                <w:rFonts w:ascii="Times New Roman" w:hAnsi="Times New Roman" w:cs="Times New Roman"/>
              </w:rPr>
              <w:t>освіту</w:t>
            </w:r>
            <w:proofErr w:type="spellEnd"/>
          </w:p>
        </w:tc>
      </w:tr>
      <w:tr w:rsidR="0071033A" w:rsidRPr="00AC12A4" w:rsidTr="00AC12A4">
        <w:trPr>
          <w:trHeight w:val="1988"/>
        </w:trPr>
        <w:tc>
          <w:tcPr>
            <w:tcW w:w="1951" w:type="dxa"/>
          </w:tcPr>
          <w:p w:rsidR="0071033A" w:rsidRPr="00AC12A4" w:rsidRDefault="00AE3AA2" w:rsidP="00AE3A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12A4">
              <w:rPr>
                <w:rFonts w:ascii="Times New Roman" w:hAnsi="Times New Roman" w:cs="Times New Roman"/>
              </w:rPr>
              <w:lastRenderedPageBreak/>
              <w:t>Перепідготовка</w:t>
            </w:r>
            <w:proofErr w:type="spellEnd"/>
          </w:p>
        </w:tc>
        <w:tc>
          <w:tcPr>
            <w:tcW w:w="2835" w:type="dxa"/>
          </w:tcPr>
          <w:p w:rsidR="0071033A" w:rsidRPr="00AC12A4" w:rsidRDefault="00AE3AA2" w:rsidP="00AE3A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12A4">
              <w:rPr>
                <w:rFonts w:ascii="Times New Roman" w:hAnsi="Times New Roman" w:cs="Times New Roman"/>
              </w:rPr>
              <w:t>Усвідомлений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2A4">
              <w:rPr>
                <w:rFonts w:ascii="Times New Roman" w:hAnsi="Times New Roman" w:cs="Times New Roman"/>
              </w:rPr>
              <w:t>вибір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освіти, навчального закладу, </w:t>
            </w:r>
            <w:proofErr w:type="spellStart"/>
            <w:r w:rsidRPr="00AC12A4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навчання (</w:t>
            </w:r>
            <w:proofErr w:type="spellStart"/>
            <w:r w:rsidRPr="00AC12A4">
              <w:rPr>
                <w:rFonts w:ascii="Times New Roman" w:hAnsi="Times New Roman" w:cs="Times New Roman"/>
              </w:rPr>
              <w:t>очна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12A4">
              <w:rPr>
                <w:rFonts w:ascii="Times New Roman" w:hAnsi="Times New Roman" w:cs="Times New Roman"/>
              </w:rPr>
              <w:t>заочна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12A4">
              <w:rPr>
                <w:rFonts w:ascii="Times New Roman" w:hAnsi="Times New Roman" w:cs="Times New Roman"/>
              </w:rPr>
              <w:t>вечірня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12A4">
              <w:rPr>
                <w:rFonts w:ascii="Times New Roman" w:hAnsi="Times New Roman" w:cs="Times New Roman"/>
              </w:rPr>
              <w:t>дистанційна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AC12A4">
              <w:rPr>
                <w:rFonts w:ascii="Times New Roman" w:hAnsi="Times New Roman" w:cs="Times New Roman"/>
              </w:rPr>
              <w:t>обумовлений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2A4">
              <w:rPr>
                <w:rFonts w:ascii="Times New Roman" w:hAnsi="Times New Roman" w:cs="Times New Roman"/>
              </w:rPr>
              <w:t>внутрішніми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C12A4">
              <w:rPr>
                <w:rFonts w:ascii="Times New Roman" w:hAnsi="Times New Roman" w:cs="Times New Roman"/>
              </w:rPr>
              <w:t>зовнішнім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потребами й мотивами</w:t>
            </w:r>
          </w:p>
        </w:tc>
        <w:tc>
          <w:tcPr>
            <w:tcW w:w="2552" w:type="dxa"/>
          </w:tcPr>
          <w:p w:rsidR="0071033A" w:rsidRPr="00AC12A4" w:rsidRDefault="00AE3AA2" w:rsidP="00AE3AA2">
            <w:pPr>
              <w:rPr>
                <w:rFonts w:ascii="Times New Roman" w:hAnsi="Times New Roman" w:cs="Times New Roman"/>
                <w:lang w:val="uk-UA"/>
              </w:rPr>
            </w:pPr>
            <w:r w:rsidRPr="00AC12A4">
              <w:rPr>
                <w:rFonts w:ascii="Times New Roman" w:hAnsi="Times New Roman" w:cs="Times New Roman"/>
                <w:lang w:val="uk-UA"/>
              </w:rPr>
              <w:t xml:space="preserve">Реалізація варіативної складової навчальних планів підготовки фахівців. </w:t>
            </w:r>
            <w:proofErr w:type="spellStart"/>
            <w:r w:rsidRPr="00AC12A4">
              <w:rPr>
                <w:rFonts w:ascii="Times New Roman" w:hAnsi="Times New Roman" w:cs="Times New Roman"/>
              </w:rPr>
              <w:t>Індивідуальна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робота. </w:t>
            </w:r>
            <w:proofErr w:type="spellStart"/>
            <w:r w:rsidRPr="00AC12A4">
              <w:rPr>
                <w:rFonts w:ascii="Times New Roman" w:hAnsi="Times New Roman" w:cs="Times New Roman"/>
              </w:rPr>
              <w:t>Самостійна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робота. Науково-</w:t>
            </w:r>
            <w:proofErr w:type="spellStart"/>
            <w:r w:rsidRPr="00AC12A4">
              <w:rPr>
                <w:rFonts w:ascii="Times New Roman" w:hAnsi="Times New Roman" w:cs="Times New Roman"/>
              </w:rPr>
              <w:t>дослідна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робота</w:t>
            </w:r>
          </w:p>
        </w:tc>
        <w:tc>
          <w:tcPr>
            <w:tcW w:w="2233" w:type="dxa"/>
          </w:tcPr>
          <w:p w:rsidR="0071033A" w:rsidRPr="00AC12A4" w:rsidRDefault="00AE3AA2" w:rsidP="00AE3A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12A4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2A4">
              <w:rPr>
                <w:rFonts w:ascii="Times New Roman" w:hAnsi="Times New Roman" w:cs="Times New Roman"/>
              </w:rPr>
              <w:t>атестація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. Диплом про </w:t>
            </w:r>
            <w:proofErr w:type="spellStart"/>
            <w:r w:rsidRPr="00AC12A4">
              <w:rPr>
                <w:rFonts w:ascii="Times New Roman" w:hAnsi="Times New Roman" w:cs="Times New Roman"/>
              </w:rPr>
              <w:t>вищу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2A4">
              <w:rPr>
                <w:rFonts w:ascii="Times New Roman" w:hAnsi="Times New Roman" w:cs="Times New Roman"/>
              </w:rPr>
              <w:t>фахову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2A4">
              <w:rPr>
                <w:rFonts w:ascii="Times New Roman" w:hAnsi="Times New Roman" w:cs="Times New Roman"/>
              </w:rPr>
              <w:t>освіту</w:t>
            </w:r>
            <w:proofErr w:type="spellEnd"/>
          </w:p>
        </w:tc>
      </w:tr>
      <w:tr w:rsidR="0071033A" w:rsidRPr="00AC12A4" w:rsidTr="00AC12A4">
        <w:tc>
          <w:tcPr>
            <w:tcW w:w="1951" w:type="dxa"/>
          </w:tcPr>
          <w:p w:rsidR="0071033A" w:rsidRPr="00AC12A4" w:rsidRDefault="00AE3AA2" w:rsidP="00AE3A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12A4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2A4">
              <w:rPr>
                <w:rFonts w:ascii="Times New Roman" w:hAnsi="Times New Roman" w:cs="Times New Roman"/>
              </w:rPr>
              <w:t>кваліфікації</w:t>
            </w:r>
            <w:proofErr w:type="spellEnd"/>
          </w:p>
        </w:tc>
        <w:tc>
          <w:tcPr>
            <w:tcW w:w="2835" w:type="dxa"/>
          </w:tcPr>
          <w:p w:rsidR="0071033A" w:rsidRPr="00AC12A4" w:rsidRDefault="00AE3AA2" w:rsidP="00AE3A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12A4">
              <w:rPr>
                <w:rFonts w:ascii="Times New Roman" w:hAnsi="Times New Roman" w:cs="Times New Roman"/>
              </w:rPr>
              <w:t>Планове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2A4">
              <w:rPr>
                <w:rFonts w:ascii="Times New Roman" w:hAnsi="Times New Roman" w:cs="Times New Roman"/>
              </w:rPr>
              <w:t>обов’язкове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2A4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2A4">
              <w:rPr>
                <w:rFonts w:ascii="Times New Roman" w:hAnsi="Times New Roman" w:cs="Times New Roman"/>
              </w:rPr>
              <w:t>кваліфікації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(1 раз на 5 </w:t>
            </w:r>
            <w:proofErr w:type="spellStart"/>
            <w:r w:rsidRPr="00AC12A4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AC12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71033A" w:rsidRPr="00AC12A4" w:rsidRDefault="00AE3AA2" w:rsidP="00AE3AA2">
            <w:pPr>
              <w:rPr>
                <w:rFonts w:ascii="Times New Roman" w:hAnsi="Times New Roman" w:cs="Times New Roman"/>
                <w:lang w:val="uk-UA"/>
              </w:rPr>
            </w:pPr>
            <w:r w:rsidRPr="00AC12A4">
              <w:rPr>
                <w:rFonts w:ascii="Times New Roman" w:hAnsi="Times New Roman" w:cs="Times New Roman"/>
                <w:lang w:val="uk-UA"/>
              </w:rPr>
              <w:t xml:space="preserve">Реалізація варіативної складової навчальних планів, підвищення кваліфікації. </w:t>
            </w:r>
            <w:proofErr w:type="spellStart"/>
            <w:r w:rsidRPr="00AC12A4">
              <w:rPr>
                <w:rFonts w:ascii="Times New Roman" w:hAnsi="Times New Roman" w:cs="Times New Roman"/>
              </w:rPr>
              <w:t>Індивідуальна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форма навчання. </w:t>
            </w:r>
            <w:proofErr w:type="spellStart"/>
            <w:r w:rsidRPr="00AC12A4">
              <w:rPr>
                <w:rFonts w:ascii="Times New Roman" w:hAnsi="Times New Roman" w:cs="Times New Roman"/>
              </w:rPr>
              <w:t>Спецкурси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C12A4">
              <w:rPr>
                <w:rFonts w:ascii="Times New Roman" w:hAnsi="Times New Roman" w:cs="Times New Roman"/>
              </w:rPr>
              <w:t>Самостійна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робота</w:t>
            </w:r>
          </w:p>
        </w:tc>
        <w:tc>
          <w:tcPr>
            <w:tcW w:w="2233" w:type="dxa"/>
          </w:tcPr>
          <w:p w:rsidR="0071033A" w:rsidRPr="00AC12A4" w:rsidRDefault="00AE3AA2" w:rsidP="00AE3A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12A4">
              <w:rPr>
                <w:rFonts w:ascii="Times New Roman" w:hAnsi="Times New Roman" w:cs="Times New Roman"/>
              </w:rPr>
              <w:t>Підсумковий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контроль. </w:t>
            </w:r>
            <w:proofErr w:type="spellStart"/>
            <w:r w:rsidRPr="00AC12A4">
              <w:rPr>
                <w:rFonts w:ascii="Times New Roman" w:hAnsi="Times New Roman" w:cs="Times New Roman"/>
              </w:rPr>
              <w:t>Свідоцтво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AC12A4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2A4">
              <w:rPr>
                <w:rFonts w:ascii="Times New Roman" w:hAnsi="Times New Roman" w:cs="Times New Roman"/>
              </w:rPr>
              <w:t>кваліфікації</w:t>
            </w:r>
            <w:proofErr w:type="spellEnd"/>
          </w:p>
        </w:tc>
      </w:tr>
      <w:tr w:rsidR="00AE3AA2" w:rsidRPr="00AC12A4" w:rsidTr="00AC12A4">
        <w:trPr>
          <w:trHeight w:val="1879"/>
        </w:trPr>
        <w:tc>
          <w:tcPr>
            <w:tcW w:w="1951" w:type="dxa"/>
          </w:tcPr>
          <w:p w:rsidR="00AE3AA2" w:rsidRPr="00AC12A4" w:rsidRDefault="00AE3AA2" w:rsidP="00AE3AA2">
            <w:pPr>
              <w:rPr>
                <w:rFonts w:ascii="Times New Roman" w:hAnsi="Times New Roman" w:cs="Times New Roman"/>
              </w:rPr>
            </w:pPr>
            <w:proofErr w:type="spellStart"/>
            <w:r w:rsidRPr="00AC12A4">
              <w:rPr>
                <w:rFonts w:ascii="Times New Roman" w:hAnsi="Times New Roman" w:cs="Times New Roman"/>
              </w:rPr>
              <w:t>Самоосвіта</w:t>
            </w:r>
            <w:proofErr w:type="spellEnd"/>
          </w:p>
        </w:tc>
        <w:tc>
          <w:tcPr>
            <w:tcW w:w="2835" w:type="dxa"/>
          </w:tcPr>
          <w:p w:rsidR="00AE3AA2" w:rsidRPr="00AC12A4" w:rsidRDefault="00AE3AA2" w:rsidP="00AE3A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12A4">
              <w:rPr>
                <w:rFonts w:ascii="Times New Roman" w:hAnsi="Times New Roman" w:cs="Times New Roman"/>
              </w:rPr>
              <w:t>Усвідомлення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потреб і </w:t>
            </w:r>
            <w:proofErr w:type="spellStart"/>
            <w:r w:rsidRPr="00AC12A4">
              <w:rPr>
                <w:rFonts w:ascii="Times New Roman" w:hAnsi="Times New Roman" w:cs="Times New Roman"/>
              </w:rPr>
              <w:t>мотивів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освіти</w:t>
            </w:r>
          </w:p>
        </w:tc>
        <w:tc>
          <w:tcPr>
            <w:tcW w:w="2552" w:type="dxa"/>
          </w:tcPr>
          <w:p w:rsidR="00AE3AA2" w:rsidRPr="00AC12A4" w:rsidRDefault="00AE3AA2" w:rsidP="00AE3AA2">
            <w:pPr>
              <w:rPr>
                <w:rFonts w:ascii="Times New Roman" w:hAnsi="Times New Roman" w:cs="Times New Roman"/>
                <w:lang w:val="uk-UA"/>
              </w:rPr>
            </w:pPr>
            <w:r w:rsidRPr="00AC12A4">
              <w:rPr>
                <w:rFonts w:ascii="Times New Roman" w:hAnsi="Times New Roman" w:cs="Times New Roman"/>
                <w:lang w:val="uk-UA"/>
              </w:rPr>
              <w:t>Самостійний вибір змісту, термінів, форм, методів, технологій, прийомів власної освіти</w:t>
            </w:r>
          </w:p>
        </w:tc>
        <w:tc>
          <w:tcPr>
            <w:tcW w:w="2233" w:type="dxa"/>
          </w:tcPr>
          <w:p w:rsidR="00AE3AA2" w:rsidRPr="00AC12A4" w:rsidRDefault="00AE3AA2" w:rsidP="00AE3AA2">
            <w:pPr>
              <w:rPr>
                <w:rFonts w:ascii="Times New Roman" w:hAnsi="Times New Roman" w:cs="Times New Roman"/>
                <w:lang w:val="uk-UA"/>
              </w:rPr>
            </w:pPr>
            <w:r w:rsidRPr="00AC12A4">
              <w:rPr>
                <w:rFonts w:ascii="Times New Roman" w:hAnsi="Times New Roman" w:cs="Times New Roman"/>
              </w:rPr>
              <w:t xml:space="preserve">Самоконтроль. </w:t>
            </w:r>
            <w:proofErr w:type="spellStart"/>
            <w:r w:rsidRPr="00AC12A4">
              <w:rPr>
                <w:rFonts w:ascii="Times New Roman" w:hAnsi="Times New Roman" w:cs="Times New Roman"/>
              </w:rPr>
              <w:t>Самооцінка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C12A4">
              <w:rPr>
                <w:rFonts w:ascii="Times New Roman" w:hAnsi="Times New Roman" w:cs="Times New Roman"/>
              </w:rPr>
              <w:t>Формалізація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2A4">
              <w:rPr>
                <w:rFonts w:ascii="Times New Roman" w:hAnsi="Times New Roman" w:cs="Times New Roman"/>
              </w:rPr>
              <w:t>досягнень</w:t>
            </w:r>
            <w:proofErr w:type="spellEnd"/>
            <w:r w:rsidRPr="00AC12A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C12A4">
              <w:rPr>
                <w:rFonts w:ascii="Times New Roman" w:hAnsi="Times New Roman" w:cs="Times New Roman"/>
              </w:rPr>
              <w:t>успішності</w:t>
            </w:r>
            <w:proofErr w:type="spellEnd"/>
          </w:p>
        </w:tc>
      </w:tr>
    </w:tbl>
    <w:p w:rsidR="0071033A" w:rsidRPr="0071033A" w:rsidRDefault="0071033A" w:rsidP="00AC12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3AA2" w:rsidRPr="00AE3AA2" w:rsidRDefault="0071033A" w:rsidP="00DE5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AA2">
        <w:rPr>
          <w:rFonts w:ascii="Times New Roman" w:hAnsi="Times New Roman" w:cs="Times New Roman"/>
          <w:sz w:val="24"/>
          <w:szCs w:val="24"/>
          <w:lang w:val="uk-UA"/>
        </w:rPr>
        <w:t>Таким чином</w:t>
      </w:r>
      <w:r w:rsidR="00AE3AA2" w:rsidRPr="00AE3AA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AE3AA2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індивідуальна траєкторія освіти може </w:t>
      </w:r>
      <w:proofErr w:type="spellStart"/>
      <w:r w:rsidRPr="00AE3AA2">
        <w:rPr>
          <w:rFonts w:ascii="Times New Roman" w:hAnsi="Times New Roman" w:cs="Times New Roman"/>
          <w:sz w:val="24"/>
          <w:szCs w:val="24"/>
          <w:lang w:val="uk-UA"/>
        </w:rPr>
        <w:t>здійснюватись</w:t>
      </w:r>
      <w:proofErr w:type="spellEnd"/>
      <w:r w:rsidRPr="00AE3AA2">
        <w:rPr>
          <w:rFonts w:ascii="Times New Roman" w:hAnsi="Times New Roman" w:cs="Times New Roman"/>
          <w:sz w:val="24"/>
          <w:szCs w:val="24"/>
          <w:lang w:val="uk-UA"/>
        </w:rPr>
        <w:t xml:space="preserve"> за вибором різних форм (видів) безперервної освіти, але слід зазначити, що в організованих формах (підготовка, перепідготовка, підвищення кваліфікації) вона є більш обмеженою, ніж при реалізації самоосвіти. Для реалізації індивідуальної траєкторії освіти та самоосвіти, що може </w:t>
      </w:r>
      <w:proofErr w:type="spellStart"/>
      <w:r w:rsidRPr="00AE3AA2">
        <w:rPr>
          <w:rFonts w:ascii="Times New Roman" w:hAnsi="Times New Roman" w:cs="Times New Roman"/>
          <w:sz w:val="24"/>
          <w:szCs w:val="24"/>
          <w:lang w:val="uk-UA"/>
        </w:rPr>
        <w:t>здійснюватись</w:t>
      </w:r>
      <w:proofErr w:type="spellEnd"/>
      <w:r w:rsidRPr="00AE3AA2">
        <w:rPr>
          <w:rFonts w:ascii="Times New Roman" w:hAnsi="Times New Roman" w:cs="Times New Roman"/>
          <w:sz w:val="24"/>
          <w:szCs w:val="24"/>
          <w:lang w:val="uk-UA"/>
        </w:rPr>
        <w:t xml:space="preserve"> паралельно, необхідним є її моделювання, прогнозування та визначення результатів.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невірно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обраний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шлях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коштує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марно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витраченого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часу,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зусиль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EDE" w:rsidRDefault="0071033A" w:rsidP="00DE5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4EDE">
        <w:rPr>
          <w:rFonts w:ascii="Times New Roman" w:hAnsi="Times New Roman" w:cs="Times New Roman"/>
          <w:i/>
          <w:sz w:val="24"/>
          <w:szCs w:val="24"/>
          <w:lang w:val="uk-UA"/>
        </w:rPr>
        <w:t>Моделювання</w:t>
      </w:r>
      <w:r w:rsidRPr="00AE3AA2">
        <w:rPr>
          <w:rFonts w:ascii="Times New Roman" w:hAnsi="Times New Roman" w:cs="Times New Roman"/>
          <w:sz w:val="24"/>
          <w:szCs w:val="24"/>
          <w:lang w:val="uk-UA"/>
        </w:rPr>
        <w:t xml:space="preserve"> – це метод дослідження об’єктів пізнання за їхніми моделями; побудова та вивчення моделей реальних предметів і явищ і конструйованих об’єктів для визначення або поліпшення їхніх характеристик, раціональних способів їхньої будови, керування ними та ін. </w:t>
      </w:r>
    </w:p>
    <w:p w:rsidR="00154EDE" w:rsidRDefault="0071033A" w:rsidP="00DE5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4EDE">
        <w:rPr>
          <w:rFonts w:ascii="Times New Roman" w:hAnsi="Times New Roman" w:cs="Times New Roman"/>
          <w:sz w:val="24"/>
          <w:szCs w:val="24"/>
          <w:lang w:val="uk-UA"/>
        </w:rPr>
        <w:t xml:space="preserve">Моделювання індивідуальної траєкторії освіти та самоосвіти </w:t>
      </w:r>
      <w:r w:rsidR="00657C62">
        <w:rPr>
          <w:rFonts w:ascii="Times New Roman" w:hAnsi="Times New Roman" w:cs="Times New Roman"/>
          <w:sz w:val="24"/>
          <w:szCs w:val="24"/>
          <w:lang w:val="uk-UA"/>
        </w:rPr>
        <w:t xml:space="preserve"> (рис.1) </w:t>
      </w:r>
      <w:r w:rsidRPr="00154EDE">
        <w:rPr>
          <w:rFonts w:ascii="Times New Roman" w:hAnsi="Times New Roman" w:cs="Times New Roman"/>
          <w:sz w:val="24"/>
          <w:szCs w:val="24"/>
          <w:lang w:val="uk-UA"/>
        </w:rPr>
        <w:t>повинно враховувати фактори (зовнішні та внутрішні), що впливають на вибір чи побудову траєкторії, прийняття рішень щодо вибору форм і способів освіти, розробку моделей освіти, інструментарію вимірювання резу</w:t>
      </w:r>
      <w:r w:rsidR="00154EDE">
        <w:rPr>
          <w:rFonts w:ascii="Times New Roman" w:hAnsi="Times New Roman" w:cs="Times New Roman"/>
          <w:sz w:val="24"/>
          <w:szCs w:val="24"/>
          <w:lang w:val="uk-UA"/>
        </w:rPr>
        <w:t xml:space="preserve">льтатів. </w:t>
      </w:r>
    </w:p>
    <w:p w:rsidR="00154EDE" w:rsidRDefault="00154EDE" w:rsidP="00DE5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1033A" w:rsidRPr="00154EDE">
        <w:rPr>
          <w:rFonts w:ascii="Times New Roman" w:hAnsi="Times New Roman" w:cs="Times New Roman"/>
          <w:sz w:val="24"/>
          <w:szCs w:val="24"/>
          <w:lang w:val="uk-UA"/>
        </w:rPr>
        <w:t>оделювання індивідуальної траєкторії освіти й самоосвіти педагогічного працівника здійснюється під впливом внутрішніх потреб, цілей, мотивів працівника й вимог зовнішнього середовища (з боку керівництва, організації, суспільства).</w:t>
      </w:r>
    </w:p>
    <w:p w:rsidR="00154EDE" w:rsidRDefault="0071033A" w:rsidP="00DE5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4EDE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Індивідуальна траєкторія освіти і самоосвіти може здійснюватися за двома напрямами: </w:t>
      </w:r>
    </w:p>
    <w:p w:rsidR="00154EDE" w:rsidRDefault="0071033A" w:rsidP="0071079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4EDE">
        <w:rPr>
          <w:rFonts w:ascii="Times New Roman" w:hAnsi="Times New Roman" w:cs="Times New Roman"/>
          <w:sz w:val="24"/>
          <w:szCs w:val="24"/>
          <w:lang w:val="uk-UA"/>
        </w:rPr>
        <w:t>по-перше, за вибором організованих форм системи неперервної освіти (підготовка, перепідгот</w:t>
      </w:r>
      <w:r w:rsidR="00154EDE">
        <w:rPr>
          <w:rFonts w:ascii="Times New Roman" w:hAnsi="Times New Roman" w:cs="Times New Roman"/>
          <w:sz w:val="24"/>
          <w:szCs w:val="24"/>
          <w:lang w:val="uk-UA"/>
        </w:rPr>
        <w:t>овка, підвищення кваліфікації)</w:t>
      </w:r>
    </w:p>
    <w:p w:rsidR="00154EDE" w:rsidRDefault="0071033A" w:rsidP="0071079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4EDE">
        <w:rPr>
          <w:rFonts w:ascii="Times New Roman" w:hAnsi="Times New Roman" w:cs="Times New Roman"/>
          <w:sz w:val="24"/>
          <w:szCs w:val="24"/>
          <w:lang w:val="uk-UA"/>
        </w:rPr>
        <w:t>по-друге, шляхом моделювання змісту й засо</w:t>
      </w:r>
      <w:r w:rsidR="00154EDE">
        <w:rPr>
          <w:rFonts w:ascii="Times New Roman" w:hAnsi="Times New Roman" w:cs="Times New Roman"/>
          <w:sz w:val="24"/>
          <w:szCs w:val="24"/>
          <w:lang w:val="uk-UA"/>
        </w:rPr>
        <w:t>бів самоосвіти та саморозвитку.</w:t>
      </w:r>
    </w:p>
    <w:p w:rsidR="00154EDE" w:rsidRDefault="00154EDE" w:rsidP="00DE5CD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 </w:t>
      </w:r>
      <w:r w:rsidR="0071033A" w:rsidRPr="00154EDE">
        <w:rPr>
          <w:rFonts w:ascii="Times New Roman" w:hAnsi="Times New Roman" w:cs="Times New Roman"/>
          <w:sz w:val="24"/>
          <w:szCs w:val="24"/>
          <w:lang w:val="uk-UA"/>
        </w:rPr>
        <w:t xml:space="preserve">можна визначити </w:t>
      </w:r>
      <w:r w:rsidR="0071033A" w:rsidRPr="00967DDF">
        <w:rPr>
          <w:rFonts w:ascii="Times New Roman" w:hAnsi="Times New Roman" w:cs="Times New Roman"/>
          <w:i/>
          <w:sz w:val="24"/>
          <w:szCs w:val="24"/>
          <w:lang w:val="uk-UA"/>
        </w:rPr>
        <w:t>напрями індивідуальної траєкторії освіти й самоосвіти</w:t>
      </w:r>
      <w:r w:rsidR="0071033A" w:rsidRPr="00154ED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154EDE" w:rsidRDefault="00DE5CD0" w:rsidP="00DE5CD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1033A" w:rsidRPr="00DE5CD0">
        <w:rPr>
          <w:rFonts w:ascii="Times New Roman" w:hAnsi="Times New Roman" w:cs="Times New Roman"/>
          <w:i/>
          <w:sz w:val="24"/>
          <w:szCs w:val="24"/>
          <w:lang w:val="uk-UA"/>
        </w:rPr>
        <w:t>розвиток професійної компетентності</w:t>
      </w:r>
      <w:r w:rsidR="0071033A" w:rsidRPr="00154EDE">
        <w:rPr>
          <w:rFonts w:ascii="Times New Roman" w:hAnsi="Times New Roman" w:cs="Times New Roman"/>
          <w:sz w:val="24"/>
          <w:szCs w:val="24"/>
          <w:lang w:val="uk-UA"/>
        </w:rPr>
        <w:t xml:space="preserve">, що забезпечить успішність професійної діяльності, що містить такі компоненти: когнітивний (здатність до пізнання й </w:t>
      </w:r>
      <w:r w:rsidR="0071033A" w:rsidRPr="00154ED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застосування знань), функціональний (здатність до реалізації й поповнення способів дій, виконання функціональних обов’язків), поведінковий (здатність проявляти адекватні до ситуації поведінкові компоненти) та особистісний (здатність до прояву особистісних </w:t>
      </w:r>
      <w:r w:rsidR="00154EDE">
        <w:rPr>
          <w:rFonts w:ascii="Times New Roman" w:hAnsi="Times New Roman" w:cs="Times New Roman"/>
          <w:sz w:val="24"/>
          <w:szCs w:val="24"/>
          <w:lang w:val="uk-UA"/>
        </w:rPr>
        <w:t>і професійно значущих якостей);</w:t>
      </w:r>
    </w:p>
    <w:p w:rsidR="00DE5CD0" w:rsidRDefault="00DE5CD0" w:rsidP="00DE5CD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1033A" w:rsidRPr="00DE5CD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опанування практикою </w:t>
      </w:r>
      <w:proofErr w:type="spellStart"/>
      <w:r w:rsidR="0071033A" w:rsidRPr="00DE5CD0">
        <w:rPr>
          <w:rFonts w:ascii="Times New Roman" w:hAnsi="Times New Roman" w:cs="Times New Roman"/>
          <w:i/>
          <w:sz w:val="24"/>
          <w:szCs w:val="24"/>
          <w:lang w:val="uk-UA"/>
        </w:rPr>
        <w:t>самоменеджменту</w:t>
      </w:r>
      <w:proofErr w:type="spellEnd"/>
      <w:r w:rsidR="0071033A" w:rsidRPr="00154EDE">
        <w:rPr>
          <w:rFonts w:ascii="Times New Roman" w:hAnsi="Times New Roman" w:cs="Times New Roman"/>
          <w:sz w:val="24"/>
          <w:szCs w:val="24"/>
          <w:lang w:val="uk-UA"/>
        </w:rPr>
        <w:t>, що дозволить управляти найважливішим ресурсом – власним часом і власною діяльністю, користуючись технологіями раціонального планування, самоорганізації, самоконтролю, прийняття рішень д</w:t>
      </w:r>
      <w:r>
        <w:rPr>
          <w:rFonts w:ascii="Times New Roman" w:hAnsi="Times New Roman" w:cs="Times New Roman"/>
          <w:sz w:val="24"/>
          <w:szCs w:val="24"/>
          <w:lang w:val="uk-UA"/>
        </w:rPr>
        <w:t>ля забезпечення власного успіху</w:t>
      </w:r>
    </w:p>
    <w:p w:rsidR="00DE5CD0" w:rsidRDefault="00DE5CD0" w:rsidP="00DE5CD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67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CD0">
        <w:rPr>
          <w:rFonts w:ascii="Times New Roman" w:hAnsi="Times New Roman" w:cs="Times New Roman"/>
          <w:i/>
          <w:sz w:val="24"/>
          <w:szCs w:val="24"/>
          <w:lang w:val="uk-UA"/>
        </w:rPr>
        <w:t>розвиток власної сфери спілкування й взаємодії з іншими людьми</w:t>
      </w:r>
      <w:r w:rsidRPr="00967DDF">
        <w:rPr>
          <w:rFonts w:ascii="Times New Roman" w:hAnsi="Times New Roman" w:cs="Times New Roman"/>
          <w:sz w:val="24"/>
          <w:szCs w:val="24"/>
          <w:lang w:val="uk-UA"/>
        </w:rPr>
        <w:t xml:space="preserve">, що дозволить ефективно спілкуватися, будувати та розвивати міжособистісні (формальні та неформальні) стосунки, працювати в команді, впливати на інших і, у разі необхідності, захищатися від психологічного тиску інших, бути членом колективу своєї організації, вкладати зусилля для формування сприятливого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соціальнопсихологічного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клімату</w:t>
      </w:r>
    </w:p>
    <w:p w:rsidR="00DE5CD0" w:rsidRPr="00967DDF" w:rsidRDefault="00DE5CD0" w:rsidP="00DE5CD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Pr="00DE5CD0">
        <w:rPr>
          <w:rFonts w:ascii="Times New Roman" w:hAnsi="Times New Roman" w:cs="Times New Roman"/>
          <w:i/>
          <w:sz w:val="24"/>
          <w:szCs w:val="24"/>
          <w:lang w:val="uk-UA"/>
        </w:rPr>
        <w:t>розвиток власного інтелектуального й загальнокультурного потенці</w:t>
      </w:r>
      <w:r w:rsidRPr="00967DDF">
        <w:rPr>
          <w:rFonts w:ascii="Times New Roman" w:hAnsi="Times New Roman" w:cs="Times New Roman"/>
          <w:sz w:val="24"/>
          <w:szCs w:val="24"/>
          <w:lang w:val="uk-UA"/>
        </w:rPr>
        <w:t>алу, що забезпечить поповнення власного ресурсу (оскільки специфіка педагогічної діяльності – віддавати знання, уміння, емоції), йти «у ногу з часом», задовольняти духовні потреби</w:t>
      </w:r>
    </w:p>
    <w:p w:rsidR="00657C62" w:rsidRDefault="00DE5CD0" w:rsidP="00657C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BB8">
        <w:rPr>
          <w:rFonts w:ascii="Times New Roman" w:hAnsi="Times New Roman" w:cs="Times New Roman"/>
          <w:sz w:val="24"/>
          <w:szCs w:val="24"/>
          <w:lang w:val="uk-UA"/>
        </w:rPr>
        <w:t>розвиток власного інтелектуального й загальнокультурного потенціалу, що забезпечить поповнення власного ресурсу (оскільки специфіка педагогічної діяльності – віддавати знання, уміння, емоції), йти «у ногу з часом</w:t>
      </w:r>
      <w:r>
        <w:rPr>
          <w:rFonts w:ascii="Times New Roman" w:hAnsi="Times New Roman" w:cs="Times New Roman"/>
          <w:sz w:val="24"/>
          <w:szCs w:val="24"/>
          <w:lang w:val="uk-UA"/>
        </w:rPr>
        <w:t>», задовольняти духовні потреби</w:t>
      </w:r>
    </w:p>
    <w:p w:rsidR="00657C62" w:rsidRDefault="00657C62" w:rsidP="00657C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DDF">
        <w:rPr>
          <w:rFonts w:ascii="Times New Roman" w:hAnsi="Times New Roman" w:cs="Times New Roman"/>
          <w:sz w:val="24"/>
          <w:szCs w:val="24"/>
          <w:lang w:val="uk-UA"/>
        </w:rPr>
        <w:t xml:space="preserve">Процес вибору й побудови індивідуальної траєкторії освіти є циклічним, оскільки орієнтований на задоволення певних потреб, мотивів, цілей особистості педагогічного працівника. </w:t>
      </w:r>
      <w:r w:rsidRPr="00AE3AA2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задовольняються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, потреби,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мотиви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, і цикл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починає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оберт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C62" w:rsidRDefault="00657C62" w:rsidP="00657C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DDF">
        <w:rPr>
          <w:rFonts w:ascii="Times New Roman" w:hAnsi="Times New Roman" w:cs="Times New Roman"/>
          <w:sz w:val="24"/>
          <w:szCs w:val="24"/>
          <w:lang w:val="uk-UA"/>
        </w:rPr>
        <w:t xml:space="preserve">Безперервна освіта дає не тільки розвиток професійних знань і способів діяльності, але й нову матрицю особистого досвіду дій і поведінки працівника у різних ситуаціях, розв’язання проблем та їх запобігання у різних сферах життєдіяльності. </w:t>
      </w:r>
    </w:p>
    <w:p w:rsidR="00657C62" w:rsidRDefault="00657C62" w:rsidP="00657C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DDF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 можна зробити такі </w:t>
      </w:r>
      <w:r w:rsidRPr="00DE5CD0">
        <w:rPr>
          <w:rFonts w:ascii="Times New Roman" w:hAnsi="Times New Roman" w:cs="Times New Roman"/>
          <w:i/>
          <w:sz w:val="24"/>
          <w:szCs w:val="24"/>
          <w:lang w:val="uk-UA"/>
        </w:rPr>
        <w:t>висновки:</w:t>
      </w:r>
    </w:p>
    <w:p w:rsidR="00657C62" w:rsidRDefault="00657C62" w:rsidP="00657C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DDF">
        <w:rPr>
          <w:rFonts w:ascii="Times New Roman" w:hAnsi="Times New Roman" w:cs="Times New Roman"/>
          <w:sz w:val="24"/>
          <w:szCs w:val="24"/>
          <w:lang w:val="uk-UA"/>
        </w:rPr>
        <w:t xml:space="preserve"> - безперервна освіта педагогічного працівника є необхідною для забезпечення успішного функціонування й розвитку як окремого працівника, так і освітньої організації й суспільства в цілому; </w:t>
      </w:r>
    </w:p>
    <w:p w:rsidR="00657C62" w:rsidRDefault="00657C62" w:rsidP="00657C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DDF">
        <w:rPr>
          <w:rFonts w:ascii="Times New Roman" w:hAnsi="Times New Roman" w:cs="Times New Roman"/>
          <w:sz w:val="24"/>
          <w:szCs w:val="24"/>
          <w:lang w:val="uk-UA"/>
        </w:rPr>
        <w:t>- самоосвіта є основною формою безперервної освіти педагогічних працівників в умовах постійних змін;</w:t>
      </w:r>
    </w:p>
    <w:p w:rsidR="00657C62" w:rsidRDefault="00657C62" w:rsidP="00657C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DDF">
        <w:rPr>
          <w:rFonts w:ascii="Times New Roman" w:hAnsi="Times New Roman" w:cs="Times New Roman"/>
          <w:sz w:val="24"/>
          <w:szCs w:val="24"/>
          <w:lang w:val="uk-UA"/>
        </w:rPr>
        <w:t xml:space="preserve"> - найефективнішим способом реалізації безперервної освіти та самоосвіти педагогічного працівника є побудова та реалізація індивідуальної траєкторії</w:t>
      </w:r>
      <w:r w:rsidR="00832311">
        <w:rPr>
          <w:rFonts w:ascii="Times New Roman" w:hAnsi="Times New Roman" w:cs="Times New Roman"/>
          <w:sz w:val="24"/>
          <w:szCs w:val="24"/>
          <w:lang w:val="uk-UA"/>
        </w:rPr>
        <w:t xml:space="preserve">  її</w:t>
      </w:r>
      <w:r w:rsidRPr="00967DDF">
        <w:rPr>
          <w:rFonts w:ascii="Times New Roman" w:hAnsi="Times New Roman" w:cs="Times New Roman"/>
          <w:sz w:val="24"/>
          <w:szCs w:val="24"/>
          <w:lang w:val="uk-UA"/>
        </w:rPr>
        <w:t xml:space="preserve"> одержання, що може здійснюватися за напрямами пошуку ефективних форм в системі безперервної освіти та моделювання власної самоосвіти й саморозвитку з визначенням їх з</w:t>
      </w:r>
      <w:r>
        <w:rPr>
          <w:rFonts w:ascii="Times New Roman" w:hAnsi="Times New Roman" w:cs="Times New Roman"/>
          <w:sz w:val="24"/>
          <w:szCs w:val="24"/>
          <w:lang w:val="uk-UA"/>
        </w:rPr>
        <w:t>місту та засобів</w:t>
      </w:r>
    </w:p>
    <w:p w:rsidR="00657C62" w:rsidRDefault="00657C62" w:rsidP="00657C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DDF">
        <w:rPr>
          <w:rFonts w:ascii="Times New Roman" w:hAnsi="Times New Roman" w:cs="Times New Roman"/>
          <w:sz w:val="24"/>
          <w:szCs w:val="24"/>
          <w:lang w:val="uk-UA"/>
        </w:rPr>
        <w:t xml:space="preserve"> - моделювання індивідуальної траєкторії безперервної освіти та самоосвіти враховує вплив зовнішніх і внутрішніх факторів на потребу в освіті й самоосвіті, має циклічний характер визначення та задоволення потреб.</w:t>
      </w:r>
    </w:p>
    <w:p w:rsidR="00657C62" w:rsidRDefault="00657C62" w:rsidP="00657C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Вивчення</w:t>
      </w:r>
      <w:r w:rsidRPr="009D4F75">
        <w:rPr>
          <w:rFonts w:ascii="Times New Roman" w:hAnsi="Times New Roman" w:cs="Times New Roman"/>
          <w:sz w:val="24"/>
          <w:szCs w:val="24"/>
          <w:lang w:val="uk-UA"/>
        </w:rPr>
        <w:t xml:space="preserve"> даної проблеми продовжуватиметься і буде спрямовано у бік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нових </w:t>
      </w:r>
      <w:r w:rsidRPr="009D4F75">
        <w:rPr>
          <w:rFonts w:ascii="Times New Roman" w:hAnsi="Times New Roman" w:cs="Times New Roman"/>
          <w:sz w:val="24"/>
          <w:szCs w:val="24"/>
          <w:lang w:val="uk-UA"/>
        </w:rPr>
        <w:t xml:space="preserve">технологій та інструментарію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планування та </w:t>
      </w:r>
      <w:r w:rsidRPr="009D4F75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безперервною освітою та самоосвітою педагогічних працівників. </w:t>
      </w:r>
    </w:p>
    <w:p w:rsidR="001A48D3" w:rsidRDefault="001A48D3" w:rsidP="00657C6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A48D3" w:rsidRDefault="001A48D3" w:rsidP="00657C6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A48D3" w:rsidRDefault="001A48D3" w:rsidP="00657C6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7C62" w:rsidRDefault="00657C62" w:rsidP="00657C6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Рис. 1</w:t>
      </w:r>
    </w:p>
    <w:p w:rsidR="00657C62" w:rsidRDefault="00657C62" w:rsidP="0065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57C62" w:rsidRDefault="0071033A" w:rsidP="0065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3AA2">
        <w:rPr>
          <w:rFonts w:ascii="Times New Roman" w:hAnsi="Times New Roman" w:cs="Times New Roman"/>
          <w:sz w:val="24"/>
          <w:szCs w:val="24"/>
          <w:lang w:val="uk-UA"/>
        </w:rPr>
        <w:t>Моделювання індивідуальної траєкторії освіти та самоосвіти педагогічного працівника</w:t>
      </w:r>
    </w:p>
    <w:p w:rsidR="00DE5CD0" w:rsidRDefault="00D31329" w:rsidP="0065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AA0FF" wp14:editId="6DBF18B9">
                <wp:simplePos x="0" y="0"/>
                <wp:positionH relativeFrom="column">
                  <wp:posOffset>-60325</wp:posOffset>
                </wp:positionH>
                <wp:positionV relativeFrom="paragraph">
                  <wp:posOffset>306070</wp:posOffset>
                </wp:positionV>
                <wp:extent cx="1773555" cy="2080895"/>
                <wp:effectExtent l="0" t="0" r="17145" b="1460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2080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EDE" w:rsidRPr="00095FE6" w:rsidRDefault="00154EDE" w:rsidP="00095F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95F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Внутрішні потреби та мотиви </w:t>
                            </w:r>
                          </w:p>
                          <w:p w:rsidR="00095FE6" w:rsidRPr="00095FE6" w:rsidRDefault="00095FE6" w:rsidP="00095F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154EDE" w:rsidRPr="00095FE6" w:rsidRDefault="00095FE6" w:rsidP="00095F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95F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Задоволення матеріальних потреб</w:t>
                            </w:r>
                            <w:r w:rsidR="00154EDE" w:rsidRPr="00095F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4EDE" w:rsidRPr="00095FE6" w:rsidRDefault="00095FE6" w:rsidP="00095F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95F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Потреба в афіляції</w:t>
                            </w:r>
                            <w:r w:rsidR="00154EDE" w:rsidRPr="00095F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</w:t>
                            </w:r>
                            <w:r w:rsidRPr="00095F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фесійна конкурентоспроможність</w:t>
                            </w:r>
                          </w:p>
                          <w:p w:rsidR="00154EDE" w:rsidRPr="00095FE6" w:rsidRDefault="00095FE6" w:rsidP="00095F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95F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Кар’єрний ріст</w:t>
                            </w:r>
                            <w:r w:rsidR="00154EDE" w:rsidRPr="00095F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Самореалізація</w:t>
                            </w:r>
                          </w:p>
                          <w:p w:rsidR="00095FE6" w:rsidRPr="00095FE6" w:rsidRDefault="00095FE6" w:rsidP="00095F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095FE6" w:rsidRDefault="00095FE6" w:rsidP="00095F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095FE6" w:rsidRDefault="00095FE6" w:rsidP="00095F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095FE6" w:rsidRPr="00095FE6" w:rsidRDefault="00095FE6" w:rsidP="00095F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BAA0FF" id="Скругленный прямоугольник 2" o:spid="_x0000_s1026" style="position:absolute;left:0;text-align:left;margin-left:-4.75pt;margin-top:24.1pt;width:139.65pt;height:1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" fillcolor="#4f81bd [3204]" strokecolor="#243f60 [1604]" strokeweight="2pt">
                <v:textbox>
                  <w:txbxContent>
                    <w:p w:rsidR="00154EDE" w:rsidRPr="00095FE6" w:rsidRDefault="00154EDE" w:rsidP="00095F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95FE6">
                        <w:rPr>
                          <w:rFonts w:ascii="Times New Roman" w:hAnsi="Times New Roman" w:cs="Times New Roman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Внутрішні потреби та мотиви </w:t>
                      </w:r>
                    </w:p>
                    <w:p w:rsidR="00095FE6" w:rsidRPr="00095FE6" w:rsidRDefault="00095FE6" w:rsidP="00095F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154EDE" w:rsidRPr="00095FE6" w:rsidRDefault="00095FE6" w:rsidP="00095FE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095F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Задоволення матеріальних потреб</w:t>
                      </w:r>
                      <w:r w:rsidR="00154EDE" w:rsidRPr="00095F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4EDE" w:rsidRPr="00095FE6" w:rsidRDefault="00095FE6" w:rsidP="00095FE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095F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Потреба в афіляції</w:t>
                      </w:r>
                      <w:r w:rsidR="00154EDE" w:rsidRPr="00095F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</w:t>
                      </w:r>
                      <w:r w:rsidRPr="00095F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фесійна конкурентоспроможність</w:t>
                      </w:r>
                    </w:p>
                    <w:p w:rsidR="00154EDE" w:rsidRPr="00095FE6" w:rsidRDefault="00095FE6" w:rsidP="00095FE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095F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Кар’єрний ріст</w:t>
                      </w:r>
                      <w:r w:rsidR="00154EDE" w:rsidRPr="00095F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Самореалізація</w:t>
                      </w:r>
                    </w:p>
                    <w:p w:rsidR="00095FE6" w:rsidRPr="00095FE6" w:rsidRDefault="00095FE6" w:rsidP="00095FE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</w:p>
                    <w:p w:rsidR="00095FE6" w:rsidRDefault="00095FE6" w:rsidP="00095FE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</w:p>
                    <w:p w:rsidR="00095FE6" w:rsidRDefault="00095FE6" w:rsidP="00095FE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</w:p>
                    <w:p w:rsidR="00095FE6" w:rsidRPr="00095FE6" w:rsidRDefault="00095FE6" w:rsidP="00095FE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54EDE" w:rsidRDefault="00D31329" w:rsidP="00154ED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047C6" wp14:editId="142E3293">
                <wp:simplePos x="0" y="0"/>
                <wp:positionH relativeFrom="column">
                  <wp:posOffset>4133215</wp:posOffset>
                </wp:positionH>
                <wp:positionV relativeFrom="paragraph">
                  <wp:posOffset>43815</wp:posOffset>
                </wp:positionV>
                <wp:extent cx="1794510" cy="2087880"/>
                <wp:effectExtent l="0" t="0" r="15240" b="2667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2087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EDE" w:rsidRPr="00095FE6" w:rsidRDefault="00154EDE" w:rsidP="00095FE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95F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Зовнішнє середовище</w:t>
                            </w:r>
                          </w:p>
                          <w:p w:rsidR="00095FE6" w:rsidRPr="00095FE6" w:rsidRDefault="00095FE6" w:rsidP="00095F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95F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Постійні зміни</w:t>
                            </w:r>
                          </w:p>
                          <w:p w:rsidR="00095FE6" w:rsidRPr="00095FE6" w:rsidRDefault="00095FE6" w:rsidP="00095F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95F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Постійний розвиток науки та практики у сфері діяльності</w:t>
                            </w:r>
                          </w:p>
                          <w:p w:rsidR="00095FE6" w:rsidRPr="00095FE6" w:rsidRDefault="00095FE6" w:rsidP="00095F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95F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Умови ринкових відносин</w:t>
                            </w:r>
                          </w:p>
                          <w:p w:rsidR="00154EDE" w:rsidRPr="00095FE6" w:rsidRDefault="00095FE6" w:rsidP="00095F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95F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Вимоги до професійної компетентності з боку організації</w:t>
                            </w:r>
                          </w:p>
                          <w:p w:rsidR="00154EDE" w:rsidRDefault="00154EDE" w:rsidP="00154E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54EDE" w:rsidRDefault="00154EDE" w:rsidP="00154E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54EDE" w:rsidRDefault="00154EDE" w:rsidP="00154E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54EDE" w:rsidRDefault="00154EDE" w:rsidP="00154E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54EDE" w:rsidRDefault="00154EDE" w:rsidP="00154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E047C6" id="Скругленный прямоугольник 3" o:spid="_x0000_s1027" style="position:absolute;left:0;text-align:left;margin-left:325.45pt;margin-top:3.45pt;width:141.3pt;height:1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" fillcolor="#4f81bd [3204]" strokecolor="#243f60 [1604]" strokeweight="2pt">
                <v:textbox>
                  <w:txbxContent>
                    <w:p w:rsidR="00154EDE" w:rsidRPr="00095FE6" w:rsidRDefault="00154EDE" w:rsidP="00095FE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95FE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Зовнішнє середовище</w:t>
                      </w:r>
                    </w:p>
                    <w:p w:rsidR="00095FE6" w:rsidRPr="00095FE6" w:rsidRDefault="00095FE6" w:rsidP="00095FE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095F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Постійні зміни</w:t>
                      </w:r>
                    </w:p>
                    <w:p w:rsidR="00095FE6" w:rsidRPr="00095FE6" w:rsidRDefault="00095FE6" w:rsidP="00095FE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095F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Постійний розвиток науки та практики у сфері діяльності</w:t>
                      </w:r>
                    </w:p>
                    <w:p w:rsidR="00095FE6" w:rsidRPr="00095FE6" w:rsidRDefault="00095FE6" w:rsidP="00095FE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095F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Умови ринкових відносин</w:t>
                      </w:r>
                    </w:p>
                    <w:p w:rsidR="00154EDE" w:rsidRPr="00095FE6" w:rsidRDefault="00095FE6" w:rsidP="00095FE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095F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Вимоги до професійної компетентності з боку організації</w:t>
                      </w:r>
                    </w:p>
                    <w:p w:rsidR="00154EDE" w:rsidRDefault="00154EDE" w:rsidP="00154E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:rsidR="00154EDE" w:rsidRDefault="00154EDE" w:rsidP="00154E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:rsidR="00154EDE" w:rsidRDefault="00154EDE" w:rsidP="00154E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:rsidR="00154EDE" w:rsidRDefault="00154EDE" w:rsidP="00154E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:rsidR="00154EDE" w:rsidRDefault="00154EDE" w:rsidP="00154E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5FE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39281" wp14:editId="21D8203E">
                <wp:simplePos x="0" y="0"/>
                <wp:positionH relativeFrom="column">
                  <wp:posOffset>3880826</wp:posOffset>
                </wp:positionH>
                <wp:positionV relativeFrom="paragraph">
                  <wp:posOffset>378555</wp:posOffset>
                </wp:positionV>
                <wp:extent cx="169716" cy="340938"/>
                <wp:effectExtent l="0" t="0" r="20955" b="21590"/>
                <wp:wrapNone/>
                <wp:docPr id="5" name="Стрелка вле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16" cy="34093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EC34E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5" o:spid="_x0000_s1026" type="#_x0000_t66" style="position:absolute;margin-left:305.6pt;margin-top:29.8pt;width:13.3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" adj="10800" fillcolor="#4f81bd [3204]" strokecolor="#243f60 [1604]" strokeweight="2pt"/>
            </w:pict>
          </mc:Fallback>
        </mc:AlternateContent>
      </w:r>
      <w:r w:rsidR="00095FE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99D49" wp14:editId="37F3E8E7">
                <wp:simplePos x="0" y="0"/>
                <wp:positionH relativeFrom="column">
                  <wp:posOffset>1805940</wp:posOffset>
                </wp:positionH>
                <wp:positionV relativeFrom="paragraph">
                  <wp:posOffset>344170</wp:posOffset>
                </wp:positionV>
                <wp:extent cx="170180" cy="293370"/>
                <wp:effectExtent l="0" t="38100" r="39370" b="4953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933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EEE8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142.2pt;margin-top:27.1pt;width:13.4pt;height:23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" adj="10800" fillcolor="#4f81bd [3204]" strokecolor="#243f60 [1604]" strokeweight="2pt"/>
            </w:pict>
          </mc:Fallback>
        </mc:AlternateContent>
      </w:r>
      <w:r w:rsidR="00154E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EACD9" wp14:editId="6429E3A9">
                <wp:simplePos x="0" y="0"/>
                <wp:positionH relativeFrom="column">
                  <wp:posOffset>2167255</wp:posOffset>
                </wp:positionH>
                <wp:positionV relativeFrom="paragraph">
                  <wp:posOffset>85090</wp:posOffset>
                </wp:positionV>
                <wp:extent cx="1534795" cy="634365"/>
                <wp:effectExtent l="0" t="0" r="27305" b="1333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634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EDE" w:rsidRPr="00154EDE" w:rsidRDefault="00154EDE" w:rsidP="00154EDE">
                            <w:pPr>
                              <w:jc w:val="center"/>
                              <w:rPr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54EDE">
                              <w:rPr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ПЕДАГОГІЧНИЙ ПРАЦІВНИК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CAEACD9" id="Скругленный прямоугольник 1" o:spid="_x0000_s1028" style="position:absolute;left:0;text-align:left;margin-left:170.65pt;margin-top:6.7pt;width:120.85pt;height:4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" fillcolor="#4f81bd [3204]" strokecolor="#243f60 [1604]" strokeweight="2pt">
                <v:textbox>
                  <w:txbxContent>
                    <w:p w:rsidR="00154EDE" w:rsidRPr="00154EDE" w:rsidRDefault="00154EDE" w:rsidP="00154EDE">
                      <w:pPr>
                        <w:jc w:val="center"/>
                        <w:rPr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54EDE">
                        <w:rPr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ПЕДАГОГІЧНИЙ ПРАЦІВНИК</w:t>
                      </w:r>
                    </w:p>
                  </w:txbxContent>
                </v:textbox>
              </v:roundrect>
            </w:pict>
          </mc:Fallback>
        </mc:AlternateContent>
      </w:r>
      <w:r w:rsidR="0071033A" w:rsidRPr="00AE3A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54EDE" w:rsidRDefault="00095FE6" w:rsidP="00311B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A5E0D" wp14:editId="50D6EBBE">
                <wp:simplePos x="0" y="0"/>
                <wp:positionH relativeFrom="column">
                  <wp:posOffset>2795829</wp:posOffset>
                </wp:positionH>
                <wp:positionV relativeFrom="paragraph">
                  <wp:posOffset>384451</wp:posOffset>
                </wp:positionV>
                <wp:extent cx="264795" cy="116006"/>
                <wp:effectExtent l="38100" t="0" r="20955" b="3683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11600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9A92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20.15pt;margin-top:30.25pt;width:20.8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" adj="10800" fillcolor="#4f81bd [3204]" strokecolor="#243f60 [1604]" strokeweight="2pt"/>
            </w:pict>
          </mc:Fallback>
        </mc:AlternateContent>
      </w:r>
    </w:p>
    <w:p w:rsidR="00154EDE" w:rsidRDefault="00095FE6" w:rsidP="00311B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19AC2" wp14:editId="566B0594">
                <wp:simplePos x="0" y="0"/>
                <wp:positionH relativeFrom="column">
                  <wp:posOffset>2166499</wp:posOffset>
                </wp:positionH>
                <wp:positionV relativeFrom="paragraph">
                  <wp:posOffset>155367</wp:posOffset>
                </wp:positionV>
                <wp:extent cx="1534795" cy="976045"/>
                <wp:effectExtent l="0" t="0" r="27305" b="1460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976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FE6" w:rsidRPr="00095FE6" w:rsidRDefault="00095FE6" w:rsidP="00095F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95F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Визнання особистих потреб та вимог середовища</w:t>
                            </w:r>
                          </w:p>
                          <w:p w:rsidR="00095FE6" w:rsidRPr="00095FE6" w:rsidRDefault="00095FE6" w:rsidP="00095F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95F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Визначення цілей освіти і самоосвіти</w:t>
                            </w:r>
                          </w:p>
                          <w:p w:rsidR="00095FE6" w:rsidRPr="00095FE6" w:rsidRDefault="00095FE6" w:rsidP="00095F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119AC2" id="Скругленный прямоугольник 7" o:spid="_x0000_s1029" style="position:absolute;left:0;text-align:left;margin-left:170.6pt;margin-top:12.25pt;width:120.85pt;height:7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" fillcolor="#4f81bd [3204]" strokecolor="#243f60 [1604]" strokeweight="2pt">
                <v:textbox>
                  <w:txbxContent>
                    <w:p w:rsidR="00095FE6" w:rsidRPr="00095FE6" w:rsidRDefault="00095FE6" w:rsidP="00095F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095F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Визнання особистих потреб та вимог середовища</w:t>
                      </w:r>
                    </w:p>
                    <w:p w:rsidR="00095FE6" w:rsidRPr="00095FE6" w:rsidRDefault="00095FE6" w:rsidP="00095F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095F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Визначення цілей освіти і самоосвіти</w:t>
                      </w:r>
                    </w:p>
                    <w:p w:rsidR="00095FE6" w:rsidRPr="00095FE6" w:rsidRDefault="00095FE6" w:rsidP="00095F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54EDE" w:rsidRDefault="00154EDE" w:rsidP="00311B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95FE6" w:rsidRDefault="00095FE6" w:rsidP="00311B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54EDE" w:rsidRDefault="00D31329" w:rsidP="00311B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F18B1" wp14:editId="0EA30736">
                <wp:simplePos x="0" y="0"/>
                <wp:positionH relativeFrom="column">
                  <wp:posOffset>2167255</wp:posOffset>
                </wp:positionH>
                <wp:positionV relativeFrom="paragraph">
                  <wp:posOffset>186833</wp:posOffset>
                </wp:positionV>
                <wp:extent cx="1602740" cy="882650"/>
                <wp:effectExtent l="0" t="0" r="16510" b="127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882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FE6" w:rsidRPr="00095FE6" w:rsidRDefault="00095FE6" w:rsidP="00095F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5F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Вибір і побудова індивідуальної траєкторії освіти та самоосвіти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3F18B1" id="Скругленный прямоугольник 9" o:spid="_x0000_s1030" style="position:absolute;left:0;text-align:left;margin-left:170.65pt;margin-top:14.7pt;width:126.2pt;height:6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" fillcolor="#4f81bd [3204]" strokecolor="#243f60 [1604]" strokeweight="2pt">
                <v:textbox>
                  <w:txbxContent>
                    <w:p w:rsidR="00095FE6" w:rsidRPr="00095FE6" w:rsidRDefault="00095FE6" w:rsidP="00095FE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5F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Вибір і побудова індивідуальної траєкторії освіти та самоосвіти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AF888" wp14:editId="769D4A7A">
                <wp:simplePos x="0" y="0"/>
                <wp:positionH relativeFrom="column">
                  <wp:posOffset>2820035</wp:posOffset>
                </wp:positionH>
                <wp:positionV relativeFrom="paragraph">
                  <wp:posOffset>29845</wp:posOffset>
                </wp:positionV>
                <wp:extent cx="266065" cy="149860"/>
                <wp:effectExtent l="38100" t="0" r="19685" b="4064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49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C78CD" id="Стрелка вниз 8" o:spid="_x0000_s1026" type="#_x0000_t67" style="position:absolute;margin-left:222.05pt;margin-top:2.35pt;width:20.95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" adj="10800" fillcolor="#4f81bd [3204]" strokecolor="#243f60 [1604]" strokeweight="2pt"/>
            </w:pict>
          </mc:Fallback>
        </mc:AlternateContent>
      </w:r>
    </w:p>
    <w:p w:rsidR="00154EDE" w:rsidRDefault="00154EDE" w:rsidP="00311B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54EDE" w:rsidRDefault="00E41BB8" w:rsidP="00311B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5349D" wp14:editId="1520355E">
                <wp:simplePos x="0" y="0"/>
                <wp:positionH relativeFrom="column">
                  <wp:posOffset>2792642</wp:posOffset>
                </wp:positionH>
                <wp:positionV relativeFrom="paragraph">
                  <wp:posOffset>356608</wp:posOffset>
                </wp:positionV>
                <wp:extent cx="377825" cy="146050"/>
                <wp:effectExtent l="38100" t="0" r="3175" b="4445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146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9E6D78" id="Стрелка вниз 10" o:spid="_x0000_s1026" type="#_x0000_t67" style="position:absolute;margin-left:219.9pt;margin-top:28.1pt;width:29.75pt;height:1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" adj="10800" fillcolor="#4f81bd [3204]" strokecolor="#243f60 [1604]" strokeweight="2pt"/>
            </w:pict>
          </mc:Fallback>
        </mc:AlternateContent>
      </w:r>
    </w:p>
    <w:p w:rsidR="00154EDE" w:rsidRDefault="00195996" w:rsidP="00311B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FFFF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6B9628" wp14:editId="036C5C4B">
                <wp:simplePos x="0" y="0"/>
                <wp:positionH relativeFrom="column">
                  <wp:posOffset>5982818</wp:posOffset>
                </wp:positionH>
                <wp:positionV relativeFrom="paragraph">
                  <wp:posOffset>312376</wp:posOffset>
                </wp:positionV>
                <wp:extent cx="53536" cy="3520966"/>
                <wp:effectExtent l="0" t="0" r="22860" b="2286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536" cy="35209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9FBF6A" id="Прямая соединительная линия 30" o:spid="_x0000_s1026" style="position:absolute;flip:x 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.1pt,24.6pt" to="475.3pt,3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FFFF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41111C" wp14:editId="663A1604">
                <wp:simplePos x="0" y="0"/>
                <wp:positionH relativeFrom="column">
                  <wp:posOffset>5412762</wp:posOffset>
                </wp:positionH>
                <wp:positionV relativeFrom="paragraph">
                  <wp:posOffset>311785</wp:posOffset>
                </wp:positionV>
                <wp:extent cx="568588" cy="0"/>
                <wp:effectExtent l="38100" t="76200" r="0" b="114300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858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2B0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8" o:spid="_x0000_s1026" type="#_x0000_t32" style="position:absolute;margin-left:426.2pt;margin-top:24.55pt;width:44.75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FF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-61158</wp:posOffset>
                </wp:positionH>
                <wp:positionV relativeFrom="paragraph">
                  <wp:posOffset>311785</wp:posOffset>
                </wp:positionV>
                <wp:extent cx="714703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DD54AA" id="Прямая соединительная линия 2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24.55pt" to="51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FFFF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-60632</wp:posOffset>
                </wp:positionH>
                <wp:positionV relativeFrom="paragraph">
                  <wp:posOffset>312376</wp:posOffset>
                </wp:positionV>
                <wp:extent cx="0" cy="3520440"/>
                <wp:effectExtent l="0" t="0" r="19050" b="2286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0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556FB7" id="Прямая соединительная линия 24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24.6pt" to="-4.75pt,3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" strokecolor="black [3040]"/>
            </w:pict>
          </mc:Fallback>
        </mc:AlternateContent>
      </w:r>
      <w:r w:rsidR="00E41BB8" w:rsidRPr="00E41BB8">
        <w:rPr>
          <w:rFonts w:ascii="Times New Roman" w:hAnsi="Times New Roman" w:cs="Times New Roman"/>
          <w:noProof/>
          <w:color w:val="FFFF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C11D2" wp14:editId="57346161">
                <wp:simplePos x="0" y="0"/>
                <wp:positionH relativeFrom="column">
                  <wp:posOffset>685165</wp:posOffset>
                </wp:positionH>
                <wp:positionV relativeFrom="paragraph">
                  <wp:posOffset>174428</wp:posOffset>
                </wp:positionV>
                <wp:extent cx="4697555" cy="515007"/>
                <wp:effectExtent l="0" t="0" r="27305" b="1841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555" cy="515007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BB8" w:rsidRPr="00D52F7C" w:rsidRDefault="00E41BB8" w:rsidP="00E4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2F7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Визначення внутрішніх потреб особистості та вимог середовища до педагогічного працівника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AC11D2" id="Скругленный прямоугольник 11" o:spid="_x0000_s1031" style="position:absolute;left:0;text-align:left;margin-left:53.95pt;margin-top:13.75pt;width:369.9pt;height:40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" fillcolor="yellow" strokecolor="#243f60 [1604]" strokeweight="2pt">
                <v:textbox>
                  <w:txbxContent>
                    <w:p w:rsidR="00E41BB8" w:rsidRPr="00D52F7C" w:rsidRDefault="00E41BB8" w:rsidP="00E41B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2F7C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Визначення внутрішніх потреб особистості та вимог середовища до педагогічного працівника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4EDE" w:rsidRDefault="00E41BB8" w:rsidP="00311B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92087" wp14:editId="7091A226">
                <wp:simplePos x="0" y="0"/>
                <wp:positionH relativeFrom="column">
                  <wp:posOffset>2817153</wp:posOffset>
                </wp:positionH>
                <wp:positionV relativeFrom="paragraph">
                  <wp:posOffset>305250</wp:posOffset>
                </wp:positionV>
                <wp:extent cx="377825" cy="146050"/>
                <wp:effectExtent l="38100" t="0" r="3175" b="4445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146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82B6F" id="Стрелка вниз 12" o:spid="_x0000_s1026" type="#_x0000_t67" style="position:absolute;margin-left:221.8pt;margin-top:24.05pt;width:29.75pt;height:1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" adj="10800" fillcolor="#4f81bd" strokecolor="#385d8a" strokeweight="2pt"/>
            </w:pict>
          </mc:Fallback>
        </mc:AlternateContent>
      </w:r>
    </w:p>
    <w:p w:rsidR="00E41BB8" w:rsidRDefault="00E41BB8" w:rsidP="00311B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41BB8">
        <w:rPr>
          <w:rFonts w:ascii="Times New Roman" w:hAnsi="Times New Roman" w:cs="Times New Roman"/>
          <w:noProof/>
          <w:color w:val="FFFF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9F0739" wp14:editId="3DE4D0D3">
                <wp:simplePos x="0" y="0"/>
                <wp:positionH relativeFrom="column">
                  <wp:posOffset>689610</wp:posOffset>
                </wp:positionH>
                <wp:positionV relativeFrom="paragraph">
                  <wp:posOffset>92272</wp:posOffset>
                </wp:positionV>
                <wp:extent cx="4697555" cy="515007"/>
                <wp:effectExtent l="0" t="0" r="27305" b="1841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555" cy="515007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1BB8" w:rsidRPr="00D52F7C" w:rsidRDefault="00E41BB8" w:rsidP="00E4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2F7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Визначення цілей безперервної </w:t>
                            </w:r>
                            <w:r w:rsidRPr="00D52F7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  <w:r w:rsidRPr="00D52F7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світи та самоосвіти педагогічного працівника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9F0739" id="Скругленный прямоугольник 13" o:spid="_x0000_s1032" style="position:absolute;left:0;text-align:left;margin-left:54.3pt;margin-top:7.25pt;width:369.9pt;height:4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" fillcolor="yellow" strokecolor="#385d8a" strokeweight="2pt">
                <v:textbox>
                  <w:txbxContent>
                    <w:p w:rsidR="00E41BB8" w:rsidRPr="00D52F7C" w:rsidRDefault="00E41BB8" w:rsidP="00E41B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2F7C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Визначення цілей безперервної </w:t>
                      </w:r>
                      <w:r w:rsidRPr="00D52F7C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  <w:r w:rsidRPr="00D52F7C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світи та самоосвіти педагогічного працівника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1BB8" w:rsidRDefault="00E41BB8" w:rsidP="00311B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41BB8">
        <w:rPr>
          <w:rFonts w:ascii="Times New Roman" w:hAnsi="Times New Roman" w:cs="Times New Roman"/>
          <w:noProof/>
          <w:color w:val="FFFF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F8E408" wp14:editId="2F50E5EB">
                <wp:simplePos x="0" y="0"/>
                <wp:positionH relativeFrom="column">
                  <wp:posOffset>716280</wp:posOffset>
                </wp:positionH>
                <wp:positionV relativeFrom="paragraph">
                  <wp:posOffset>367665</wp:posOffset>
                </wp:positionV>
                <wp:extent cx="4697095" cy="514985"/>
                <wp:effectExtent l="0" t="0" r="27305" b="1841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095" cy="51498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1BB8" w:rsidRPr="00D52F7C" w:rsidRDefault="00E41BB8" w:rsidP="00E4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2F7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Вибір форм безперервної освіти та самоосвіти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F8E408" id="Скругленный прямоугольник 14" o:spid="_x0000_s1033" style="position:absolute;left:0;text-align:left;margin-left:56.4pt;margin-top:28.95pt;width:369.85pt;height:40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" fillcolor="yellow" strokecolor="#385d8a" strokeweight="2pt">
                <v:textbox>
                  <w:txbxContent>
                    <w:p w:rsidR="00E41BB8" w:rsidRPr="00D52F7C" w:rsidRDefault="00E41BB8" w:rsidP="00E41B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2F7C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Вибір форм безперервної освіти та самоосвіти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B1D95C" wp14:editId="22EC9410">
                <wp:simplePos x="0" y="0"/>
                <wp:positionH relativeFrom="column">
                  <wp:posOffset>2860171</wp:posOffset>
                </wp:positionH>
                <wp:positionV relativeFrom="paragraph">
                  <wp:posOffset>226060</wp:posOffset>
                </wp:positionV>
                <wp:extent cx="377825" cy="146050"/>
                <wp:effectExtent l="38100" t="0" r="3175" b="4445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146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CDF4A9" id="Стрелка вниз 18" o:spid="_x0000_s1026" type="#_x0000_t67" style="position:absolute;margin-left:225.2pt;margin-top:17.8pt;width:29.75pt;height:1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" adj="10800" fillcolor="#4f81bd" strokecolor="#385d8a" strokeweight="2pt"/>
            </w:pict>
          </mc:Fallback>
        </mc:AlternateContent>
      </w:r>
    </w:p>
    <w:p w:rsidR="00E41BB8" w:rsidRDefault="00E41BB8" w:rsidP="00311B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1BB8" w:rsidRDefault="00E41BB8" w:rsidP="00311B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41BB8">
        <w:rPr>
          <w:rFonts w:ascii="Times New Roman" w:hAnsi="Times New Roman" w:cs="Times New Roman"/>
          <w:noProof/>
          <w:color w:val="FFFF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7DA227" wp14:editId="3AC28F3B">
                <wp:simplePos x="0" y="0"/>
                <wp:positionH relativeFrom="column">
                  <wp:posOffset>713740</wp:posOffset>
                </wp:positionH>
                <wp:positionV relativeFrom="paragraph">
                  <wp:posOffset>254000</wp:posOffset>
                </wp:positionV>
                <wp:extent cx="4697095" cy="514985"/>
                <wp:effectExtent l="0" t="0" r="27305" b="1841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095" cy="51498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1BB8" w:rsidRPr="00D52F7C" w:rsidRDefault="00E41BB8" w:rsidP="00E4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2F7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Розробка індивідуальної моделі безперервної освіти та самоосвіти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7DA227" id="Скругленный прямоугольник 15" o:spid="_x0000_s1034" style="position:absolute;left:0;text-align:left;margin-left:56.2pt;margin-top:20pt;width:369.85pt;height:40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" fillcolor="yellow" strokecolor="#385d8a" strokeweight="2pt">
                <v:textbox>
                  <w:txbxContent>
                    <w:p w:rsidR="00E41BB8" w:rsidRPr="00D52F7C" w:rsidRDefault="00E41BB8" w:rsidP="00E41B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2F7C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Розробка індивідуальної моделі безперервної освіти та самоосвіти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93FB12" wp14:editId="3D13D275">
                <wp:simplePos x="0" y="0"/>
                <wp:positionH relativeFrom="column">
                  <wp:posOffset>2872105</wp:posOffset>
                </wp:positionH>
                <wp:positionV relativeFrom="paragraph">
                  <wp:posOffset>106680</wp:posOffset>
                </wp:positionV>
                <wp:extent cx="377825" cy="146050"/>
                <wp:effectExtent l="38100" t="0" r="3175" b="4445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146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55064C" id="Стрелка вниз 19" o:spid="_x0000_s1026" type="#_x0000_t67" style="position:absolute;margin-left:226.15pt;margin-top:8.4pt;width:29.75pt;height:11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" adj="10800" fillcolor="#4f81bd" strokecolor="#385d8a" strokeweight="2pt"/>
            </w:pict>
          </mc:Fallback>
        </mc:AlternateContent>
      </w:r>
    </w:p>
    <w:p w:rsidR="00E41BB8" w:rsidRDefault="00195996" w:rsidP="00311B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D16B8C" wp14:editId="2517A829">
                <wp:simplePos x="0" y="0"/>
                <wp:positionH relativeFrom="column">
                  <wp:posOffset>2893695</wp:posOffset>
                </wp:positionH>
                <wp:positionV relativeFrom="paragraph">
                  <wp:posOffset>378460</wp:posOffset>
                </wp:positionV>
                <wp:extent cx="377825" cy="146050"/>
                <wp:effectExtent l="38100" t="0" r="3175" b="4445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146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48F9CE" id="Стрелка вниз 20" o:spid="_x0000_s1026" type="#_x0000_t67" style="position:absolute;margin-left:227.85pt;margin-top:29.8pt;width:29.75pt;height:11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" adj="10800" fillcolor="#4f81bd" strokecolor="#385d8a" strokeweight="2pt"/>
            </w:pict>
          </mc:Fallback>
        </mc:AlternateContent>
      </w:r>
    </w:p>
    <w:p w:rsidR="00E41BB8" w:rsidRDefault="00E41BB8" w:rsidP="00311B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41BB8">
        <w:rPr>
          <w:rFonts w:ascii="Times New Roman" w:hAnsi="Times New Roman" w:cs="Times New Roman"/>
          <w:noProof/>
          <w:color w:val="FFFF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A75CC2" wp14:editId="0F9E5938">
                <wp:simplePos x="0" y="0"/>
                <wp:positionH relativeFrom="column">
                  <wp:posOffset>736600</wp:posOffset>
                </wp:positionH>
                <wp:positionV relativeFrom="paragraph">
                  <wp:posOffset>173990</wp:posOffset>
                </wp:positionV>
                <wp:extent cx="4697095" cy="514985"/>
                <wp:effectExtent l="0" t="0" r="27305" b="1841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095" cy="51498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5996" w:rsidRPr="00D52F7C" w:rsidRDefault="00195996" w:rsidP="00195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2F7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Визначення й аналіз результатів безперервної освіти та самоосвіти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A75CC2" id="Скругленный прямоугольник 16" o:spid="_x0000_s1035" style="position:absolute;left:0;text-align:left;margin-left:58pt;margin-top:13.7pt;width:369.85pt;height:40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" fillcolor="yellow" strokecolor="#385d8a" strokeweight="2pt">
                <v:textbox>
                  <w:txbxContent>
                    <w:p w:rsidR="00195996" w:rsidRPr="00D52F7C" w:rsidRDefault="00195996" w:rsidP="001959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2F7C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Визначення й аналіз результатів безперервної освіти та самоосвіти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1BB8" w:rsidRDefault="00195996" w:rsidP="00311B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0038FB" wp14:editId="5396F084">
                <wp:simplePos x="0" y="0"/>
                <wp:positionH relativeFrom="column">
                  <wp:posOffset>2898140</wp:posOffset>
                </wp:positionH>
                <wp:positionV relativeFrom="paragraph">
                  <wp:posOffset>298450</wp:posOffset>
                </wp:positionV>
                <wp:extent cx="377825" cy="146050"/>
                <wp:effectExtent l="38100" t="0" r="3175" b="4445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146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0F8FD" id="Стрелка вниз 22" o:spid="_x0000_s1026" type="#_x0000_t67" style="position:absolute;margin-left:228.2pt;margin-top:23.5pt;width:29.75pt;height:11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" adj="10800" fillcolor="#4f81bd" strokecolor="#385d8a" strokeweight="2pt"/>
            </w:pict>
          </mc:Fallback>
        </mc:AlternateContent>
      </w:r>
    </w:p>
    <w:p w:rsidR="00E41BB8" w:rsidRDefault="00195996" w:rsidP="00D313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FFFF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97FAE3" wp14:editId="2380AA29">
                <wp:simplePos x="0" y="0"/>
                <wp:positionH relativeFrom="column">
                  <wp:posOffset>5435250</wp:posOffset>
                </wp:positionH>
                <wp:positionV relativeFrom="paragraph">
                  <wp:posOffset>324441</wp:posOffset>
                </wp:positionV>
                <wp:extent cx="600118" cy="526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118" cy="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67ADD0" id="Прямая соединительная линия 2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95pt,25.55pt" to="475.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FFFF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0CBC9D" wp14:editId="75ACA514">
                <wp:simplePos x="0" y="0"/>
                <wp:positionH relativeFrom="column">
                  <wp:posOffset>-60632</wp:posOffset>
                </wp:positionH>
                <wp:positionV relativeFrom="paragraph">
                  <wp:posOffset>324441</wp:posOffset>
                </wp:positionV>
                <wp:extent cx="798787" cy="0"/>
                <wp:effectExtent l="0" t="76200" r="2095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7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B5B734" id="Прямая со стрелкой 28" o:spid="_x0000_s1026" type="#_x0000_t32" style="position:absolute;margin-left:-4.75pt;margin-top:25.55pt;width:62.9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E41BB8">
        <w:rPr>
          <w:rFonts w:ascii="Times New Roman" w:hAnsi="Times New Roman" w:cs="Times New Roman"/>
          <w:noProof/>
          <w:color w:val="FFFF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45EC7E" wp14:editId="448EA445">
                <wp:simplePos x="0" y="0"/>
                <wp:positionH relativeFrom="column">
                  <wp:posOffset>741680</wp:posOffset>
                </wp:positionH>
                <wp:positionV relativeFrom="paragraph">
                  <wp:posOffset>49661</wp:posOffset>
                </wp:positionV>
                <wp:extent cx="4697095" cy="514985"/>
                <wp:effectExtent l="0" t="0" r="27305" b="1841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095" cy="51498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5996" w:rsidRPr="00D52F7C" w:rsidRDefault="00195996" w:rsidP="00195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2F7C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Задоволення внутрішніх потреб та вимог середовища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45EC7E" id="Скругленный прямоугольник 21" o:spid="_x0000_s1036" style="position:absolute;left:0;text-align:left;margin-left:58.4pt;margin-top:3.9pt;width:369.85pt;height:40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" fillcolor="yellow" strokecolor="#385d8a" strokeweight="2pt">
                <v:textbox>
                  <w:txbxContent>
                    <w:p w:rsidR="00195996" w:rsidRPr="00D52F7C" w:rsidRDefault="00195996" w:rsidP="001959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2F7C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Задоволення внутрішніх потреб та вимог середовища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2A4" w:rsidRDefault="00AC12A4" w:rsidP="00DE5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7C62" w:rsidRDefault="00657C62" w:rsidP="00DE5C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57C62" w:rsidRDefault="00657C62" w:rsidP="00DE5C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57C62" w:rsidRDefault="00657C62" w:rsidP="00DE5C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A48D3" w:rsidRDefault="001A48D3" w:rsidP="00DE5C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A48D3" w:rsidRDefault="001A48D3" w:rsidP="00DE5C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A48D3" w:rsidRDefault="001A48D3" w:rsidP="00DE5C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E3AA2" w:rsidRDefault="0071033A" w:rsidP="00DE5C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57C6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Література </w:t>
      </w:r>
    </w:p>
    <w:p w:rsidR="00DE5CD0" w:rsidRPr="00DE5CD0" w:rsidRDefault="00DE5CD0" w:rsidP="00DE5C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E3AA2" w:rsidRDefault="0071033A" w:rsidP="00D313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AA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Дафт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Р. Менеджмент. 6-е изд. / Р.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Дафт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>. Пер. с англ. – СПб: Питер, 2008. – 864 с.</w:t>
      </w:r>
    </w:p>
    <w:p w:rsidR="00154EDE" w:rsidRDefault="0071033A" w:rsidP="00D313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AA2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Єльникова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Г. В.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Адаптивне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, характеристика,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моніторингові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системи: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/ [Г. В.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Єльникова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, Т.А. Борова, О. М. Касьянова, Г. А. Полякова та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.] / За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. ред. Г. В.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Єльникової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Чернівці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Технодрук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, 2009. – 572 с. </w:t>
      </w:r>
    </w:p>
    <w:p w:rsidR="00154EDE" w:rsidRDefault="0071033A" w:rsidP="00D313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AA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Зайверт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Лотар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. Ваше время – в ваших руках: Советы деловым людям, как эффективно использовать рабочее время /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Зайверт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Лотар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Пер.с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нем. – М: АО "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Интерэксперт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>", 1995. – 266 с.</w:t>
      </w:r>
    </w:p>
    <w:p w:rsidR="00154EDE" w:rsidRDefault="0071033A" w:rsidP="00D313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AA2">
        <w:rPr>
          <w:rFonts w:ascii="Times New Roman" w:hAnsi="Times New Roman" w:cs="Times New Roman"/>
          <w:sz w:val="24"/>
          <w:szCs w:val="24"/>
        </w:rPr>
        <w:t xml:space="preserve"> 4. Лукашевич Н.П. Теория и практика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: Учеб. пособие / Н.П. Лукашевич. – Вид. 2-е, доп. і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переробл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. – К.: МАУП, 2002. – 360 с. </w:t>
      </w:r>
    </w:p>
    <w:p w:rsidR="00154EDE" w:rsidRDefault="0071033A" w:rsidP="00D313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AA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Магура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М.И. Обучение персонала как конкурентное преимущество / М.И.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Магура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>, М.Б. Курбатова. – М.: ООО «Журнал «Управление персоналом», 2004. – 216 с.</w:t>
      </w:r>
    </w:p>
    <w:p w:rsidR="00154EDE" w:rsidRDefault="0071033A" w:rsidP="00D313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AA2">
        <w:rPr>
          <w:rFonts w:ascii="Times New Roman" w:hAnsi="Times New Roman" w:cs="Times New Roman"/>
          <w:sz w:val="24"/>
          <w:szCs w:val="24"/>
        </w:rPr>
        <w:t xml:space="preserve"> 6. Психолого-педагогический словарь для учителей и руководителей общеобразовательных учреждений / Под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П.И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Пидкасистого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>. – Ростов н/Д: Феникс, 1998. – 554 с.</w:t>
      </w:r>
    </w:p>
    <w:p w:rsidR="00154EDE" w:rsidRDefault="0071033A" w:rsidP="00D313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AA2">
        <w:rPr>
          <w:rFonts w:ascii="Times New Roman" w:hAnsi="Times New Roman" w:cs="Times New Roman"/>
          <w:sz w:val="24"/>
          <w:szCs w:val="24"/>
        </w:rPr>
        <w:t xml:space="preserve"> 7. Психология менеджмента / Под ред. Г.С. Никифорова. – 3-е изд. – Харьков: Гуманитарный Центр, 2007. – 512 с. </w:t>
      </w:r>
    </w:p>
    <w:p w:rsidR="00154EDE" w:rsidRDefault="0071033A" w:rsidP="00D313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AA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Соціолого-педагогічний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словник / [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Укл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. С.У. Гончаренко,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В.В.Радул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Дубінка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>.] / За ред. В.В. Радула. – К.: «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ЕксОб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», 2004. – 304 с. </w:t>
      </w:r>
    </w:p>
    <w:p w:rsidR="00DE5CD0" w:rsidRDefault="0071033A" w:rsidP="00D313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AA2">
        <w:rPr>
          <w:rFonts w:ascii="Times New Roman" w:hAnsi="Times New Roman" w:cs="Times New Roman"/>
          <w:sz w:val="24"/>
          <w:szCs w:val="24"/>
        </w:rPr>
        <w:t xml:space="preserve">9. Управление персоналом организации: учебник / Под ред. А.Я.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 xml:space="preserve">. – 3-е изд., доп. и </w:t>
      </w:r>
      <w:proofErr w:type="spellStart"/>
      <w:r w:rsidRPr="00AE3AA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E3AA2">
        <w:rPr>
          <w:rFonts w:ascii="Times New Roman" w:hAnsi="Times New Roman" w:cs="Times New Roman"/>
          <w:sz w:val="24"/>
          <w:szCs w:val="24"/>
        </w:rPr>
        <w:t>. - М.: ИНФРА-М, 2006. – 638 с.</w:t>
      </w:r>
    </w:p>
    <w:sectPr w:rsidR="00DE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0149"/>
    <w:multiLevelType w:val="hybridMultilevel"/>
    <w:tmpl w:val="90C4333E"/>
    <w:lvl w:ilvl="0" w:tplc="17C2E172">
      <w:start w:val="8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B1F119F"/>
    <w:multiLevelType w:val="hybridMultilevel"/>
    <w:tmpl w:val="30CA02C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06A1871"/>
    <w:multiLevelType w:val="multilevel"/>
    <w:tmpl w:val="6E263B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846B9"/>
    <w:multiLevelType w:val="hybridMultilevel"/>
    <w:tmpl w:val="15B8A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543CE"/>
    <w:multiLevelType w:val="hybridMultilevel"/>
    <w:tmpl w:val="ABFA1078"/>
    <w:lvl w:ilvl="0" w:tplc="5032022C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260D1"/>
    <w:multiLevelType w:val="hybridMultilevel"/>
    <w:tmpl w:val="EDD0DDA0"/>
    <w:lvl w:ilvl="0" w:tplc="47A049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i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36775"/>
    <w:multiLevelType w:val="hybridMultilevel"/>
    <w:tmpl w:val="94BEE5C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410922"/>
    <w:multiLevelType w:val="hybridMultilevel"/>
    <w:tmpl w:val="C6483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58"/>
    <w:rsid w:val="0003434F"/>
    <w:rsid w:val="00095FE6"/>
    <w:rsid w:val="00154EDE"/>
    <w:rsid w:val="00195996"/>
    <w:rsid w:val="001A48D3"/>
    <w:rsid w:val="001C3358"/>
    <w:rsid w:val="002414DF"/>
    <w:rsid w:val="00311B7E"/>
    <w:rsid w:val="004B2A68"/>
    <w:rsid w:val="004B3EAE"/>
    <w:rsid w:val="00632D19"/>
    <w:rsid w:val="00657C62"/>
    <w:rsid w:val="006954B1"/>
    <w:rsid w:val="0071033A"/>
    <w:rsid w:val="00710792"/>
    <w:rsid w:val="007B7BDD"/>
    <w:rsid w:val="00827D3E"/>
    <w:rsid w:val="00832311"/>
    <w:rsid w:val="008A5B0E"/>
    <w:rsid w:val="00967DDF"/>
    <w:rsid w:val="009C3619"/>
    <w:rsid w:val="009D4F75"/>
    <w:rsid w:val="00AC12A4"/>
    <w:rsid w:val="00AE3AA2"/>
    <w:rsid w:val="00BA3170"/>
    <w:rsid w:val="00BC3031"/>
    <w:rsid w:val="00BE3838"/>
    <w:rsid w:val="00C76088"/>
    <w:rsid w:val="00C9034B"/>
    <w:rsid w:val="00CB6237"/>
    <w:rsid w:val="00CF5987"/>
    <w:rsid w:val="00D31329"/>
    <w:rsid w:val="00D52F7C"/>
    <w:rsid w:val="00DA6BC8"/>
    <w:rsid w:val="00DB05D3"/>
    <w:rsid w:val="00DE5CD0"/>
    <w:rsid w:val="00E41BB8"/>
    <w:rsid w:val="00EC2107"/>
    <w:rsid w:val="00F86E94"/>
    <w:rsid w:val="00F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E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DE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998,baiaagaaboqcaaadywmaaaxzawaaaaaaaaaaaaaaaaaaaaaaaaaaaaaaaaaaaaaaaaaaaaaaaaaaaaaaaaaaaaaaaaaaaaaaaaaaaaaaaaaaaaaaaaaaaaaaaaaaaaaaaaaaaaaaaaaaaaaaaaaaaaaaaaaaaaaaaaaaaaaaaaaaaaaaaaaaaaaaaaaaaaaaaaaaaaaaaaaaaaaaaaaaaaaaaaaaaaaaaaaaaaaa"/>
    <w:basedOn w:val="a0"/>
    <w:rsid w:val="00D52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E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DE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998,baiaagaaboqcaaadywmaaaxzawaaaaaaaaaaaaaaaaaaaaaaaaaaaaaaaaaaaaaaaaaaaaaaaaaaaaaaaaaaaaaaaaaaaaaaaaaaaaaaaaaaaaaaaaaaaaaaaaaaaaaaaaaaaaaaaaaaaaaaaaaaaaaaaaaaaaaaaaaaaaaaaaaaaaaaaaaaaaaaaaaaaaaaaaaaaaaaaaaaaaaaaaaaaaaaaaaaaaaaaaaaaaaa"/>
    <w:basedOn w:val="a0"/>
    <w:rsid w:val="00D5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mu.gov.ua/ua/npas/deyaki-pitannya-pidvishchennya-kvalifikaciyi-pedagogichnih-i-naukovo-pedagogichnih-t2108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8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22</cp:revision>
  <dcterms:created xsi:type="dcterms:W3CDTF">2019-10-20T06:20:00Z</dcterms:created>
  <dcterms:modified xsi:type="dcterms:W3CDTF">2019-12-07T06:34:00Z</dcterms:modified>
</cp:coreProperties>
</file>