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44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141"/>
        <w:gridCol w:w="7888"/>
        <w:gridCol w:w="236"/>
        <w:gridCol w:w="240"/>
        <w:gridCol w:w="7938"/>
      </w:tblGrid>
      <w:tr w:rsidR="00A946A5" w:rsidRPr="001317F7" w:rsidTr="00CE0DB8">
        <w:tc>
          <w:tcPr>
            <w:tcW w:w="8029" w:type="dxa"/>
            <w:gridSpan w:val="2"/>
          </w:tcPr>
          <w:p w:rsidR="00D15857" w:rsidRPr="00A35441" w:rsidRDefault="00D15857" w:rsidP="00D15857">
            <w:pPr>
              <w:tabs>
                <w:tab w:val="left" w:pos="3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Перелік методик для вивчення відносин в колективі</w:t>
            </w:r>
          </w:p>
          <w:p w:rsidR="00D15857" w:rsidRPr="005B0F59" w:rsidRDefault="00D15857" w:rsidP="00D15857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«Фотографія»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визначення ступеня самооцінки кожного учня і рівень його залучення в життя класу.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класу пропонується виступити в ролі «фотографів» і 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зробити знімок свого класу.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Для цього кожний учень класу отримує аркуш паперу, на якому він повинен розмістити всіх учнів і класного керівника як на груповій фотографії. Кожне «фото» - ім'я однокласника. Серед однокласників він повинен розташувати своє фото і фото класного керівника.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Обробка результатів. Аналізуючи отримані фотографії, керівник повинен звернути увагу на те, в якому місці фотографії учень поставив себе,  своїх друзів, однокласників, з яким настроєм він виконує цю роботу.</w:t>
            </w:r>
          </w:p>
          <w:p w:rsidR="00D15857" w:rsidRPr="005B0F59" w:rsidRDefault="00D15857" w:rsidP="00D15857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«Урок фізкультури»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визначення ступеня самооцінки кожного учня і рівень його залучення в життя класу.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пропонується вишикувати клас на урок фізкультури. 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Головна вимога – учні не мають права шикувати учнів за зростом. На аркушах паперу діти можуть на свій розсуд вишикувати весь клас. Від них залежить, чи будуть діти стояти один за одним чи в парах.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Обробка результатів. Керівнику слід звернути увагу на те, як школярі 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розташували однокласників, де стоїть сам учень і  його друзі.</w:t>
            </w:r>
          </w:p>
          <w:p w:rsidR="00D15857" w:rsidRPr="005B0F59" w:rsidRDefault="00D15857" w:rsidP="00D15857">
            <w:pPr>
              <w:tabs>
                <w:tab w:val="left" w:pos="33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Методика «Будинок, в якому я живу»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Мета: виявити рівень залежності учнів один від одного, до рідних, друзів і т.д.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Інструкція. Учням класу пропонується на аркушах паперу побудувати  </w:t>
            </w:r>
          </w:p>
          <w:p w:rsidR="00D15857" w:rsidRPr="00A35441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багатоповерховий будинок і заселити його людьми, які відіграють в його житті важливу роль. Це можуть бути однокласники, друзі, батьки, родичі.</w:t>
            </w:r>
          </w:p>
          <w:p w:rsidR="00D15857" w:rsidRDefault="00D15857" w:rsidP="00D15857">
            <w:pPr>
              <w:tabs>
                <w:tab w:val="left" w:pos="3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Обробка результатів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Аналізуючи результати,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слід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звернути увагу на те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де «живе» сам учень, його близькі,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родичі, друзі, однокласники.      </w:t>
            </w:r>
          </w:p>
          <w:p w:rsidR="00D15857" w:rsidRPr="005B0F59" w:rsidRDefault="00D15857" w:rsidP="00D1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C6E0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D15857" w:rsidRPr="005B0F59" w:rsidRDefault="00D15857" w:rsidP="00D15857">
            <w:pPr>
              <w:pStyle w:val="1"/>
              <w:spacing w:before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1. </w:t>
            </w:r>
            <w:r w:rsidRPr="00A95D8C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Брандер </w:t>
            </w: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П.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КОМПАС: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5" w:history="1"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Посібник з освіти в області прав людини за участі молоді </w:t>
              </w:r>
            </w:hyperlink>
            <w:r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>(</w:t>
            </w:r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kern w:val="36"/>
                <w:sz w:val="24"/>
                <w:szCs w:val="24"/>
              </w:rPr>
              <w:t xml:space="preserve">Мир та </w:t>
            </w:r>
            <w:proofErr w:type="spellStart"/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kern w:val="36"/>
                <w:sz w:val="24"/>
                <w:szCs w:val="24"/>
              </w:rPr>
              <w:t>насильство</w:t>
            </w:r>
            <w:proofErr w:type="spellEnd"/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).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- Електронний ресурс] - Режим доступу: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6" w:history="1"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https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://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www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.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coe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.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int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uk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web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compass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peace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-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and</w:t>
              </w:r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  <w:lang w:val="uk-UA"/>
                </w:rPr>
                <w:t>-</w:t>
              </w:r>
              <w:proofErr w:type="spellStart"/>
              <w:r w:rsidRPr="00A95D8C">
                <w:rPr>
                  <w:rStyle w:val="a6"/>
                  <w:rFonts w:ascii="Times New Roman" w:eastAsia="Times New Roman" w:hAnsi="Times New Roman" w:cs="Times New Roman"/>
                  <w:b w:val="0"/>
                  <w:color w:val="000000" w:themeColor="text1"/>
                  <w:kern w:val="36"/>
                  <w:sz w:val="24"/>
                  <w:szCs w:val="24"/>
                  <w:u w:val="none"/>
                </w:rPr>
                <w:t>violence</w:t>
              </w:r>
              <w:proofErr w:type="spellEnd"/>
            </w:hyperlink>
          </w:p>
          <w:p w:rsidR="00D15857" w:rsidRPr="005B0F59" w:rsidRDefault="00D15857" w:rsidP="00D15857">
            <w:pPr>
              <w:pStyle w:val="1"/>
              <w:spacing w:before="0"/>
              <w:rPr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>2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Скорбун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І. 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Попередження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насильства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в закладах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освіти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методичний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пос</w:t>
            </w:r>
            <w:proofErr w:type="gram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ібник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для 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педагогічних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працівників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- Електронний ресурс] - Режим доступу: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hyperlink r:id="rId7" w:history="1"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https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://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mon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.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gov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.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ua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storage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app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media</w:t>
              </w:r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rizne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/2021/02/18/</w:t>
              </w:r>
              <w:proofErr w:type="spellStart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en-US"/>
                </w:rPr>
                <w:t>Posibnyk</w:t>
              </w:r>
              <w:proofErr w:type="spellEnd"/>
              <w:r w:rsidRPr="00A95D8C">
                <w:rPr>
                  <w:rStyle w:val="a6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u w:val="none"/>
                  <w:lang w:val="uk-UA"/>
                </w:rPr>
                <w:t>_</w:t>
              </w:r>
            </w:hyperlink>
          </w:p>
          <w:p w:rsidR="00D15857" w:rsidRDefault="00D15857" w:rsidP="00D15857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</w:pPr>
            <w:r w:rsidRPr="00A95D8C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3</w:t>
            </w:r>
            <w:r w:rsidRPr="00A95D8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. </w:t>
            </w:r>
            <w:proofErr w:type="gramStart"/>
            <w:r w:rsidRPr="007917F7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Тимошенко Т</w:t>
            </w:r>
            <w:r w:rsidRPr="00A95D8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. Перелік методик для вивчення відносин в колективі.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 xml:space="preserve">- Електронний </w:t>
            </w:r>
            <w:r w:rsidRPr="00A95D8C">
              <w:rPr>
                <w:b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ресурс] - Режим доступу:</w:t>
            </w:r>
            <w:proofErr w:type="spellStart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http</w:t>
            </w:r>
            <w:proofErr w:type="spellEnd"/>
            <w:r w:rsidRPr="00A95D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uk-UA"/>
              </w:rPr>
              <w:t>://</w:t>
            </w:r>
            <w:proofErr w:type="gramEnd"/>
          </w:p>
          <w:p w:rsidR="00992B47" w:rsidRPr="00CE0DB8" w:rsidRDefault="00D15857" w:rsidP="00D15857">
            <w:pPr>
              <w:rPr>
                <w:sz w:val="20"/>
                <w:szCs w:val="20"/>
                <w:lang w:val="uk-UA"/>
              </w:rPr>
            </w:pPr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low</w:t>
            </w:r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school</w:t>
            </w:r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  <w:proofErr w:type="spellStart"/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ucoz</w:t>
            </w:r>
            <w:proofErr w:type="spellEnd"/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net</w:t>
            </w:r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/</w:t>
            </w:r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index</w:t>
            </w:r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/</w:t>
            </w:r>
            <w:proofErr w:type="spellStart"/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diagnostika</w:t>
            </w:r>
            <w:proofErr w:type="spellEnd"/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_</w:t>
            </w:r>
            <w:proofErr w:type="spellStart"/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klasnogo</w:t>
            </w:r>
            <w:proofErr w:type="spellEnd"/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_</w:t>
            </w:r>
            <w:proofErr w:type="spellStart"/>
            <w:r w:rsidRPr="005B0F5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kolektivu</w:t>
            </w:r>
            <w:proofErr w:type="spellEnd"/>
            <w:r w:rsidRPr="00A95D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/0-51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                     4                     </w:t>
            </w:r>
          </w:p>
        </w:tc>
        <w:tc>
          <w:tcPr>
            <w:tcW w:w="236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7938" w:type="dxa"/>
          </w:tcPr>
          <w:p w:rsidR="00992B47" w:rsidRPr="00A35441" w:rsidRDefault="00992B47" w:rsidP="00992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992B47" w:rsidRPr="00A35441" w:rsidRDefault="00992B47" w:rsidP="00992B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НАСИЛЬСТВО РІЗНИХ ВИДІВ</w:t>
            </w:r>
          </w:p>
          <w:p w:rsidR="00992B47" w:rsidRPr="00A35441" w:rsidRDefault="00992B47" w:rsidP="00992B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ВИВЧЕННЯ УЧНІВСЬКОГО КОЛЕКТИВУ</w:t>
            </w:r>
          </w:p>
          <w:p w:rsidR="00992B47" w:rsidRPr="00A35441" w:rsidRDefault="00992B47" w:rsidP="00992B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(методичні рекомендації для педагогів щодо роботи з дітьми)</w:t>
            </w:r>
          </w:p>
          <w:p w:rsidR="00992B47" w:rsidRPr="00A35441" w:rsidRDefault="00992B47" w:rsidP="00992B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</w:t>
            </w:r>
          </w:p>
          <w:p w:rsidR="00992B47" w:rsidRPr="00A35441" w:rsidRDefault="00992B47" w:rsidP="00992B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Створити сприятливі умови для розвитку, навчання і виховання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головне завдання закладу освіти. Від того, у якій атмосфері перебувають діти, залежить їхній настрій, здоров’я, бажання вчитися і, зрештою, просто приходити до школи. Перебування у безпечному, доброзичливому освітньому просторі, де панують довіра та повага, є тією основою, що сприяє запобіганню насильства та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закладі освіти.   </w:t>
            </w:r>
          </w:p>
          <w:p w:rsidR="00992B47" w:rsidRPr="00A35441" w:rsidRDefault="00992B47" w:rsidP="00992B4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Всесвітня організація охорони здоров’я (ВООЗ) визначає насильство як навмисне застосування фізичної сили або влади, фактичне (здійснене) або у формі погрози, спрямоване на себе чи іншу особу чи групу осіб, яке спричиняє або з великою ймовірністю може спричинити тілесні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ушкод-ження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пси</w:t>
            </w:r>
            <w:r w:rsidR="00CE0D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хологічну травму, смерть, відхи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лення від розвитку та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депривацію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(стан, коли не надано можливості для задоволення деяких життєвих психічних потреб упродовж тривалого часу)</w:t>
            </w:r>
          </w:p>
          <w:p w:rsidR="00992B47" w:rsidRPr="00A35441" w:rsidRDefault="00992B47" w:rsidP="00992B47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         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992B47" w:rsidRPr="00A35441" w:rsidRDefault="00992B47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992B47" w:rsidRDefault="00992B47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E0DB8" w:rsidRDefault="00CE0DB8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E0DB8" w:rsidRDefault="00CE0DB8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E0DB8" w:rsidRDefault="00CE0DB8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E0DB8" w:rsidRPr="00A35441" w:rsidRDefault="00CE0DB8" w:rsidP="00992B4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946A5" w:rsidRPr="00CE0DB8" w:rsidRDefault="00992B47" w:rsidP="00CE0D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2023-2024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  <w:r w:rsidR="00CE0DB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A946A5" w:rsidRPr="00192B3C" w:rsidTr="00CE0DB8">
        <w:trPr>
          <w:gridBefore w:val="1"/>
          <w:wBefore w:w="141" w:type="dxa"/>
        </w:trPr>
        <w:tc>
          <w:tcPr>
            <w:tcW w:w="7888" w:type="dxa"/>
          </w:tcPr>
          <w:p w:rsidR="00992B47" w:rsidRPr="00A35441" w:rsidRDefault="005C150D" w:rsidP="00992B4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 xml:space="preserve">    </w:t>
            </w:r>
            <w:r w:rsidR="00992B47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Насильство</w:t>
            </w:r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закладі освіти – це сплановані або спонтанні агресивні дії, що відбуваються на його території або в приміщеннях під час занять, перерв, на шляху до чи з нього, а також у ході заходів, які проводить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зак-лад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освіти в іншому місці. Суб’єктами та об’єктами насильства в закладі освіти можуть бути педагоги, інші працівники, здобувачі освіти та їхні батьки. Представник будь-якої з названих груп може бути ініціатором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на-сильницьких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дій, постраждалою стороною або свідком. Існують різні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кри-терії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визначення форм насильства, яке відбувається в закладі освіти. Як правило, у міжнародних дослідженнях застосовують класифікацію насильства, засновану на видах агресивних дій щодо потерпілої особи: </w:t>
            </w:r>
            <w:r w:rsidR="00992B47"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фізичне, психологічне, сексуальне та економічне насильство. </w:t>
            </w:r>
          </w:p>
          <w:p w:rsidR="00992B47" w:rsidRPr="00A35441" w:rsidRDefault="00992B47" w:rsidP="00992B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Насильством також є дискримінація за будь-якою ознакою, яка полягає в упередженому ставленні до особи та відповідних діях. За проявом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виок-ремлюють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одноразові насильницькі дії і систематичне, регулярно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повто-рюване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насильство – </w:t>
            </w:r>
            <w:proofErr w:type="spellStart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булінг</w:t>
            </w:r>
            <w:proofErr w:type="spellEnd"/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позначення виду насильства, що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здійс-нюється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віртуальному просторі, послуговуються терміном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«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кібербу-лінг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»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Відповідно до домінантної у багатьох випадках насильства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ґендер-ної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складової, вирізняють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ґендерне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насильство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CE0D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Серед насильства, що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від-бувається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закладах освіти, окреме місце посідають тілесні покарання.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Дитину, котра постраждала від насильства, можна визначити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її ізольованістю від інших учнів, замкненістю, зниженням активності, лякливістю, прагненням уникати спілкування з оточуючими і друзями, відмовою розповісти про те, що відбувається.</w:t>
            </w:r>
            <w:r w:rsidR="00CE0D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Одним з найбільш серйозних наслідків насильства є високий ризик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суїцидальної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поведінки в постраж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алих. </w:t>
            </w:r>
          </w:p>
          <w:p w:rsidR="00A946A5" w:rsidRPr="001317F7" w:rsidRDefault="00992B47" w:rsidP="00CE0DB8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Особи, які зазнали насильства, можуть мати соматичні прояви та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роз-лади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здоров’я – часті головні болі та скарги на погане самопочуття під час навчання, порушення сну, болі в животі, поганий апетит, енурез. У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по-страждалих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від насильства наслідки можуть проявлятися протягом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бага-тьох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років у вигляді посттравматичних стресових розладів, тривожності, занепокоєння, соціальної ізоляції, асоціальної поведінки.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Серйозною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ака-демічною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проблемою є самоусунення постраждалих від навчального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про-цесу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Жертви насильства спочатку можуть запізнюватися на уроки, потім у них з’являється прагнення пропустити урок або певний день тижня через страх піддатися нападам (наприклад, урок фізкультури, оскільки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інциден-ти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насильства часто відбуваються в роздягальнях). У результаті в таких дітей знижуються навчальна і пізнавальна мотивація та успішність.           </w:t>
            </w:r>
            <w:r w:rsidR="00A946A5" w:rsidRPr="001317F7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36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7938" w:type="dxa"/>
          </w:tcPr>
          <w:p w:rsidR="00992B47" w:rsidRPr="00A35441" w:rsidRDefault="00CE0DB8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Якщо статут визначає лише основні права та обов’язки учасників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освіт-нього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процесу та заборонені дії у школі, </w:t>
            </w:r>
            <w:r w:rsidR="00992B47"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правила поведінки</w:t>
            </w:r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детально описують вимоги до поведінки та дотримання встановлених норм і правил особистої безпеки та взаємодії на уроках, перервах, під час спортивних, творчих заходів у різних приміщеннях (класах, коридорах, їдальні,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біблі-отеці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майстернях, актовій і спортивній залах тощо), на спортивному </w:t>
            </w:r>
            <w:proofErr w:type="spellStart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май-данчику</w:t>
            </w:r>
            <w:proofErr w:type="spellEnd"/>
            <w:r w:rsidR="00992B47"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під час чергування, на екскурсіях та інших заходах. З правилами поведінки мають бути ознайомлені всі учасники освітнього процесу.    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Правила поведінки повинні не тільки закріплювати неприпустимість насильства та дискримінації, але й доступно і зрозуміло для здобувачів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ос-віти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різного віку пояснювати, що є насильством і дискримінацією, якими є їхні прояви та можливі наслідки. У правилах також зазначають заходи, які будуть вжиті до порушників. Також пояснюють, кому і як учні можуть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по-відомляти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здійснені випадки або загрозу насильства, до кого вони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мо-жуть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звернутися по допомогу для вирішення конфліктних ситуацій.    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Правила поведінки для здобувачів освіти необхідно розробляти за їхньої участі.</w:t>
            </w:r>
          </w:p>
          <w:p w:rsidR="00992B47" w:rsidRPr="00A35441" w:rsidRDefault="00992B47" w:rsidP="00CE0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Функції і можливі дії</w:t>
            </w:r>
          </w:p>
          <w:p w:rsidR="00992B47" w:rsidRPr="00A35441" w:rsidRDefault="00992B47" w:rsidP="00CE0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щодо запобігання насильству  і реагування на його випадки</w:t>
            </w:r>
          </w:p>
          <w:p w:rsidR="00992B47" w:rsidRPr="00A35441" w:rsidRDefault="00992B47" w:rsidP="00CE0DB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Учитель / класний керівник: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-використовує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методи позитивної педагогіки, засоби та форми навчання і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виховання відповідно до вікових,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ґендерних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психологічних і фізичних 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особливостей учнів;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-неухильно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дотримується правил внутрішнього трудового розпорядку,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етичних норм у спілкуванні зі здобувачами освіти, батьками, колегами, 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керівництвом, однаково ставиться до всіх учнів, не допускає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дискримі-</w:t>
            </w:r>
            <w:proofErr w:type="spellEnd"/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наційних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дій;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формує в учнів навички міжособистісного спілкування, уміння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домовля-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тися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вирішувати конфлікти мирним шляхом;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-здійснює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постійний нагляд за колективом класу (групи) для раннього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ви-</w:t>
            </w:r>
            <w:proofErr w:type="spellEnd"/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явлення міжособистісних конфліктів, формування угруповань, ізоляції та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цькування замкнених, емоційно нестабільних здобувачів освіти, у тому 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числі з особливими освітніми потребами, особливостями розвитку і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пове-</w:t>
            </w:r>
            <w:proofErr w:type="spellEnd"/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дінки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для своєчасного надання допомоги й підтримки;</w:t>
            </w:r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-не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залишає без уваги повідомлення про випадки насильства, спиняє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агре-</w:t>
            </w:r>
            <w:proofErr w:type="spellEnd"/>
          </w:p>
          <w:p w:rsidR="00992B47" w:rsidRPr="00A35441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сивну</w:t>
            </w:r>
            <w:proofErr w:type="spellEnd"/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поведінку, своєчасно обговорює з батьками проблеми в поведінці </w:t>
            </w:r>
          </w:p>
          <w:p w:rsidR="00A946A5" w:rsidRPr="00EF7EDA" w:rsidRDefault="00992B47" w:rsidP="00CE0D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544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учнів і спільні дії щодо їх подолання.                                                          3</w:t>
            </w:r>
          </w:p>
        </w:tc>
      </w:tr>
    </w:tbl>
    <w:p w:rsidR="00A946A5" w:rsidRDefault="00A946A5" w:rsidP="00A946A5">
      <w:pPr>
        <w:rPr>
          <w:lang w:val="uk-UA"/>
        </w:rPr>
      </w:pPr>
    </w:p>
    <w:p w:rsidR="00A946A5" w:rsidRPr="00A946A5" w:rsidRDefault="00A946A5" w:rsidP="00A946A5">
      <w:pPr>
        <w:rPr>
          <w:lang w:val="uk-UA"/>
        </w:rPr>
      </w:pPr>
    </w:p>
    <w:sectPr w:rsidR="00A946A5" w:rsidRPr="00A946A5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B8046D"/>
    <w:multiLevelType w:val="hybridMultilevel"/>
    <w:tmpl w:val="117AB23E"/>
    <w:lvl w:ilvl="0" w:tplc="26B8BD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95118"/>
    <w:rsid w:val="000D1441"/>
    <w:rsid w:val="00102C1A"/>
    <w:rsid w:val="001317F7"/>
    <w:rsid w:val="00181530"/>
    <w:rsid w:val="00192B3C"/>
    <w:rsid w:val="002E69C1"/>
    <w:rsid w:val="0031486F"/>
    <w:rsid w:val="004A0589"/>
    <w:rsid w:val="005C150D"/>
    <w:rsid w:val="00860FC5"/>
    <w:rsid w:val="009715A0"/>
    <w:rsid w:val="00992B47"/>
    <w:rsid w:val="00A946A5"/>
    <w:rsid w:val="00BE093D"/>
    <w:rsid w:val="00CE0DB8"/>
    <w:rsid w:val="00CE3031"/>
    <w:rsid w:val="00D15857"/>
    <w:rsid w:val="00D6325A"/>
    <w:rsid w:val="00EF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86F"/>
  </w:style>
  <w:style w:type="paragraph" w:styleId="1">
    <w:name w:val="heading 1"/>
    <w:basedOn w:val="a"/>
    <w:next w:val="a"/>
    <w:link w:val="10"/>
    <w:uiPriority w:val="9"/>
    <w:qFormat/>
    <w:rsid w:val="00D158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styleId="a8">
    <w:name w:val="Emphasis"/>
    <w:basedOn w:val="a0"/>
    <w:uiPriority w:val="20"/>
    <w:qFormat/>
    <w:rsid w:val="0018153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15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.gov.ua/storage/app/media/rizne/2021/02/18/Posibnyk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e.int/uk/web/compass/peace-and-violence" TargetMode="External"/><Relationship Id="rId5" Type="http://schemas.openxmlformats.org/officeDocument/2006/relationships/hyperlink" Target="https://www.coe.int/uk/web/compas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9</cp:revision>
  <cp:lastPrinted>2023-10-11T14:41:00Z</cp:lastPrinted>
  <dcterms:created xsi:type="dcterms:W3CDTF">2023-09-23T16:24:00Z</dcterms:created>
  <dcterms:modified xsi:type="dcterms:W3CDTF">2024-06-02T15:55:00Z</dcterms:modified>
</cp:coreProperties>
</file>