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C51" w:rsidRPr="00D779FB" w:rsidRDefault="00D779FB" w:rsidP="00D779FB">
      <w:pPr>
        <w:spacing w:line="360" w:lineRule="auto"/>
        <w:jc w:val="center"/>
        <w:rPr>
          <w:rFonts w:ascii="Times New Roman" w:hAnsi="Times New Roman" w:cs="Times New Roman"/>
          <w:b/>
          <w:sz w:val="28"/>
          <w:szCs w:val="28"/>
        </w:rPr>
      </w:pPr>
      <w:proofErr w:type="spellStart"/>
      <w:r w:rsidRPr="00D779FB">
        <w:rPr>
          <w:rFonts w:ascii="Times New Roman" w:hAnsi="Times New Roman" w:cs="Times New Roman"/>
          <w:b/>
          <w:bCs/>
          <w:iCs/>
          <w:sz w:val="28"/>
          <w:szCs w:val="28"/>
          <w:lang w:val="ru-RU"/>
        </w:rPr>
        <w:t>Особливості</w:t>
      </w:r>
      <w:proofErr w:type="spellEnd"/>
      <w:r w:rsidRPr="00D779FB">
        <w:rPr>
          <w:rFonts w:ascii="Times New Roman" w:hAnsi="Times New Roman" w:cs="Times New Roman"/>
          <w:b/>
          <w:bCs/>
          <w:iCs/>
          <w:sz w:val="28"/>
          <w:szCs w:val="28"/>
          <w:lang w:val="ru-RU"/>
        </w:rPr>
        <w:t xml:space="preserve"> </w:t>
      </w:r>
      <w:proofErr w:type="spellStart"/>
      <w:r w:rsidRPr="00D779FB">
        <w:rPr>
          <w:rFonts w:ascii="Times New Roman" w:hAnsi="Times New Roman" w:cs="Times New Roman"/>
          <w:b/>
          <w:bCs/>
          <w:iCs/>
          <w:sz w:val="28"/>
          <w:szCs w:val="28"/>
          <w:lang w:val="ru-RU"/>
        </w:rPr>
        <w:t>впровадження</w:t>
      </w:r>
      <w:proofErr w:type="spellEnd"/>
      <w:r w:rsidRPr="00D779FB">
        <w:rPr>
          <w:rFonts w:ascii="Times New Roman" w:hAnsi="Times New Roman" w:cs="Times New Roman"/>
          <w:b/>
          <w:bCs/>
          <w:iCs/>
          <w:sz w:val="28"/>
          <w:szCs w:val="28"/>
          <w:lang w:val="ru-RU"/>
        </w:rPr>
        <w:t xml:space="preserve"> </w:t>
      </w:r>
      <w:proofErr w:type="gramStart"/>
      <w:r w:rsidRPr="00D779FB">
        <w:rPr>
          <w:rFonts w:ascii="Times New Roman" w:hAnsi="Times New Roman" w:cs="Times New Roman"/>
          <w:b/>
          <w:bCs/>
          <w:iCs/>
          <w:sz w:val="28"/>
          <w:szCs w:val="28"/>
          <w:lang w:val="ru-RU"/>
        </w:rPr>
        <w:t>Державного</w:t>
      </w:r>
      <w:proofErr w:type="gramEnd"/>
      <w:r w:rsidRPr="00D779FB">
        <w:rPr>
          <w:rFonts w:ascii="Times New Roman" w:hAnsi="Times New Roman" w:cs="Times New Roman"/>
          <w:b/>
          <w:bCs/>
          <w:iCs/>
          <w:sz w:val="28"/>
          <w:szCs w:val="28"/>
          <w:lang w:val="ru-RU"/>
        </w:rPr>
        <w:t xml:space="preserve"> стандарту </w:t>
      </w:r>
      <w:proofErr w:type="spellStart"/>
      <w:r w:rsidRPr="00D779FB">
        <w:rPr>
          <w:rFonts w:ascii="Times New Roman" w:hAnsi="Times New Roman" w:cs="Times New Roman"/>
          <w:b/>
          <w:bCs/>
          <w:iCs/>
          <w:sz w:val="28"/>
          <w:szCs w:val="28"/>
          <w:lang w:val="ru-RU"/>
        </w:rPr>
        <w:t>базової</w:t>
      </w:r>
      <w:proofErr w:type="spellEnd"/>
      <w:r w:rsidRPr="00D779FB">
        <w:rPr>
          <w:rFonts w:ascii="Times New Roman" w:hAnsi="Times New Roman" w:cs="Times New Roman"/>
          <w:b/>
          <w:bCs/>
          <w:iCs/>
          <w:sz w:val="28"/>
          <w:szCs w:val="28"/>
          <w:lang w:val="ru-RU"/>
        </w:rPr>
        <w:t xml:space="preserve"> </w:t>
      </w:r>
      <w:proofErr w:type="spellStart"/>
      <w:r w:rsidRPr="00D779FB">
        <w:rPr>
          <w:rFonts w:ascii="Times New Roman" w:hAnsi="Times New Roman" w:cs="Times New Roman"/>
          <w:b/>
          <w:bCs/>
          <w:iCs/>
          <w:sz w:val="28"/>
          <w:szCs w:val="28"/>
          <w:lang w:val="ru-RU"/>
        </w:rPr>
        <w:t>середньої</w:t>
      </w:r>
      <w:proofErr w:type="spellEnd"/>
      <w:r w:rsidRPr="00D779FB">
        <w:rPr>
          <w:rFonts w:ascii="Times New Roman" w:hAnsi="Times New Roman" w:cs="Times New Roman"/>
          <w:b/>
          <w:bCs/>
          <w:iCs/>
          <w:sz w:val="28"/>
          <w:szCs w:val="28"/>
          <w:lang w:val="ru-RU"/>
        </w:rPr>
        <w:t xml:space="preserve"> </w:t>
      </w:r>
      <w:proofErr w:type="spellStart"/>
      <w:r w:rsidRPr="00D779FB">
        <w:rPr>
          <w:rFonts w:ascii="Times New Roman" w:hAnsi="Times New Roman" w:cs="Times New Roman"/>
          <w:b/>
          <w:bCs/>
          <w:iCs/>
          <w:sz w:val="28"/>
          <w:szCs w:val="28"/>
          <w:lang w:val="ru-RU"/>
        </w:rPr>
        <w:t>освіти</w:t>
      </w:r>
      <w:proofErr w:type="spellEnd"/>
      <w:r w:rsidRPr="00D779FB">
        <w:rPr>
          <w:rFonts w:ascii="Times New Roman" w:hAnsi="Times New Roman" w:cs="Times New Roman"/>
          <w:b/>
          <w:bCs/>
          <w:iCs/>
          <w:sz w:val="28"/>
          <w:szCs w:val="28"/>
          <w:lang w:val="ru-RU"/>
        </w:rPr>
        <w:t xml:space="preserve"> для </w:t>
      </w:r>
      <w:proofErr w:type="spellStart"/>
      <w:r w:rsidRPr="00D779FB">
        <w:rPr>
          <w:rFonts w:ascii="Times New Roman" w:hAnsi="Times New Roman" w:cs="Times New Roman"/>
          <w:b/>
          <w:bCs/>
          <w:iCs/>
          <w:sz w:val="28"/>
          <w:szCs w:val="28"/>
          <w:lang w:val="ru-RU"/>
        </w:rPr>
        <w:t>мовно-літературної</w:t>
      </w:r>
      <w:proofErr w:type="spellEnd"/>
      <w:r w:rsidRPr="00D779FB">
        <w:rPr>
          <w:rFonts w:ascii="Times New Roman" w:hAnsi="Times New Roman" w:cs="Times New Roman"/>
          <w:b/>
          <w:bCs/>
          <w:iCs/>
          <w:sz w:val="28"/>
          <w:szCs w:val="28"/>
          <w:lang w:val="ru-RU"/>
        </w:rPr>
        <w:t xml:space="preserve"> </w:t>
      </w:r>
      <w:proofErr w:type="spellStart"/>
      <w:r w:rsidRPr="00D779FB">
        <w:rPr>
          <w:rFonts w:ascii="Times New Roman" w:hAnsi="Times New Roman" w:cs="Times New Roman"/>
          <w:b/>
          <w:bCs/>
          <w:iCs/>
          <w:sz w:val="28"/>
          <w:szCs w:val="28"/>
          <w:lang w:val="ru-RU"/>
        </w:rPr>
        <w:t>освітньої</w:t>
      </w:r>
      <w:proofErr w:type="spellEnd"/>
      <w:r w:rsidRPr="00D779FB">
        <w:rPr>
          <w:rFonts w:ascii="Times New Roman" w:hAnsi="Times New Roman" w:cs="Times New Roman"/>
          <w:b/>
          <w:bCs/>
          <w:iCs/>
          <w:sz w:val="28"/>
          <w:szCs w:val="28"/>
          <w:lang w:val="ru-RU"/>
        </w:rPr>
        <w:t xml:space="preserve"> </w:t>
      </w:r>
      <w:proofErr w:type="spellStart"/>
      <w:r w:rsidRPr="00D779FB">
        <w:rPr>
          <w:rFonts w:ascii="Times New Roman" w:hAnsi="Times New Roman" w:cs="Times New Roman"/>
          <w:b/>
          <w:bCs/>
          <w:iCs/>
          <w:sz w:val="28"/>
          <w:szCs w:val="28"/>
          <w:lang w:val="ru-RU"/>
        </w:rPr>
        <w:t>галузі</w:t>
      </w:r>
      <w:proofErr w:type="spellEnd"/>
    </w:p>
    <w:p w:rsidR="00CC3C51" w:rsidRPr="00CC3C51" w:rsidRDefault="00CC3C51" w:rsidP="00A30623">
      <w:pPr>
        <w:spacing w:line="360" w:lineRule="auto"/>
        <w:jc w:val="both"/>
        <w:rPr>
          <w:rStyle w:val="a3"/>
          <w:rFonts w:ascii="Times New Roman" w:hAnsi="Times New Roman" w:cs="Times New Roman"/>
          <w:sz w:val="28"/>
          <w:szCs w:val="28"/>
        </w:rPr>
      </w:pPr>
      <w:r w:rsidRPr="00CC3C51">
        <w:rPr>
          <w:rFonts w:ascii="Times New Roman" w:hAnsi="Times New Roman" w:cs="Times New Roman"/>
          <w:sz w:val="28"/>
          <w:szCs w:val="28"/>
        </w:rPr>
        <w:t xml:space="preserve">    Кожна людина на Землі хоче бути щасливою. Але  замислимося: що таке щастя? Хтось хоче бути багатим і знаменитим, хтось - сильним і красивим, хтось — мудрим… Поняття щастя нескінченно різноманітне, але що ж потрібно людині для щастя? </w:t>
      </w:r>
      <w:r w:rsidRPr="00CC3C51">
        <w:rPr>
          <w:rStyle w:val="a3"/>
          <w:rFonts w:ascii="Times New Roman" w:hAnsi="Times New Roman" w:cs="Times New Roman"/>
          <w:sz w:val="28"/>
          <w:szCs w:val="28"/>
        </w:rPr>
        <w:t>  </w:t>
      </w:r>
    </w:p>
    <w:p w:rsidR="00CC3C51" w:rsidRPr="00CC3C51" w:rsidRDefault="00CC3C51" w:rsidP="00A30623">
      <w:pPr>
        <w:spacing w:line="360" w:lineRule="auto"/>
        <w:jc w:val="both"/>
        <w:rPr>
          <w:rFonts w:ascii="Times New Roman" w:hAnsi="Times New Roman" w:cs="Times New Roman"/>
          <w:b/>
          <w:bCs/>
          <w:sz w:val="28"/>
          <w:szCs w:val="28"/>
        </w:rPr>
      </w:pPr>
      <w:r w:rsidRPr="00CC3C51">
        <w:rPr>
          <w:rStyle w:val="a3"/>
          <w:rFonts w:ascii="Times New Roman" w:hAnsi="Times New Roman" w:cs="Times New Roman"/>
          <w:sz w:val="28"/>
          <w:szCs w:val="28"/>
        </w:rPr>
        <w:t xml:space="preserve">        </w:t>
      </w:r>
      <w:r w:rsidRPr="00CC3C51">
        <w:rPr>
          <w:rFonts w:ascii="Times New Roman" w:hAnsi="Times New Roman" w:cs="Times New Roman"/>
          <w:sz w:val="28"/>
          <w:szCs w:val="28"/>
        </w:rPr>
        <w:t>Коли Бог створив людину,  він дав їй усе для того, щоб вона була щасливою.  Нерідко ми оцінюємо життя людини, його якість згідно з тим, що вона має, чим володіє. Виникає одвічне філософське  питання – що головне: «мати чи вміти?», «бути чи мати?» Залежно від відповіді на питання перед нами  або людина – споживач, або людина – творець.</w:t>
      </w:r>
    </w:p>
    <w:p w:rsidR="00CC3C51" w:rsidRPr="00CC3C51" w:rsidRDefault="00CC3C51" w:rsidP="00A30623">
      <w:pPr>
        <w:spacing w:line="360" w:lineRule="auto"/>
        <w:jc w:val="both"/>
        <w:rPr>
          <w:rFonts w:ascii="Times New Roman" w:hAnsi="Times New Roman" w:cs="Times New Roman"/>
          <w:sz w:val="28"/>
          <w:szCs w:val="28"/>
        </w:rPr>
      </w:pPr>
      <w:r w:rsidRPr="00CC3C51">
        <w:rPr>
          <w:rStyle w:val="a3"/>
          <w:rFonts w:ascii="Times New Roman" w:hAnsi="Times New Roman" w:cs="Times New Roman"/>
          <w:sz w:val="28"/>
          <w:szCs w:val="28"/>
        </w:rPr>
        <w:t>      </w:t>
      </w:r>
      <w:r w:rsidRPr="00CC3C51">
        <w:rPr>
          <w:rFonts w:ascii="Times New Roman" w:hAnsi="Times New Roman" w:cs="Times New Roman"/>
          <w:sz w:val="28"/>
          <w:szCs w:val="28"/>
        </w:rPr>
        <w:t xml:space="preserve">Більшість мислителів вважають: набагато важливіше вміти ніж мати, оскільки вміння супроводжують нас упродовж усього життя.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   </w:t>
      </w:r>
      <w:r w:rsidR="00A30623">
        <w:rPr>
          <w:rFonts w:ascii="Times New Roman" w:hAnsi="Times New Roman" w:cs="Times New Roman"/>
          <w:sz w:val="28"/>
          <w:szCs w:val="28"/>
        </w:rPr>
        <w:t xml:space="preserve">  </w:t>
      </w:r>
      <w:r w:rsidRPr="00CC3C51">
        <w:rPr>
          <w:rFonts w:ascii="Times New Roman" w:hAnsi="Times New Roman" w:cs="Times New Roman"/>
          <w:sz w:val="28"/>
          <w:szCs w:val="28"/>
        </w:rPr>
        <w:t xml:space="preserve">Нова українська школа переходить на наступний освітній рівень, тож ще раз вітаю вас у когорті вчителів, причетних до цієї реформи. З нашого курсу ви дізнаєтеся про: </w:t>
      </w:r>
    </w:p>
    <w:p w:rsidR="00CC3C51" w:rsidRPr="00CC3C51" w:rsidRDefault="00CC3C51" w:rsidP="00A30623">
      <w:pPr>
        <w:pStyle w:val="a4"/>
        <w:numPr>
          <w:ilvl w:val="0"/>
          <w:numId w:val="1"/>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загальні принципи; </w:t>
      </w:r>
    </w:p>
    <w:p w:rsidR="00CC3C51" w:rsidRPr="00CC3C51" w:rsidRDefault="00CC3C51" w:rsidP="00A30623">
      <w:pPr>
        <w:pStyle w:val="a4"/>
        <w:numPr>
          <w:ilvl w:val="0"/>
          <w:numId w:val="1"/>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ціннісні орієнтири; </w:t>
      </w:r>
    </w:p>
    <w:p w:rsidR="00CC3C51" w:rsidRPr="00CC3C51" w:rsidRDefault="00CC3C51" w:rsidP="00A30623">
      <w:pPr>
        <w:pStyle w:val="a4"/>
        <w:numPr>
          <w:ilvl w:val="0"/>
          <w:numId w:val="1"/>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ключові компетентності; </w:t>
      </w:r>
    </w:p>
    <w:p w:rsidR="00CC3C51" w:rsidRPr="00CC3C51" w:rsidRDefault="00CC3C51" w:rsidP="00A30623">
      <w:pPr>
        <w:pStyle w:val="a4"/>
        <w:numPr>
          <w:ilvl w:val="0"/>
          <w:numId w:val="1"/>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наскрізні вміння;</w:t>
      </w:r>
    </w:p>
    <w:p w:rsidR="00CC3C51" w:rsidRPr="00CC3C51" w:rsidRDefault="00CC3C51" w:rsidP="00A30623">
      <w:pPr>
        <w:pStyle w:val="a4"/>
        <w:numPr>
          <w:ilvl w:val="0"/>
          <w:numId w:val="1"/>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обов'язкові результати навчання.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       Попри все, під час вивчення теоретичних засад і документів важливо пам’ятати, що в центрі філософії НУШ — дитина. Без усвідомлення цього реформа позбавлена сенсу. Мета першого модуля полягає у формуванні спільного бачення шляхів реалізації НУШ на рівні базової освіти.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    Розглянемо Державний стандарт базової середньої освіти. На офіційному сайті Міністерства освіти і науки України ви зможете ознайомитися з описом документа й переглянути </w:t>
      </w:r>
      <w:proofErr w:type="spellStart"/>
      <w:r w:rsidRPr="00CC3C51">
        <w:rPr>
          <w:rFonts w:ascii="Times New Roman" w:hAnsi="Times New Roman" w:cs="Times New Roman"/>
          <w:sz w:val="28"/>
          <w:szCs w:val="28"/>
        </w:rPr>
        <w:t>пресконференцію</w:t>
      </w:r>
      <w:proofErr w:type="spellEnd"/>
      <w:r w:rsidRPr="00CC3C51">
        <w:rPr>
          <w:rFonts w:ascii="Times New Roman" w:hAnsi="Times New Roman" w:cs="Times New Roman"/>
          <w:sz w:val="28"/>
          <w:szCs w:val="28"/>
        </w:rPr>
        <w:t xml:space="preserve">, на якій його презентували після </w:t>
      </w:r>
      <w:r w:rsidRPr="00CC3C51">
        <w:rPr>
          <w:rFonts w:ascii="Times New Roman" w:hAnsi="Times New Roman" w:cs="Times New Roman"/>
          <w:sz w:val="28"/>
          <w:szCs w:val="28"/>
        </w:rPr>
        <w:lastRenderedPageBreak/>
        <w:t xml:space="preserve">затвердження. На Урядовому порталі розміщено Постанову Кабінету міністрів України, якою Стандарт було затверджено ще 30 вересня 2020 року. До Постанови додається й сам документ, який: «визначає вимоги до обов’язкових результатів навчання учнів […], загальний обсяг їх навчального навантаження, розподілений за освітніми галузями, структуру та зміст базової середньої освіти».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       Спершу ознайомтеся з метою базової середньої освіти. Як бачимо, розвиток учнів спрямовано на: соціалізацію і громадянську активність; вибір життєвого шляху та самореалізацію; продовження навчання або здобуття професії; виховання в контексті національних та культурних цінностей українського народу. Стандарт також визначає ціннісні орієнтири, на яких ґрунтується реалізація цієї мети: Вони охоплюють: </w:t>
      </w:r>
    </w:p>
    <w:p w:rsidR="00CC3C51" w:rsidRPr="00CC3C51" w:rsidRDefault="00CC3C51" w:rsidP="00A30623">
      <w:pPr>
        <w:pStyle w:val="a4"/>
        <w:numPr>
          <w:ilvl w:val="0"/>
          <w:numId w:val="2"/>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пріоритетність вибору учня, з огляду на власний досвід та інтерес;</w:t>
      </w:r>
    </w:p>
    <w:p w:rsidR="00CC3C51" w:rsidRPr="00CC3C51" w:rsidRDefault="00CC3C51" w:rsidP="00A30623">
      <w:pPr>
        <w:pStyle w:val="a4"/>
        <w:numPr>
          <w:ilvl w:val="0"/>
          <w:numId w:val="2"/>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заперечення будь-яких форм дискримінації; академічну доброчесність; становлення вільної, підприємливої, впевненої в собі особистості; </w:t>
      </w:r>
    </w:p>
    <w:p w:rsidR="00CC3C51" w:rsidRPr="00CC3C51" w:rsidRDefault="00CC3C51" w:rsidP="00A30623">
      <w:pPr>
        <w:pStyle w:val="a4"/>
        <w:numPr>
          <w:ilvl w:val="0"/>
          <w:numId w:val="2"/>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сприятливі для здоров'я та добробуту умови;</w:t>
      </w:r>
    </w:p>
    <w:p w:rsidR="00CC3C51" w:rsidRPr="00CC3C51" w:rsidRDefault="00CC3C51" w:rsidP="00A30623">
      <w:pPr>
        <w:pStyle w:val="a4"/>
        <w:numPr>
          <w:ilvl w:val="0"/>
          <w:numId w:val="2"/>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безпечне освітнє середовище, в якому панує атмосфера довіри; </w:t>
      </w:r>
    </w:p>
    <w:p w:rsidR="00CC3C51" w:rsidRPr="00CC3C51" w:rsidRDefault="00CC3C51" w:rsidP="00A30623">
      <w:pPr>
        <w:pStyle w:val="a4"/>
        <w:numPr>
          <w:ilvl w:val="0"/>
          <w:numId w:val="2"/>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утвердження людської гідності та інших чеснот; активну громадянську позицію, патріотизм; </w:t>
      </w:r>
    </w:p>
    <w:p w:rsidR="00CC3C51" w:rsidRPr="00CC3C51" w:rsidRDefault="00CC3C51" w:rsidP="00A30623">
      <w:pPr>
        <w:pStyle w:val="a4"/>
        <w:numPr>
          <w:ilvl w:val="0"/>
          <w:numId w:val="2"/>
        </w:num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любов до рідного краю й відповідальне ставлення до довкілля.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bCs/>
          <w:sz w:val="28"/>
          <w:szCs w:val="28"/>
        </w:rPr>
        <w:t xml:space="preserve">    Метою мовно-літературної освітньої галузі є</w:t>
      </w:r>
      <w:r w:rsidRPr="00CC3C51">
        <w:rPr>
          <w:rFonts w:ascii="Times New Roman" w:hAnsi="Times New Roman" w:cs="Times New Roman"/>
          <w:sz w:val="28"/>
          <w:szCs w:val="28"/>
        </w:rPr>
        <w:t xml:space="preserve">  розвиток компетентних мовців і читачів із гуманістичним світоглядом, які володіють українською мовою, читають інформаційні та художні тексти, зокрема класичної та сучасної художньої літератури, здатні спілкуватися іноземними мовами  для духовного, культурного та національного самовираження та міжкультурного діалогу, для збагачення емоційно-чуттєвого досвіду, творчої самореалізації, формування ціннісних орієнтацій і ставлень.</w:t>
      </w:r>
    </w:p>
    <w:p w:rsidR="00CC3C51" w:rsidRPr="00CC3C51" w:rsidRDefault="00CC3C51" w:rsidP="00A30623">
      <w:pPr>
        <w:spacing w:line="360" w:lineRule="auto"/>
        <w:jc w:val="both"/>
        <w:rPr>
          <w:rFonts w:ascii="Times New Roman" w:hAnsi="Times New Roman" w:cs="Times New Roman"/>
          <w:b/>
          <w:sz w:val="28"/>
          <w:szCs w:val="28"/>
        </w:rPr>
      </w:pPr>
      <w:r w:rsidRPr="00CC3C51">
        <w:rPr>
          <w:rFonts w:ascii="Times New Roman" w:hAnsi="Times New Roman" w:cs="Times New Roman"/>
          <w:b/>
          <w:bCs/>
          <w:sz w:val="28"/>
          <w:szCs w:val="28"/>
        </w:rPr>
        <w:t xml:space="preserve">         </w:t>
      </w:r>
      <w:r w:rsidRPr="00CC3C51">
        <w:rPr>
          <w:rFonts w:ascii="Times New Roman" w:hAnsi="Times New Roman" w:cs="Times New Roman"/>
          <w:sz w:val="28"/>
          <w:szCs w:val="28"/>
        </w:rPr>
        <w:t xml:space="preserve">Рушійна сила освіти – це вчительство. Курс «НУШ: базова середня освіта» допоможе українському вчительству посилити свої компетенції ефективно </w:t>
      </w:r>
      <w:r w:rsidRPr="00CC3C51">
        <w:rPr>
          <w:rFonts w:ascii="Times New Roman" w:hAnsi="Times New Roman" w:cs="Times New Roman"/>
          <w:sz w:val="28"/>
          <w:szCs w:val="28"/>
        </w:rPr>
        <w:lastRenderedPageBreak/>
        <w:t xml:space="preserve">впроваджувати реформу Нової української школи.  Її вже високо оцінили всі учасники освітнього процесу: і вчительство, і батьківство, і діти.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Чому?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Тому що НУШ – це школа, в якій учням цікаво бути.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Тому що в НУШ прислухаються до їхніх потреб та бачать у них індивідуальність.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Тому що НУШ – це про співпрацю та взаєморозуміння. </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 xml:space="preserve">Освіта – це зброя, здатна творити дива. Тож тримаймо цю зброю в руках і виборюймо майбутнє! Наш обов’язок зараз, як і до війни, – надати вчительству необхідні знання, які допоможуть упроваджувати підходи НУШ у кожному класі. Діти, що починали свій шлях у Новій українській школі п’ять років тому, тепер шестикласники. Вони звикли вчитися по-іншому. Їхні вчителі з початкової школи відчули переваги педагогічної свободи та творчості. У непростий воєнний рік війни ви, викладачі середньої та старшої школи, розпочали цю подорож. </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bCs/>
          <w:sz w:val="28"/>
          <w:szCs w:val="28"/>
        </w:rPr>
        <w:t>ЩО ЗМІНЮЄТЬСЯ ДЛЯ УЧНІВ?</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Ключова зміна для учнів стосується підходів до навчання та змісту освіти. І ми у МОН переконані, що це – головне. Адже мета НУШ – виховати </w:t>
      </w:r>
      <w:proofErr w:type="spellStart"/>
      <w:r w:rsidRPr="00CC3C51">
        <w:rPr>
          <w:rFonts w:ascii="Times New Roman" w:eastAsia="Times New Roman" w:hAnsi="Times New Roman" w:cs="Times New Roman"/>
          <w:sz w:val="28"/>
          <w:szCs w:val="28"/>
        </w:rPr>
        <w:t>інноватора</w:t>
      </w:r>
      <w:proofErr w:type="spellEnd"/>
      <w:r w:rsidRPr="00CC3C51">
        <w:rPr>
          <w:rFonts w:ascii="Times New Roman" w:eastAsia="Times New Roman" w:hAnsi="Times New Roman" w:cs="Times New Roman"/>
          <w:sz w:val="28"/>
          <w:szCs w:val="28"/>
        </w:rPr>
        <w:t xml:space="preserve"> та громадянина, який вміє ухвалювати відповідальні рішення та дотримується прав людини.</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Замість запам’ятовування фактів та понять учні набуватимуть </w:t>
      </w:r>
      <w:proofErr w:type="spellStart"/>
      <w:r w:rsidRPr="00CC3C51">
        <w:rPr>
          <w:rFonts w:ascii="Times New Roman" w:eastAsia="Times New Roman" w:hAnsi="Times New Roman" w:cs="Times New Roman"/>
          <w:sz w:val="28"/>
          <w:szCs w:val="28"/>
        </w:rPr>
        <w:t>компетентностей</w:t>
      </w:r>
      <w:proofErr w:type="spellEnd"/>
      <w:r w:rsidRPr="00CC3C51">
        <w:rPr>
          <w:rFonts w:ascii="Times New Roman" w:eastAsia="Times New Roman" w:hAnsi="Times New Roman" w:cs="Times New Roman"/>
          <w:sz w:val="28"/>
          <w:szCs w:val="28"/>
        </w:rPr>
        <w:t>. Це – динамічна комбінація знань, умінь, навичок, способів мислення, поглядів, цінностей, інших особистих якостей, що визначає здатність особи успішно соціалізуватися, провадити професійну та/або подальшу навчальну діяльність. Тобто формується ядро знань, на яке будуть накладатись уміння цими знаннями користуватися, а також цінності та навички, що знадобляться випускникам української школи у професійному та приватному житті.</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lastRenderedPageBreak/>
        <w:t xml:space="preserve">      Спільними для всіх </w:t>
      </w:r>
      <w:proofErr w:type="spellStart"/>
      <w:r w:rsidRPr="00CC3C51">
        <w:rPr>
          <w:rFonts w:ascii="Times New Roman" w:eastAsia="Times New Roman" w:hAnsi="Times New Roman" w:cs="Times New Roman"/>
          <w:sz w:val="28"/>
          <w:szCs w:val="28"/>
        </w:rPr>
        <w:t>компетентностей</w:t>
      </w:r>
      <w:proofErr w:type="spellEnd"/>
      <w:r w:rsidRPr="00CC3C51">
        <w:rPr>
          <w:rFonts w:ascii="Times New Roman" w:eastAsia="Times New Roman" w:hAnsi="Times New Roman" w:cs="Times New Roman"/>
          <w:sz w:val="28"/>
          <w:szCs w:val="28"/>
        </w:rPr>
        <w:t xml:space="preserve"> є так звані наскрізні вміння: читання з розумінням, уміння висловлювати власну думку усно і письмово, критичне та системне мислення, здатність логічно обґрунтовувати позицію, творчість, ініціативність, вміння конструктивно керувати емоціями, оцінювати ризики, приймати рішення, розв’язувати проблеми, здатність співпрацювати з іншими людьми.</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Щоб набувати </w:t>
      </w:r>
      <w:proofErr w:type="spellStart"/>
      <w:r w:rsidRPr="00CC3C51">
        <w:rPr>
          <w:rFonts w:ascii="Times New Roman" w:eastAsia="Times New Roman" w:hAnsi="Times New Roman" w:cs="Times New Roman"/>
          <w:sz w:val="28"/>
          <w:szCs w:val="28"/>
        </w:rPr>
        <w:t>компетентностей</w:t>
      </w:r>
      <w:proofErr w:type="spellEnd"/>
      <w:r w:rsidRPr="00CC3C51">
        <w:rPr>
          <w:rFonts w:ascii="Times New Roman" w:eastAsia="Times New Roman" w:hAnsi="Times New Roman" w:cs="Times New Roman"/>
          <w:sz w:val="28"/>
          <w:szCs w:val="28"/>
        </w:rPr>
        <w:t xml:space="preserve">, школярі навчаються за </w:t>
      </w:r>
      <w:proofErr w:type="spellStart"/>
      <w:r w:rsidRPr="00CC3C51">
        <w:rPr>
          <w:rFonts w:ascii="Times New Roman" w:eastAsia="Times New Roman" w:hAnsi="Times New Roman" w:cs="Times New Roman"/>
          <w:sz w:val="28"/>
          <w:szCs w:val="28"/>
        </w:rPr>
        <w:t>діяльнісним</w:t>
      </w:r>
      <w:proofErr w:type="spellEnd"/>
      <w:r w:rsidRPr="00CC3C51">
        <w:rPr>
          <w:rFonts w:ascii="Times New Roman" w:eastAsia="Times New Roman" w:hAnsi="Times New Roman" w:cs="Times New Roman"/>
          <w:sz w:val="28"/>
          <w:szCs w:val="28"/>
        </w:rPr>
        <w:t xml:space="preserve"> підходом – тобто частіше щось роблять замість того, щоб просто сидіти за партами і слухати вчителя. Концепція НУШ пропонує також впроваджувати інтегроване та </w:t>
      </w:r>
      <w:proofErr w:type="spellStart"/>
      <w:r w:rsidRPr="00CC3C51">
        <w:rPr>
          <w:rFonts w:ascii="Times New Roman" w:eastAsia="Times New Roman" w:hAnsi="Times New Roman" w:cs="Times New Roman"/>
          <w:sz w:val="28"/>
          <w:szCs w:val="28"/>
        </w:rPr>
        <w:t>проєктне</w:t>
      </w:r>
      <w:proofErr w:type="spellEnd"/>
      <w:r w:rsidRPr="00CC3C51">
        <w:rPr>
          <w:rFonts w:ascii="Times New Roman" w:eastAsia="Times New Roman" w:hAnsi="Times New Roman" w:cs="Times New Roman"/>
          <w:sz w:val="28"/>
          <w:szCs w:val="28"/>
        </w:rPr>
        <w:t xml:space="preserve"> навчання. Це сприяє тому, що учні отримують цілісне уявлення про світ, адже вивчають явища з точки зору різних наук та вчаться вирішувати реальні проблеми за допомогою знань з різних дисциплін.</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Міністерством розроблено </w:t>
      </w:r>
      <w:hyperlink r:id="rId5" w:tgtFrame="_blank" w:history="1">
        <w:r w:rsidRPr="00CC3C51">
          <w:rPr>
            <w:rFonts w:ascii="Times New Roman" w:eastAsia="Times New Roman" w:hAnsi="Times New Roman" w:cs="Times New Roman"/>
            <w:sz w:val="28"/>
            <w:szCs w:val="28"/>
          </w:rPr>
          <w:t>нову модель оцінювання</w:t>
        </w:r>
      </w:hyperlink>
      <w:r w:rsidRPr="00CC3C51">
        <w:rPr>
          <w:rFonts w:ascii="Times New Roman" w:eastAsia="Times New Roman" w:hAnsi="Times New Roman" w:cs="Times New Roman"/>
          <w:sz w:val="28"/>
          <w:szCs w:val="28"/>
        </w:rPr>
        <w:t> учнів у межах Нової української школи. Тепер замість звичних табелів у кінці року учні перших класів отримують </w:t>
      </w:r>
      <w:hyperlink r:id="rId6" w:history="1">
        <w:r w:rsidRPr="00CC3C51">
          <w:rPr>
            <w:rFonts w:ascii="Times New Roman" w:eastAsia="Times New Roman" w:hAnsi="Times New Roman" w:cs="Times New Roman"/>
            <w:sz w:val="28"/>
            <w:szCs w:val="28"/>
          </w:rPr>
          <w:t>Свідоцтво досягнень</w:t>
        </w:r>
      </w:hyperlink>
      <w:r w:rsidRPr="00CC3C51">
        <w:rPr>
          <w:rFonts w:ascii="Times New Roman" w:eastAsia="Times New Roman" w:hAnsi="Times New Roman" w:cs="Times New Roman"/>
          <w:sz w:val="28"/>
          <w:szCs w:val="28"/>
        </w:rPr>
        <w:t>. Оновлена модель ґрунтується на формувальному оцінюванні, яке дає можливість зробити висновки саме щодо процесу навчання, а не тільки результату (кількості помилок) та поступу учня.</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А ще реформа – це про освітнє середовище. І це, насамперед, не техніка чи меблі. Хоча завдяки децентралізації фінансування шкіл збільшилося, і в багатьох навчальних закладах поступово оновлюється матеріально-технічна база.</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Зміна освітнього середовища – це зміна ставлення до дитини: повага, увага до неї та прагнення знайти оптимальний спосіб для її ефективного навчання. Саме такою є Нова українська школа.</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bCs/>
          <w:sz w:val="28"/>
          <w:szCs w:val="28"/>
        </w:rPr>
        <w:t>ЩО ЗМІНЮЄТЬСЯ ДЛЯ ВЧИТЕЛІВ?</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Учитель – це людина, на якій тримається реформа. Без неї чи нього будь-які зміни будуть неможливими, тому один з головних принципів НУШ – умотивований учитель. Це означає, що наша мета – сприяти його професійному та особистому зростанню, а також підвищувати його соціальний статус.</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lastRenderedPageBreak/>
        <w:t xml:space="preserve">     Щоб навчати по-новому, вчитель повинен отримати свободу дій – обирати навчальні матеріали, імпровізувати та експериментувати. Цю свободу дає новий закон «Про освіту».</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Міністерство освіти і науки пропонуватиме типові навчальні програми, проте будь-який учитель чи авторська група може доповнювати їх або створювати свої. Учитель тепер обмежений лише Державним стандартом. У цьому документі окреслено результати: що мають знати та вміти учні, закінчивши певний етап навчання. Натомість, як дійти до цих результатів, учитель визначатиме сам.</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Учитель, який отримав свободу навчати, має отримати й свободу навчатися. І ця свобода теж передбачена реформою. Має запрацювати принцип «гроші ходять за вчителем»: педагоги зможуть підвищувати кваліфікацію за державні кошти не лише в Інститутах післядипломної педагогічної освіти, а й в обраних самими педагогами організаціях. Є лише дві вимоги: за п’ять років підвищення кваліфікації має скласти 150 годин, а навчання має відбуватись щорічно.</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А щоб вмотивувати вчителів ще й фінансово, міністерство запровадить сертифікацію. Це добровільна перевірка, проходження якої надасть учителям 20% надбавку до посадового окладу та звільнить від атестації. На початку 2019 року стартував пілотний </w:t>
      </w:r>
      <w:proofErr w:type="spellStart"/>
      <w:r w:rsidRPr="00CC3C51">
        <w:rPr>
          <w:rFonts w:ascii="Times New Roman" w:eastAsia="Times New Roman" w:hAnsi="Times New Roman" w:cs="Times New Roman"/>
          <w:sz w:val="28"/>
          <w:szCs w:val="28"/>
        </w:rPr>
        <w:t>проєкт</w:t>
      </w:r>
      <w:proofErr w:type="spellEnd"/>
      <w:r w:rsidRPr="00CC3C51">
        <w:rPr>
          <w:rFonts w:ascii="Times New Roman" w:eastAsia="Times New Roman" w:hAnsi="Times New Roman" w:cs="Times New Roman"/>
          <w:sz w:val="28"/>
          <w:szCs w:val="28"/>
        </w:rPr>
        <w:t xml:space="preserve"> сертифікації вчителів початкових класів, у якому беруть участь понад 800 педагогів з усієї України.</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bCs/>
          <w:sz w:val="28"/>
          <w:szCs w:val="28"/>
        </w:rPr>
        <w:t>ЩО ЗМІНЮЄТЬСЯ ДЛЯ АДМІНІСТРАЦІЇ ШКІЛ?</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НУШ – це відповідальна школа, і ми переконані, що навчальні заклади повинні отримати більше свободи дій. Адже відповідальність та свобода йдуть пліч-о-пліч. Тому закон </w:t>
      </w:r>
      <w:proofErr w:type="spellStart"/>
      <w:r w:rsidRPr="00CC3C51">
        <w:rPr>
          <w:rFonts w:ascii="Times New Roman" w:eastAsia="Times New Roman" w:hAnsi="Times New Roman" w:cs="Times New Roman"/>
          <w:sz w:val="28"/>
          <w:szCs w:val="28"/>
        </w:rPr>
        <w:t>“Про</w:t>
      </w:r>
      <w:proofErr w:type="spellEnd"/>
      <w:r w:rsidRPr="00CC3C51">
        <w:rPr>
          <w:rFonts w:ascii="Times New Roman" w:eastAsia="Times New Roman" w:hAnsi="Times New Roman" w:cs="Times New Roman"/>
          <w:sz w:val="28"/>
          <w:szCs w:val="28"/>
        </w:rPr>
        <w:t xml:space="preserve"> </w:t>
      </w:r>
      <w:proofErr w:type="spellStart"/>
      <w:r w:rsidRPr="00CC3C51">
        <w:rPr>
          <w:rFonts w:ascii="Times New Roman" w:eastAsia="Times New Roman" w:hAnsi="Times New Roman" w:cs="Times New Roman"/>
          <w:sz w:val="28"/>
          <w:szCs w:val="28"/>
        </w:rPr>
        <w:t>освіту”</w:t>
      </w:r>
      <w:proofErr w:type="spellEnd"/>
      <w:r w:rsidRPr="00CC3C51">
        <w:rPr>
          <w:rFonts w:ascii="Times New Roman" w:eastAsia="Times New Roman" w:hAnsi="Times New Roman" w:cs="Times New Roman"/>
          <w:sz w:val="28"/>
          <w:szCs w:val="28"/>
        </w:rPr>
        <w:t xml:space="preserve"> передбачає кадрову автономію. Тепер директор школи може самостійно призначати своїх заступників, приймати на роботу та звільняти педагогічних працівників. Окрім того, керівників шкіл (як і вчителів) уже приймають на роботу за строковим контрактом. Директор школи обирається за конкурсом. Одна людина зможе бути на цій посаді не більше двох термінів по 6 років (якщо особа призначається на цю посаду вперше, перший термін складатиме 2 роки). Після цього така людина зможе обіймати </w:t>
      </w:r>
      <w:r w:rsidRPr="00CC3C51">
        <w:rPr>
          <w:rFonts w:ascii="Times New Roman" w:eastAsia="Times New Roman" w:hAnsi="Times New Roman" w:cs="Times New Roman"/>
          <w:sz w:val="28"/>
          <w:szCs w:val="28"/>
        </w:rPr>
        <w:lastRenderedPageBreak/>
        <w:t>інші посади в цій школі або ж брати участь у конкурсі директорів у іншій школі.</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w:t>
      </w:r>
      <w:r w:rsidRPr="00CC3C51">
        <w:rPr>
          <w:rFonts w:ascii="Times New Roman" w:eastAsia="Times New Roman" w:hAnsi="Times New Roman" w:cs="Times New Roman"/>
          <w:bCs/>
          <w:sz w:val="28"/>
          <w:szCs w:val="28"/>
        </w:rPr>
        <w:t>ЩО ЗМІНЮЄТЬСЯ ДЛЯ БАТЬКІВ?</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Один із принципів Нової української школи – партнерство, у тому числі – між школою та батьками. Батьки можуть створювати свої органи громадського самоврядування, а отже – впливати на освітній та виховний процеси.</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Відтепер батькам легше контролювати фінанси школи. Усі навчальні заклади, які отримують публічні кошти (це, наприклад, бюджетні кошти та благодійні внески), зобов’язані оприлюднювати свій кошторис та інформацію про витрати. І батьки тепер можуть здійснювати перерахування благодійних внесків цілеспрямовано на школу, а не збирати готівкові кошти, які дуже складно обліковувати.</w:t>
      </w:r>
    </w:p>
    <w:p w:rsidR="00CC3C51" w:rsidRPr="00CC3C51" w:rsidRDefault="00CC3C51" w:rsidP="00A30623">
      <w:pPr>
        <w:shd w:val="clear" w:color="auto" w:fill="FFFFFF"/>
        <w:spacing w:after="0" w:line="360" w:lineRule="auto"/>
        <w:jc w:val="both"/>
        <w:textAlignment w:val="baseline"/>
        <w:rPr>
          <w:rFonts w:ascii="Times New Roman" w:eastAsia="Times New Roman" w:hAnsi="Times New Roman" w:cs="Times New Roman"/>
          <w:sz w:val="28"/>
          <w:szCs w:val="28"/>
        </w:rPr>
      </w:pPr>
      <w:r w:rsidRPr="00CC3C51">
        <w:rPr>
          <w:rFonts w:ascii="Times New Roman" w:eastAsia="Times New Roman" w:hAnsi="Times New Roman" w:cs="Times New Roman"/>
          <w:sz w:val="28"/>
          <w:szCs w:val="28"/>
        </w:rPr>
        <w:t xml:space="preserve">     Співпраця між усіма учасниками освітнього процесу – учителів, учнів, адміністрацій та батьків – наріжний камінь, який допоможе досягти всіх інших результатів. Адже тільки так можливо втілити головну мету: змінити освітнє середовище, впровадити навчання для життя. І врешті – зробити українську школу відкритою, цікавою та сучасною</w:t>
      </w:r>
      <w:r w:rsidRPr="00CC3C51">
        <w:rPr>
          <w:rFonts w:ascii="Arial" w:eastAsia="Times New Roman" w:hAnsi="Arial" w:cs="Arial"/>
          <w:b/>
          <w:sz w:val="21"/>
          <w:szCs w:val="21"/>
        </w:rPr>
        <w:t>.</w:t>
      </w:r>
    </w:p>
    <w:p w:rsidR="00CC3C51" w:rsidRPr="00CC3C51" w:rsidRDefault="00CC3C51" w:rsidP="00A30623">
      <w:pPr>
        <w:spacing w:line="360" w:lineRule="auto"/>
        <w:jc w:val="both"/>
        <w:rPr>
          <w:rFonts w:ascii="Times New Roman" w:hAnsi="Times New Roman" w:cs="Times New Roman"/>
          <w:sz w:val="28"/>
          <w:szCs w:val="28"/>
        </w:rPr>
      </w:pPr>
      <w:r w:rsidRPr="00CC3C51">
        <w:rPr>
          <w:rFonts w:ascii="Times New Roman" w:hAnsi="Times New Roman" w:cs="Times New Roman"/>
          <w:sz w:val="28"/>
          <w:szCs w:val="28"/>
        </w:rPr>
        <w:t>Вправа   «Що пропонує державний стандарт»</w:t>
      </w:r>
    </w:p>
    <w:p w:rsidR="00000000" w:rsidRPr="00CC3C51" w:rsidRDefault="00A30623" w:rsidP="00A30623">
      <w:pPr>
        <w:jc w:val="both"/>
        <w:rPr>
          <w:rFonts w:ascii="Times New Roman" w:hAnsi="Times New Roman" w:cs="Times New Roman"/>
          <w:b/>
          <w:sz w:val="28"/>
          <w:szCs w:val="28"/>
          <w:lang w:val="ru-RU"/>
        </w:rPr>
      </w:pPr>
    </w:p>
    <w:p w:rsidR="00CC3C51" w:rsidRPr="00CC3C51" w:rsidRDefault="00CC3C51" w:rsidP="00A30623">
      <w:pPr>
        <w:jc w:val="both"/>
      </w:pPr>
    </w:p>
    <w:sectPr w:rsidR="00CC3C51" w:rsidRPr="00CC3C51" w:rsidSect="004234DB">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C124E"/>
    <w:multiLevelType w:val="hybridMultilevel"/>
    <w:tmpl w:val="B6BE0AE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20146213"/>
    <w:multiLevelType w:val="hybridMultilevel"/>
    <w:tmpl w:val="71B6F2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CC3C51"/>
    <w:rsid w:val="00A30623"/>
    <w:rsid w:val="00CC3C51"/>
    <w:rsid w:val="00D779F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C3C51"/>
    <w:rPr>
      <w:b/>
      <w:bCs/>
    </w:rPr>
  </w:style>
  <w:style w:type="paragraph" w:styleId="a4">
    <w:name w:val="List Paragraph"/>
    <w:basedOn w:val="a"/>
    <w:uiPriority w:val="34"/>
    <w:qFormat/>
    <w:rsid w:val="00CC3C5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n.gov.ua/storage/app/media/zagalna%20serednya/Svidotstvo_A5_PRESS.pdf" TargetMode="External"/><Relationship Id="rId5" Type="http://schemas.openxmlformats.org/officeDocument/2006/relationships/hyperlink" Target="https://mon.gov.ua/ua/news/u-mon-pidgotuvali-novu-model-ocinyuvannya-dlya-pershih-klasiv"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6615</Words>
  <Characters>3772</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q675567ghh@outlook.com</dc:creator>
  <cp:keywords/>
  <dc:description/>
  <cp:lastModifiedBy>q675567ghh@outlook.com</cp:lastModifiedBy>
  <cp:revision>3</cp:revision>
  <dcterms:created xsi:type="dcterms:W3CDTF">2023-12-05T10:29:00Z</dcterms:created>
  <dcterms:modified xsi:type="dcterms:W3CDTF">2023-12-05T10:44:00Z</dcterms:modified>
</cp:coreProperties>
</file>