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99B31" w14:textId="4DF58593" w:rsidR="00E36D86" w:rsidRPr="00AC3502" w:rsidRDefault="008C3618" w:rsidP="00AC3502">
      <w:pPr>
        <w:pStyle w:val="a3"/>
        <w:spacing w:before="0" w:beforeAutospacing="0" w:after="0" w:afterAutospacing="0"/>
        <w:jc w:val="both"/>
        <w:rPr>
          <w:sz w:val="28"/>
          <w:szCs w:val="28"/>
          <w:lang w:val="ru-RU"/>
        </w:rPr>
      </w:pPr>
      <w:bookmarkStart w:id="0" w:name="_Hlk164679303"/>
      <w:bookmarkEnd w:id="0"/>
      <w:r w:rsidRPr="00AC3502">
        <w:rPr>
          <w:b/>
          <w:bCs/>
          <w:noProof/>
          <w:sz w:val="28"/>
          <w:szCs w:val="28"/>
          <w14:ligatures w14:val="standardContextual"/>
        </w:rPr>
        <w:drawing>
          <wp:anchor distT="0" distB="0" distL="114300" distR="114300" simplePos="0" relativeHeight="251658240" behindDoc="1" locked="0" layoutInCell="1" allowOverlap="1" wp14:anchorId="457832DB" wp14:editId="41260E50">
            <wp:simplePos x="0" y="0"/>
            <wp:positionH relativeFrom="column">
              <wp:posOffset>-1437</wp:posOffset>
            </wp:positionH>
            <wp:positionV relativeFrom="paragraph">
              <wp:posOffset>5682</wp:posOffset>
            </wp:positionV>
            <wp:extent cx="1490980" cy="2261231"/>
            <wp:effectExtent l="0" t="0" r="0" b="6350"/>
            <wp:wrapTight wrapText="bothSides">
              <wp:wrapPolygon edited="0">
                <wp:start x="0" y="0"/>
                <wp:lineTo x="0" y="21479"/>
                <wp:lineTo x="21250" y="21479"/>
                <wp:lineTo x="21250" y="0"/>
                <wp:lineTo x="0" y="0"/>
              </wp:wrapPolygon>
            </wp:wrapTight>
            <wp:docPr id="18409534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95349" name="Рисунок 184095349"/>
                    <pic:cNvPicPr/>
                  </pic:nvPicPr>
                  <pic:blipFill rotWithShape="1">
                    <a:blip r:embed="rId5" cstate="print">
                      <a:extLst>
                        <a:ext uri="{28A0092B-C50C-407E-A947-70E740481C1C}">
                          <a14:useLocalDpi xmlns:a14="http://schemas.microsoft.com/office/drawing/2010/main" val="0"/>
                        </a:ext>
                      </a:extLst>
                    </a:blip>
                    <a:srcRect l="12062" t="8391" r="63568" b="25904"/>
                    <a:stretch/>
                  </pic:blipFill>
                  <pic:spPr bwMode="auto">
                    <a:xfrm>
                      <a:off x="0" y="0"/>
                      <a:ext cx="1490980" cy="2261231"/>
                    </a:xfrm>
                    <a:prstGeom prst="rect">
                      <a:avLst/>
                    </a:prstGeom>
                    <a:ln>
                      <a:noFill/>
                    </a:ln>
                    <a:extLst>
                      <a:ext uri="{53640926-AAD7-44D8-BBD7-CCE9431645EC}">
                        <a14:shadowObscured xmlns:a14="http://schemas.microsoft.com/office/drawing/2010/main"/>
                      </a:ext>
                    </a:extLst>
                  </pic:spPr>
                </pic:pic>
              </a:graphicData>
            </a:graphic>
          </wp:anchor>
        </w:drawing>
      </w:r>
      <w:r w:rsidRPr="00AC3502">
        <w:rPr>
          <w:b/>
          <w:bCs/>
          <w:sz w:val="28"/>
          <w:szCs w:val="28"/>
        </w:rPr>
        <w:t>Інна Яковлєва,</w:t>
      </w:r>
      <w:r w:rsidRPr="00AC3502">
        <w:rPr>
          <w:sz w:val="28"/>
          <w:szCs w:val="28"/>
        </w:rPr>
        <w:t xml:space="preserve"> вчитель математики та інформатики </w:t>
      </w:r>
      <w:r w:rsidR="00E36D86" w:rsidRPr="00AC3502">
        <w:rPr>
          <w:sz w:val="28"/>
          <w:szCs w:val="28"/>
        </w:rPr>
        <w:t>Державної установ</w:t>
      </w:r>
      <w:r w:rsidR="000E16C3" w:rsidRPr="00AC3502">
        <w:rPr>
          <w:sz w:val="28"/>
          <w:szCs w:val="28"/>
        </w:rPr>
        <w:t>и</w:t>
      </w:r>
      <w:r w:rsidR="00E36D86" w:rsidRPr="00AC3502">
        <w:rPr>
          <w:sz w:val="28"/>
          <w:szCs w:val="28"/>
        </w:rPr>
        <w:t xml:space="preserve"> «Школа супергероїв» розташованої в Комунальному підприємстві «Дніпропетровський обласний центр соціально значущих хвороб» Дніпропетровської обласної ради. </w:t>
      </w:r>
    </w:p>
    <w:p w14:paraId="586B5DF4" w14:textId="5F0DEA12" w:rsidR="008C3618" w:rsidRPr="00AC3502" w:rsidRDefault="008C3618" w:rsidP="00AC3502">
      <w:pPr>
        <w:pStyle w:val="a3"/>
        <w:spacing w:before="0" w:beforeAutospacing="0" w:after="0" w:afterAutospacing="0"/>
        <w:jc w:val="both"/>
        <w:rPr>
          <w:sz w:val="28"/>
          <w:szCs w:val="28"/>
        </w:rPr>
      </w:pPr>
      <w:r w:rsidRPr="00AC3502">
        <w:rPr>
          <w:b/>
          <w:bCs/>
          <w:color w:val="000000"/>
          <w:sz w:val="28"/>
          <w:szCs w:val="28"/>
        </w:rPr>
        <w:t>Коло наукових інтересів</w:t>
      </w:r>
      <w:r w:rsidRPr="00AC3502">
        <w:rPr>
          <w:color w:val="000000"/>
          <w:sz w:val="28"/>
          <w:szCs w:val="28"/>
        </w:rPr>
        <w:t>: цифрові технології, хмаро орієнтовані системи, відкрита наука, хмаро орієнтовані сервіси відкритої науки </w:t>
      </w:r>
    </w:p>
    <w:p w14:paraId="675329DE" w14:textId="5FD2F346" w:rsidR="008C3618" w:rsidRPr="00AC3502" w:rsidRDefault="008C3618" w:rsidP="00AC3502">
      <w:pPr>
        <w:pStyle w:val="a3"/>
        <w:spacing w:before="0" w:beforeAutospacing="0" w:after="0" w:afterAutospacing="0"/>
        <w:jc w:val="both"/>
        <w:rPr>
          <w:sz w:val="28"/>
          <w:szCs w:val="28"/>
        </w:rPr>
      </w:pPr>
      <w:r w:rsidRPr="00AC3502">
        <w:rPr>
          <w:sz w:val="28"/>
          <w:szCs w:val="28"/>
        </w:rPr>
        <w:t>.</w:t>
      </w:r>
      <w:hyperlink r:id="rId6" w:history="1">
        <w:r w:rsidRPr="00AC3502">
          <w:rPr>
            <w:noProof/>
            <w:color w:val="0000FF"/>
            <w:sz w:val="28"/>
            <w:szCs w:val="28"/>
            <w:u w:val="single"/>
            <w14:ligatures w14:val="standardContextual"/>
          </w:rPr>
          <w:drawing>
            <wp:inline distT="0" distB="0" distL="0" distR="0" wp14:anchorId="050898E4" wp14:editId="207AEC9A">
              <wp:extent cx="209550" cy="209550"/>
              <wp:effectExtent l="0" t="0" r="0" b="0"/>
              <wp:docPr id="1309202001" name="Графіка 1" descr="Email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202001" name="Графіка 1309202001" descr="Email with solid fill"/>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210252" cy="210252"/>
                      </a:xfrm>
                      <a:prstGeom prst="rect">
                        <a:avLst/>
                      </a:prstGeom>
                    </pic:spPr>
                  </pic:pic>
                </a:graphicData>
              </a:graphic>
            </wp:inline>
          </w:drawing>
        </w:r>
        <w:r w:rsidRPr="00AC3502">
          <w:rPr>
            <w:rStyle w:val="a5"/>
            <w:sz w:val="28"/>
            <w:szCs w:val="28"/>
          </w:rPr>
          <w:t>  inna0957922398@gmail.com</w:t>
        </w:r>
      </w:hyperlink>
    </w:p>
    <w:p w14:paraId="7C7A1684" w14:textId="659391AD" w:rsidR="008C3618" w:rsidRPr="00AC3502" w:rsidRDefault="00E36D86" w:rsidP="00AC3502">
      <w:pPr>
        <w:pStyle w:val="a3"/>
        <w:spacing w:before="0" w:beforeAutospacing="0" w:after="0" w:afterAutospacing="0"/>
        <w:jc w:val="both"/>
        <w:rPr>
          <w:sz w:val="28"/>
          <w:szCs w:val="28"/>
        </w:rPr>
      </w:pPr>
      <w:r w:rsidRPr="00AC3502">
        <w:rPr>
          <w:noProof/>
          <w:sz w:val="28"/>
          <w:szCs w:val="28"/>
          <w14:ligatures w14:val="standardContextual"/>
        </w:rPr>
        <w:drawing>
          <wp:inline distT="0" distB="0" distL="0" distR="0" wp14:anchorId="6948842B" wp14:editId="5909C83F">
            <wp:extent cx="209550" cy="209550"/>
            <wp:effectExtent l="0" t="0" r="0" b="0"/>
            <wp:docPr id="859624886" name="Графіка 3" descr="Employee badg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624886" name="Графіка 859624886" descr="Employee badge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10611" cy="210611"/>
                    </a:xfrm>
                    <a:prstGeom prst="rect">
                      <a:avLst/>
                    </a:prstGeom>
                  </pic:spPr>
                </pic:pic>
              </a:graphicData>
            </a:graphic>
          </wp:inline>
        </w:drawing>
      </w:r>
      <w:hyperlink r:id="rId11" w:history="1">
        <w:r w:rsidR="008C3618" w:rsidRPr="00AC3502">
          <w:rPr>
            <w:rStyle w:val="a5"/>
            <w:b/>
            <w:bCs/>
            <w:sz w:val="28"/>
            <w:szCs w:val="28"/>
          </w:rPr>
          <w:t>https://orcid.org/0000-0003-3523-2728</w:t>
        </w:r>
      </w:hyperlink>
    </w:p>
    <w:p w14:paraId="20BB8677" w14:textId="77777777" w:rsidR="00E36D86" w:rsidRPr="00AC3502" w:rsidRDefault="00E36D86" w:rsidP="00AC3502">
      <w:pPr>
        <w:pStyle w:val="2"/>
        <w:shd w:val="clear" w:color="auto" w:fill="FFFFFF"/>
        <w:jc w:val="center"/>
        <w:rPr>
          <w:color w:val="1F1F1F"/>
          <w:sz w:val="28"/>
          <w:szCs w:val="28"/>
        </w:rPr>
      </w:pPr>
    </w:p>
    <w:p w14:paraId="715183A1" w14:textId="0DDADF77" w:rsidR="00FB3909" w:rsidRPr="00AC3502" w:rsidRDefault="0030349A" w:rsidP="00AC3502">
      <w:pPr>
        <w:pStyle w:val="2"/>
        <w:shd w:val="clear" w:color="auto" w:fill="FFFFFF"/>
        <w:jc w:val="center"/>
        <w:rPr>
          <w:color w:val="1F1F1F"/>
          <w:sz w:val="28"/>
          <w:szCs w:val="28"/>
          <w:lang w:val="ru-RU"/>
        </w:rPr>
      </w:pPr>
      <w:r w:rsidRPr="00AC3502">
        <w:rPr>
          <w:color w:val="1F1F1F"/>
          <w:sz w:val="28"/>
          <w:szCs w:val="28"/>
        </w:rPr>
        <w:t>ОСОБЛИВОСТІ ЗАБЕЗПЕЧЕННЯ НОВОЇ УКРАЇНСЬКОЇ ШКОЛИ В ДЕРЖАВНІЙ УСТАНОВІ «ШКОЛА СУПЕРГЕРОЇВ»</w:t>
      </w:r>
    </w:p>
    <w:p w14:paraId="7879FB48" w14:textId="77777777" w:rsidR="0030349A" w:rsidRPr="00AC3502" w:rsidRDefault="00FB3909" w:rsidP="00AC3502">
      <w:pPr>
        <w:pStyle w:val="2"/>
        <w:shd w:val="clear" w:color="auto" w:fill="FFFFFF"/>
        <w:ind w:firstLine="708"/>
        <w:jc w:val="both"/>
        <w:rPr>
          <w:b w:val="0"/>
          <w:bCs w:val="0"/>
          <w:color w:val="1F1F1F"/>
          <w:sz w:val="28"/>
          <w:szCs w:val="28"/>
          <w:lang w:val="ru-RU"/>
        </w:rPr>
      </w:pPr>
      <w:r w:rsidRPr="00AC3502">
        <w:rPr>
          <w:color w:val="1F1F1F"/>
          <w:sz w:val="28"/>
          <w:szCs w:val="28"/>
        </w:rPr>
        <w:t>Анотація</w:t>
      </w:r>
      <w:r w:rsidRPr="00AC3502">
        <w:rPr>
          <w:color w:val="1F1F1F"/>
          <w:sz w:val="28"/>
          <w:szCs w:val="28"/>
          <w:lang w:val="ru-RU"/>
        </w:rPr>
        <w:t xml:space="preserve">. </w:t>
      </w:r>
      <w:r w:rsidRPr="00AC3502">
        <w:rPr>
          <w:b w:val="0"/>
          <w:bCs w:val="0"/>
          <w:color w:val="1F1F1F"/>
          <w:sz w:val="28"/>
          <w:szCs w:val="28"/>
        </w:rPr>
        <w:t>У цій статті описуються особливості забезпечення Нової української школи (НУШ) в державній установі «Школа супергероїв» (стаціонар), яка функціонує при лікарнях у різних містах України. Акцент робиться на специфіці роботи з дітьми, які тривалий час перебувають на стаціонарному лікуванні з різними діагнозами. Розглядаються аспекти навчального плану, календарного планування, типових освітніх програм, підручників, модельної навчальної програми, відсутності оцінок та домашніх завдань, а також використання інтерактивних методів навчання.</w:t>
      </w:r>
    </w:p>
    <w:p w14:paraId="54E673C9" w14:textId="1509126D" w:rsidR="0030349A" w:rsidRPr="00AC3502" w:rsidRDefault="00FB3909" w:rsidP="00AC3502">
      <w:pPr>
        <w:pStyle w:val="2"/>
        <w:shd w:val="clear" w:color="auto" w:fill="FFFFFF"/>
        <w:ind w:firstLine="708"/>
        <w:jc w:val="both"/>
        <w:rPr>
          <w:color w:val="1F1F1F"/>
          <w:sz w:val="28"/>
          <w:szCs w:val="28"/>
          <w:lang w:val="ru-RU"/>
        </w:rPr>
      </w:pPr>
      <w:r w:rsidRPr="00AC3502">
        <w:rPr>
          <w:color w:val="1F1F1F"/>
          <w:sz w:val="28"/>
          <w:szCs w:val="28"/>
        </w:rPr>
        <w:t>Ключові слова:</w:t>
      </w:r>
      <w:r w:rsidR="00E36D86" w:rsidRPr="00AC3502">
        <w:rPr>
          <w:color w:val="1F1F1F"/>
          <w:sz w:val="28"/>
          <w:szCs w:val="28"/>
          <w:lang w:val="ru-RU"/>
        </w:rPr>
        <w:t xml:space="preserve"> </w:t>
      </w:r>
      <w:r w:rsidR="00E36D86" w:rsidRPr="00AC3502">
        <w:rPr>
          <w:b w:val="0"/>
          <w:bCs w:val="0"/>
          <w:color w:val="1F1F1F"/>
          <w:sz w:val="28"/>
          <w:szCs w:val="28"/>
          <w:lang w:val="ru-RU"/>
        </w:rPr>
        <w:t>НУШ,</w:t>
      </w:r>
      <w:r w:rsidR="00E36D86" w:rsidRPr="00AC3502">
        <w:rPr>
          <w:b w:val="0"/>
          <w:bCs w:val="0"/>
          <w:color w:val="1F1F1F"/>
          <w:sz w:val="28"/>
          <w:szCs w:val="28"/>
        </w:rPr>
        <w:t xml:space="preserve"> Державна установа «Школа супергероїв»</w:t>
      </w:r>
      <w:r w:rsidR="009C122B" w:rsidRPr="00AC3502">
        <w:rPr>
          <w:b w:val="0"/>
          <w:bCs w:val="0"/>
          <w:color w:val="1F1F1F"/>
          <w:sz w:val="28"/>
          <w:szCs w:val="28"/>
        </w:rPr>
        <w:t xml:space="preserve">, дошкільна освіта, </w:t>
      </w:r>
      <w:r w:rsidR="003804D8" w:rsidRPr="00AC3502">
        <w:rPr>
          <w:b w:val="0"/>
          <w:bCs w:val="0"/>
          <w:color w:val="1F1F1F"/>
          <w:sz w:val="28"/>
          <w:szCs w:val="28"/>
        </w:rPr>
        <w:t>початкова освіта,</w:t>
      </w:r>
      <w:r w:rsidR="009C122B" w:rsidRPr="00AC3502">
        <w:rPr>
          <w:b w:val="0"/>
          <w:bCs w:val="0"/>
          <w:color w:val="1F1F1F"/>
          <w:sz w:val="28"/>
          <w:szCs w:val="28"/>
        </w:rPr>
        <w:t>середня</w:t>
      </w:r>
      <w:r w:rsidR="003804D8" w:rsidRPr="00AC3502">
        <w:rPr>
          <w:b w:val="0"/>
          <w:bCs w:val="0"/>
          <w:color w:val="1F1F1F"/>
          <w:sz w:val="28"/>
          <w:szCs w:val="28"/>
        </w:rPr>
        <w:t xml:space="preserve"> освіта,  типова освітня програма.</w:t>
      </w:r>
    </w:p>
    <w:p w14:paraId="241AC80F" w14:textId="6518D90E" w:rsidR="0030349A" w:rsidRPr="00AC3502" w:rsidRDefault="0030349A" w:rsidP="00AC3502">
      <w:pPr>
        <w:pStyle w:val="2"/>
        <w:shd w:val="clear" w:color="auto" w:fill="FFFFFF"/>
        <w:ind w:firstLine="708"/>
        <w:jc w:val="both"/>
        <w:rPr>
          <w:b w:val="0"/>
          <w:bCs w:val="0"/>
          <w:color w:val="1F1F1F"/>
          <w:sz w:val="28"/>
          <w:szCs w:val="28"/>
          <w:lang w:val="ru-RU"/>
        </w:rPr>
      </w:pPr>
      <w:r w:rsidRPr="00AC3502">
        <w:rPr>
          <w:color w:val="1F1F1F"/>
          <w:sz w:val="28"/>
          <w:szCs w:val="28"/>
        </w:rPr>
        <w:t>Постановка проблеми в загальному вигляді</w:t>
      </w:r>
      <w:r w:rsidRPr="00AC3502">
        <w:rPr>
          <w:color w:val="1F1F1F"/>
          <w:sz w:val="28"/>
          <w:szCs w:val="28"/>
          <w:lang w:val="ru-RU"/>
        </w:rPr>
        <w:t xml:space="preserve">. </w:t>
      </w:r>
      <w:r w:rsidRPr="00AC3502">
        <w:rPr>
          <w:b w:val="0"/>
          <w:bCs w:val="0"/>
          <w:color w:val="1F1F1F"/>
          <w:sz w:val="28"/>
          <w:szCs w:val="28"/>
        </w:rPr>
        <w:t>Реформа Нової української школи (НУШ) ставить перед загальноосвітніми закладами нові виклики, пов'язані з оновленням змісту освіти, методів навчання, оцінювання та матеріально-технічного забезпечення. Особливо гостро ці виклики відчуваються в державних установах, де наявні ресурси не завжди відповідають потребам реформування.</w:t>
      </w:r>
    </w:p>
    <w:p w14:paraId="0E4F69FE" w14:textId="77777777" w:rsidR="0030349A" w:rsidRPr="00AC3502" w:rsidRDefault="0030349A" w:rsidP="00AC3502">
      <w:pPr>
        <w:pStyle w:val="a3"/>
        <w:shd w:val="clear" w:color="auto" w:fill="FFFFFF"/>
        <w:ind w:firstLine="708"/>
        <w:jc w:val="both"/>
        <w:rPr>
          <w:color w:val="1F1F1F"/>
          <w:sz w:val="28"/>
          <w:szCs w:val="28"/>
        </w:rPr>
      </w:pPr>
      <w:r w:rsidRPr="00AC3502">
        <w:rPr>
          <w:color w:val="1F1F1F"/>
          <w:sz w:val="28"/>
          <w:szCs w:val="28"/>
        </w:rPr>
        <w:t>Забезпечення права на освіту дітей, які тривалий час перебувають на стаціонарному лікуванні, є важливою соціальною проблемою. Ці діти потребують особливих підходів до навчання, які б враховували їхні психофізіологічні особливості та емоційний стан.</w:t>
      </w:r>
    </w:p>
    <w:p w14:paraId="4439476E" w14:textId="77777777" w:rsidR="00E36D86" w:rsidRPr="00AC3502" w:rsidRDefault="0030349A" w:rsidP="00AC3502">
      <w:pPr>
        <w:pStyle w:val="a3"/>
        <w:shd w:val="clear" w:color="auto" w:fill="FFFFFF"/>
        <w:ind w:firstLine="708"/>
        <w:jc w:val="both"/>
        <w:rPr>
          <w:color w:val="1F1F1F"/>
          <w:sz w:val="28"/>
          <w:szCs w:val="28"/>
        </w:rPr>
      </w:pPr>
      <w:r w:rsidRPr="00AC3502">
        <w:rPr>
          <w:color w:val="1F1F1F"/>
          <w:sz w:val="28"/>
          <w:szCs w:val="28"/>
        </w:rPr>
        <w:t>Державна установа «Школа супергероїв» є одним із прикладів шкіл, які активно впроваджують принципи НУШ з урахуванням специфіки навчання дітей у стаціонарі. Школа має певні успіхи в цьому напрямку, проте, як і багато інших закладів, стикається з низкою труднощів.</w:t>
      </w:r>
    </w:p>
    <w:p w14:paraId="225F1A8B" w14:textId="2A48C1A3" w:rsidR="0030349A" w:rsidRPr="00AC3502" w:rsidRDefault="0030349A" w:rsidP="00AC3502">
      <w:pPr>
        <w:pStyle w:val="a3"/>
        <w:shd w:val="clear" w:color="auto" w:fill="FFFFFF"/>
        <w:ind w:firstLine="708"/>
        <w:jc w:val="both"/>
        <w:rPr>
          <w:color w:val="1F1F1F"/>
          <w:sz w:val="28"/>
          <w:szCs w:val="28"/>
        </w:rPr>
      </w:pPr>
      <w:r w:rsidRPr="00AC3502">
        <w:rPr>
          <w:b/>
          <w:bCs/>
          <w:color w:val="1F1F1F"/>
          <w:sz w:val="28"/>
          <w:szCs w:val="28"/>
        </w:rPr>
        <w:t>Аналіз останніх досліджень і публікацій з проблеми</w:t>
      </w:r>
      <w:r w:rsidRPr="00AC3502">
        <w:rPr>
          <w:b/>
          <w:bCs/>
          <w:color w:val="1F1F1F"/>
          <w:sz w:val="28"/>
          <w:szCs w:val="28"/>
          <w:lang w:val="ru-RU"/>
        </w:rPr>
        <w:t xml:space="preserve">. </w:t>
      </w:r>
      <w:r w:rsidRPr="00AC3502">
        <w:rPr>
          <w:color w:val="1F1F1F"/>
          <w:sz w:val="28"/>
          <w:szCs w:val="28"/>
        </w:rPr>
        <w:t xml:space="preserve">Протягом останніх років опубліковано ряд досліджень та публікацій, присвячених питанням </w:t>
      </w:r>
      <w:r w:rsidRPr="00AC3502">
        <w:rPr>
          <w:color w:val="1F1F1F"/>
          <w:sz w:val="28"/>
          <w:szCs w:val="28"/>
        </w:rPr>
        <w:lastRenderedPageBreak/>
        <w:t>забезпечення НУШ. Ці дослідження свідчать про те, що успішне впровадження реформи потребує комплексного підходу, який охоплює всі аспекти діяльності загальноосвітнього закладу.</w:t>
      </w:r>
    </w:p>
    <w:p w14:paraId="1E660D73" w14:textId="77777777" w:rsidR="00AA0362" w:rsidRPr="00AC3502" w:rsidRDefault="00AA0362" w:rsidP="00AC3502">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1F1F1F"/>
          <w:kern w:val="0"/>
          <w:sz w:val="28"/>
          <w:szCs w:val="28"/>
          <w:lang w:eastAsia="uk-UA"/>
          <w14:ligatures w14:val="none"/>
        </w:rPr>
      </w:pPr>
      <w:r w:rsidRPr="00AC3502">
        <w:rPr>
          <w:rFonts w:ascii="Times New Roman" w:eastAsia="Times New Roman" w:hAnsi="Times New Roman" w:cs="Times New Roman"/>
          <w:b/>
          <w:bCs/>
          <w:color w:val="1F1F1F"/>
          <w:kern w:val="0"/>
          <w:sz w:val="28"/>
          <w:szCs w:val="28"/>
          <w:lang w:eastAsia="uk-UA"/>
          <w14:ligatures w14:val="none"/>
        </w:rPr>
        <w:t>Нова українська школа (НУШ) –</w:t>
      </w:r>
      <w:r w:rsidRPr="00AC3502">
        <w:rPr>
          <w:rFonts w:ascii="Times New Roman" w:eastAsia="Times New Roman" w:hAnsi="Times New Roman" w:cs="Times New Roman"/>
          <w:color w:val="1F1F1F"/>
          <w:kern w:val="0"/>
          <w:sz w:val="28"/>
          <w:szCs w:val="28"/>
          <w:lang w:eastAsia="uk-UA"/>
          <w14:ligatures w14:val="none"/>
        </w:rPr>
        <w:t xml:space="preserve"> це реформа освіти в Україні, яка розпочалася у 2017 році. Її мета – створити сучасну школу, яка відповідає потребам учнів 21 століття. НУШ базується на принципах особистісно орієнтованого навчання, компетентнісного підходу та інклюзивної освіти.</w:t>
      </w:r>
    </w:p>
    <w:p w14:paraId="2C5DF6D9" w14:textId="77777777" w:rsidR="00E36D86" w:rsidRPr="00AC3502" w:rsidRDefault="00AA0362" w:rsidP="00AC3502">
      <w:pPr>
        <w:pStyle w:val="text"/>
        <w:spacing w:before="0" w:beforeAutospacing="0" w:after="375" w:afterAutospacing="0"/>
        <w:ind w:firstLine="360"/>
        <w:jc w:val="both"/>
        <w:rPr>
          <w:color w:val="2B2B2B"/>
          <w:sz w:val="28"/>
          <w:szCs w:val="28"/>
        </w:rPr>
      </w:pPr>
      <w:r w:rsidRPr="00AC3502">
        <w:rPr>
          <w:b/>
          <w:bCs/>
          <w:color w:val="1F1F1F"/>
          <w:sz w:val="28"/>
          <w:szCs w:val="28"/>
        </w:rPr>
        <w:t>Державна установа «Школа супергероїв» (ДУ «Школа супергероїв»)</w:t>
      </w:r>
      <w:r w:rsidRPr="00AC3502">
        <w:rPr>
          <w:color w:val="1F1F1F"/>
          <w:sz w:val="28"/>
          <w:szCs w:val="28"/>
        </w:rPr>
        <w:t xml:space="preserve"> – </w:t>
      </w:r>
      <w:r w:rsidR="00E36D86" w:rsidRPr="00AC3502">
        <w:rPr>
          <w:color w:val="2B2B2B"/>
          <w:sz w:val="28"/>
          <w:szCs w:val="28"/>
        </w:rPr>
        <w:t>Це мережа безкоштовних шкіл у медичних закладах. Тут навчаються діти, які змушені проходити лікування в стаціонарі. Це простір, де живе дитинство і можна відірватися від процедур і діагнозів. Школа супергероїв — державна установа з 2022 року, заснована Кабінетом Міністрів України завдяки підтримці Офісу Президента та Першої леді. Освітні центри Школи вже працюють тут:</w:t>
      </w:r>
    </w:p>
    <w:p w14:paraId="2BD3B554" w14:textId="77777777" w:rsidR="00E36D86" w:rsidRPr="00AC3502" w:rsidRDefault="00E36D86" w:rsidP="00AC3502">
      <w:pPr>
        <w:pStyle w:val="schoollist-item"/>
        <w:numPr>
          <w:ilvl w:val="0"/>
          <w:numId w:val="107"/>
        </w:numPr>
        <w:spacing w:before="0" w:beforeAutospacing="0" w:after="0" w:afterAutospacing="0"/>
        <w:jc w:val="both"/>
        <w:rPr>
          <w:color w:val="000000"/>
          <w:sz w:val="28"/>
          <w:szCs w:val="28"/>
        </w:rPr>
      </w:pPr>
      <w:r w:rsidRPr="00AC3502">
        <w:rPr>
          <w:color w:val="000000"/>
          <w:sz w:val="28"/>
          <w:szCs w:val="28"/>
        </w:rPr>
        <w:t>Київ - НДСЛ "Охматдит" МОЗ України</w:t>
      </w:r>
    </w:p>
    <w:p w14:paraId="73E030D4" w14:textId="77777777" w:rsidR="00E36D86" w:rsidRPr="00AC3502" w:rsidRDefault="00E36D86" w:rsidP="00AC3502">
      <w:pPr>
        <w:pStyle w:val="schoollist-item"/>
        <w:numPr>
          <w:ilvl w:val="0"/>
          <w:numId w:val="107"/>
        </w:numPr>
        <w:spacing w:before="0" w:beforeAutospacing="0" w:after="0" w:afterAutospacing="0"/>
        <w:jc w:val="both"/>
        <w:rPr>
          <w:color w:val="000000"/>
          <w:sz w:val="28"/>
          <w:szCs w:val="28"/>
        </w:rPr>
      </w:pPr>
      <w:r w:rsidRPr="00AC3502">
        <w:rPr>
          <w:color w:val="000000"/>
          <w:sz w:val="28"/>
          <w:szCs w:val="28"/>
        </w:rPr>
        <w:t>Київ - Національний інститут раку</w:t>
      </w:r>
    </w:p>
    <w:p w14:paraId="7ABE22A2" w14:textId="77777777" w:rsidR="00E36D86" w:rsidRPr="00AC3502" w:rsidRDefault="00E36D86" w:rsidP="00AC3502">
      <w:pPr>
        <w:pStyle w:val="schoollist-item"/>
        <w:numPr>
          <w:ilvl w:val="0"/>
          <w:numId w:val="107"/>
        </w:numPr>
        <w:spacing w:before="0" w:beforeAutospacing="0" w:after="0" w:afterAutospacing="0"/>
        <w:jc w:val="both"/>
        <w:rPr>
          <w:color w:val="000000"/>
          <w:sz w:val="28"/>
          <w:szCs w:val="28"/>
        </w:rPr>
      </w:pPr>
      <w:r w:rsidRPr="00AC3502">
        <w:rPr>
          <w:color w:val="000000"/>
          <w:sz w:val="28"/>
          <w:szCs w:val="28"/>
        </w:rPr>
        <w:t>Житомир - КНП "Житомирська обласна дитяча клінічна лікарня" Житомирської обласної ради</w:t>
      </w:r>
    </w:p>
    <w:p w14:paraId="6B439729" w14:textId="77777777" w:rsidR="00E36D86" w:rsidRPr="00AC3502" w:rsidRDefault="00E36D86" w:rsidP="00AC3502">
      <w:pPr>
        <w:pStyle w:val="schoollist-item"/>
        <w:numPr>
          <w:ilvl w:val="0"/>
          <w:numId w:val="107"/>
        </w:numPr>
        <w:spacing w:before="0" w:beforeAutospacing="0" w:after="0" w:afterAutospacing="0"/>
        <w:jc w:val="both"/>
        <w:rPr>
          <w:color w:val="000000"/>
          <w:sz w:val="28"/>
          <w:szCs w:val="28"/>
        </w:rPr>
      </w:pPr>
      <w:r w:rsidRPr="00AC3502">
        <w:rPr>
          <w:color w:val="000000"/>
          <w:sz w:val="28"/>
          <w:szCs w:val="28"/>
        </w:rPr>
        <w:t>Житомир - КП "Дитяча лікарня ім. В.Й. Башека" Житомирської міської ради</w:t>
      </w:r>
    </w:p>
    <w:p w14:paraId="1B0AF8E8" w14:textId="77777777" w:rsidR="00E36D86" w:rsidRPr="00AC3502" w:rsidRDefault="00E36D86" w:rsidP="00AC3502">
      <w:pPr>
        <w:pStyle w:val="schoollist-item"/>
        <w:numPr>
          <w:ilvl w:val="0"/>
          <w:numId w:val="107"/>
        </w:numPr>
        <w:spacing w:before="0" w:beforeAutospacing="0" w:after="0" w:afterAutospacing="0"/>
        <w:jc w:val="both"/>
        <w:rPr>
          <w:color w:val="000000"/>
          <w:sz w:val="28"/>
          <w:szCs w:val="28"/>
        </w:rPr>
      </w:pPr>
      <w:r w:rsidRPr="00AC3502">
        <w:rPr>
          <w:color w:val="000000"/>
          <w:sz w:val="28"/>
          <w:szCs w:val="28"/>
        </w:rPr>
        <w:t>Дніпро - КП "Криворізький протитуберкульозний диспансер" Дніпропетровської обласної ради</w:t>
      </w:r>
    </w:p>
    <w:p w14:paraId="0EFB9D3F" w14:textId="77777777" w:rsidR="00E36D86" w:rsidRPr="00AC3502" w:rsidRDefault="00E36D86" w:rsidP="00AC3502">
      <w:pPr>
        <w:pStyle w:val="schoollist-item"/>
        <w:numPr>
          <w:ilvl w:val="0"/>
          <w:numId w:val="107"/>
        </w:numPr>
        <w:spacing w:before="0" w:beforeAutospacing="0" w:after="0" w:afterAutospacing="0"/>
        <w:jc w:val="both"/>
        <w:rPr>
          <w:color w:val="000000"/>
          <w:sz w:val="28"/>
          <w:szCs w:val="28"/>
        </w:rPr>
      </w:pPr>
      <w:r w:rsidRPr="00AC3502">
        <w:rPr>
          <w:color w:val="000000"/>
          <w:sz w:val="28"/>
          <w:szCs w:val="28"/>
        </w:rPr>
        <w:t>Дніпро - КП "Регіональний медичний центр родинного здоров’я" Дніпропетровської обласної ради</w:t>
      </w:r>
    </w:p>
    <w:p w14:paraId="65CC3FDE" w14:textId="77777777" w:rsidR="00E36D86" w:rsidRPr="00AC3502" w:rsidRDefault="00E36D86" w:rsidP="00AC3502">
      <w:pPr>
        <w:pStyle w:val="schoollist-item"/>
        <w:numPr>
          <w:ilvl w:val="0"/>
          <w:numId w:val="107"/>
        </w:numPr>
        <w:spacing w:before="0" w:beforeAutospacing="0" w:after="0" w:afterAutospacing="0"/>
        <w:jc w:val="both"/>
        <w:rPr>
          <w:color w:val="000000"/>
          <w:sz w:val="28"/>
          <w:szCs w:val="28"/>
        </w:rPr>
      </w:pPr>
      <w:r w:rsidRPr="00AC3502">
        <w:rPr>
          <w:color w:val="000000"/>
          <w:sz w:val="28"/>
          <w:szCs w:val="28"/>
        </w:rPr>
        <w:t>Львів - КНП "Львівське територіальне медичне об’єднання - Лікарня Святого Пантелеймона"</w:t>
      </w:r>
    </w:p>
    <w:p w14:paraId="67BB1A83" w14:textId="77777777" w:rsidR="00E36D86" w:rsidRPr="00AC3502" w:rsidRDefault="00E36D86" w:rsidP="00AC3502">
      <w:pPr>
        <w:pStyle w:val="schoollist-item"/>
        <w:numPr>
          <w:ilvl w:val="0"/>
          <w:numId w:val="107"/>
        </w:numPr>
        <w:spacing w:before="0" w:beforeAutospacing="0" w:after="0" w:afterAutospacing="0"/>
        <w:jc w:val="both"/>
        <w:rPr>
          <w:color w:val="000000"/>
          <w:sz w:val="28"/>
          <w:szCs w:val="28"/>
        </w:rPr>
      </w:pPr>
      <w:r w:rsidRPr="00AC3502">
        <w:rPr>
          <w:color w:val="000000"/>
          <w:sz w:val="28"/>
          <w:szCs w:val="28"/>
        </w:rPr>
        <w:t>Харків - заклади охорони здоров'я Харківської міської ради</w:t>
      </w:r>
    </w:p>
    <w:p w14:paraId="67D3228A" w14:textId="38FD3758" w:rsidR="00AA0362" w:rsidRPr="00AC3502" w:rsidRDefault="00AA0362" w:rsidP="00AC3502">
      <w:pPr>
        <w:shd w:val="clear" w:color="auto" w:fill="FFFFFF"/>
        <w:spacing w:before="100" w:beforeAutospacing="1" w:after="100" w:afterAutospacing="1" w:line="240" w:lineRule="auto"/>
        <w:jc w:val="both"/>
        <w:rPr>
          <w:rFonts w:ascii="Times New Roman" w:eastAsia="Times New Roman" w:hAnsi="Times New Roman" w:cs="Times New Roman"/>
          <w:color w:val="1F1F1F"/>
          <w:kern w:val="0"/>
          <w:sz w:val="28"/>
          <w:szCs w:val="28"/>
          <w:lang w:eastAsia="uk-UA"/>
          <w14:ligatures w14:val="none"/>
        </w:rPr>
      </w:pPr>
      <w:r w:rsidRPr="00AC3502">
        <w:rPr>
          <w:rFonts w:ascii="Times New Roman" w:eastAsia="Times New Roman" w:hAnsi="Times New Roman" w:cs="Times New Roman"/>
          <w:b/>
          <w:bCs/>
          <w:color w:val="1F1F1F"/>
          <w:kern w:val="0"/>
          <w:sz w:val="28"/>
          <w:szCs w:val="28"/>
          <w:lang w:eastAsia="uk-UA"/>
          <w14:ligatures w14:val="none"/>
        </w:rPr>
        <w:t>Основні принципи НУ</w:t>
      </w:r>
      <w:r w:rsidR="00AC3502" w:rsidRPr="00AC3502">
        <w:rPr>
          <w:rFonts w:ascii="Times New Roman" w:eastAsia="Times New Roman" w:hAnsi="Times New Roman" w:cs="Times New Roman"/>
          <w:b/>
          <w:bCs/>
          <w:color w:val="1F1F1F"/>
          <w:kern w:val="0"/>
          <w:sz w:val="28"/>
          <w:szCs w:val="28"/>
          <w:lang w:eastAsia="uk-UA"/>
          <w14:ligatures w14:val="none"/>
        </w:rPr>
        <w:t xml:space="preserve">Ш. </w:t>
      </w:r>
      <w:r w:rsidRPr="00AC3502">
        <w:rPr>
          <w:rFonts w:ascii="Times New Roman" w:eastAsia="Times New Roman" w:hAnsi="Times New Roman" w:cs="Times New Roman"/>
          <w:color w:val="1F1F1F"/>
          <w:kern w:val="0"/>
          <w:sz w:val="28"/>
          <w:szCs w:val="28"/>
          <w:lang w:eastAsia="uk-UA"/>
          <w14:ligatures w14:val="none"/>
        </w:rPr>
        <w:t>НУШ ґрунтується на п'яти основних принципах:</w:t>
      </w:r>
    </w:p>
    <w:p w14:paraId="29E0EEF0" w14:textId="77777777" w:rsidR="00AA0362" w:rsidRPr="00AC3502" w:rsidRDefault="00AA0362" w:rsidP="00AC3502">
      <w:pPr>
        <w:numPr>
          <w:ilvl w:val="0"/>
          <w:numId w:val="1"/>
        </w:numPr>
        <w:shd w:val="clear" w:color="auto" w:fill="FFFFFF"/>
        <w:spacing w:before="100" w:beforeAutospacing="1" w:after="0" w:line="240" w:lineRule="auto"/>
        <w:jc w:val="both"/>
        <w:rPr>
          <w:rFonts w:ascii="Times New Roman" w:eastAsia="Times New Roman" w:hAnsi="Times New Roman" w:cs="Times New Roman"/>
          <w:color w:val="1F1F1F"/>
          <w:kern w:val="0"/>
          <w:sz w:val="28"/>
          <w:szCs w:val="28"/>
          <w:lang w:eastAsia="uk-UA"/>
          <w14:ligatures w14:val="none"/>
        </w:rPr>
      </w:pPr>
      <w:r w:rsidRPr="00AC3502">
        <w:rPr>
          <w:rFonts w:ascii="Times New Roman" w:eastAsia="Times New Roman" w:hAnsi="Times New Roman" w:cs="Times New Roman"/>
          <w:b/>
          <w:bCs/>
          <w:color w:val="1F1F1F"/>
          <w:kern w:val="0"/>
          <w:sz w:val="28"/>
          <w:szCs w:val="28"/>
          <w:lang w:eastAsia="uk-UA"/>
          <w14:ligatures w14:val="none"/>
        </w:rPr>
        <w:t>Особистісно орієнтоване навчання:</w:t>
      </w:r>
      <w:r w:rsidRPr="00AC3502">
        <w:rPr>
          <w:rFonts w:ascii="Times New Roman" w:eastAsia="Times New Roman" w:hAnsi="Times New Roman" w:cs="Times New Roman"/>
          <w:color w:val="1F1F1F"/>
          <w:kern w:val="0"/>
          <w:sz w:val="28"/>
          <w:szCs w:val="28"/>
          <w:lang w:eastAsia="uk-UA"/>
          <w14:ligatures w14:val="none"/>
        </w:rPr>
        <w:t> навчання має бути зосереджене на розвитку особистості кожного учня, його здібностей, талантів та інтересів.</w:t>
      </w:r>
    </w:p>
    <w:p w14:paraId="353B28C2" w14:textId="77777777" w:rsidR="00AA0362" w:rsidRPr="00AC3502" w:rsidRDefault="00AA0362" w:rsidP="00AC3502">
      <w:pPr>
        <w:numPr>
          <w:ilvl w:val="0"/>
          <w:numId w:val="1"/>
        </w:numPr>
        <w:shd w:val="clear" w:color="auto" w:fill="FFFFFF"/>
        <w:spacing w:before="100" w:beforeAutospacing="1" w:after="0" w:line="240" w:lineRule="auto"/>
        <w:jc w:val="both"/>
        <w:rPr>
          <w:rFonts w:ascii="Times New Roman" w:eastAsia="Times New Roman" w:hAnsi="Times New Roman" w:cs="Times New Roman"/>
          <w:color w:val="1F1F1F"/>
          <w:kern w:val="0"/>
          <w:sz w:val="28"/>
          <w:szCs w:val="28"/>
          <w:lang w:eastAsia="uk-UA"/>
          <w14:ligatures w14:val="none"/>
        </w:rPr>
      </w:pPr>
      <w:r w:rsidRPr="00AC3502">
        <w:rPr>
          <w:rFonts w:ascii="Times New Roman" w:eastAsia="Times New Roman" w:hAnsi="Times New Roman" w:cs="Times New Roman"/>
          <w:b/>
          <w:bCs/>
          <w:color w:val="1F1F1F"/>
          <w:kern w:val="0"/>
          <w:sz w:val="28"/>
          <w:szCs w:val="28"/>
          <w:lang w:eastAsia="uk-UA"/>
          <w14:ligatures w14:val="none"/>
        </w:rPr>
        <w:t>Компетентнісний підхід:</w:t>
      </w:r>
      <w:r w:rsidRPr="00AC3502">
        <w:rPr>
          <w:rFonts w:ascii="Times New Roman" w:eastAsia="Times New Roman" w:hAnsi="Times New Roman" w:cs="Times New Roman"/>
          <w:color w:val="1F1F1F"/>
          <w:kern w:val="0"/>
          <w:sz w:val="28"/>
          <w:szCs w:val="28"/>
          <w:lang w:eastAsia="uk-UA"/>
          <w14:ligatures w14:val="none"/>
        </w:rPr>
        <w:t> учні мають здобувати не лише знання, а й компетенції, тобто вміння їх використовувати в реальному житті.</w:t>
      </w:r>
    </w:p>
    <w:p w14:paraId="39975D77" w14:textId="77777777" w:rsidR="00AA0362" w:rsidRPr="00AC3502" w:rsidRDefault="00AA0362" w:rsidP="00AC3502">
      <w:pPr>
        <w:numPr>
          <w:ilvl w:val="0"/>
          <w:numId w:val="1"/>
        </w:numPr>
        <w:shd w:val="clear" w:color="auto" w:fill="FFFFFF"/>
        <w:spacing w:before="100" w:beforeAutospacing="1" w:after="0" w:line="240" w:lineRule="auto"/>
        <w:jc w:val="both"/>
        <w:rPr>
          <w:rFonts w:ascii="Times New Roman" w:eastAsia="Times New Roman" w:hAnsi="Times New Roman" w:cs="Times New Roman"/>
          <w:color w:val="1F1F1F"/>
          <w:kern w:val="0"/>
          <w:sz w:val="28"/>
          <w:szCs w:val="28"/>
          <w:lang w:eastAsia="uk-UA"/>
          <w14:ligatures w14:val="none"/>
        </w:rPr>
      </w:pPr>
      <w:r w:rsidRPr="00AC3502">
        <w:rPr>
          <w:rFonts w:ascii="Times New Roman" w:eastAsia="Times New Roman" w:hAnsi="Times New Roman" w:cs="Times New Roman"/>
          <w:b/>
          <w:bCs/>
          <w:color w:val="1F1F1F"/>
          <w:kern w:val="0"/>
          <w:sz w:val="28"/>
          <w:szCs w:val="28"/>
          <w:lang w:eastAsia="uk-UA"/>
          <w14:ligatures w14:val="none"/>
        </w:rPr>
        <w:t>Інклюзивна освіта:</w:t>
      </w:r>
      <w:r w:rsidRPr="00AC3502">
        <w:rPr>
          <w:rFonts w:ascii="Times New Roman" w:eastAsia="Times New Roman" w:hAnsi="Times New Roman" w:cs="Times New Roman"/>
          <w:color w:val="1F1F1F"/>
          <w:kern w:val="0"/>
          <w:sz w:val="28"/>
          <w:szCs w:val="28"/>
          <w:lang w:eastAsia="uk-UA"/>
          <w14:ligatures w14:val="none"/>
        </w:rPr>
        <w:t> всі учні, незалежно від їхніх особливостей, мають мати рівний доступ до якісної освіти.</w:t>
      </w:r>
    </w:p>
    <w:p w14:paraId="7EE9608A" w14:textId="77777777" w:rsidR="00AA0362" w:rsidRPr="00AC3502" w:rsidRDefault="00AA0362" w:rsidP="00AC3502">
      <w:pPr>
        <w:numPr>
          <w:ilvl w:val="0"/>
          <w:numId w:val="1"/>
        </w:numPr>
        <w:shd w:val="clear" w:color="auto" w:fill="FFFFFF"/>
        <w:spacing w:before="100" w:beforeAutospacing="1" w:after="0" w:line="240" w:lineRule="auto"/>
        <w:jc w:val="both"/>
        <w:rPr>
          <w:rFonts w:ascii="Times New Roman" w:eastAsia="Times New Roman" w:hAnsi="Times New Roman" w:cs="Times New Roman"/>
          <w:color w:val="1F1F1F"/>
          <w:kern w:val="0"/>
          <w:sz w:val="28"/>
          <w:szCs w:val="28"/>
          <w:lang w:eastAsia="uk-UA"/>
          <w14:ligatures w14:val="none"/>
        </w:rPr>
      </w:pPr>
      <w:r w:rsidRPr="00AC3502">
        <w:rPr>
          <w:rFonts w:ascii="Times New Roman" w:eastAsia="Times New Roman" w:hAnsi="Times New Roman" w:cs="Times New Roman"/>
          <w:b/>
          <w:bCs/>
          <w:color w:val="1F1F1F"/>
          <w:kern w:val="0"/>
          <w:sz w:val="28"/>
          <w:szCs w:val="28"/>
          <w:lang w:eastAsia="uk-UA"/>
          <w14:ligatures w14:val="none"/>
        </w:rPr>
        <w:t>Увага до емоцій та почуттів:</w:t>
      </w:r>
      <w:r w:rsidRPr="00AC3502">
        <w:rPr>
          <w:rFonts w:ascii="Times New Roman" w:eastAsia="Times New Roman" w:hAnsi="Times New Roman" w:cs="Times New Roman"/>
          <w:color w:val="1F1F1F"/>
          <w:kern w:val="0"/>
          <w:sz w:val="28"/>
          <w:szCs w:val="28"/>
          <w:lang w:eastAsia="uk-UA"/>
          <w14:ligatures w14:val="none"/>
        </w:rPr>
        <w:t> навчання має бути не лише цікавим, а й комфортним для учнів.</w:t>
      </w:r>
    </w:p>
    <w:p w14:paraId="0556CED6" w14:textId="77777777" w:rsidR="0030349A" w:rsidRPr="00AC3502" w:rsidRDefault="00AA0362" w:rsidP="00AC3502">
      <w:pPr>
        <w:numPr>
          <w:ilvl w:val="0"/>
          <w:numId w:val="1"/>
        </w:numPr>
        <w:shd w:val="clear" w:color="auto" w:fill="FFFFFF"/>
        <w:spacing w:before="100" w:beforeAutospacing="1" w:after="0" w:line="240" w:lineRule="auto"/>
        <w:jc w:val="both"/>
        <w:rPr>
          <w:rFonts w:ascii="Times New Roman" w:eastAsia="Times New Roman" w:hAnsi="Times New Roman" w:cs="Times New Roman"/>
          <w:color w:val="1F1F1F"/>
          <w:kern w:val="0"/>
          <w:sz w:val="28"/>
          <w:szCs w:val="28"/>
          <w:lang w:eastAsia="uk-UA"/>
          <w14:ligatures w14:val="none"/>
        </w:rPr>
      </w:pPr>
      <w:r w:rsidRPr="00AC3502">
        <w:rPr>
          <w:rFonts w:ascii="Times New Roman" w:eastAsia="Times New Roman" w:hAnsi="Times New Roman" w:cs="Times New Roman"/>
          <w:b/>
          <w:bCs/>
          <w:color w:val="1F1F1F"/>
          <w:kern w:val="0"/>
          <w:sz w:val="28"/>
          <w:szCs w:val="28"/>
          <w:lang w:eastAsia="uk-UA"/>
          <w14:ligatures w14:val="none"/>
        </w:rPr>
        <w:t>Педагогіка партнерства:</w:t>
      </w:r>
      <w:r w:rsidRPr="00AC3502">
        <w:rPr>
          <w:rFonts w:ascii="Times New Roman" w:eastAsia="Times New Roman" w:hAnsi="Times New Roman" w:cs="Times New Roman"/>
          <w:color w:val="1F1F1F"/>
          <w:kern w:val="0"/>
          <w:sz w:val="28"/>
          <w:szCs w:val="28"/>
          <w:lang w:eastAsia="uk-UA"/>
          <w14:ligatures w14:val="none"/>
        </w:rPr>
        <w:t> вчителі, учні та батьки мають співпрацювати для досягнення кращих результатів.</w:t>
      </w:r>
    </w:p>
    <w:p w14:paraId="56890B9F" w14:textId="62F25293" w:rsidR="0030349A" w:rsidRPr="00AC3502" w:rsidRDefault="0030349A" w:rsidP="00AC3502">
      <w:pPr>
        <w:shd w:val="clear" w:color="auto" w:fill="FFFFFF"/>
        <w:spacing w:before="100" w:beforeAutospacing="1" w:after="0" w:line="240" w:lineRule="auto"/>
        <w:ind w:firstLine="360"/>
        <w:jc w:val="both"/>
        <w:rPr>
          <w:rFonts w:ascii="Times New Roman" w:eastAsia="Times New Roman" w:hAnsi="Times New Roman" w:cs="Times New Roman"/>
          <w:color w:val="1F1F1F"/>
          <w:kern w:val="0"/>
          <w:sz w:val="28"/>
          <w:szCs w:val="28"/>
          <w:lang w:eastAsia="uk-UA"/>
          <w14:ligatures w14:val="none"/>
        </w:rPr>
      </w:pPr>
      <w:r w:rsidRPr="00AC3502">
        <w:rPr>
          <w:rFonts w:ascii="Times New Roman" w:hAnsi="Times New Roman" w:cs="Times New Roman"/>
          <w:color w:val="1F1F1F"/>
          <w:sz w:val="28"/>
          <w:szCs w:val="28"/>
        </w:rPr>
        <w:t>Останнім часом все більше уваги приділяється питанням освіти дітей, які перебувають на стаціонарному лікуванні. Ряд досліджень свідчать про те, що навчання в умовах стаціонару може мати позитивний вплив на психосоціальний розвиток дітей, їхню самооцінку та мотивацію до навчання.</w:t>
      </w:r>
    </w:p>
    <w:p w14:paraId="79C64448" w14:textId="6A8EE9F4" w:rsidR="00AA0362" w:rsidRPr="00AC3502" w:rsidRDefault="00AA0362" w:rsidP="00AC3502">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1F1F1F"/>
          <w:kern w:val="0"/>
          <w:sz w:val="28"/>
          <w:szCs w:val="28"/>
          <w:lang w:eastAsia="uk-UA"/>
          <w14:ligatures w14:val="none"/>
        </w:rPr>
      </w:pPr>
      <w:r w:rsidRPr="00AC3502">
        <w:rPr>
          <w:rFonts w:ascii="Times New Roman" w:eastAsia="Times New Roman" w:hAnsi="Times New Roman" w:cs="Times New Roman"/>
          <w:b/>
          <w:bCs/>
          <w:color w:val="1F1F1F"/>
          <w:kern w:val="0"/>
          <w:sz w:val="28"/>
          <w:szCs w:val="28"/>
          <w:lang w:eastAsia="uk-UA"/>
          <w14:ligatures w14:val="none"/>
        </w:rPr>
        <w:lastRenderedPageBreak/>
        <w:t>Особливості забезпечення НУШ в ДУ «Школа супергероїв»</w:t>
      </w:r>
      <w:r w:rsidR="00AC3502" w:rsidRPr="00AC3502">
        <w:rPr>
          <w:rFonts w:ascii="Times New Roman" w:eastAsia="Times New Roman" w:hAnsi="Times New Roman" w:cs="Times New Roman"/>
          <w:color w:val="1F1F1F"/>
          <w:kern w:val="0"/>
          <w:sz w:val="28"/>
          <w:szCs w:val="28"/>
          <w:lang w:eastAsia="uk-UA"/>
          <w14:ligatures w14:val="none"/>
        </w:rPr>
        <w:t xml:space="preserve">. </w:t>
      </w:r>
      <w:r w:rsidRPr="00AC3502">
        <w:rPr>
          <w:rFonts w:ascii="Times New Roman" w:eastAsia="Times New Roman" w:hAnsi="Times New Roman" w:cs="Times New Roman"/>
          <w:color w:val="1F1F1F"/>
          <w:kern w:val="0"/>
          <w:sz w:val="28"/>
          <w:szCs w:val="28"/>
          <w:lang w:eastAsia="uk-UA"/>
          <w14:ligatures w14:val="none"/>
        </w:rPr>
        <w:t>ДУ «Школа супергероїв» впроваджує НУШ за допомогою таких особливостей:</w:t>
      </w:r>
    </w:p>
    <w:p w14:paraId="46366987" w14:textId="77777777" w:rsidR="00AA0362" w:rsidRPr="00AC3502" w:rsidRDefault="00AA0362" w:rsidP="00AC3502">
      <w:pPr>
        <w:numPr>
          <w:ilvl w:val="0"/>
          <w:numId w:val="2"/>
        </w:numPr>
        <w:shd w:val="clear" w:color="auto" w:fill="FFFFFF"/>
        <w:spacing w:before="100" w:beforeAutospacing="1" w:after="0" w:line="240" w:lineRule="auto"/>
        <w:jc w:val="both"/>
        <w:rPr>
          <w:rFonts w:ascii="Times New Roman" w:eastAsia="Times New Roman" w:hAnsi="Times New Roman" w:cs="Times New Roman"/>
          <w:color w:val="1F1F1F"/>
          <w:kern w:val="0"/>
          <w:sz w:val="28"/>
          <w:szCs w:val="28"/>
          <w:lang w:eastAsia="uk-UA"/>
          <w14:ligatures w14:val="none"/>
        </w:rPr>
      </w:pPr>
      <w:r w:rsidRPr="00AC3502">
        <w:rPr>
          <w:rFonts w:ascii="Times New Roman" w:eastAsia="Times New Roman" w:hAnsi="Times New Roman" w:cs="Times New Roman"/>
          <w:b/>
          <w:bCs/>
          <w:color w:val="1F1F1F"/>
          <w:kern w:val="0"/>
          <w:sz w:val="28"/>
          <w:szCs w:val="28"/>
          <w:lang w:eastAsia="uk-UA"/>
          <w14:ligatures w14:val="none"/>
        </w:rPr>
        <w:t>Нові навчальні програми:</w:t>
      </w:r>
      <w:r w:rsidRPr="00AC3502">
        <w:rPr>
          <w:rFonts w:ascii="Times New Roman" w:eastAsia="Times New Roman" w:hAnsi="Times New Roman" w:cs="Times New Roman"/>
          <w:color w:val="1F1F1F"/>
          <w:kern w:val="0"/>
          <w:sz w:val="28"/>
          <w:szCs w:val="28"/>
          <w:lang w:eastAsia="uk-UA"/>
          <w14:ligatures w14:val="none"/>
        </w:rPr>
        <w:t> школа використовує нові навчальні програми, які розроблені відповідно до принципів НУШ.</w:t>
      </w:r>
    </w:p>
    <w:p w14:paraId="307B451F" w14:textId="77777777" w:rsidR="00AA0362" w:rsidRPr="00AC3502" w:rsidRDefault="00AA0362" w:rsidP="00AC3502">
      <w:pPr>
        <w:numPr>
          <w:ilvl w:val="0"/>
          <w:numId w:val="2"/>
        </w:numPr>
        <w:shd w:val="clear" w:color="auto" w:fill="FFFFFF"/>
        <w:spacing w:before="100" w:beforeAutospacing="1" w:after="0" w:line="240" w:lineRule="auto"/>
        <w:jc w:val="both"/>
        <w:rPr>
          <w:rFonts w:ascii="Times New Roman" w:eastAsia="Times New Roman" w:hAnsi="Times New Roman" w:cs="Times New Roman"/>
          <w:color w:val="1F1F1F"/>
          <w:kern w:val="0"/>
          <w:sz w:val="28"/>
          <w:szCs w:val="28"/>
          <w:lang w:eastAsia="uk-UA"/>
          <w14:ligatures w14:val="none"/>
        </w:rPr>
      </w:pPr>
      <w:r w:rsidRPr="00AC3502">
        <w:rPr>
          <w:rFonts w:ascii="Times New Roman" w:eastAsia="Times New Roman" w:hAnsi="Times New Roman" w:cs="Times New Roman"/>
          <w:b/>
          <w:bCs/>
          <w:color w:val="1F1F1F"/>
          <w:kern w:val="0"/>
          <w:sz w:val="28"/>
          <w:szCs w:val="28"/>
          <w:lang w:eastAsia="uk-UA"/>
          <w14:ligatures w14:val="none"/>
        </w:rPr>
        <w:t>Інноваційні методи навчання:</w:t>
      </w:r>
      <w:r w:rsidRPr="00AC3502">
        <w:rPr>
          <w:rFonts w:ascii="Times New Roman" w:eastAsia="Times New Roman" w:hAnsi="Times New Roman" w:cs="Times New Roman"/>
          <w:color w:val="1F1F1F"/>
          <w:kern w:val="0"/>
          <w:sz w:val="28"/>
          <w:szCs w:val="28"/>
          <w:lang w:eastAsia="uk-UA"/>
          <w14:ligatures w14:val="none"/>
        </w:rPr>
        <w:t> вчителі використовують інноваційні методи навчання, такі як проектна робота, групове навчання та дослідницька діяльність.</w:t>
      </w:r>
    </w:p>
    <w:p w14:paraId="04179161" w14:textId="77777777" w:rsidR="00AA0362" w:rsidRPr="00AC3502" w:rsidRDefault="00AA0362" w:rsidP="00AC3502">
      <w:pPr>
        <w:numPr>
          <w:ilvl w:val="0"/>
          <w:numId w:val="2"/>
        </w:numPr>
        <w:shd w:val="clear" w:color="auto" w:fill="FFFFFF"/>
        <w:spacing w:before="100" w:beforeAutospacing="1" w:after="0" w:line="240" w:lineRule="auto"/>
        <w:jc w:val="both"/>
        <w:rPr>
          <w:rFonts w:ascii="Times New Roman" w:eastAsia="Times New Roman" w:hAnsi="Times New Roman" w:cs="Times New Roman"/>
          <w:color w:val="1F1F1F"/>
          <w:kern w:val="0"/>
          <w:sz w:val="28"/>
          <w:szCs w:val="28"/>
          <w:lang w:eastAsia="uk-UA"/>
          <w14:ligatures w14:val="none"/>
        </w:rPr>
      </w:pPr>
      <w:r w:rsidRPr="00AC3502">
        <w:rPr>
          <w:rFonts w:ascii="Times New Roman" w:eastAsia="Times New Roman" w:hAnsi="Times New Roman" w:cs="Times New Roman"/>
          <w:b/>
          <w:bCs/>
          <w:color w:val="1F1F1F"/>
          <w:kern w:val="0"/>
          <w:sz w:val="28"/>
          <w:szCs w:val="28"/>
          <w:lang w:eastAsia="uk-UA"/>
          <w14:ligatures w14:val="none"/>
        </w:rPr>
        <w:t>Сучасне обладнання:</w:t>
      </w:r>
      <w:r w:rsidRPr="00AC3502">
        <w:rPr>
          <w:rFonts w:ascii="Times New Roman" w:eastAsia="Times New Roman" w:hAnsi="Times New Roman" w:cs="Times New Roman"/>
          <w:color w:val="1F1F1F"/>
          <w:kern w:val="0"/>
          <w:sz w:val="28"/>
          <w:szCs w:val="28"/>
          <w:lang w:eastAsia="uk-UA"/>
          <w14:ligatures w14:val="none"/>
        </w:rPr>
        <w:t> школа оснащена сучасним обладнанням, яке допомагає учням вчитися ефективно.</w:t>
      </w:r>
    </w:p>
    <w:p w14:paraId="1730E4EC" w14:textId="77777777" w:rsidR="00AA0362" w:rsidRPr="00AC3502" w:rsidRDefault="00AA0362" w:rsidP="00AC3502">
      <w:pPr>
        <w:numPr>
          <w:ilvl w:val="0"/>
          <w:numId w:val="2"/>
        </w:numPr>
        <w:shd w:val="clear" w:color="auto" w:fill="FFFFFF"/>
        <w:spacing w:before="100" w:beforeAutospacing="1" w:after="0" w:line="240" w:lineRule="auto"/>
        <w:jc w:val="both"/>
        <w:rPr>
          <w:rFonts w:ascii="Times New Roman" w:eastAsia="Times New Roman" w:hAnsi="Times New Roman" w:cs="Times New Roman"/>
          <w:color w:val="1F1F1F"/>
          <w:kern w:val="0"/>
          <w:sz w:val="28"/>
          <w:szCs w:val="28"/>
          <w:lang w:eastAsia="uk-UA"/>
          <w14:ligatures w14:val="none"/>
        </w:rPr>
      </w:pPr>
      <w:r w:rsidRPr="00AC3502">
        <w:rPr>
          <w:rFonts w:ascii="Times New Roman" w:eastAsia="Times New Roman" w:hAnsi="Times New Roman" w:cs="Times New Roman"/>
          <w:b/>
          <w:bCs/>
          <w:color w:val="1F1F1F"/>
          <w:kern w:val="0"/>
          <w:sz w:val="28"/>
          <w:szCs w:val="28"/>
          <w:lang w:eastAsia="uk-UA"/>
          <w14:ligatures w14:val="none"/>
        </w:rPr>
        <w:t>Підготовка вчителів:</w:t>
      </w:r>
      <w:r w:rsidRPr="00AC3502">
        <w:rPr>
          <w:rFonts w:ascii="Times New Roman" w:eastAsia="Times New Roman" w:hAnsi="Times New Roman" w:cs="Times New Roman"/>
          <w:color w:val="1F1F1F"/>
          <w:kern w:val="0"/>
          <w:sz w:val="28"/>
          <w:szCs w:val="28"/>
          <w:lang w:eastAsia="uk-UA"/>
          <w14:ligatures w14:val="none"/>
        </w:rPr>
        <w:t> вчителі школи проходять спеціальну підготовку з впровадження НУШ.</w:t>
      </w:r>
    </w:p>
    <w:p w14:paraId="49CAEB6E" w14:textId="77777777" w:rsidR="00AA0362" w:rsidRPr="00AC3502" w:rsidRDefault="00AA0362" w:rsidP="00AC3502">
      <w:pPr>
        <w:numPr>
          <w:ilvl w:val="0"/>
          <w:numId w:val="2"/>
        </w:numPr>
        <w:shd w:val="clear" w:color="auto" w:fill="FFFFFF"/>
        <w:spacing w:before="100" w:beforeAutospacing="1" w:after="0" w:line="240" w:lineRule="auto"/>
        <w:jc w:val="both"/>
        <w:rPr>
          <w:rFonts w:ascii="Times New Roman" w:eastAsia="Times New Roman" w:hAnsi="Times New Roman" w:cs="Times New Roman"/>
          <w:color w:val="1F1F1F"/>
          <w:kern w:val="0"/>
          <w:sz w:val="28"/>
          <w:szCs w:val="28"/>
          <w:lang w:eastAsia="uk-UA"/>
          <w14:ligatures w14:val="none"/>
        </w:rPr>
      </w:pPr>
      <w:r w:rsidRPr="00AC3502">
        <w:rPr>
          <w:rFonts w:ascii="Times New Roman" w:eastAsia="Times New Roman" w:hAnsi="Times New Roman" w:cs="Times New Roman"/>
          <w:b/>
          <w:bCs/>
          <w:color w:val="1F1F1F"/>
          <w:kern w:val="0"/>
          <w:sz w:val="28"/>
          <w:szCs w:val="28"/>
          <w:lang w:eastAsia="uk-UA"/>
          <w14:ligatures w14:val="none"/>
        </w:rPr>
        <w:t>Співпраця з батьками:</w:t>
      </w:r>
      <w:r w:rsidRPr="00AC3502">
        <w:rPr>
          <w:rFonts w:ascii="Times New Roman" w:eastAsia="Times New Roman" w:hAnsi="Times New Roman" w:cs="Times New Roman"/>
          <w:color w:val="1F1F1F"/>
          <w:kern w:val="0"/>
          <w:sz w:val="28"/>
          <w:szCs w:val="28"/>
          <w:lang w:eastAsia="uk-UA"/>
          <w14:ligatures w14:val="none"/>
        </w:rPr>
        <w:t> школа активно співпрацює з батьками учнів, щоб забезпечити їм всебічну підтримку.</w:t>
      </w:r>
    </w:p>
    <w:p w14:paraId="3FE00AA1" w14:textId="77777777" w:rsidR="0030349A" w:rsidRPr="00AC3502" w:rsidRDefault="0030349A" w:rsidP="00AC3502">
      <w:pPr>
        <w:pStyle w:val="a3"/>
        <w:shd w:val="clear" w:color="auto" w:fill="FFFFFF"/>
        <w:ind w:firstLine="360"/>
        <w:jc w:val="both"/>
        <w:rPr>
          <w:color w:val="1F1F1F"/>
          <w:sz w:val="28"/>
          <w:szCs w:val="28"/>
        </w:rPr>
      </w:pPr>
      <w:r w:rsidRPr="00AC3502">
        <w:rPr>
          <w:color w:val="1F1F1F"/>
          <w:sz w:val="28"/>
          <w:szCs w:val="28"/>
        </w:rPr>
        <w:t>Важливу роль у забезпеченні НУШ відіграють нормативно-правові документи, що регламентують її діяльність. До таких документів належать:</w:t>
      </w:r>
    </w:p>
    <w:p w14:paraId="1104A16D" w14:textId="77777777" w:rsidR="0030349A" w:rsidRPr="00AC3502" w:rsidRDefault="0030349A" w:rsidP="00AC3502">
      <w:pPr>
        <w:numPr>
          <w:ilvl w:val="0"/>
          <w:numId w:val="7"/>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Закон України "Про освіту" від 05.09.2017 р. № 2145-VIII;</w:t>
      </w:r>
    </w:p>
    <w:p w14:paraId="79B18B64" w14:textId="77777777" w:rsidR="0030349A" w:rsidRPr="00AC3502" w:rsidRDefault="0030349A" w:rsidP="00AC3502">
      <w:pPr>
        <w:numPr>
          <w:ilvl w:val="0"/>
          <w:numId w:val="7"/>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Концепція Нової української школи, затверджена наказом Міністерства освіти і науки України від 13.11.2017 р. № 1158;</w:t>
      </w:r>
    </w:p>
    <w:p w14:paraId="2B3D6F65" w14:textId="77777777" w:rsidR="0030349A" w:rsidRPr="00AC3502" w:rsidRDefault="0030349A" w:rsidP="00AC3502">
      <w:pPr>
        <w:numPr>
          <w:ilvl w:val="0"/>
          <w:numId w:val="7"/>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Державний стандарт базової та повної загальної середньої освіти, затверджений наказом Міністерства освіти і науки України від 16.05.2021 р. № 489.</w:t>
      </w:r>
    </w:p>
    <w:p w14:paraId="3521726B" w14:textId="77777777" w:rsidR="00E36D86" w:rsidRPr="00AC3502" w:rsidRDefault="0030349A" w:rsidP="00AC3502">
      <w:pPr>
        <w:pStyle w:val="a3"/>
        <w:shd w:val="clear" w:color="auto" w:fill="FFFFFF"/>
        <w:ind w:firstLine="360"/>
        <w:jc w:val="both"/>
        <w:rPr>
          <w:color w:val="1F1F1F"/>
          <w:sz w:val="28"/>
          <w:szCs w:val="28"/>
        </w:rPr>
      </w:pPr>
      <w:r w:rsidRPr="00AC3502">
        <w:rPr>
          <w:color w:val="1F1F1F"/>
          <w:sz w:val="28"/>
          <w:szCs w:val="28"/>
        </w:rPr>
        <w:t>Ці документи визначають ключові принципи та засади НУШ, а також вимоги до змісту освіти, методів навчання, оцінювання та матеріально-технічного забезпечення.</w:t>
      </w:r>
    </w:p>
    <w:p w14:paraId="4DB471CF" w14:textId="25226FA2" w:rsidR="0030349A" w:rsidRPr="00AC3502" w:rsidRDefault="0030349A" w:rsidP="00AC3502">
      <w:pPr>
        <w:pStyle w:val="a3"/>
        <w:shd w:val="clear" w:color="auto" w:fill="FFFFFF"/>
        <w:ind w:firstLine="360"/>
        <w:jc w:val="both"/>
        <w:rPr>
          <w:color w:val="1F1F1F"/>
          <w:sz w:val="28"/>
          <w:szCs w:val="28"/>
        </w:rPr>
      </w:pPr>
      <w:r w:rsidRPr="00AC3502">
        <w:rPr>
          <w:b/>
          <w:bCs/>
          <w:color w:val="1F1F1F"/>
          <w:sz w:val="28"/>
          <w:szCs w:val="28"/>
        </w:rPr>
        <w:t>Формулювання цілей статті</w:t>
      </w:r>
      <w:r w:rsidR="004B7897" w:rsidRPr="00AC3502">
        <w:rPr>
          <w:b/>
          <w:bCs/>
          <w:color w:val="1F1F1F"/>
          <w:sz w:val="28"/>
          <w:szCs w:val="28"/>
        </w:rPr>
        <w:t xml:space="preserve">. </w:t>
      </w:r>
      <w:r w:rsidRPr="00AC3502">
        <w:rPr>
          <w:color w:val="1F1F1F"/>
          <w:sz w:val="28"/>
          <w:szCs w:val="28"/>
        </w:rPr>
        <w:t>Метою цієї статті є дослідження особливостей забезпечення НУШ в державній установі «Школа супергероїв» (стаціонар) з акцентом на дошкілля, початкову, середню школу та дітей з ООП. Завданнями статті є:</w:t>
      </w:r>
    </w:p>
    <w:p w14:paraId="1E7EF7A8" w14:textId="77777777" w:rsidR="0030349A" w:rsidRPr="00AC3502" w:rsidRDefault="0030349A" w:rsidP="00AC3502">
      <w:pPr>
        <w:numPr>
          <w:ilvl w:val="0"/>
          <w:numId w:val="63"/>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проаналізувати нормативно-правові документи, що регламентують діяльність НУШ;</w:t>
      </w:r>
    </w:p>
    <w:p w14:paraId="07EF9943" w14:textId="77777777" w:rsidR="0030349A" w:rsidRPr="00AC3502" w:rsidRDefault="0030349A" w:rsidP="00AC3502">
      <w:pPr>
        <w:numPr>
          <w:ilvl w:val="0"/>
          <w:numId w:val="63"/>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вивчити практичний досвід роботи школи «Супергероїв» (стаціонар) з впровадження принципів та засад реформи;</w:t>
      </w:r>
    </w:p>
    <w:p w14:paraId="0DD75FC8" w14:textId="065353A7" w:rsidR="0030349A" w:rsidRPr="00AC3502" w:rsidRDefault="0030349A" w:rsidP="00AC3502">
      <w:pPr>
        <w:numPr>
          <w:ilvl w:val="0"/>
          <w:numId w:val="63"/>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дослідити особливості навчального плану, календарного планування, типових освітніх програм, підручників, модельної навча</w:t>
      </w:r>
      <w:r w:rsidR="0055132F" w:rsidRPr="00AC3502">
        <w:rPr>
          <w:rFonts w:ascii="Times New Roman" w:hAnsi="Times New Roman" w:cs="Times New Roman"/>
          <w:color w:val="1F1F1F"/>
          <w:sz w:val="28"/>
          <w:szCs w:val="28"/>
        </w:rPr>
        <w:t>льної програми.</w:t>
      </w:r>
    </w:p>
    <w:p w14:paraId="108D6F0F" w14:textId="77777777" w:rsidR="0030349A" w:rsidRPr="00AC3502" w:rsidRDefault="0030349A" w:rsidP="00AC3502">
      <w:pPr>
        <w:pStyle w:val="a3"/>
        <w:shd w:val="clear" w:color="auto" w:fill="FFFFFF"/>
        <w:jc w:val="both"/>
        <w:rPr>
          <w:color w:val="1F1F1F"/>
          <w:sz w:val="28"/>
          <w:szCs w:val="28"/>
        </w:rPr>
      </w:pPr>
      <w:r w:rsidRPr="00AC3502">
        <w:rPr>
          <w:rStyle w:val="a4"/>
          <w:color w:val="1F1F1F"/>
          <w:sz w:val="28"/>
          <w:szCs w:val="28"/>
        </w:rPr>
        <w:t>Дошкільна освіта:</w:t>
      </w:r>
    </w:p>
    <w:p w14:paraId="1CEA54C3" w14:textId="6C21ABED" w:rsidR="0030349A" w:rsidRPr="00AC3502" w:rsidRDefault="00E36D86" w:rsidP="00AC3502">
      <w:pPr>
        <w:numPr>
          <w:ilvl w:val="0"/>
          <w:numId w:val="64"/>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у</w:t>
      </w:r>
      <w:r w:rsidR="0030349A" w:rsidRPr="00AC3502">
        <w:rPr>
          <w:rFonts w:ascii="Times New Roman" w:hAnsi="Times New Roman" w:cs="Times New Roman"/>
          <w:color w:val="1F1F1F"/>
          <w:sz w:val="28"/>
          <w:szCs w:val="28"/>
        </w:rPr>
        <w:t xml:space="preserve"> дошкільному відділенні "Школи супергероїв" (стаціонар) НУШ впроваджується через створення ігрового середовища, яке стимулює дослідницьку діяльність, творчість та критичне мислення дітей</w:t>
      </w:r>
      <w:r w:rsidRPr="00AC3502">
        <w:rPr>
          <w:rFonts w:ascii="Times New Roman" w:hAnsi="Times New Roman" w:cs="Times New Roman"/>
          <w:color w:val="1F1F1F"/>
          <w:sz w:val="28"/>
          <w:szCs w:val="28"/>
        </w:rPr>
        <w:t>;</w:t>
      </w:r>
    </w:p>
    <w:p w14:paraId="64C28D29" w14:textId="0FEEA67A" w:rsidR="0030349A" w:rsidRPr="00AC3502" w:rsidRDefault="00E36D86" w:rsidP="00AC3502">
      <w:pPr>
        <w:numPr>
          <w:ilvl w:val="0"/>
          <w:numId w:val="64"/>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в</w:t>
      </w:r>
      <w:r w:rsidR="0030349A" w:rsidRPr="00AC3502">
        <w:rPr>
          <w:rFonts w:ascii="Times New Roman" w:hAnsi="Times New Roman" w:cs="Times New Roman"/>
          <w:color w:val="1F1F1F"/>
          <w:sz w:val="28"/>
          <w:szCs w:val="28"/>
        </w:rPr>
        <w:t>икористовуються проектні методи, що дозволяють дітям самостійно обирати теми для дослідження та розробляти власні проекти</w:t>
      </w:r>
      <w:r w:rsidRPr="00AC3502">
        <w:rPr>
          <w:rFonts w:ascii="Times New Roman" w:hAnsi="Times New Roman" w:cs="Times New Roman"/>
          <w:color w:val="1F1F1F"/>
          <w:sz w:val="28"/>
          <w:szCs w:val="28"/>
        </w:rPr>
        <w:t>;</w:t>
      </w:r>
    </w:p>
    <w:p w14:paraId="16AE534F" w14:textId="1D493584" w:rsidR="0030349A" w:rsidRPr="00AC3502" w:rsidRDefault="00E36D86" w:rsidP="00AC3502">
      <w:pPr>
        <w:numPr>
          <w:ilvl w:val="0"/>
          <w:numId w:val="64"/>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lastRenderedPageBreak/>
        <w:t>в</w:t>
      </w:r>
      <w:r w:rsidR="0030349A" w:rsidRPr="00AC3502">
        <w:rPr>
          <w:rFonts w:ascii="Times New Roman" w:hAnsi="Times New Roman" w:cs="Times New Roman"/>
          <w:color w:val="1F1F1F"/>
          <w:sz w:val="28"/>
          <w:szCs w:val="28"/>
        </w:rPr>
        <w:t>ажлива роль відводиться емоційно-соціальному розвитку дітей, формуванню навичок спілкування та співпраці.</w:t>
      </w:r>
    </w:p>
    <w:p w14:paraId="38BEC961" w14:textId="77777777" w:rsidR="0030349A" w:rsidRPr="00AC3502" w:rsidRDefault="0030349A" w:rsidP="00AC3502">
      <w:pPr>
        <w:pStyle w:val="a3"/>
        <w:shd w:val="clear" w:color="auto" w:fill="FFFFFF"/>
        <w:jc w:val="both"/>
        <w:rPr>
          <w:color w:val="1F1F1F"/>
          <w:sz w:val="28"/>
          <w:szCs w:val="28"/>
        </w:rPr>
      </w:pPr>
      <w:r w:rsidRPr="00AC3502">
        <w:rPr>
          <w:rStyle w:val="a4"/>
          <w:color w:val="1F1F1F"/>
          <w:sz w:val="28"/>
          <w:szCs w:val="28"/>
        </w:rPr>
        <w:t>Початкова школа:</w:t>
      </w:r>
    </w:p>
    <w:p w14:paraId="0A405340" w14:textId="38143A54" w:rsidR="0030349A" w:rsidRPr="00AC3502" w:rsidRDefault="00E36D86" w:rsidP="00AC3502">
      <w:pPr>
        <w:numPr>
          <w:ilvl w:val="0"/>
          <w:numId w:val="65"/>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у</w:t>
      </w:r>
      <w:r w:rsidR="0030349A" w:rsidRPr="00AC3502">
        <w:rPr>
          <w:rFonts w:ascii="Times New Roman" w:hAnsi="Times New Roman" w:cs="Times New Roman"/>
          <w:color w:val="1F1F1F"/>
          <w:sz w:val="28"/>
          <w:szCs w:val="28"/>
        </w:rPr>
        <w:t xml:space="preserve"> початковій школі "Школи супергероїв" (стаціонар) НУШ впроваджується через використання інтегрованого навчання, що передбачає поєднання різних предметів у єдині теми</w:t>
      </w:r>
      <w:r w:rsidR="002B4B1B" w:rsidRPr="00AC3502">
        <w:rPr>
          <w:rFonts w:ascii="Times New Roman" w:hAnsi="Times New Roman" w:cs="Times New Roman"/>
          <w:color w:val="1F1F1F"/>
          <w:sz w:val="28"/>
          <w:szCs w:val="28"/>
        </w:rPr>
        <w:t>;</w:t>
      </w:r>
    </w:p>
    <w:p w14:paraId="60C67CE3" w14:textId="60A7608E" w:rsidR="0030349A" w:rsidRPr="00AC3502" w:rsidRDefault="002B4B1B" w:rsidP="00AC3502">
      <w:pPr>
        <w:numPr>
          <w:ilvl w:val="0"/>
          <w:numId w:val="65"/>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в</w:t>
      </w:r>
      <w:r w:rsidR="0030349A" w:rsidRPr="00AC3502">
        <w:rPr>
          <w:rFonts w:ascii="Times New Roman" w:hAnsi="Times New Roman" w:cs="Times New Roman"/>
          <w:color w:val="1F1F1F"/>
          <w:sz w:val="28"/>
          <w:szCs w:val="28"/>
        </w:rPr>
        <w:t>икористовуються активні методи навчання, такі як групові проекти, дискусії, рольові ігри тощо</w:t>
      </w:r>
      <w:r w:rsidRPr="00AC3502">
        <w:rPr>
          <w:rFonts w:ascii="Times New Roman" w:hAnsi="Times New Roman" w:cs="Times New Roman"/>
          <w:color w:val="1F1F1F"/>
          <w:sz w:val="28"/>
          <w:szCs w:val="28"/>
        </w:rPr>
        <w:t>;</w:t>
      </w:r>
    </w:p>
    <w:p w14:paraId="39B20AF9" w14:textId="21E66865" w:rsidR="0030349A" w:rsidRPr="00AC3502" w:rsidRDefault="002B4B1B" w:rsidP="00AC3502">
      <w:pPr>
        <w:numPr>
          <w:ilvl w:val="0"/>
          <w:numId w:val="65"/>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о</w:t>
      </w:r>
      <w:r w:rsidR="0030349A" w:rsidRPr="00AC3502">
        <w:rPr>
          <w:rFonts w:ascii="Times New Roman" w:hAnsi="Times New Roman" w:cs="Times New Roman"/>
          <w:color w:val="1F1F1F"/>
          <w:sz w:val="28"/>
          <w:szCs w:val="28"/>
        </w:rPr>
        <w:t>цінювання знань учнів здійснюється за допомогою портфоліо, спостережень та інших формативних методів.</w:t>
      </w:r>
    </w:p>
    <w:p w14:paraId="7E5BCB9E" w14:textId="77777777" w:rsidR="0030349A" w:rsidRPr="00AC3502" w:rsidRDefault="0030349A" w:rsidP="00AC3502">
      <w:pPr>
        <w:pStyle w:val="a3"/>
        <w:shd w:val="clear" w:color="auto" w:fill="FFFFFF"/>
        <w:jc w:val="both"/>
        <w:rPr>
          <w:color w:val="1F1F1F"/>
          <w:sz w:val="28"/>
          <w:szCs w:val="28"/>
        </w:rPr>
      </w:pPr>
      <w:r w:rsidRPr="00AC3502">
        <w:rPr>
          <w:rStyle w:val="a4"/>
          <w:color w:val="1F1F1F"/>
          <w:sz w:val="28"/>
          <w:szCs w:val="28"/>
        </w:rPr>
        <w:t>Середня школа:</w:t>
      </w:r>
    </w:p>
    <w:p w14:paraId="229F7273" w14:textId="30E25499" w:rsidR="0030349A" w:rsidRPr="00AC3502" w:rsidRDefault="002B4B1B" w:rsidP="00AC3502">
      <w:pPr>
        <w:numPr>
          <w:ilvl w:val="0"/>
          <w:numId w:val="66"/>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у</w:t>
      </w:r>
      <w:r w:rsidR="0030349A" w:rsidRPr="00AC3502">
        <w:rPr>
          <w:rFonts w:ascii="Times New Roman" w:hAnsi="Times New Roman" w:cs="Times New Roman"/>
          <w:color w:val="1F1F1F"/>
          <w:sz w:val="28"/>
          <w:szCs w:val="28"/>
        </w:rPr>
        <w:t xml:space="preserve"> середній школі "Школи супергероїв" (стаціонар) НУШ впроваджується через профільне навчання, яке дозволяє учням обирати напрямок навчання відповідно до своїх інтересів та здібностей</w:t>
      </w:r>
      <w:r w:rsidRPr="00AC3502">
        <w:rPr>
          <w:rFonts w:ascii="Times New Roman" w:hAnsi="Times New Roman" w:cs="Times New Roman"/>
          <w:color w:val="1F1F1F"/>
          <w:sz w:val="28"/>
          <w:szCs w:val="28"/>
        </w:rPr>
        <w:t>;</w:t>
      </w:r>
    </w:p>
    <w:p w14:paraId="59F6579A" w14:textId="57606EF5" w:rsidR="0030349A" w:rsidRPr="00AC3502" w:rsidRDefault="002B4B1B" w:rsidP="00AC3502">
      <w:pPr>
        <w:numPr>
          <w:ilvl w:val="0"/>
          <w:numId w:val="66"/>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в</w:t>
      </w:r>
      <w:r w:rsidR="0030349A" w:rsidRPr="00AC3502">
        <w:rPr>
          <w:rFonts w:ascii="Times New Roman" w:hAnsi="Times New Roman" w:cs="Times New Roman"/>
          <w:color w:val="1F1F1F"/>
          <w:sz w:val="28"/>
          <w:szCs w:val="28"/>
        </w:rPr>
        <w:t>икористовуються проектні та дослідницькі методи навчання, що дозволяють учням застосовувати знання та навички на практиці</w:t>
      </w:r>
      <w:r w:rsidRPr="00AC3502">
        <w:rPr>
          <w:rFonts w:ascii="Times New Roman" w:hAnsi="Times New Roman" w:cs="Times New Roman"/>
          <w:color w:val="1F1F1F"/>
          <w:sz w:val="28"/>
          <w:szCs w:val="28"/>
        </w:rPr>
        <w:t>;</w:t>
      </w:r>
    </w:p>
    <w:p w14:paraId="5A8BA721" w14:textId="677955B2" w:rsidR="0030349A" w:rsidRPr="00AC3502" w:rsidRDefault="002B4B1B" w:rsidP="00AC3502">
      <w:pPr>
        <w:numPr>
          <w:ilvl w:val="0"/>
          <w:numId w:val="66"/>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о</w:t>
      </w:r>
      <w:r w:rsidR="0030349A" w:rsidRPr="00AC3502">
        <w:rPr>
          <w:rFonts w:ascii="Times New Roman" w:hAnsi="Times New Roman" w:cs="Times New Roman"/>
          <w:color w:val="1F1F1F"/>
          <w:sz w:val="28"/>
          <w:szCs w:val="28"/>
        </w:rPr>
        <w:t>цінювання знань учнів здійснюється за допомогою портфоліо, проектів, тестів та інших методів.</w:t>
      </w:r>
    </w:p>
    <w:p w14:paraId="3A978451" w14:textId="77777777" w:rsidR="0030349A" w:rsidRPr="00AC3502" w:rsidRDefault="0030349A" w:rsidP="00AC3502">
      <w:pPr>
        <w:pStyle w:val="a3"/>
        <w:shd w:val="clear" w:color="auto" w:fill="FFFFFF"/>
        <w:jc w:val="both"/>
        <w:rPr>
          <w:color w:val="1F1F1F"/>
          <w:sz w:val="28"/>
          <w:szCs w:val="28"/>
        </w:rPr>
      </w:pPr>
      <w:r w:rsidRPr="00AC3502">
        <w:rPr>
          <w:rStyle w:val="a4"/>
          <w:color w:val="1F1F1F"/>
          <w:sz w:val="28"/>
          <w:szCs w:val="28"/>
        </w:rPr>
        <w:t>Діти з ООП:</w:t>
      </w:r>
    </w:p>
    <w:p w14:paraId="61BBDD68" w14:textId="47DF1A8F" w:rsidR="0030349A" w:rsidRPr="00AC3502" w:rsidRDefault="002B4B1B" w:rsidP="00AC3502">
      <w:pPr>
        <w:numPr>
          <w:ilvl w:val="0"/>
          <w:numId w:val="67"/>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 xml:space="preserve">у </w:t>
      </w:r>
      <w:r w:rsidR="0030349A" w:rsidRPr="00AC3502">
        <w:rPr>
          <w:rFonts w:ascii="Times New Roman" w:hAnsi="Times New Roman" w:cs="Times New Roman"/>
          <w:color w:val="1F1F1F"/>
          <w:sz w:val="28"/>
          <w:szCs w:val="28"/>
        </w:rPr>
        <w:t>"Школі супергероїв" (стаціонар) створено інклюзивне середовище, яке забезпечує рівні можливості для всіх дітей, незалежно від їхніх особливостей</w:t>
      </w:r>
      <w:r w:rsidRPr="00AC3502">
        <w:rPr>
          <w:rFonts w:ascii="Times New Roman" w:hAnsi="Times New Roman" w:cs="Times New Roman"/>
          <w:color w:val="1F1F1F"/>
          <w:sz w:val="28"/>
          <w:szCs w:val="28"/>
        </w:rPr>
        <w:t>;</w:t>
      </w:r>
    </w:p>
    <w:p w14:paraId="7F29D1A5" w14:textId="6405B247" w:rsidR="0030349A" w:rsidRPr="00AC3502" w:rsidRDefault="002B4B1B" w:rsidP="00AC3502">
      <w:pPr>
        <w:numPr>
          <w:ilvl w:val="0"/>
          <w:numId w:val="67"/>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в</w:t>
      </w:r>
      <w:r w:rsidR="0030349A" w:rsidRPr="00AC3502">
        <w:rPr>
          <w:rFonts w:ascii="Times New Roman" w:hAnsi="Times New Roman" w:cs="Times New Roman"/>
          <w:color w:val="1F1F1F"/>
          <w:sz w:val="28"/>
          <w:szCs w:val="28"/>
        </w:rPr>
        <w:t>икористовуються адаптовані навчальні програми та методи навчання, що відповідають потребам дітей з ООП</w:t>
      </w:r>
      <w:r w:rsidRPr="00AC3502">
        <w:rPr>
          <w:rFonts w:ascii="Times New Roman" w:hAnsi="Times New Roman" w:cs="Times New Roman"/>
          <w:color w:val="1F1F1F"/>
          <w:sz w:val="28"/>
          <w:szCs w:val="28"/>
        </w:rPr>
        <w:t>;</w:t>
      </w:r>
    </w:p>
    <w:p w14:paraId="025C923E" w14:textId="7BE18F37" w:rsidR="0030349A" w:rsidRPr="00AC3502" w:rsidRDefault="002B4B1B" w:rsidP="00AC3502">
      <w:pPr>
        <w:numPr>
          <w:ilvl w:val="0"/>
          <w:numId w:val="67"/>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п</w:t>
      </w:r>
      <w:r w:rsidR="0030349A" w:rsidRPr="00AC3502">
        <w:rPr>
          <w:rFonts w:ascii="Times New Roman" w:hAnsi="Times New Roman" w:cs="Times New Roman"/>
          <w:color w:val="1F1F1F"/>
          <w:sz w:val="28"/>
          <w:szCs w:val="28"/>
        </w:rPr>
        <w:t>едагоги та інші фахівці надають психосоціальну підтримку дітям з ООП.</w:t>
      </w:r>
    </w:p>
    <w:p w14:paraId="34630C32" w14:textId="77777777" w:rsidR="0030349A" w:rsidRPr="00AC3502" w:rsidRDefault="0030349A" w:rsidP="00AC3502">
      <w:pPr>
        <w:pStyle w:val="a3"/>
        <w:shd w:val="clear" w:color="auto" w:fill="FFFFFF"/>
        <w:jc w:val="both"/>
        <w:rPr>
          <w:color w:val="1F1F1F"/>
          <w:sz w:val="28"/>
          <w:szCs w:val="28"/>
        </w:rPr>
      </w:pPr>
      <w:r w:rsidRPr="00AC3502">
        <w:rPr>
          <w:rStyle w:val="a4"/>
          <w:color w:val="1F1F1F"/>
          <w:sz w:val="28"/>
          <w:szCs w:val="28"/>
        </w:rPr>
        <w:t>Навчальний план:</w:t>
      </w:r>
    </w:p>
    <w:p w14:paraId="56D7B26E" w14:textId="5AEC7A13" w:rsidR="0030349A" w:rsidRPr="00AC3502" w:rsidRDefault="002B4B1B" w:rsidP="00AC3502">
      <w:pPr>
        <w:numPr>
          <w:ilvl w:val="0"/>
          <w:numId w:val="68"/>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н</w:t>
      </w:r>
      <w:r w:rsidR="0030349A" w:rsidRPr="00AC3502">
        <w:rPr>
          <w:rFonts w:ascii="Times New Roman" w:hAnsi="Times New Roman" w:cs="Times New Roman"/>
          <w:color w:val="1F1F1F"/>
          <w:sz w:val="28"/>
          <w:szCs w:val="28"/>
        </w:rPr>
        <w:t>авчальний план "Школи супергероїв" (стаціонар) розроблено відповідно до принципів НУШ та враховує вікові особливості учнів, а також специфіку навчання дітей у стаціонарі</w:t>
      </w:r>
      <w:r w:rsidRPr="00AC3502">
        <w:rPr>
          <w:rFonts w:ascii="Times New Roman" w:hAnsi="Times New Roman" w:cs="Times New Roman"/>
          <w:color w:val="1F1F1F"/>
          <w:sz w:val="28"/>
          <w:szCs w:val="28"/>
        </w:rPr>
        <w:t>;</w:t>
      </w:r>
    </w:p>
    <w:p w14:paraId="2BE515C1" w14:textId="4346275C" w:rsidR="0030349A" w:rsidRPr="00AC3502" w:rsidRDefault="002B4B1B" w:rsidP="00AC3502">
      <w:pPr>
        <w:numPr>
          <w:ilvl w:val="0"/>
          <w:numId w:val="68"/>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п</w:t>
      </w:r>
      <w:r w:rsidR="0030349A" w:rsidRPr="00AC3502">
        <w:rPr>
          <w:rFonts w:ascii="Times New Roman" w:hAnsi="Times New Roman" w:cs="Times New Roman"/>
          <w:color w:val="1F1F1F"/>
          <w:sz w:val="28"/>
          <w:szCs w:val="28"/>
        </w:rPr>
        <w:t>лан містить інтегровані теми, проектні завдання та інші активності, що сприяють розвитку компетенцій учнів.</w:t>
      </w:r>
    </w:p>
    <w:p w14:paraId="0E806741" w14:textId="77777777" w:rsidR="0030349A" w:rsidRPr="00AC3502" w:rsidRDefault="0030349A" w:rsidP="00AC3502">
      <w:pPr>
        <w:pStyle w:val="a3"/>
        <w:shd w:val="clear" w:color="auto" w:fill="FFFFFF"/>
        <w:jc w:val="both"/>
        <w:rPr>
          <w:color w:val="1F1F1F"/>
          <w:sz w:val="28"/>
          <w:szCs w:val="28"/>
        </w:rPr>
      </w:pPr>
      <w:r w:rsidRPr="00AC3502">
        <w:rPr>
          <w:rStyle w:val="a4"/>
          <w:color w:val="1F1F1F"/>
          <w:sz w:val="28"/>
          <w:szCs w:val="28"/>
        </w:rPr>
        <w:t>Календарне планування:</w:t>
      </w:r>
    </w:p>
    <w:p w14:paraId="6F05EFCB" w14:textId="6E95D13B" w:rsidR="0030349A" w:rsidRPr="00AC3502" w:rsidRDefault="002B4B1B" w:rsidP="00AC3502">
      <w:pPr>
        <w:numPr>
          <w:ilvl w:val="0"/>
          <w:numId w:val="69"/>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к</w:t>
      </w:r>
      <w:r w:rsidR="0030349A" w:rsidRPr="00AC3502">
        <w:rPr>
          <w:rFonts w:ascii="Times New Roman" w:hAnsi="Times New Roman" w:cs="Times New Roman"/>
          <w:color w:val="1F1F1F"/>
          <w:sz w:val="28"/>
          <w:szCs w:val="28"/>
        </w:rPr>
        <w:t>алендарне планування "Школи супергероїв" (стаціонар) гнучке та динамічне, що дозволяє педагогам вносити зміни до планів відповідно до потреб учнів, ситуації та стану їхнього здоров'я</w:t>
      </w:r>
      <w:r w:rsidRPr="00AC3502">
        <w:rPr>
          <w:rFonts w:ascii="Times New Roman" w:hAnsi="Times New Roman" w:cs="Times New Roman"/>
          <w:color w:val="1F1F1F"/>
          <w:sz w:val="28"/>
          <w:szCs w:val="28"/>
        </w:rPr>
        <w:t>;</w:t>
      </w:r>
    </w:p>
    <w:p w14:paraId="51CD2E04" w14:textId="0BECC9FC" w:rsidR="0030349A" w:rsidRPr="00AC3502" w:rsidRDefault="002B4B1B" w:rsidP="00AC3502">
      <w:pPr>
        <w:numPr>
          <w:ilvl w:val="0"/>
          <w:numId w:val="69"/>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п</w:t>
      </w:r>
      <w:r w:rsidR="0030349A" w:rsidRPr="00AC3502">
        <w:rPr>
          <w:rFonts w:ascii="Times New Roman" w:hAnsi="Times New Roman" w:cs="Times New Roman"/>
          <w:color w:val="1F1F1F"/>
          <w:sz w:val="28"/>
          <w:szCs w:val="28"/>
        </w:rPr>
        <w:t>лан містить різноманітні форми роботи, що сприяють залученню учнів до навчального процесу.</w:t>
      </w:r>
    </w:p>
    <w:p w14:paraId="476B1F40" w14:textId="77777777" w:rsidR="0030349A" w:rsidRPr="00AC3502" w:rsidRDefault="0030349A" w:rsidP="00AC3502">
      <w:pPr>
        <w:pStyle w:val="a3"/>
        <w:shd w:val="clear" w:color="auto" w:fill="FFFFFF"/>
        <w:jc w:val="both"/>
        <w:rPr>
          <w:color w:val="1F1F1F"/>
          <w:sz w:val="28"/>
          <w:szCs w:val="28"/>
        </w:rPr>
      </w:pPr>
      <w:r w:rsidRPr="00AC3502">
        <w:rPr>
          <w:rStyle w:val="a4"/>
          <w:color w:val="1F1F1F"/>
          <w:sz w:val="28"/>
          <w:szCs w:val="28"/>
        </w:rPr>
        <w:lastRenderedPageBreak/>
        <w:t>Типові освітні програми:</w:t>
      </w:r>
    </w:p>
    <w:p w14:paraId="739AC53F" w14:textId="20081096" w:rsidR="0030349A" w:rsidRPr="00AC3502" w:rsidRDefault="0030349A" w:rsidP="00AC3502">
      <w:pPr>
        <w:numPr>
          <w:ilvl w:val="0"/>
          <w:numId w:val="70"/>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"Школа супергероїв" (стаціонар) використовує типові освітні програми, затверджені Міністерством освіти і науки України</w:t>
      </w:r>
      <w:r w:rsidR="002B4B1B" w:rsidRPr="00AC3502">
        <w:rPr>
          <w:rFonts w:ascii="Times New Roman" w:hAnsi="Times New Roman" w:cs="Times New Roman"/>
          <w:color w:val="1F1F1F"/>
          <w:sz w:val="28"/>
          <w:szCs w:val="28"/>
        </w:rPr>
        <w:t>;</w:t>
      </w:r>
    </w:p>
    <w:p w14:paraId="138DEA6A" w14:textId="39B205EE" w:rsidR="0030349A" w:rsidRPr="00AC3502" w:rsidRDefault="002B4B1B" w:rsidP="00AC3502">
      <w:pPr>
        <w:numPr>
          <w:ilvl w:val="0"/>
          <w:numId w:val="70"/>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п</w:t>
      </w:r>
      <w:r w:rsidR="0030349A" w:rsidRPr="00AC3502">
        <w:rPr>
          <w:rFonts w:ascii="Times New Roman" w:hAnsi="Times New Roman" w:cs="Times New Roman"/>
          <w:color w:val="1F1F1F"/>
          <w:sz w:val="28"/>
          <w:szCs w:val="28"/>
        </w:rPr>
        <w:t>рограми адаптовані до потреб школи, враховують специфіку навчання дітей у стаціонарі та доповнені власними розробками педагогів.</w:t>
      </w:r>
    </w:p>
    <w:p w14:paraId="4666A6F8" w14:textId="77777777" w:rsidR="0030349A" w:rsidRPr="00AC3502" w:rsidRDefault="0030349A" w:rsidP="00AC3502">
      <w:pPr>
        <w:pStyle w:val="a3"/>
        <w:shd w:val="clear" w:color="auto" w:fill="FFFFFF"/>
        <w:jc w:val="both"/>
        <w:rPr>
          <w:color w:val="1F1F1F"/>
          <w:sz w:val="28"/>
          <w:szCs w:val="28"/>
        </w:rPr>
      </w:pPr>
      <w:r w:rsidRPr="00AC3502">
        <w:rPr>
          <w:rStyle w:val="a4"/>
          <w:color w:val="1F1F1F"/>
          <w:sz w:val="28"/>
          <w:szCs w:val="28"/>
        </w:rPr>
        <w:t>Підручники:</w:t>
      </w:r>
    </w:p>
    <w:p w14:paraId="6B20565A" w14:textId="4A6DB96C" w:rsidR="0030349A" w:rsidRPr="00AC3502" w:rsidRDefault="002B4B1B" w:rsidP="00AC3502">
      <w:pPr>
        <w:numPr>
          <w:ilvl w:val="0"/>
          <w:numId w:val="71"/>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у</w:t>
      </w:r>
      <w:r w:rsidR="0030349A" w:rsidRPr="00AC3502">
        <w:rPr>
          <w:rFonts w:ascii="Times New Roman" w:hAnsi="Times New Roman" w:cs="Times New Roman"/>
          <w:color w:val="1F1F1F"/>
          <w:sz w:val="28"/>
          <w:szCs w:val="28"/>
        </w:rPr>
        <w:t xml:space="preserve"> "Школі супергероїв" (стаціонар) використовуються підручники, рекомендовані Міністерством освіти і науки України</w:t>
      </w:r>
      <w:r w:rsidRPr="00AC3502">
        <w:rPr>
          <w:rFonts w:ascii="Times New Roman" w:hAnsi="Times New Roman" w:cs="Times New Roman"/>
          <w:color w:val="1F1F1F"/>
          <w:sz w:val="28"/>
          <w:szCs w:val="28"/>
        </w:rPr>
        <w:t>;</w:t>
      </w:r>
    </w:p>
    <w:p w14:paraId="529DA7DD" w14:textId="3E597D4E" w:rsidR="0030349A" w:rsidRPr="00AC3502" w:rsidRDefault="002B4B1B" w:rsidP="00AC3502">
      <w:pPr>
        <w:numPr>
          <w:ilvl w:val="0"/>
          <w:numId w:val="71"/>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ш</w:t>
      </w:r>
      <w:r w:rsidR="0030349A" w:rsidRPr="00AC3502">
        <w:rPr>
          <w:rFonts w:ascii="Times New Roman" w:hAnsi="Times New Roman" w:cs="Times New Roman"/>
          <w:color w:val="1F1F1F"/>
          <w:sz w:val="28"/>
          <w:szCs w:val="28"/>
        </w:rPr>
        <w:t>кола також використовує додаткові дидактичні матеріали, розроблені власними педагогами, з урахуванням особливостей дітей у стаціонарі.</w:t>
      </w:r>
    </w:p>
    <w:p w14:paraId="053DBC27" w14:textId="77777777" w:rsidR="0030349A" w:rsidRPr="00AC3502" w:rsidRDefault="0030349A" w:rsidP="00AC3502">
      <w:pPr>
        <w:pStyle w:val="a3"/>
        <w:shd w:val="clear" w:color="auto" w:fill="FFFFFF"/>
        <w:jc w:val="both"/>
        <w:rPr>
          <w:color w:val="1F1F1F"/>
          <w:sz w:val="28"/>
          <w:szCs w:val="28"/>
        </w:rPr>
      </w:pPr>
      <w:r w:rsidRPr="00AC3502">
        <w:rPr>
          <w:rStyle w:val="a4"/>
          <w:color w:val="1F1F1F"/>
          <w:sz w:val="28"/>
          <w:szCs w:val="28"/>
        </w:rPr>
        <w:t>Модельна навчальна програма:</w:t>
      </w:r>
    </w:p>
    <w:p w14:paraId="2C67E91B" w14:textId="76A9A1DB" w:rsidR="0030349A" w:rsidRPr="00AC3502" w:rsidRDefault="0030349A" w:rsidP="00AC3502">
      <w:pPr>
        <w:numPr>
          <w:ilvl w:val="0"/>
          <w:numId w:val="72"/>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"Школа супергероїв" (стаціонар) може розробляти власну модельну навчальну програму, яка відповідає специфіці школи, потребам учнів та особливостям навчання дітей у стаціонарі</w:t>
      </w:r>
      <w:r w:rsidR="002B4B1B" w:rsidRPr="00AC3502">
        <w:rPr>
          <w:rFonts w:ascii="Times New Roman" w:hAnsi="Times New Roman" w:cs="Times New Roman"/>
          <w:color w:val="1F1F1F"/>
          <w:sz w:val="28"/>
          <w:szCs w:val="28"/>
        </w:rPr>
        <w:t>;</w:t>
      </w:r>
    </w:p>
    <w:p w14:paraId="2966687B" w14:textId="5FEED80D" w:rsidR="0030349A" w:rsidRPr="00AC3502" w:rsidRDefault="002B4B1B" w:rsidP="00AC3502">
      <w:pPr>
        <w:numPr>
          <w:ilvl w:val="0"/>
          <w:numId w:val="72"/>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п</w:t>
      </w:r>
      <w:r w:rsidR="0030349A" w:rsidRPr="00AC3502">
        <w:rPr>
          <w:rFonts w:ascii="Times New Roman" w:hAnsi="Times New Roman" w:cs="Times New Roman"/>
          <w:color w:val="1F1F1F"/>
          <w:sz w:val="28"/>
          <w:szCs w:val="28"/>
        </w:rPr>
        <w:t>рограма повинна бути затверджена Міністерством освіти і науки України.</w:t>
      </w:r>
    </w:p>
    <w:p w14:paraId="4E215911" w14:textId="77777777" w:rsidR="0030349A" w:rsidRPr="00AC3502" w:rsidRDefault="0030349A" w:rsidP="00AC3502">
      <w:pPr>
        <w:pStyle w:val="a3"/>
        <w:shd w:val="clear" w:color="auto" w:fill="FFFFFF"/>
        <w:jc w:val="both"/>
        <w:rPr>
          <w:color w:val="1F1F1F"/>
          <w:sz w:val="28"/>
          <w:szCs w:val="28"/>
        </w:rPr>
      </w:pPr>
      <w:r w:rsidRPr="00AC3502">
        <w:rPr>
          <w:rStyle w:val="a4"/>
          <w:color w:val="1F1F1F"/>
          <w:sz w:val="28"/>
          <w:szCs w:val="28"/>
        </w:rPr>
        <w:t>Оцінювання:</w:t>
      </w:r>
    </w:p>
    <w:p w14:paraId="7062C461" w14:textId="33A0059B" w:rsidR="0030349A" w:rsidRPr="00AC3502" w:rsidRDefault="002B4B1B" w:rsidP="00AC3502">
      <w:pPr>
        <w:numPr>
          <w:ilvl w:val="0"/>
          <w:numId w:val="95"/>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у</w:t>
      </w:r>
      <w:r w:rsidR="0030349A" w:rsidRPr="00AC3502">
        <w:rPr>
          <w:rFonts w:ascii="Times New Roman" w:hAnsi="Times New Roman" w:cs="Times New Roman"/>
          <w:color w:val="1F1F1F"/>
          <w:sz w:val="28"/>
          <w:szCs w:val="28"/>
        </w:rPr>
        <w:t xml:space="preserve"> "Школі супергероїв" (стаціонар) відсутні традиційні оцінки, такі як бали та оцінки</w:t>
      </w:r>
      <w:r w:rsidRPr="00AC3502">
        <w:rPr>
          <w:rFonts w:ascii="Times New Roman" w:hAnsi="Times New Roman" w:cs="Times New Roman"/>
          <w:color w:val="1F1F1F"/>
          <w:sz w:val="28"/>
          <w:szCs w:val="28"/>
        </w:rPr>
        <w:t>;</w:t>
      </w:r>
    </w:p>
    <w:p w14:paraId="1814A9F6" w14:textId="003FA893" w:rsidR="0030349A" w:rsidRPr="00AC3502" w:rsidRDefault="002B4B1B" w:rsidP="00AC3502">
      <w:pPr>
        <w:numPr>
          <w:ilvl w:val="0"/>
          <w:numId w:val="95"/>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о</w:t>
      </w:r>
      <w:r w:rsidR="0030349A" w:rsidRPr="00AC3502">
        <w:rPr>
          <w:rFonts w:ascii="Times New Roman" w:hAnsi="Times New Roman" w:cs="Times New Roman"/>
          <w:color w:val="1F1F1F"/>
          <w:sz w:val="28"/>
          <w:szCs w:val="28"/>
        </w:rPr>
        <w:t>цінювання знань учнів здійснюється за допомогою портфоліо, спостережень, проектів, тестів та інших формативних методів</w:t>
      </w:r>
      <w:r w:rsidRPr="00AC3502">
        <w:rPr>
          <w:rFonts w:ascii="Times New Roman" w:hAnsi="Times New Roman" w:cs="Times New Roman"/>
          <w:color w:val="1F1F1F"/>
          <w:sz w:val="28"/>
          <w:szCs w:val="28"/>
        </w:rPr>
        <w:t>;</w:t>
      </w:r>
    </w:p>
    <w:p w14:paraId="6BC90B6C" w14:textId="27A760B3" w:rsidR="0030349A" w:rsidRPr="00AC3502" w:rsidRDefault="002B4B1B" w:rsidP="00AC3502">
      <w:pPr>
        <w:numPr>
          <w:ilvl w:val="0"/>
          <w:numId w:val="95"/>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м</w:t>
      </w:r>
      <w:r w:rsidR="0030349A" w:rsidRPr="00AC3502">
        <w:rPr>
          <w:rFonts w:ascii="Times New Roman" w:hAnsi="Times New Roman" w:cs="Times New Roman"/>
          <w:color w:val="1F1F1F"/>
          <w:sz w:val="28"/>
          <w:szCs w:val="28"/>
        </w:rPr>
        <w:t>ета оцінювання - не виставити оцінку, а допомогти учню зрозуміти свої сильні та слабкі сторони, визначити шлях подальшого розвитку та мотивувати до навчання.</w:t>
      </w:r>
    </w:p>
    <w:p w14:paraId="1AC80BE6" w14:textId="77777777" w:rsidR="0030349A" w:rsidRPr="00AC3502" w:rsidRDefault="0030349A" w:rsidP="00AC3502">
      <w:pPr>
        <w:pStyle w:val="a3"/>
        <w:shd w:val="clear" w:color="auto" w:fill="FFFFFF"/>
        <w:jc w:val="both"/>
        <w:rPr>
          <w:color w:val="1F1F1F"/>
          <w:sz w:val="28"/>
          <w:szCs w:val="28"/>
        </w:rPr>
      </w:pPr>
      <w:r w:rsidRPr="00AC3502">
        <w:rPr>
          <w:rStyle w:val="a4"/>
          <w:color w:val="1F1F1F"/>
          <w:sz w:val="28"/>
          <w:szCs w:val="28"/>
        </w:rPr>
        <w:t>Домашні завдання:</w:t>
      </w:r>
    </w:p>
    <w:p w14:paraId="077D2C22" w14:textId="1B4A34C2" w:rsidR="0030349A" w:rsidRPr="00AC3502" w:rsidRDefault="0055132F" w:rsidP="00AC3502">
      <w:pPr>
        <w:numPr>
          <w:ilvl w:val="0"/>
          <w:numId w:val="96"/>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у</w:t>
      </w:r>
      <w:r w:rsidR="0030349A" w:rsidRPr="00AC3502">
        <w:rPr>
          <w:rFonts w:ascii="Times New Roman" w:hAnsi="Times New Roman" w:cs="Times New Roman"/>
          <w:color w:val="1F1F1F"/>
          <w:sz w:val="28"/>
          <w:szCs w:val="28"/>
        </w:rPr>
        <w:t xml:space="preserve"> "Школі супергероїв" (стаціонар) відсутні традиційні домашні завдання.</w:t>
      </w:r>
    </w:p>
    <w:p w14:paraId="6812C2F4" w14:textId="30005345" w:rsidR="0030349A" w:rsidRPr="00AC3502" w:rsidRDefault="0055132F" w:rsidP="00AC3502">
      <w:pPr>
        <w:numPr>
          <w:ilvl w:val="0"/>
          <w:numId w:val="96"/>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н</w:t>
      </w:r>
      <w:r w:rsidR="0030349A" w:rsidRPr="00AC3502">
        <w:rPr>
          <w:rFonts w:ascii="Times New Roman" w:hAnsi="Times New Roman" w:cs="Times New Roman"/>
          <w:color w:val="1F1F1F"/>
          <w:sz w:val="28"/>
          <w:szCs w:val="28"/>
        </w:rPr>
        <w:t>атомість учням рекомендується виконувати додаткові завдання, які допоможуть їм закріпити вивчений матеріал та розвинути свої навички.</w:t>
      </w:r>
    </w:p>
    <w:p w14:paraId="32CE0A18" w14:textId="3A75BCCC" w:rsidR="0030349A" w:rsidRPr="00AC3502" w:rsidRDefault="0055132F" w:rsidP="00AC3502">
      <w:pPr>
        <w:numPr>
          <w:ilvl w:val="0"/>
          <w:numId w:val="96"/>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ц</w:t>
      </w:r>
      <w:r w:rsidR="0030349A" w:rsidRPr="00AC3502">
        <w:rPr>
          <w:rFonts w:ascii="Times New Roman" w:hAnsi="Times New Roman" w:cs="Times New Roman"/>
          <w:color w:val="1F1F1F"/>
          <w:sz w:val="28"/>
          <w:szCs w:val="28"/>
        </w:rPr>
        <w:t>і завдання можуть бути у формі проектів, досліджень, творчих робіт тощо.</w:t>
      </w:r>
    </w:p>
    <w:p w14:paraId="25661370" w14:textId="77777777" w:rsidR="0030349A" w:rsidRPr="00AC3502" w:rsidRDefault="0030349A" w:rsidP="00AC3502">
      <w:pPr>
        <w:pStyle w:val="a3"/>
        <w:shd w:val="clear" w:color="auto" w:fill="FFFFFF"/>
        <w:jc w:val="both"/>
        <w:rPr>
          <w:color w:val="1F1F1F"/>
          <w:sz w:val="28"/>
          <w:szCs w:val="28"/>
        </w:rPr>
      </w:pPr>
      <w:r w:rsidRPr="00AC3502">
        <w:rPr>
          <w:rStyle w:val="a4"/>
          <w:color w:val="1F1F1F"/>
          <w:sz w:val="28"/>
          <w:szCs w:val="28"/>
        </w:rPr>
        <w:t>Інтерактивність:</w:t>
      </w:r>
    </w:p>
    <w:p w14:paraId="5804658F" w14:textId="7EA8FE64" w:rsidR="0030349A" w:rsidRPr="00AC3502" w:rsidRDefault="0055132F" w:rsidP="00AC3502">
      <w:pPr>
        <w:numPr>
          <w:ilvl w:val="0"/>
          <w:numId w:val="97"/>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у</w:t>
      </w:r>
      <w:r w:rsidR="0030349A" w:rsidRPr="00AC3502">
        <w:rPr>
          <w:rFonts w:ascii="Times New Roman" w:hAnsi="Times New Roman" w:cs="Times New Roman"/>
          <w:color w:val="1F1F1F"/>
          <w:sz w:val="28"/>
          <w:szCs w:val="28"/>
        </w:rPr>
        <w:t xml:space="preserve"> "Школі супергероїв" (стаціонар) активно використовуються інтерактивні методи навчання.</w:t>
      </w:r>
    </w:p>
    <w:p w14:paraId="3BB90FCB" w14:textId="527C1D80" w:rsidR="0030349A" w:rsidRPr="00AC3502" w:rsidRDefault="0055132F" w:rsidP="00AC3502">
      <w:pPr>
        <w:numPr>
          <w:ilvl w:val="0"/>
          <w:numId w:val="97"/>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ц</w:t>
      </w:r>
      <w:r w:rsidR="0030349A" w:rsidRPr="00AC3502">
        <w:rPr>
          <w:rFonts w:ascii="Times New Roman" w:hAnsi="Times New Roman" w:cs="Times New Roman"/>
          <w:color w:val="1F1F1F"/>
          <w:sz w:val="28"/>
          <w:szCs w:val="28"/>
        </w:rPr>
        <w:t>е робить уроки більш цікавими та динамічними, а також сприяє кращому засвоєнню матеріалу учнями з урахуванням їхніх психофізіологічних особливостей та емоційного стану.</w:t>
      </w:r>
    </w:p>
    <w:p w14:paraId="459FA75A" w14:textId="4268FE81" w:rsidR="0030349A" w:rsidRPr="00AC3502" w:rsidRDefault="0055132F" w:rsidP="00AC3502">
      <w:pPr>
        <w:numPr>
          <w:ilvl w:val="0"/>
          <w:numId w:val="97"/>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в</w:t>
      </w:r>
      <w:r w:rsidR="0030349A" w:rsidRPr="00AC3502">
        <w:rPr>
          <w:rFonts w:ascii="Times New Roman" w:hAnsi="Times New Roman" w:cs="Times New Roman"/>
          <w:color w:val="1F1F1F"/>
          <w:sz w:val="28"/>
          <w:szCs w:val="28"/>
        </w:rPr>
        <w:t>икористовуються різні інтерактивні методи, такі як:</w:t>
      </w:r>
    </w:p>
    <w:p w14:paraId="18E401E9" w14:textId="77777777" w:rsidR="0030349A" w:rsidRPr="00AC3502" w:rsidRDefault="0030349A" w:rsidP="00AC3502">
      <w:pPr>
        <w:numPr>
          <w:ilvl w:val="1"/>
          <w:numId w:val="97"/>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Ігри;</w:t>
      </w:r>
    </w:p>
    <w:p w14:paraId="7E2A15CB" w14:textId="77777777" w:rsidR="0030349A" w:rsidRPr="00AC3502" w:rsidRDefault="0030349A" w:rsidP="00AC3502">
      <w:pPr>
        <w:numPr>
          <w:ilvl w:val="1"/>
          <w:numId w:val="97"/>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Дискусії;</w:t>
      </w:r>
    </w:p>
    <w:p w14:paraId="2F92F7E5" w14:textId="77777777" w:rsidR="0030349A" w:rsidRPr="00AC3502" w:rsidRDefault="0030349A" w:rsidP="00AC3502">
      <w:pPr>
        <w:numPr>
          <w:ilvl w:val="1"/>
          <w:numId w:val="97"/>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lastRenderedPageBreak/>
        <w:t>Рольові ігри;</w:t>
      </w:r>
    </w:p>
    <w:p w14:paraId="343CDC71" w14:textId="77777777" w:rsidR="0030349A" w:rsidRPr="00AC3502" w:rsidRDefault="0030349A" w:rsidP="00AC3502">
      <w:pPr>
        <w:numPr>
          <w:ilvl w:val="1"/>
          <w:numId w:val="97"/>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Проекти;</w:t>
      </w:r>
    </w:p>
    <w:p w14:paraId="1DE1A322" w14:textId="77777777" w:rsidR="0030349A" w:rsidRPr="00AC3502" w:rsidRDefault="0030349A" w:rsidP="00AC3502">
      <w:pPr>
        <w:numPr>
          <w:ilvl w:val="1"/>
          <w:numId w:val="97"/>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Дослідження;</w:t>
      </w:r>
    </w:p>
    <w:p w14:paraId="743C1F26" w14:textId="77777777" w:rsidR="0030349A" w:rsidRPr="00AC3502" w:rsidRDefault="0030349A" w:rsidP="00AC3502">
      <w:pPr>
        <w:numPr>
          <w:ilvl w:val="1"/>
          <w:numId w:val="97"/>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Використання комп'ютерних технологій.</w:t>
      </w:r>
    </w:p>
    <w:p w14:paraId="4183DFCD" w14:textId="77777777" w:rsidR="0030349A" w:rsidRPr="00AC3502" w:rsidRDefault="0030349A" w:rsidP="00AC3502">
      <w:pPr>
        <w:pStyle w:val="a3"/>
        <w:shd w:val="clear" w:color="auto" w:fill="FFFFFF"/>
        <w:jc w:val="both"/>
        <w:rPr>
          <w:color w:val="1F1F1F"/>
          <w:sz w:val="28"/>
          <w:szCs w:val="28"/>
        </w:rPr>
      </w:pPr>
      <w:r w:rsidRPr="00AC3502">
        <w:rPr>
          <w:rStyle w:val="a4"/>
          <w:color w:val="1F1F1F"/>
          <w:sz w:val="28"/>
          <w:szCs w:val="28"/>
        </w:rPr>
        <w:t>Психосоціальна підтримка:</w:t>
      </w:r>
    </w:p>
    <w:p w14:paraId="7B2DA3FF" w14:textId="68511BA9" w:rsidR="0030349A" w:rsidRPr="00AC3502" w:rsidRDefault="0055132F" w:rsidP="00AC3502">
      <w:pPr>
        <w:numPr>
          <w:ilvl w:val="0"/>
          <w:numId w:val="98"/>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у</w:t>
      </w:r>
      <w:r w:rsidR="0030349A" w:rsidRPr="00AC3502">
        <w:rPr>
          <w:rFonts w:ascii="Times New Roman" w:hAnsi="Times New Roman" w:cs="Times New Roman"/>
          <w:color w:val="1F1F1F"/>
          <w:sz w:val="28"/>
          <w:szCs w:val="28"/>
        </w:rPr>
        <w:t xml:space="preserve"> "Школі супергероїв" (стаціонар) учням надається психосоціальна підтримка, яка допомагає їм адаптуватися до умов стаціонару, впоратися з емоційними труднощами та зберегти мотивацію до навчання.</w:t>
      </w:r>
    </w:p>
    <w:p w14:paraId="20F95664" w14:textId="15472189" w:rsidR="0030349A" w:rsidRPr="00AC3502" w:rsidRDefault="0055132F" w:rsidP="00AC3502">
      <w:pPr>
        <w:numPr>
          <w:ilvl w:val="0"/>
          <w:numId w:val="98"/>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д</w:t>
      </w:r>
      <w:r w:rsidR="0030349A" w:rsidRPr="00AC3502">
        <w:rPr>
          <w:rFonts w:ascii="Times New Roman" w:hAnsi="Times New Roman" w:cs="Times New Roman"/>
          <w:color w:val="1F1F1F"/>
          <w:sz w:val="28"/>
          <w:szCs w:val="28"/>
        </w:rPr>
        <w:t>ля цього в школі працюють психолог, соціальний педагог та інші фахівці.</w:t>
      </w:r>
    </w:p>
    <w:p w14:paraId="1873EB69" w14:textId="3B57639D" w:rsidR="0030349A" w:rsidRPr="00AC3502" w:rsidRDefault="0055132F" w:rsidP="00AC3502">
      <w:pPr>
        <w:numPr>
          <w:ilvl w:val="0"/>
          <w:numId w:val="98"/>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т</w:t>
      </w:r>
      <w:r w:rsidR="0030349A" w:rsidRPr="00AC3502">
        <w:rPr>
          <w:rFonts w:ascii="Times New Roman" w:hAnsi="Times New Roman" w:cs="Times New Roman"/>
          <w:color w:val="1F1F1F"/>
          <w:sz w:val="28"/>
          <w:szCs w:val="28"/>
        </w:rPr>
        <w:t>акож проводяться різноманітні психосоціальні заходи, такі як тренінги, групові заняття, арт-терапія тощо.</w:t>
      </w:r>
    </w:p>
    <w:p w14:paraId="321ACDA6" w14:textId="77777777" w:rsidR="0030349A" w:rsidRPr="00AC3502" w:rsidRDefault="0030349A" w:rsidP="00AC3502">
      <w:pPr>
        <w:pStyle w:val="a3"/>
        <w:shd w:val="clear" w:color="auto" w:fill="FFFFFF"/>
        <w:jc w:val="both"/>
        <w:rPr>
          <w:color w:val="1F1F1F"/>
          <w:sz w:val="28"/>
          <w:szCs w:val="28"/>
        </w:rPr>
      </w:pPr>
      <w:r w:rsidRPr="00AC3502">
        <w:rPr>
          <w:rStyle w:val="a4"/>
          <w:color w:val="1F1F1F"/>
          <w:sz w:val="28"/>
          <w:szCs w:val="28"/>
        </w:rPr>
        <w:t>Співпраця з батьками:</w:t>
      </w:r>
    </w:p>
    <w:p w14:paraId="49501D1D" w14:textId="77777777" w:rsidR="0030349A" w:rsidRPr="00AC3502" w:rsidRDefault="0030349A" w:rsidP="00AC3502">
      <w:pPr>
        <w:numPr>
          <w:ilvl w:val="0"/>
          <w:numId w:val="99"/>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"Школа супергероїв" (стаціонар) активно співпрацює з батьками учнів.</w:t>
      </w:r>
    </w:p>
    <w:p w14:paraId="2179CA23" w14:textId="5E3FFFE0" w:rsidR="0030349A" w:rsidRPr="00AC3502" w:rsidRDefault="0055132F" w:rsidP="00AC3502">
      <w:pPr>
        <w:numPr>
          <w:ilvl w:val="0"/>
          <w:numId w:val="99"/>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п</w:t>
      </w:r>
      <w:r w:rsidR="0030349A" w:rsidRPr="00AC3502">
        <w:rPr>
          <w:rFonts w:ascii="Times New Roman" w:hAnsi="Times New Roman" w:cs="Times New Roman"/>
          <w:color w:val="1F1F1F"/>
          <w:sz w:val="28"/>
          <w:szCs w:val="28"/>
        </w:rPr>
        <w:t>едагоги регулярно інформують батьків про успіхи та труднощі дітей у навчанні, а також надають їм рекомендації щодо підтримки дітей у домашніх умовах.</w:t>
      </w:r>
    </w:p>
    <w:p w14:paraId="5E0A7ED5" w14:textId="77777777" w:rsidR="0055132F" w:rsidRPr="00AC3502" w:rsidRDefault="0055132F" w:rsidP="00AC3502">
      <w:pPr>
        <w:numPr>
          <w:ilvl w:val="0"/>
          <w:numId w:val="99"/>
        </w:num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color w:val="1F1F1F"/>
          <w:sz w:val="28"/>
          <w:szCs w:val="28"/>
        </w:rPr>
        <w:t>у</w:t>
      </w:r>
      <w:r w:rsidR="0030349A" w:rsidRPr="00AC3502">
        <w:rPr>
          <w:rFonts w:ascii="Times New Roman" w:hAnsi="Times New Roman" w:cs="Times New Roman"/>
          <w:color w:val="1F1F1F"/>
          <w:sz w:val="28"/>
          <w:szCs w:val="28"/>
        </w:rPr>
        <w:t xml:space="preserve"> школі проводяться батьківські збори, майстер-класи, інші заходи, які сприяють налагодженню співпраці між школою та родиною.</w:t>
      </w:r>
    </w:p>
    <w:p w14:paraId="3612E5E2" w14:textId="27D629B3" w:rsidR="008C3618" w:rsidRPr="00AC3502" w:rsidRDefault="004B7897" w:rsidP="00AC3502">
      <w:pPr>
        <w:shd w:val="clear" w:color="auto" w:fill="FFFFFF"/>
        <w:spacing w:before="100" w:beforeAutospacing="1" w:after="0" w:line="240" w:lineRule="auto"/>
        <w:ind w:firstLine="360"/>
        <w:jc w:val="both"/>
        <w:rPr>
          <w:rFonts w:ascii="Times New Roman" w:hAnsi="Times New Roman" w:cs="Times New Roman"/>
          <w:color w:val="1F1F1F"/>
          <w:sz w:val="28"/>
          <w:szCs w:val="28"/>
        </w:rPr>
      </w:pPr>
      <w:r w:rsidRPr="00AC3502">
        <w:rPr>
          <w:rFonts w:ascii="Times New Roman" w:hAnsi="Times New Roman" w:cs="Times New Roman"/>
          <w:b/>
          <w:bCs/>
          <w:color w:val="1F1F1F"/>
          <w:sz w:val="28"/>
          <w:szCs w:val="28"/>
        </w:rPr>
        <w:t>Виклад основного матеріалу</w:t>
      </w:r>
      <w:r w:rsidR="0055132F" w:rsidRPr="00AC3502">
        <w:rPr>
          <w:rFonts w:ascii="Times New Roman" w:hAnsi="Times New Roman" w:cs="Times New Roman"/>
          <w:b/>
          <w:bCs/>
          <w:color w:val="1F1F1F"/>
          <w:sz w:val="28"/>
          <w:szCs w:val="28"/>
        </w:rPr>
        <w:t xml:space="preserve">. </w:t>
      </w:r>
      <w:r w:rsidR="008C3618" w:rsidRPr="00AC3502">
        <w:rPr>
          <w:rFonts w:ascii="Times New Roman" w:eastAsia="Times New Roman" w:hAnsi="Times New Roman" w:cs="Times New Roman"/>
          <w:b/>
          <w:bCs/>
          <w:color w:val="1F1F1F"/>
          <w:kern w:val="0"/>
          <w:sz w:val="28"/>
          <w:szCs w:val="28"/>
          <w:lang w:eastAsia="uk-UA"/>
          <w14:ligatures w14:val="none"/>
        </w:rPr>
        <w:t>Нова українська школа (НУШ)</w:t>
      </w:r>
      <w:r w:rsidR="008C3618" w:rsidRPr="00AC3502">
        <w:rPr>
          <w:rFonts w:ascii="Times New Roman" w:eastAsia="Times New Roman" w:hAnsi="Times New Roman" w:cs="Times New Roman"/>
          <w:color w:val="1F1F1F"/>
          <w:kern w:val="0"/>
          <w:sz w:val="28"/>
          <w:szCs w:val="28"/>
          <w:lang w:eastAsia="uk-UA"/>
          <w14:ligatures w14:val="none"/>
        </w:rPr>
        <w:t xml:space="preserve"> – це освітня реформа, яка має на меті створити школу, де кожна дитина буде успішною. Для того, щоб оцінити рівень забезпечення НУШ в ДУ "Школа супергероїв", бул</w:t>
      </w:r>
      <w:r w:rsidR="002B4B1B" w:rsidRPr="00AC3502">
        <w:rPr>
          <w:rFonts w:ascii="Times New Roman" w:eastAsia="Times New Roman" w:hAnsi="Times New Roman" w:cs="Times New Roman"/>
          <w:color w:val="1F1F1F"/>
          <w:kern w:val="0"/>
          <w:sz w:val="28"/>
          <w:szCs w:val="28"/>
          <w:lang w:eastAsia="uk-UA"/>
          <w14:ligatures w14:val="none"/>
        </w:rPr>
        <w:t xml:space="preserve">а </w:t>
      </w:r>
      <w:r w:rsidR="008C3618" w:rsidRPr="00AC3502">
        <w:rPr>
          <w:rFonts w:ascii="Times New Roman" w:eastAsia="Times New Roman" w:hAnsi="Times New Roman" w:cs="Times New Roman"/>
          <w:color w:val="1F1F1F"/>
          <w:kern w:val="0"/>
          <w:sz w:val="28"/>
          <w:szCs w:val="28"/>
          <w:lang w:eastAsia="uk-UA"/>
          <w14:ligatures w14:val="none"/>
        </w:rPr>
        <w:t xml:space="preserve"> розроблен</w:t>
      </w:r>
      <w:r w:rsidR="002B4B1B" w:rsidRPr="00AC3502">
        <w:rPr>
          <w:rFonts w:ascii="Times New Roman" w:eastAsia="Times New Roman" w:hAnsi="Times New Roman" w:cs="Times New Roman"/>
          <w:color w:val="1F1F1F"/>
          <w:kern w:val="0"/>
          <w:sz w:val="28"/>
          <w:szCs w:val="28"/>
          <w:lang w:eastAsia="uk-UA"/>
          <w14:ligatures w14:val="none"/>
        </w:rPr>
        <w:t>а а</w:t>
      </w:r>
      <w:r w:rsidR="008C3618" w:rsidRPr="00AC3502">
        <w:rPr>
          <w:rFonts w:ascii="Times New Roman" w:eastAsia="Times New Roman" w:hAnsi="Times New Roman" w:cs="Times New Roman"/>
          <w:color w:val="1F1F1F"/>
          <w:kern w:val="0"/>
          <w:sz w:val="28"/>
          <w:szCs w:val="28"/>
          <w:lang w:eastAsia="uk-UA"/>
          <w14:ligatures w14:val="none"/>
        </w:rPr>
        <w:t>нкет</w:t>
      </w:r>
      <w:r w:rsidR="002B4B1B" w:rsidRPr="00AC3502">
        <w:rPr>
          <w:rFonts w:ascii="Times New Roman" w:eastAsia="Times New Roman" w:hAnsi="Times New Roman" w:cs="Times New Roman"/>
          <w:color w:val="1F1F1F"/>
          <w:kern w:val="0"/>
          <w:sz w:val="28"/>
          <w:szCs w:val="28"/>
          <w:lang w:eastAsia="uk-UA"/>
          <w14:ligatures w14:val="none"/>
        </w:rPr>
        <w:t>а</w:t>
      </w:r>
      <w:r w:rsidR="008C3618" w:rsidRPr="00AC3502">
        <w:rPr>
          <w:rFonts w:ascii="Times New Roman" w:eastAsia="Times New Roman" w:hAnsi="Times New Roman" w:cs="Times New Roman"/>
          <w:color w:val="1F1F1F"/>
          <w:kern w:val="0"/>
          <w:sz w:val="28"/>
          <w:szCs w:val="28"/>
          <w:lang w:eastAsia="uk-UA"/>
          <w14:ligatures w14:val="none"/>
        </w:rPr>
        <w:t xml:space="preserve"> для вчителів  </w:t>
      </w:r>
      <w:hyperlink r:id="rId12" w:history="1">
        <w:r w:rsidR="008C3618" w:rsidRPr="00AC3502">
          <w:rPr>
            <w:rStyle w:val="a5"/>
            <w:rFonts w:ascii="Times New Roman" w:eastAsia="Times New Roman" w:hAnsi="Times New Roman" w:cs="Times New Roman"/>
            <w:kern w:val="0"/>
            <w:sz w:val="28"/>
            <w:szCs w:val="28"/>
            <w:lang w:eastAsia="uk-UA"/>
            <w14:ligatures w14:val="none"/>
          </w:rPr>
          <w:t>анкета вчителів,</w:t>
        </w:r>
      </w:hyperlink>
      <w:r w:rsidR="008C3618" w:rsidRPr="00AC3502">
        <w:rPr>
          <w:rFonts w:ascii="Times New Roman" w:eastAsia="Times New Roman" w:hAnsi="Times New Roman" w:cs="Times New Roman"/>
          <w:color w:val="1F1F1F"/>
          <w:kern w:val="0"/>
          <w:sz w:val="28"/>
          <w:szCs w:val="28"/>
          <w:lang w:eastAsia="uk-UA"/>
          <w14:ligatures w14:val="none"/>
        </w:rPr>
        <w:t xml:space="preserve"> як</w:t>
      </w:r>
      <w:r w:rsidR="002B4B1B" w:rsidRPr="00AC3502">
        <w:rPr>
          <w:rFonts w:ascii="Times New Roman" w:eastAsia="Times New Roman" w:hAnsi="Times New Roman" w:cs="Times New Roman"/>
          <w:color w:val="1F1F1F"/>
          <w:kern w:val="0"/>
          <w:sz w:val="28"/>
          <w:szCs w:val="28"/>
          <w:lang w:eastAsia="uk-UA"/>
          <w14:ligatures w14:val="none"/>
        </w:rPr>
        <w:t>у</w:t>
      </w:r>
      <w:r w:rsidR="008C3618" w:rsidRPr="00AC3502">
        <w:rPr>
          <w:rFonts w:ascii="Times New Roman" w:eastAsia="Times New Roman" w:hAnsi="Times New Roman" w:cs="Times New Roman"/>
          <w:color w:val="1F1F1F"/>
          <w:kern w:val="0"/>
          <w:sz w:val="28"/>
          <w:szCs w:val="28"/>
          <w:lang w:eastAsia="uk-UA"/>
          <w14:ligatures w14:val="none"/>
        </w:rPr>
        <w:t xml:space="preserve"> запропунували заповнити вчителям з усіх осереднів «Школи супергероїв». (Анкета для вчителів містила 11 запитань). До кожного питання наводяться варіанти відповідей. Вчител</w:t>
      </w:r>
      <w:r w:rsidR="002B4B1B" w:rsidRPr="00AC3502">
        <w:rPr>
          <w:rFonts w:ascii="Times New Roman" w:eastAsia="Times New Roman" w:hAnsi="Times New Roman" w:cs="Times New Roman"/>
          <w:color w:val="1F1F1F"/>
          <w:kern w:val="0"/>
          <w:sz w:val="28"/>
          <w:szCs w:val="28"/>
          <w:lang w:eastAsia="uk-UA"/>
          <w14:ligatures w14:val="none"/>
        </w:rPr>
        <w:t>і</w:t>
      </w:r>
      <w:r w:rsidR="008C3618" w:rsidRPr="00AC3502">
        <w:rPr>
          <w:rFonts w:ascii="Times New Roman" w:eastAsia="Times New Roman" w:hAnsi="Times New Roman" w:cs="Times New Roman"/>
          <w:color w:val="1F1F1F"/>
          <w:kern w:val="0"/>
          <w:sz w:val="28"/>
          <w:szCs w:val="28"/>
          <w:lang w:eastAsia="uk-UA"/>
          <w14:ligatures w14:val="none"/>
        </w:rPr>
        <w:t xml:space="preserve"> можуть обрати один варіант відповіді, що відображає їх позицію.</w:t>
      </w:r>
    </w:p>
    <w:p w14:paraId="0E09DC5B" w14:textId="77777777" w:rsidR="008C3618" w:rsidRPr="00AC3502" w:rsidRDefault="008C3618" w:rsidP="00AC3502">
      <w:pPr>
        <w:shd w:val="clear" w:color="auto" w:fill="FFFFFF"/>
        <w:spacing w:before="120" w:after="100" w:afterAutospacing="1" w:line="240" w:lineRule="auto"/>
        <w:ind w:right="113" w:firstLine="567"/>
        <w:jc w:val="both"/>
        <w:rPr>
          <w:rFonts w:ascii="Times New Roman" w:eastAsia="Times New Roman" w:hAnsi="Times New Roman" w:cs="Times New Roman"/>
          <w:b/>
          <w:bCs/>
          <w:color w:val="1F1F1F"/>
          <w:kern w:val="0"/>
          <w:sz w:val="28"/>
          <w:szCs w:val="28"/>
          <w:lang w:eastAsia="uk-UA"/>
          <w14:ligatures w14:val="none"/>
        </w:rPr>
      </w:pPr>
      <w:r w:rsidRPr="00AC3502">
        <w:rPr>
          <w:rFonts w:ascii="Times New Roman" w:eastAsia="Times New Roman" w:hAnsi="Times New Roman" w:cs="Times New Roman"/>
          <w:b/>
          <w:bCs/>
          <w:color w:val="1F1F1F"/>
          <w:kern w:val="0"/>
          <w:sz w:val="28"/>
          <w:szCs w:val="28"/>
          <w:lang w:eastAsia="uk-UA"/>
          <w14:ligatures w14:val="none"/>
        </w:rPr>
        <w:t>Мета:</w:t>
      </w:r>
    </w:p>
    <w:p w14:paraId="2B574CF3" w14:textId="77777777" w:rsidR="008C3618" w:rsidRPr="00AC3502" w:rsidRDefault="008C3618" w:rsidP="00AC3502">
      <w:pPr>
        <w:numPr>
          <w:ilvl w:val="0"/>
          <w:numId w:val="103"/>
        </w:numPr>
        <w:shd w:val="clear" w:color="auto" w:fill="FFFFFF"/>
        <w:spacing w:before="120" w:after="0" w:line="240" w:lineRule="auto"/>
        <w:ind w:left="0" w:right="113" w:firstLine="567"/>
        <w:jc w:val="both"/>
        <w:rPr>
          <w:rFonts w:ascii="Times New Roman" w:eastAsia="Times New Roman" w:hAnsi="Times New Roman" w:cs="Times New Roman"/>
          <w:color w:val="1F1F1F"/>
          <w:kern w:val="0"/>
          <w:sz w:val="28"/>
          <w:szCs w:val="28"/>
          <w:lang w:eastAsia="uk-UA"/>
          <w14:ligatures w14:val="none"/>
        </w:rPr>
      </w:pPr>
      <w:r w:rsidRPr="00AC3502">
        <w:rPr>
          <w:rFonts w:ascii="Times New Roman" w:eastAsia="Times New Roman" w:hAnsi="Times New Roman" w:cs="Times New Roman"/>
          <w:color w:val="1F1F1F"/>
          <w:kern w:val="0"/>
          <w:sz w:val="28"/>
          <w:szCs w:val="28"/>
          <w:lang w:eastAsia="uk-UA"/>
          <w14:ligatures w14:val="none"/>
        </w:rPr>
        <w:t>вивчити думки педагогів та учнів щодо забезпечення НУШ в «Школі супергероїв»;</w:t>
      </w:r>
    </w:p>
    <w:p w14:paraId="4F2FE177" w14:textId="77777777" w:rsidR="008C3618" w:rsidRPr="00AC3502" w:rsidRDefault="008C3618" w:rsidP="00AC3502">
      <w:pPr>
        <w:numPr>
          <w:ilvl w:val="0"/>
          <w:numId w:val="103"/>
        </w:numPr>
        <w:shd w:val="clear" w:color="auto" w:fill="FFFFFF"/>
        <w:spacing w:before="120" w:after="0" w:line="240" w:lineRule="auto"/>
        <w:ind w:left="0" w:right="113" w:firstLine="567"/>
        <w:jc w:val="both"/>
        <w:rPr>
          <w:rFonts w:ascii="Times New Roman" w:eastAsia="Times New Roman" w:hAnsi="Times New Roman" w:cs="Times New Roman"/>
          <w:color w:val="1F1F1F"/>
          <w:kern w:val="0"/>
          <w:sz w:val="28"/>
          <w:szCs w:val="28"/>
          <w:lang w:eastAsia="uk-UA"/>
          <w14:ligatures w14:val="none"/>
        </w:rPr>
      </w:pPr>
      <w:r w:rsidRPr="00AC3502">
        <w:rPr>
          <w:rFonts w:ascii="Times New Roman" w:eastAsia="Times New Roman" w:hAnsi="Times New Roman" w:cs="Times New Roman"/>
          <w:color w:val="1F1F1F"/>
          <w:kern w:val="0"/>
          <w:sz w:val="28"/>
          <w:szCs w:val="28"/>
          <w:lang w:eastAsia="uk-UA"/>
          <w14:ligatures w14:val="none"/>
        </w:rPr>
        <w:t>визначити сильні та слабкі сторони забезпечення НУШ в «Школі супергероїв»;</w:t>
      </w:r>
    </w:p>
    <w:p w14:paraId="7AE96E3D" w14:textId="77777777" w:rsidR="008C3618" w:rsidRPr="00AC3502" w:rsidRDefault="008C3618" w:rsidP="00AC3502">
      <w:pPr>
        <w:numPr>
          <w:ilvl w:val="0"/>
          <w:numId w:val="103"/>
        </w:numPr>
        <w:shd w:val="clear" w:color="auto" w:fill="FFFFFF"/>
        <w:spacing w:before="120" w:after="0" w:line="240" w:lineRule="auto"/>
        <w:ind w:left="0" w:right="113" w:firstLine="567"/>
        <w:jc w:val="both"/>
        <w:rPr>
          <w:rFonts w:ascii="Times New Roman" w:eastAsia="Times New Roman" w:hAnsi="Times New Roman" w:cs="Times New Roman"/>
          <w:color w:val="1F1F1F"/>
          <w:kern w:val="0"/>
          <w:sz w:val="28"/>
          <w:szCs w:val="28"/>
          <w:lang w:eastAsia="uk-UA"/>
          <w14:ligatures w14:val="none"/>
        </w:rPr>
      </w:pPr>
      <w:r w:rsidRPr="00AC3502">
        <w:rPr>
          <w:rFonts w:ascii="Times New Roman" w:eastAsia="Times New Roman" w:hAnsi="Times New Roman" w:cs="Times New Roman"/>
          <w:color w:val="1F1F1F"/>
          <w:kern w:val="0"/>
          <w:sz w:val="28"/>
          <w:szCs w:val="28"/>
          <w:lang w:eastAsia="uk-UA"/>
          <w14:ligatures w14:val="none"/>
        </w:rPr>
        <w:t>розробити рекомендації щодо вдосконалення забезпечення НУШ в «Школі супергероїв».</w:t>
      </w:r>
    </w:p>
    <w:p w14:paraId="68371C75" w14:textId="77777777" w:rsidR="008C3618" w:rsidRPr="00AC3502" w:rsidRDefault="008C3618" w:rsidP="00AC3502">
      <w:pPr>
        <w:shd w:val="clear" w:color="auto" w:fill="FFFFFF"/>
        <w:spacing w:before="120" w:after="100" w:afterAutospacing="1" w:line="240" w:lineRule="auto"/>
        <w:ind w:right="113" w:firstLine="567"/>
        <w:jc w:val="both"/>
        <w:rPr>
          <w:rFonts w:ascii="Times New Roman" w:eastAsia="Times New Roman" w:hAnsi="Times New Roman" w:cs="Times New Roman"/>
          <w:b/>
          <w:bCs/>
          <w:color w:val="1F1F1F"/>
          <w:kern w:val="0"/>
          <w:sz w:val="28"/>
          <w:szCs w:val="28"/>
          <w:lang w:eastAsia="uk-UA"/>
          <w14:ligatures w14:val="none"/>
        </w:rPr>
      </w:pPr>
      <w:r w:rsidRPr="00AC3502">
        <w:rPr>
          <w:rFonts w:ascii="Times New Roman" w:eastAsia="Times New Roman" w:hAnsi="Times New Roman" w:cs="Times New Roman"/>
          <w:b/>
          <w:bCs/>
          <w:color w:val="1F1F1F"/>
          <w:kern w:val="0"/>
          <w:sz w:val="28"/>
          <w:szCs w:val="28"/>
          <w:lang w:eastAsia="uk-UA"/>
          <w14:ligatures w14:val="none"/>
        </w:rPr>
        <w:t>Очікувані результати:</w:t>
      </w:r>
    </w:p>
    <w:p w14:paraId="254BAFEA" w14:textId="77777777" w:rsidR="008C3618" w:rsidRPr="00AC3502" w:rsidRDefault="008C3618" w:rsidP="00AC3502">
      <w:pPr>
        <w:numPr>
          <w:ilvl w:val="0"/>
          <w:numId w:val="103"/>
        </w:numPr>
        <w:shd w:val="clear" w:color="auto" w:fill="FFFFFF"/>
        <w:spacing w:before="120" w:after="0" w:line="240" w:lineRule="auto"/>
        <w:ind w:left="0" w:right="113" w:firstLine="567"/>
        <w:jc w:val="both"/>
        <w:rPr>
          <w:rFonts w:ascii="Times New Roman" w:eastAsia="Times New Roman" w:hAnsi="Times New Roman" w:cs="Times New Roman"/>
          <w:color w:val="1F1F1F"/>
          <w:kern w:val="0"/>
          <w:sz w:val="28"/>
          <w:szCs w:val="28"/>
          <w:lang w:eastAsia="uk-UA"/>
          <w14:ligatures w14:val="none"/>
        </w:rPr>
      </w:pPr>
      <w:r w:rsidRPr="00AC3502">
        <w:rPr>
          <w:rFonts w:ascii="Times New Roman" w:eastAsia="Times New Roman" w:hAnsi="Times New Roman" w:cs="Times New Roman"/>
          <w:color w:val="1F1F1F"/>
          <w:kern w:val="0"/>
          <w:sz w:val="28"/>
          <w:szCs w:val="28"/>
          <w:lang w:eastAsia="uk-UA"/>
          <w14:ligatures w14:val="none"/>
        </w:rPr>
        <w:t>анкети педагогів та учнів щодо забезпечення НУШ в «Школі супергероїв»;</w:t>
      </w:r>
    </w:p>
    <w:p w14:paraId="63A85DB3" w14:textId="77777777" w:rsidR="008C3618" w:rsidRPr="00AC3502" w:rsidRDefault="008C3618" w:rsidP="00AC3502">
      <w:pPr>
        <w:numPr>
          <w:ilvl w:val="0"/>
          <w:numId w:val="104"/>
        </w:numPr>
        <w:shd w:val="clear" w:color="auto" w:fill="FFFFFF"/>
        <w:spacing w:before="120" w:after="0" w:line="240" w:lineRule="auto"/>
        <w:ind w:left="0" w:right="113" w:firstLine="567"/>
        <w:jc w:val="both"/>
        <w:rPr>
          <w:rFonts w:ascii="Times New Roman" w:eastAsia="Times New Roman" w:hAnsi="Times New Roman" w:cs="Times New Roman"/>
          <w:color w:val="1F1F1F"/>
          <w:kern w:val="0"/>
          <w:sz w:val="28"/>
          <w:szCs w:val="28"/>
          <w:lang w:eastAsia="uk-UA"/>
          <w14:ligatures w14:val="none"/>
        </w:rPr>
      </w:pPr>
      <w:r w:rsidRPr="00AC3502">
        <w:rPr>
          <w:rFonts w:ascii="Times New Roman" w:eastAsia="Times New Roman" w:hAnsi="Times New Roman" w:cs="Times New Roman"/>
          <w:color w:val="1F1F1F"/>
          <w:kern w:val="0"/>
          <w:sz w:val="28"/>
          <w:szCs w:val="28"/>
          <w:lang w:eastAsia="uk-UA"/>
          <w14:ligatures w14:val="none"/>
        </w:rPr>
        <w:t>аналіз результатів анкетування;</w:t>
      </w:r>
    </w:p>
    <w:p w14:paraId="4D1F96FC" w14:textId="77777777" w:rsidR="008C3618" w:rsidRPr="00AC3502" w:rsidRDefault="008C3618" w:rsidP="00AC3502">
      <w:pPr>
        <w:numPr>
          <w:ilvl w:val="0"/>
          <w:numId w:val="103"/>
        </w:numPr>
        <w:shd w:val="clear" w:color="auto" w:fill="FFFFFF"/>
        <w:spacing w:before="120" w:after="0" w:line="240" w:lineRule="auto"/>
        <w:ind w:left="0" w:right="113" w:firstLine="567"/>
        <w:jc w:val="both"/>
        <w:rPr>
          <w:rFonts w:ascii="Times New Roman" w:eastAsia="Times New Roman" w:hAnsi="Times New Roman" w:cs="Times New Roman"/>
          <w:color w:val="1F1F1F"/>
          <w:kern w:val="0"/>
          <w:sz w:val="28"/>
          <w:szCs w:val="28"/>
          <w:lang w:eastAsia="uk-UA"/>
          <w14:ligatures w14:val="none"/>
        </w:rPr>
      </w:pPr>
      <w:r w:rsidRPr="00AC3502">
        <w:rPr>
          <w:rFonts w:ascii="Times New Roman" w:eastAsia="Times New Roman" w:hAnsi="Times New Roman" w:cs="Times New Roman"/>
          <w:color w:val="1F1F1F"/>
          <w:kern w:val="0"/>
          <w:sz w:val="28"/>
          <w:szCs w:val="28"/>
          <w:lang w:eastAsia="uk-UA"/>
          <w14:ligatures w14:val="none"/>
        </w:rPr>
        <w:t>висновки щодо сильних та слабких сторін забезпечення НУШ в «Школі супергероїв»;</w:t>
      </w:r>
    </w:p>
    <w:p w14:paraId="4FF01E28" w14:textId="77777777" w:rsidR="008C3618" w:rsidRPr="00AC3502" w:rsidRDefault="008C3618" w:rsidP="00AC3502">
      <w:pPr>
        <w:numPr>
          <w:ilvl w:val="0"/>
          <w:numId w:val="103"/>
        </w:numPr>
        <w:shd w:val="clear" w:color="auto" w:fill="FFFFFF"/>
        <w:spacing w:before="120" w:after="0" w:line="240" w:lineRule="auto"/>
        <w:ind w:left="0" w:right="113" w:firstLine="567"/>
        <w:jc w:val="both"/>
        <w:rPr>
          <w:rFonts w:ascii="Times New Roman" w:eastAsia="Times New Roman" w:hAnsi="Times New Roman" w:cs="Times New Roman"/>
          <w:color w:val="1F1F1F"/>
          <w:kern w:val="0"/>
          <w:sz w:val="28"/>
          <w:szCs w:val="28"/>
          <w:lang w:eastAsia="uk-UA"/>
          <w14:ligatures w14:val="none"/>
        </w:rPr>
      </w:pPr>
      <w:r w:rsidRPr="00AC3502">
        <w:rPr>
          <w:rFonts w:ascii="Times New Roman" w:eastAsia="Times New Roman" w:hAnsi="Times New Roman" w:cs="Times New Roman"/>
          <w:color w:val="1F1F1F"/>
          <w:kern w:val="0"/>
          <w:sz w:val="28"/>
          <w:szCs w:val="28"/>
          <w:lang w:eastAsia="uk-UA"/>
          <w14:ligatures w14:val="none"/>
        </w:rPr>
        <w:lastRenderedPageBreak/>
        <w:t>рекомендації щодо вдосконалення забезпечення НУШ в «Школі супергероїв».</w:t>
      </w:r>
    </w:p>
    <w:p w14:paraId="2B9C728F" w14:textId="7789AD58" w:rsidR="008C3618" w:rsidRPr="00AC3502" w:rsidRDefault="008C3618" w:rsidP="00AC3502">
      <w:pPr>
        <w:shd w:val="clear" w:color="auto" w:fill="FFFFFF"/>
        <w:spacing w:before="120" w:after="100" w:afterAutospacing="1" w:line="240" w:lineRule="auto"/>
        <w:ind w:right="113" w:firstLine="567"/>
        <w:jc w:val="both"/>
        <w:rPr>
          <w:rFonts w:ascii="Times New Roman" w:eastAsia="Times New Roman" w:hAnsi="Times New Roman" w:cs="Times New Roman"/>
          <w:b/>
          <w:bCs/>
          <w:color w:val="1F1F1F"/>
          <w:kern w:val="0"/>
          <w:sz w:val="28"/>
          <w:szCs w:val="28"/>
          <w:lang w:eastAsia="uk-UA"/>
          <w14:ligatures w14:val="none"/>
        </w:rPr>
      </w:pPr>
      <w:r w:rsidRPr="00AC3502">
        <w:rPr>
          <w:rFonts w:ascii="Times New Roman" w:eastAsia="Times New Roman" w:hAnsi="Times New Roman" w:cs="Times New Roman"/>
          <w:b/>
          <w:bCs/>
          <w:color w:val="1F1F1F"/>
          <w:kern w:val="0"/>
          <w:sz w:val="28"/>
          <w:szCs w:val="28"/>
          <w:lang w:eastAsia="uk-UA"/>
          <w14:ligatures w14:val="none"/>
        </w:rPr>
        <w:t>Практичне значення:</w:t>
      </w:r>
      <w:r w:rsidR="0055132F" w:rsidRPr="00AC3502">
        <w:rPr>
          <w:rFonts w:ascii="Times New Roman" w:eastAsia="Times New Roman" w:hAnsi="Times New Roman" w:cs="Times New Roman"/>
          <w:b/>
          <w:bCs/>
          <w:color w:val="1F1F1F"/>
          <w:kern w:val="0"/>
          <w:sz w:val="28"/>
          <w:szCs w:val="28"/>
          <w:lang w:eastAsia="uk-UA"/>
          <w14:ligatures w14:val="none"/>
        </w:rPr>
        <w:t xml:space="preserve"> </w:t>
      </w:r>
      <w:r w:rsidR="0055132F" w:rsidRPr="00AC3502">
        <w:rPr>
          <w:rFonts w:ascii="Times New Roman" w:eastAsia="Times New Roman" w:hAnsi="Times New Roman" w:cs="Times New Roman"/>
          <w:color w:val="1F1F1F"/>
          <w:kern w:val="0"/>
          <w:sz w:val="28"/>
          <w:szCs w:val="28"/>
          <w:lang w:eastAsia="uk-UA"/>
          <w14:ligatures w14:val="none"/>
        </w:rPr>
        <w:t>р</w:t>
      </w:r>
      <w:r w:rsidRPr="00AC3502">
        <w:rPr>
          <w:rFonts w:ascii="Times New Roman" w:eastAsia="Times New Roman" w:hAnsi="Times New Roman" w:cs="Times New Roman"/>
          <w:color w:val="1F1F1F"/>
          <w:kern w:val="0"/>
          <w:sz w:val="28"/>
          <w:szCs w:val="28"/>
          <w:lang w:eastAsia="uk-UA"/>
          <w14:ligatures w14:val="none"/>
        </w:rPr>
        <w:t>езультати дослідження можуть бути використані для:</w:t>
      </w:r>
    </w:p>
    <w:p w14:paraId="2BE3B40A" w14:textId="77777777" w:rsidR="008C3618" w:rsidRPr="00AC3502" w:rsidRDefault="008C3618" w:rsidP="00AC3502">
      <w:pPr>
        <w:numPr>
          <w:ilvl w:val="0"/>
          <w:numId w:val="103"/>
        </w:numPr>
        <w:shd w:val="clear" w:color="auto" w:fill="FFFFFF"/>
        <w:spacing w:before="120" w:after="0" w:line="240" w:lineRule="auto"/>
        <w:ind w:left="0" w:right="113" w:firstLine="567"/>
        <w:jc w:val="both"/>
        <w:rPr>
          <w:rFonts w:ascii="Times New Roman" w:eastAsia="Times New Roman" w:hAnsi="Times New Roman" w:cs="Times New Roman"/>
          <w:color w:val="1F1F1F"/>
          <w:kern w:val="0"/>
          <w:sz w:val="28"/>
          <w:szCs w:val="28"/>
          <w:lang w:eastAsia="uk-UA"/>
          <w14:ligatures w14:val="none"/>
        </w:rPr>
      </w:pPr>
      <w:r w:rsidRPr="00AC3502">
        <w:rPr>
          <w:rFonts w:ascii="Times New Roman" w:eastAsia="Times New Roman" w:hAnsi="Times New Roman" w:cs="Times New Roman"/>
          <w:color w:val="1F1F1F"/>
          <w:kern w:val="0"/>
          <w:sz w:val="28"/>
          <w:szCs w:val="28"/>
          <w:lang w:eastAsia="uk-UA"/>
          <w14:ligatures w14:val="none"/>
        </w:rPr>
        <w:t>вдосконалення забезпечення НУШ в «Школі супергероїв»;</w:t>
      </w:r>
    </w:p>
    <w:p w14:paraId="597EA02C" w14:textId="77777777" w:rsidR="008C3618" w:rsidRPr="00AC3502" w:rsidRDefault="008C3618" w:rsidP="00AC3502">
      <w:pPr>
        <w:numPr>
          <w:ilvl w:val="0"/>
          <w:numId w:val="105"/>
        </w:numPr>
        <w:shd w:val="clear" w:color="auto" w:fill="FFFFFF"/>
        <w:spacing w:before="120" w:after="0" w:line="240" w:lineRule="auto"/>
        <w:ind w:left="0" w:right="113" w:firstLine="567"/>
        <w:jc w:val="both"/>
        <w:rPr>
          <w:rFonts w:ascii="Times New Roman" w:eastAsia="Times New Roman" w:hAnsi="Times New Roman" w:cs="Times New Roman"/>
          <w:color w:val="1F1F1F"/>
          <w:kern w:val="0"/>
          <w:sz w:val="28"/>
          <w:szCs w:val="28"/>
          <w:lang w:eastAsia="uk-UA"/>
          <w14:ligatures w14:val="none"/>
        </w:rPr>
      </w:pPr>
      <w:r w:rsidRPr="00AC3502">
        <w:rPr>
          <w:rFonts w:ascii="Times New Roman" w:eastAsia="Times New Roman" w:hAnsi="Times New Roman" w:cs="Times New Roman"/>
          <w:color w:val="1F1F1F"/>
          <w:kern w:val="0"/>
          <w:sz w:val="28"/>
          <w:szCs w:val="28"/>
          <w:lang w:eastAsia="uk-UA"/>
          <w14:ligatures w14:val="none"/>
        </w:rPr>
        <w:t>розробки методичних рекомендацій щодо впровадження НУШ.</w:t>
      </w:r>
    </w:p>
    <w:p w14:paraId="69D3AF31" w14:textId="77777777" w:rsidR="008C3618" w:rsidRPr="00AC3502" w:rsidRDefault="008C3618" w:rsidP="00AC3502">
      <w:pPr>
        <w:numPr>
          <w:ilvl w:val="0"/>
          <w:numId w:val="105"/>
        </w:numPr>
        <w:shd w:val="clear" w:color="auto" w:fill="FFFFFF"/>
        <w:spacing w:before="120" w:after="0" w:line="240" w:lineRule="auto"/>
        <w:ind w:left="0" w:right="113" w:firstLine="567"/>
        <w:jc w:val="both"/>
        <w:rPr>
          <w:rFonts w:ascii="Times New Roman" w:eastAsia="Times New Roman" w:hAnsi="Times New Roman" w:cs="Times New Roman"/>
          <w:color w:val="1F1F1F"/>
          <w:kern w:val="0"/>
          <w:sz w:val="28"/>
          <w:szCs w:val="28"/>
          <w:lang w:eastAsia="uk-UA"/>
          <w14:ligatures w14:val="none"/>
        </w:rPr>
      </w:pPr>
      <w:r w:rsidRPr="00AC3502">
        <w:rPr>
          <w:rFonts w:ascii="Times New Roman" w:eastAsia="Times New Roman" w:hAnsi="Times New Roman" w:cs="Times New Roman"/>
          <w:color w:val="1F1F1F"/>
          <w:kern w:val="0"/>
          <w:sz w:val="28"/>
          <w:szCs w:val="28"/>
          <w:lang w:eastAsia="uk-UA"/>
          <w14:ligatures w14:val="none"/>
        </w:rPr>
        <w:t>підвищення кваліфікації педагогів з питань НУШ.</w:t>
      </w:r>
    </w:p>
    <w:p w14:paraId="78F4EAA0" w14:textId="77777777" w:rsidR="008C3618" w:rsidRPr="00AC3502" w:rsidRDefault="008C3618" w:rsidP="00AC3502">
      <w:pPr>
        <w:shd w:val="clear" w:color="auto" w:fill="FFFFFF"/>
        <w:spacing w:before="120" w:after="100" w:afterAutospacing="1" w:line="240" w:lineRule="auto"/>
        <w:ind w:right="113" w:firstLine="567"/>
        <w:jc w:val="both"/>
        <w:rPr>
          <w:rFonts w:ascii="Times New Roman" w:eastAsia="Times New Roman" w:hAnsi="Times New Roman" w:cs="Times New Roman"/>
          <w:b/>
          <w:bCs/>
          <w:color w:val="1F1F1F"/>
          <w:kern w:val="0"/>
          <w:sz w:val="28"/>
          <w:szCs w:val="28"/>
          <w:lang w:eastAsia="uk-UA"/>
          <w14:ligatures w14:val="none"/>
        </w:rPr>
      </w:pPr>
      <w:r w:rsidRPr="00AC3502">
        <w:rPr>
          <w:rFonts w:ascii="Times New Roman" w:eastAsia="Times New Roman" w:hAnsi="Times New Roman" w:cs="Times New Roman"/>
          <w:b/>
          <w:bCs/>
          <w:color w:val="1F1F1F"/>
          <w:kern w:val="0"/>
          <w:sz w:val="28"/>
          <w:szCs w:val="28"/>
          <w:lang w:eastAsia="uk-UA"/>
          <w14:ligatures w14:val="none"/>
        </w:rPr>
        <w:t>Етапи дослідження:</w:t>
      </w:r>
    </w:p>
    <w:p w14:paraId="66D9F7AE" w14:textId="77777777" w:rsidR="008C3618" w:rsidRPr="00AC3502" w:rsidRDefault="008C3618" w:rsidP="00AC3502">
      <w:pPr>
        <w:numPr>
          <w:ilvl w:val="0"/>
          <w:numId w:val="106"/>
        </w:numPr>
        <w:shd w:val="clear" w:color="auto" w:fill="FFFFFF"/>
        <w:spacing w:before="120" w:after="0" w:line="240" w:lineRule="auto"/>
        <w:ind w:left="0" w:right="113" w:firstLine="567"/>
        <w:jc w:val="both"/>
        <w:rPr>
          <w:rFonts w:ascii="Times New Roman" w:eastAsia="Times New Roman" w:hAnsi="Times New Roman" w:cs="Times New Roman"/>
          <w:color w:val="1F1F1F"/>
          <w:kern w:val="0"/>
          <w:sz w:val="28"/>
          <w:szCs w:val="28"/>
          <w:lang w:eastAsia="uk-UA"/>
          <w14:ligatures w14:val="none"/>
        </w:rPr>
      </w:pPr>
      <w:r w:rsidRPr="00AC3502">
        <w:rPr>
          <w:rFonts w:ascii="Times New Roman" w:eastAsia="Times New Roman" w:hAnsi="Times New Roman" w:cs="Times New Roman"/>
          <w:color w:val="1F1F1F"/>
          <w:kern w:val="0"/>
          <w:sz w:val="28"/>
          <w:szCs w:val="28"/>
          <w:lang w:eastAsia="uk-UA"/>
          <w14:ligatures w14:val="none"/>
        </w:rPr>
        <w:t>розробка анкет для педагогів та учнів.</w:t>
      </w:r>
    </w:p>
    <w:p w14:paraId="52FFBC48" w14:textId="77777777" w:rsidR="008C3618" w:rsidRPr="00AC3502" w:rsidRDefault="008C3618" w:rsidP="00AC3502">
      <w:pPr>
        <w:numPr>
          <w:ilvl w:val="0"/>
          <w:numId w:val="106"/>
        </w:numPr>
        <w:shd w:val="clear" w:color="auto" w:fill="FFFFFF"/>
        <w:spacing w:before="120" w:after="0" w:line="240" w:lineRule="auto"/>
        <w:ind w:left="0" w:right="113" w:firstLine="567"/>
        <w:jc w:val="both"/>
        <w:rPr>
          <w:rFonts w:ascii="Times New Roman" w:eastAsia="Times New Roman" w:hAnsi="Times New Roman" w:cs="Times New Roman"/>
          <w:color w:val="1F1F1F"/>
          <w:kern w:val="0"/>
          <w:sz w:val="28"/>
          <w:szCs w:val="28"/>
          <w:lang w:eastAsia="uk-UA"/>
          <w14:ligatures w14:val="none"/>
        </w:rPr>
      </w:pPr>
      <w:r w:rsidRPr="00AC3502">
        <w:rPr>
          <w:rFonts w:ascii="Times New Roman" w:eastAsia="Times New Roman" w:hAnsi="Times New Roman" w:cs="Times New Roman"/>
          <w:color w:val="1F1F1F"/>
          <w:kern w:val="0"/>
          <w:sz w:val="28"/>
          <w:szCs w:val="28"/>
          <w:lang w:eastAsia="uk-UA"/>
          <w14:ligatures w14:val="none"/>
        </w:rPr>
        <w:t>проведення анкетування.</w:t>
      </w:r>
    </w:p>
    <w:p w14:paraId="37E6E97A" w14:textId="77777777" w:rsidR="008C3618" w:rsidRPr="00AC3502" w:rsidRDefault="008C3618" w:rsidP="00AC3502">
      <w:pPr>
        <w:numPr>
          <w:ilvl w:val="0"/>
          <w:numId w:val="106"/>
        </w:numPr>
        <w:shd w:val="clear" w:color="auto" w:fill="FFFFFF"/>
        <w:spacing w:before="120" w:after="0" w:line="240" w:lineRule="auto"/>
        <w:ind w:left="0" w:right="113" w:firstLine="567"/>
        <w:jc w:val="both"/>
        <w:rPr>
          <w:rFonts w:ascii="Times New Roman" w:eastAsia="Times New Roman" w:hAnsi="Times New Roman" w:cs="Times New Roman"/>
          <w:color w:val="1F1F1F"/>
          <w:kern w:val="0"/>
          <w:sz w:val="28"/>
          <w:szCs w:val="28"/>
          <w:lang w:eastAsia="uk-UA"/>
          <w14:ligatures w14:val="none"/>
        </w:rPr>
      </w:pPr>
      <w:r w:rsidRPr="00AC3502">
        <w:rPr>
          <w:rFonts w:ascii="Times New Roman" w:eastAsia="Times New Roman" w:hAnsi="Times New Roman" w:cs="Times New Roman"/>
          <w:color w:val="1F1F1F"/>
          <w:kern w:val="0"/>
          <w:sz w:val="28"/>
          <w:szCs w:val="28"/>
          <w:lang w:eastAsia="uk-UA"/>
          <w14:ligatures w14:val="none"/>
        </w:rPr>
        <w:t>аналіз результатів анкетування.</w:t>
      </w:r>
    </w:p>
    <w:p w14:paraId="3097C690" w14:textId="77777777" w:rsidR="008C3618" w:rsidRPr="00AC3502" w:rsidRDefault="008C3618" w:rsidP="00AC3502">
      <w:pPr>
        <w:numPr>
          <w:ilvl w:val="0"/>
          <w:numId w:val="106"/>
        </w:numPr>
        <w:shd w:val="clear" w:color="auto" w:fill="FFFFFF"/>
        <w:spacing w:before="120" w:after="0" w:line="240" w:lineRule="auto"/>
        <w:ind w:left="0" w:right="113" w:firstLine="567"/>
        <w:jc w:val="both"/>
        <w:rPr>
          <w:rFonts w:ascii="Times New Roman" w:eastAsia="Times New Roman" w:hAnsi="Times New Roman" w:cs="Times New Roman"/>
          <w:color w:val="1F1F1F"/>
          <w:kern w:val="0"/>
          <w:sz w:val="28"/>
          <w:szCs w:val="28"/>
          <w:lang w:eastAsia="uk-UA"/>
          <w14:ligatures w14:val="none"/>
        </w:rPr>
      </w:pPr>
      <w:r w:rsidRPr="00AC3502">
        <w:rPr>
          <w:rFonts w:ascii="Times New Roman" w:eastAsia="Times New Roman" w:hAnsi="Times New Roman" w:cs="Times New Roman"/>
          <w:color w:val="1F1F1F"/>
          <w:kern w:val="0"/>
          <w:sz w:val="28"/>
          <w:szCs w:val="28"/>
          <w:lang w:eastAsia="uk-UA"/>
          <w14:ligatures w14:val="none"/>
        </w:rPr>
        <w:t>формулювання висновків щодо сильних та слабких сторін забезпечення НУШ у школі.</w:t>
      </w:r>
    </w:p>
    <w:p w14:paraId="49A9429A" w14:textId="77777777" w:rsidR="008C3618" w:rsidRPr="00AC3502" w:rsidRDefault="008C3618" w:rsidP="00AC3502">
      <w:pPr>
        <w:numPr>
          <w:ilvl w:val="0"/>
          <w:numId w:val="106"/>
        </w:numPr>
        <w:shd w:val="clear" w:color="auto" w:fill="FFFFFF"/>
        <w:spacing w:before="120" w:after="0" w:line="240" w:lineRule="auto"/>
        <w:ind w:left="0" w:right="113" w:firstLine="567"/>
        <w:jc w:val="both"/>
        <w:rPr>
          <w:rFonts w:ascii="Times New Roman" w:eastAsia="Times New Roman" w:hAnsi="Times New Roman" w:cs="Times New Roman"/>
          <w:color w:val="1F1F1F"/>
          <w:kern w:val="0"/>
          <w:sz w:val="28"/>
          <w:szCs w:val="28"/>
          <w:lang w:eastAsia="uk-UA"/>
          <w14:ligatures w14:val="none"/>
        </w:rPr>
      </w:pPr>
      <w:r w:rsidRPr="00AC3502">
        <w:rPr>
          <w:rFonts w:ascii="Times New Roman" w:eastAsia="Times New Roman" w:hAnsi="Times New Roman" w:cs="Times New Roman"/>
          <w:color w:val="1F1F1F"/>
          <w:kern w:val="0"/>
          <w:sz w:val="28"/>
          <w:szCs w:val="28"/>
          <w:lang w:eastAsia="uk-UA"/>
          <w14:ligatures w14:val="none"/>
        </w:rPr>
        <w:t>розробка рекомендацій щодо вдосконалення забезпечення НУШ у школі.</w:t>
      </w:r>
    </w:p>
    <w:p w14:paraId="7D6CE1F0" w14:textId="75CD2356" w:rsidR="008C3618" w:rsidRPr="00AC3502" w:rsidRDefault="008C3618" w:rsidP="00AC3502">
      <w:pPr>
        <w:shd w:val="clear" w:color="auto" w:fill="FFFFFF"/>
        <w:spacing w:before="120" w:after="100" w:afterAutospacing="1" w:line="240" w:lineRule="auto"/>
        <w:ind w:left="113" w:right="113" w:firstLine="709"/>
        <w:jc w:val="both"/>
        <w:rPr>
          <w:rFonts w:ascii="Times New Roman" w:eastAsia="Times New Roman" w:hAnsi="Times New Roman" w:cs="Times New Roman"/>
          <w:color w:val="1F1F1F"/>
          <w:kern w:val="0"/>
          <w:sz w:val="28"/>
          <w:szCs w:val="28"/>
          <w:lang w:eastAsia="uk-UA"/>
          <w14:ligatures w14:val="none"/>
        </w:rPr>
      </w:pPr>
      <w:r w:rsidRPr="00AC3502">
        <w:rPr>
          <w:rFonts w:ascii="Times New Roman" w:eastAsia="Times New Roman" w:hAnsi="Times New Roman" w:cs="Times New Roman"/>
          <w:b/>
          <w:bCs/>
          <w:color w:val="1F1F1F"/>
          <w:kern w:val="0"/>
          <w:sz w:val="28"/>
          <w:szCs w:val="28"/>
          <w:lang w:eastAsia="uk-UA"/>
          <w14:ligatures w14:val="none"/>
        </w:rPr>
        <w:t xml:space="preserve">Методика дослідження: </w:t>
      </w:r>
      <w:r w:rsidRPr="00AC3502">
        <w:rPr>
          <w:rFonts w:ascii="Times New Roman" w:eastAsia="Times New Roman" w:hAnsi="Times New Roman" w:cs="Times New Roman"/>
          <w:color w:val="1F1F1F"/>
          <w:kern w:val="0"/>
          <w:sz w:val="28"/>
          <w:szCs w:val="28"/>
          <w:lang w:eastAsia="uk-UA"/>
          <w14:ligatures w14:val="none"/>
        </w:rPr>
        <w:t xml:space="preserve">анкетування було проведено з 01.03.2024 по 30.04.2024. В анкетуванні  взяли участь  41 вчителів з усіх осередків «Школи супергероїв». </w:t>
      </w:r>
    </w:p>
    <w:p w14:paraId="5524A5C7" w14:textId="77777777" w:rsidR="008C3618" w:rsidRPr="00AC3502" w:rsidRDefault="008C3618" w:rsidP="00AC3502">
      <w:pPr>
        <w:shd w:val="clear" w:color="auto" w:fill="FFFFFF"/>
        <w:spacing w:before="120" w:after="100" w:afterAutospacing="1" w:line="240" w:lineRule="auto"/>
        <w:ind w:left="113" w:right="113" w:firstLine="709"/>
        <w:jc w:val="both"/>
        <w:rPr>
          <w:rFonts w:ascii="Times New Roman" w:eastAsia="Times New Roman" w:hAnsi="Times New Roman" w:cs="Times New Roman"/>
          <w:i/>
          <w:iCs/>
          <w:color w:val="1F1F1F"/>
          <w:kern w:val="0"/>
          <w:sz w:val="28"/>
          <w:szCs w:val="28"/>
          <w:lang w:eastAsia="uk-UA"/>
          <w14:ligatures w14:val="none"/>
        </w:rPr>
      </w:pPr>
      <w:r w:rsidRPr="00AC3502">
        <w:rPr>
          <w:rFonts w:ascii="Times New Roman" w:eastAsia="Times New Roman" w:hAnsi="Times New Roman" w:cs="Times New Roman"/>
          <w:b/>
          <w:bCs/>
          <w:color w:val="1F1F1F"/>
          <w:kern w:val="0"/>
          <w:sz w:val="28"/>
          <w:szCs w:val="28"/>
          <w:lang w:eastAsia="uk-UA"/>
          <w14:ligatures w14:val="none"/>
        </w:rPr>
        <w:t>Результати дослідження анкетування вчителів</w:t>
      </w:r>
      <w:r w:rsidRPr="00AC3502">
        <w:rPr>
          <w:rFonts w:ascii="Times New Roman" w:eastAsia="Times New Roman" w:hAnsi="Times New Roman" w:cs="Times New Roman"/>
          <w:color w:val="1F1F1F"/>
          <w:kern w:val="0"/>
          <w:sz w:val="28"/>
          <w:szCs w:val="28"/>
          <w:lang w:eastAsia="uk-UA"/>
          <w14:ligatures w14:val="none"/>
        </w:rPr>
        <w:t xml:space="preserve">, щодо впровадження НУШ в «Школі супергероїв». Анкета для вчителів  містила 11 запитань, які стосувалися умов навчання, рівня забезпечення НУШ та рекомендацій щодо покращення ситуації. Найбільш активними в опитуванні були вчителі з Київської області -29.3% та Дніпропетровської області -24,4% </w:t>
      </w:r>
      <w:r w:rsidRPr="00AC3502">
        <w:rPr>
          <w:rFonts w:ascii="Times New Roman" w:eastAsia="Times New Roman" w:hAnsi="Times New Roman" w:cs="Times New Roman"/>
          <w:i/>
          <w:iCs/>
          <w:color w:val="1F1F1F"/>
          <w:kern w:val="0"/>
          <w:sz w:val="28"/>
          <w:szCs w:val="28"/>
          <w:lang w:eastAsia="uk-UA"/>
          <w14:ligatures w14:val="none"/>
        </w:rPr>
        <w:t xml:space="preserve">(Див. Діаграму 1 та Таблицю 1) </w:t>
      </w:r>
    </w:p>
    <w:p w14:paraId="79F8AB37" w14:textId="32D00DD0" w:rsidR="008C3618" w:rsidRPr="00AC3502" w:rsidRDefault="008C3618" w:rsidP="00AC3502">
      <w:pPr>
        <w:shd w:val="clear" w:color="auto" w:fill="FFFFFF"/>
        <w:spacing w:before="120" w:after="100" w:afterAutospacing="1" w:line="240" w:lineRule="auto"/>
        <w:ind w:left="113" w:right="113" w:firstLine="709"/>
        <w:jc w:val="right"/>
        <w:rPr>
          <w:rFonts w:ascii="Times New Roman" w:eastAsia="Times New Roman" w:hAnsi="Times New Roman" w:cs="Times New Roman"/>
          <w:i/>
          <w:iCs/>
          <w:color w:val="1F1F1F"/>
          <w:kern w:val="0"/>
          <w:sz w:val="28"/>
          <w:szCs w:val="28"/>
          <w:lang w:eastAsia="uk-UA"/>
          <w14:ligatures w14:val="none"/>
        </w:rPr>
      </w:pPr>
      <w:r w:rsidRPr="00AC3502">
        <w:rPr>
          <w:rFonts w:ascii="Times New Roman" w:eastAsia="Times New Roman" w:hAnsi="Times New Roman" w:cs="Times New Roman"/>
          <w:i/>
          <w:iCs/>
          <w:color w:val="1F1F1F"/>
          <w:kern w:val="0"/>
          <w:sz w:val="28"/>
          <w:szCs w:val="28"/>
          <w:lang w:eastAsia="uk-UA"/>
          <w14:ligatures w14:val="none"/>
        </w:rPr>
        <w:t>Діаграма 1</w:t>
      </w:r>
    </w:p>
    <w:p w14:paraId="53CD5AB6" w14:textId="77CC111C" w:rsidR="008C3618" w:rsidRPr="00AC3502" w:rsidRDefault="008C3618" w:rsidP="00AC3502">
      <w:pPr>
        <w:shd w:val="clear" w:color="auto" w:fill="FFFFFF"/>
        <w:spacing w:before="120" w:after="100" w:afterAutospacing="1" w:line="240" w:lineRule="auto"/>
        <w:ind w:left="113" w:right="113" w:firstLine="709"/>
        <w:jc w:val="center"/>
        <w:rPr>
          <w:rFonts w:ascii="Times New Roman" w:eastAsia="Times New Roman" w:hAnsi="Times New Roman" w:cs="Times New Roman"/>
          <w:b/>
          <w:bCs/>
          <w:color w:val="1F1F1F"/>
          <w:kern w:val="0"/>
          <w:sz w:val="28"/>
          <w:szCs w:val="28"/>
          <w:lang w:eastAsia="uk-UA"/>
          <w14:ligatures w14:val="none"/>
        </w:rPr>
      </w:pPr>
      <w:r w:rsidRPr="00AC3502">
        <w:rPr>
          <w:rFonts w:ascii="Times New Roman" w:eastAsia="Times New Roman" w:hAnsi="Times New Roman" w:cs="Times New Roman"/>
          <w:b/>
          <w:bCs/>
          <w:color w:val="1F1F1F"/>
          <w:kern w:val="0"/>
          <w:sz w:val="28"/>
          <w:szCs w:val="28"/>
          <w:lang w:eastAsia="uk-UA"/>
          <w14:ligatures w14:val="none"/>
        </w:rPr>
        <w:t>Кількість опитаних -41 учителів</w:t>
      </w:r>
    </w:p>
    <w:p w14:paraId="081DCA2B" w14:textId="77777777" w:rsidR="008C3618" w:rsidRPr="00AC3502" w:rsidRDefault="008C3618" w:rsidP="00AC3502">
      <w:pPr>
        <w:shd w:val="clear" w:color="auto" w:fill="FFFFFF"/>
        <w:spacing w:before="120" w:after="100" w:afterAutospacing="1" w:line="240" w:lineRule="auto"/>
        <w:ind w:left="113" w:right="113" w:firstLine="1588"/>
        <w:jc w:val="both"/>
        <w:rPr>
          <w:rFonts w:ascii="Times New Roman" w:eastAsia="Times New Roman" w:hAnsi="Times New Roman" w:cs="Times New Roman"/>
          <w:b/>
          <w:bCs/>
          <w:color w:val="1F1F1F"/>
          <w:kern w:val="0"/>
          <w:sz w:val="28"/>
          <w:szCs w:val="28"/>
          <w:lang w:eastAsia="uk-UA"/>
          <w14:ligatures w14:val="none"/>
        </w:rPr>
      </w:pPr>
      <w:r w:rsidRPr="00AC3502">
        <w:rPr>
          <w:rFonts w:ascii="Times New Roman" w:eastAsia="Times New Roman" w:hAnsi="Times New Roman" w:cs="Times New Roman"/>
          <w:noProof/>
          <w:color w:val="1F1F1F"/>
          <w:kern w:val="0"/>
          <w:sz w:val="28"/>
          <w:szCs w:val="28"/>
          <w:lang w:val="ru-RU" w:eastAsia="uk-UA"/>
        </w:rPr>
        <w:drawing>
          <wp:inline distT="0" distB="0" distL="0" distR="0" wp14:anchorId="3E3A18E2" wp14:editId="7406BA4D">
            <wp:extent cx="3678701" cy="2475604"/>
            <wp:effectExtent l="0" t="0" r="0" b="1270"/>
            <wp:docPr id="75267804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192156" name="Рисунок 1341192156"/>
                    <pic:cNvPicPr/>
                  </pic:nvPicPr>
                  <pic:blipFill rotWithShape="1">
                    <a:blip r:embed="rId13" cstate="print">
                      <a:extLst>
                        <a:ext uri="{28A0092B-C50C-407E-A947-70E740481C1C}">
                          <a14:useLocalDpi xmlns:a14="http://schemas.microsoft.com/office/drawing/2010/main" val="0"/>
                        </a:ext>
                      </a:extLst>
                    </a:blip>
                    <a:srcRect l="25417" t="20104" r="25097" b="20694"/>
                    <a:stretch/>
                  </pic:blipFill>
                  <pic:spPr bwMode="auto">
                    <a:xfrm>
                      <a:off x="0" y="0"/>
                      <a:ext cx="3698866" cy="2489174"/>
                    </a:xfrm>
                    <a:prstGeom prst="rect">
                      <a:avLst/>
                    </a:prstGeom>
                    <a:ln>
                      <a:noFill/>
                    </a:ln>
                    <a:extLst>
                      <a:ext uri="{53640926-AAD7-44D8-BBD7-CCE9431645EC}">
                        <a14:shadowObscured xmlns:a14="http://schemas.microsoft.com/office/drawing/2010/main"/>
                      </a:ext>
                    </a:extLst>
                  </pic:spPr>
                </pic:pic>
              </a:graphicData>
            </a:graphic>
          </wp:inline>
        </w:drawing>
      </w:r>
    </w:p>
    <w:p w14:paraId="79E1831F" w14:textId="77777777" w:rsidR="008C3618" w:rsidRPr="00AC3502" w:rsidRDefault="008C3618" w:rsidP="00AC3502">
      <w:pPr>
        <w:shd w:val="clear" w:color="auto" w:fill="FFFFFF"/>
        <w:spacing w:before="120" w:after="100" w:afterAutospacing="1" w:line="240" w:lineRule="auto"/>
        <w:ind w:left="113" w:right="113" w:firstLine="709"/>
        <w:jc w:val="right"/>
        <w:rPr>
          <w:rFonts w:ascii="Times New Roman" w:eastAsia="Times New Roman" w:hAnsi="Times New Roman" w:cs="Times New Roman"/>
          <w:i/>
          <w:iCs/>
          <w:color w:val="1F1F1F"/>
          <w:kern w:val="0"/>
          <w:sz w:val="28"/>
          <w:szCs w:val="28"/>
          <w:lang w:val="ru-RU" w:eastAsia="uk-UA"/>
          <w14:ligatures w14:val="none"/>
        </w:rPr>
      </w:pPr>
      <w:r w:rsidRPr="00AC3502">
        <w:rPr>
          <w:rFonts w:ascii="Times New Roman" w:eastAsia="Times New Roman" w:hAnsi="Times New Roman" w:cs="Times New Roman"/>
          <w:i/>
          <w:iCs/>
          <w:color w:val="1F1F1F"/>
          <w:kern w:val="0"/>
          <w:sz w:val="28"/>
          <w:szCs w:val="28"/>
          <w:lang w:val="ru-RU" w:eastAsia="uk-UA"/>
          <w14:ligatures w14:val="none"/>
        </w:rPr>
        <w:lastRenderedPageBreak/>
        <w:t>Таблиця 1</w:t>
      </w:r>
    </w:p>
    <w:p w14:paraId="5B70429B" w14:textId="77777777" w:rsidR="008C3618" w:rsidRPr="00AC3502" w:rsidRDefault="008C3618" w:rsidP="00AC3502">
      <w:pPr>
        <w:spacing w:line="240" w:lineRule="auto"/>
        <w:ind w:firstLine="567"/>
        <w:jc w:val="center"/>
        <w:rPr>
          <w:rFonts w:ascii="Times New Roman" w:hAnsi="Times New Roman" w:cs="Times New Roman"/>
          <w:b/>
          <w:bCs/>
          <w:sz w:val="28"/>
          <w:szCs w:val="28"/>
        </w:rPr>
      </w:pPr>
      <w:r w:rsidRPr="00AC3502">
        <w:rPr>
          <w:rFonts w:ascii="Times New Roman" w:hAnsi="Times New Roman" w:cs="Times New Roman"/>
          <w:b/>
          <w:bCs/>
          <w:sz w:val="28"/>
          <w:szCs w:val="28"/>
        </w:rPr>
        <w:t>Кількість опитаних у відсотковому співідношенні</w:t>
      </w:r>
    </w:p>
    <w:tbl>
      <w:tblPr>
        <w:tblW w:w="9918" w:type="dxa"/>
        <w:tblLook w:val="04A0" w:firstRow="1" w:lastRow="0" w:firstColumn="1" w:lastColumn="0" w:noHBand="0" w:noVBand="1"/>
      </w:tblPr>
      <w:tblGrid>
        <w:gridCol w:w="3964"/>
        <w:gridCol w:w="2977"/>
        <w:gridCol w:w="2977"/>
      </w:tblGrid>
      <w:tr w:rsidR="00E36D86" w:rsidRPr="00AC3502" w14:paraId="047AD951" w14:textId="77777777" w:rsidTr="0007383E">
        <w:trPr>
          <w:trHeight w:val="360"/>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B8285E" w14:textId="77777777" w:rsidR="008C3618" w:rsidRPr="00AC3502" w:rsidRDefault="008C3618" w:rsidP="00AC3502">
            <w:pPr>
              <w:spacing w:after="0" w:line="240" w:lineRule="auto"/>
              <w:ind w:firstLine="567"/>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Область</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F1AC36" w14:textId="77777777" w:rsidR="008C3618" w:rsidRPr="00AC3502" w:rsidRDefault="008C3618" w:rsidP="00AC3502">
            <w:pPr>
              <w:spacing w:after="0" w:line="240" w:lineRule="auto"/>
              <w:ind w:firstLine="567"/>
              <w:jc w:val="both"/>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Дані в цифрах</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687C71" w14:textId="77777777" w:rsidR="008C3618" w:rsidRPr="00AC3502" w:rsidRDefault="008C3618" w:rsidP="00AC3502">
            <w:pPr>
              <w:spacing w:after="0" w:line="240" w:lineRule="auto"/>
              <w:ind w:firstLine="567"/>
              <w:jc w:val="both"/>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Дані у відсотках</w:t>
            </w:r>
          </w:p>
        </w:tc>
      </w:tr>
      <w:tr w:rsidR="00E36D86" w:rsidRPr="00AC3502" w14:paraId="29D57B9C" w14:textId="77777777" w:rsidTr="0007383E">
        <w:trPr>
          <w:trHeight w:val="360"/>
        </w:trPr>
        <w:tc>
          <w:tcPr>
            <w:tcW w:w="3964" w:type="dxa"/>
            <w:tcBorders>
              <w:top w:val="single" w:sz="4" w:space="0" w:color="auto"/>
              <w:left w:val="single" w:sz="4" w:space="0" w:color="auto"/>
              <w:bottom w:val="single" w:sz="4" w:space="0" w:color="auto"/>
              <w:right w:val="single" w:sz="4" w:space="0" w:color="auto"/>
            </w:tcBorders>
            <w:shd w:val="clear" w:color="D9E7FD" w:fill="D9E7FD"/>
            <w:noWrap/>
            <w:vAlign w:val="bottom"/>
            <w:hideMark/>
          </w:tcPr>
          <w:p w14:paraId="77EF98DE" w14:textId="77777777" w:rsidR="008C3618" w:rsidRPr="00AC3502" w:rsidRDefault="008C3618" w:rsidP="00AC3502">
            <w:pPr>
              <w:spacing w:after="0" w:line="240" w:lineRule="auto"/>
              <w:ind w:firstLine="567"/>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Дніпропетровська область</w:t>
            </w:r>
          </w:p>
        </w:tc>
        <w:tc>
          <w:tcPr>
            <w:tcW w:w="2977" w:type="dxa"/>
            <w:tcBorders>
              <w:top w:val="single" w:sz="4" w:space="0" w:color="auto"/>
              <w:left w:val="single" w:sz="4" w:space="0" w:color="auto"/>
              <w:bottom w:val="single" w:sz="4" w:space="0" w:color="auto"/>
              <w:right w:val="single" w:sz="4" w:space="0" w:color="auto"/>
            </w:tcBorders>
            <w:shd w:val="clear" w:color="D9E7FD" w:fill="D9E7FD"/>
            <w:noWrap/>
            <w:vAlign w:val="bottom"/>
            <w:hideMark/>
          </w:tcPr>
          <w:p w14:paraId="3DC86F70"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10</w:t>
            </w:r>
          </w:p>
        </w:tc>
        <w:tc>
          <w:tcPr>
            <w:tcW w:w="2977" w:type="dxa"/>
            <w:tcBorders>
              <w:top w:val="single" w:sz="4" w:space="0" w:color="auto"/>
              <w:left w:val="single" w:sz="4" w:space="0" w:color="auto"/>
              <w:bottom w:val="single" w:sz="4" w:space="0" w:color="auto"/>
              <w:right w:val="single" w:sz="4" w:space="0" w:color="auto"/>
            </w:tcBorders>
            <w:shd w:val="clear" w:color="D9E7FD" w:fill="D9E7FD"/>
            <w:noWrap/>
            <w:vAlign w:val="bottom"/>
            <w:hideMark/>
          </w:tcPr>
          <w:p w14:paraId="4D680004"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24,4%</w:t>
            </w:r>
          </w:p>
        </w:tc>
      </w:tr>
      <w:tr w:rsidR="00E36D86" w:rsidRPr="00AC3502" w14:paraId="1F97FDE4" w14:textId="77777777" w:rsidTr="0007383E">
        <w:trPr>
          <w:trHeight w:val="360"/>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F3E78F" w14:textId="77777777" w:rsidR="008C3618" w:rsidRPr="00AC3502" w:rsidRDefault="008C3618" w:rsidP="00AC3502">
            <w:pPr>
              <w:spacing w:after="0" w:line="240" w:lineRule="auto"/>
              <w:ind w:firstLine="567"/>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Житомирська область</w:t>
            </w:r>
          </w:p>
        </w:tc>
        <w:tc>
          <w:tcPr>
            <w:tcW w:w="29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075BA1"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8</w:t>
            </w:r>
          </w:p>
        </w:tc>
        <w:tc>
          <w:tcPr>
            <w:tcW w:w="29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52DA92"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19,5%</w:t>
            </w:r>
          </w:p>
        </w:tc>
      </w:tr>
      <w:tr w:rsidR="00E36D86" w:rsidRPr="00AC3502" w14:paraId="10EA3228" w14:textId="77777777" w:rsidTr="0007383E">
        <w:trPr>
          <w:trHeight w:val="360"/>
        </w:trPr>
        <w:tc>
          <w:tcPr>
            <w:tcW w:w="3964" w:type="dxa"/>
            <w:tcBorders>
              <w:top w:val="single" w:sz="4" w:space="0" w:color="auto"/>
              <w:left w:val="single" w:sz="4" w:space="0" w:color="auto"/>
              <w:bottom w:val="single" w:sz="4" w:space="0" w:color="auto"/>
              <w:right w:val="single" w:sz="4" w:space="0" w:color="auto"/>
            </w:tcBorders>
            <w:shd w:val="clear" w:color="D9E7FD" w:fill="D9E7FD"/>
            <w:noWrap/>
            <w:vAlign w:val="bottom"/>
            <w:hideMark/>
          </w:tcPr>
          <w:p w14:paraId="24F3C80E" w14:textId="77777777" w:rsidR="008C3618" w:rsidRPr="00AC3502" w:rsidRDefault="008C3618" w:rsidP="00AC3502">
            <w:pPr>
              <w:spacing w:after="0" w:line="240" w:lineRule="auto"/>
              <w:ind w:firstLine="567"/>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Київська область</w:t>
            </w:r>
          </w:p>
        </w:tc>
        <w:tc>
          <w:tcPr>
            <w:tcW w:w="2977" w:type="dxa"/>
            <w:tcBorders>
              <w:top w:val="single" w:sz="4" w:space="0" w:color="auto"/>
              <w:left w:val="single" w:sz="4" w:space="0" w:color="auto"/>
              <w:bottom w:val="single" w:sz="4" w:space="0" w:color="auto"/>
              <w:right w:val="single" w:sz="4" w:space="0" w:color="auto"/>
            </w:tcBorders>
            <w:shd w:val="clear" w:color="D9E7FD" w:fill="D9E7FD"/>
            <w:noWrap/>
            <w:vAlign w:val="bottom"/>
            <w:hideMark/>
          </w:tcPr>
          <w:p w14:paraId="374E8BB7"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12</w:t>
            </w:r>
          </w:p>
        </w:tc>
        <w:tc>
          <w:tcPr>
            <w:tcW w:w="2977" w:type="dxa"/>
            <w:tcBorders>
              <w:top w:val="single" w:sz="4" w:space="0" w:color="auto"/>
              <w:left w:val="single" w:sz="4" w:space="0" w:color="auto"/>
              <w:bottom w:val="single" w:sz="4" w:space="0" w:color="auto"/>
              <w:right w:val="single" w:sz="4" w:space="0" w:color="auto"/>
            </w:tcBorders>
            <w:shd w:val="clear" w:color="D9E7FD" w:fill="D9E7FD"/>
            <w:noWrap/>
            <w:vAlign w:val="bottom"/>
            <w:hideMark/>
          </w:tcPr>
          <w:p w14:paraId="5B52C205"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29,3%</w:t>
            </w:r>
          </w:p>
        </w:tc>
      </w:tr>
      <w:tr w:rsidR="00E36D86" w:rsidRPr="00AC3502" w14:paraId="300D5A09" w14:textId="77777777" w:rsidTr="0007383E">
        <w:trPr>
          <w:trHeight w:val="360"/>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92D112" w14:textId="77777777" w:rsidR="008C3618" w:rsidRPr="00AC3502" w:rsidRDefault="008C3618" w:rsidP="00AC3502">
            <w:pPr>
              <w:spacing w:after="0" w:line="240" w:lineRule="auto"/>
              <w:ind w:firstLine="567"/>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Львівська область</w:t>
            </w:r>
          </w:p>
        </w:tc>
        <w:tc>
          <w:tcPr>
            <w:tcW w:w="29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6B5D48"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4</w:t>
            </w:r>
          </w:p>
        </w:tc>
        <w:tc>
          <w:tcPr>
            <w:tcW w:w="29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E66068"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9,8%</w:t>
            </w:r>
          </w:p>
        </w:tc>
      </w:tr>
      <w:tr w:rsidR="00E36D86" w:rsidRPr="00AC3502" w14:paraId="7AF038CB" w14:textId="77777777" w:rsidTr="0007383E">
        <w:trPr>
          <w:trHeight w:val="360"/>
        </w:trPr>
        <w:tc>
          <w:tcPr>
            <w:tcW w:w="3964" w:type="dxa"/>
            <w:tcBorders>
              <w:top w:val="single" w:sz="4" w:space="0" w:color="auto"/>
              <w:left w:val="single" w:sz="4" w:space="0" w:color="auto"/>
              <w:bottom w:val="single" w:sz="4" w:space="0" w:color="auto"/>
              <w:right w:val="single" w:sz="4" w:space="0" w:color="auto"/>
            </w:tcBorders>
            <w:shd w:val="clear" w:color="D9E7FD" w:fill="D9E7FD"/>
            <w:noWrap/>
            <w:vAlign w:val="bottom"/>
            <w:hideMark/>
          </w:tcPr>
          <w:p w14:paraId="0B43E676" w14:textId="77777777" w:rsidR="008C3618" w:rsidRPr="00AC3502" w:rsidRDefault="008C3618" w:rsidP="00AC3502">
            <w:pPr>
              <w:spacing w:after="0" w:line="240" w:lineRule="auto"/>
              <w:ind w:firstLine="567"/>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Миколаївська область</w:t>
            </w:r>
          </w:p>
        </w:tc>
        <w:tc>
          <w:tcPr>
            <w:tcW w:w="2977" w:type="dxa"/>
            <w:tcBorders>
              <w:top w:val="single" w:sz="4" w:space="0" w:color="auto"/>
              <w:left w:val="single" w:sz="4" w:space="0" w:color="auto"/>
              <w:bottom w:val="single" w:sz="4" w:space="0" w:color="auto"/>
              <w:right w:val="single" w:sz="4" w:space="0" w:color="auto"/>
            </w:tcBorders>
            <w:shd w:val="clear" w:color="D9E7FD" w:fill="D9E7FD"/>
            <w:noWrap/>
            <w:vAlign w:val="bottom"/>
            <w:hideMark/>
          </w:tcPr>
          <w:p w14:paraId="46ECF284"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4</w:t>
            </w:r>
          </w:p>
        </w:tc>
        <w:tc>
          <w:tcPr>
            <w:tcW w:w="2977" w:type="dxa"/>
            <w:tcBorders>
              <w:top w:val="single" w:sz="4" w:space="0" w:color="auto"/>
              <w:left w:val="single" w:sz="4" w:space="0" w:color="auto"/>
              <w:bottom w:val="single" w:sz="4" w:space="0" w:color="auto"/>
              <w:right w:val="single" w:sz="4" w:space="0" w:color="auto"/>
            </w:tcBorders>
            <w:shd w:val="clear" w:color="D9E7FD" w:fill="D9E7FD"/>
            <w:noWrap/>
            <w:vAlign w:val="bottom"/>
            <w:hideMark/>
          </w:tcPr>
          <w:p w14:paraId="0B208DE5"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9,8%</w:t>
            </w:r>
          </w:p>
        </w:tc>
      </w:tr>
      <w:tr w:rsidR="00E36D86" w:rsidRPr="00AC3502" w14:paraId="79990F14" w14:textId="77777777" w:rsidTr="0007383E">
        <w:trPr>
          <w:trHeight w:val="360"/>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BFC332" w14:textId="77777777" w:rsidR="008C3618" w:rsidRPr="00AC3502" w:rsidRDefault="008C3618" w:rsidP="00AC3502">
            <w:pPr>
              <w:spacing w:after="0" w:line="240" w:lineRule="auto"/>
              <w:ind w:firstLine="567"/>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Харківська область</w:t>
            </w:r>
          </w:p>
        </w:tc>
        <w:tc>
          <w:tcPr>
            <w:tcW w:w="29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B05452"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2</w:t>
            </w:r>
          </w:p>
        </w:tc>
        <w:tc>
          <w:tcPr>
            <w:tcW w:w="29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9F8AB4"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4,9%</w:t>
            </w:r>
          </w:p>
        </w:tc>
      </w:tr>
      <w:tr w:rsidR="00E36D86" w:rsidRPr="00AC3502" w14:paraId="1ACAC902" w14:textId="77777777" w:rsidTr="0007383E">
        <w:trPr>
          <w:trHeight w:val="360"/>
        </w:trPr>
        <w:tc>
          <w:tcPr>
            <w:tcW w:w="3964" w:type="dxa"/>
            <w:tcBorders>
              <w:top w:val="single" w:sz="4" w:space="0" w:color="auto"/>
              <w:left w:val="single" w:sz="4" w:space="0" w:color="auto"/>
              <w:bottom w:val="single" w:sz="4" w:space="0" w:color="auto"/>
              <w:right w:val="single" w:sz="4" w:space="0" w:color="auto"/>
            </w:tcBorders>
            <w:shd w:val="clear" w:color="D9E7FD" w:fill="D9E7FD"/>
            <w:noWrap/>
            <w:vAlign w:val="bottom"/>
            <w:hideMark/>
          </w:tcPr>
          <w:p w14:paraId="7FE45D7C" w14:textId="77777777" w:rsidR="008C3618" w:rsidRPr="00AC3502" w:rsidRDefault="008C3618" w:rsidP="00AC3502">
            <w:pPr>
              <w:spacing w:after="0" w:line="240" w:lineRule="auto"/>
              <w:ind w:firstLine="567"/>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Хмельницька область</w:t>
            </w:r>
          </w:p>
        </w:tc>
        <w:tc>
          <w:tcPr>
            <w:tcW w:w="2977" w:type="dxa"/>
            <w:tcBorders>
              <w:top w:val="single" w:sz="4" w:space="0" w:color="auto"/>
              <w:left w:val="single" w:sz="4" w:space="0" w:color="auto"/>
              <w:bottom w:val="single" w:sz="4" w:space="0" w:color="auto"/>
              <w:right w:val="single" w:sz="4" w:space="0" w:color="auto"/>
            </w:tcBorders>
            <w:shd w:val="clear" w:color="D9E7FD" w:fill="D9E7FD"/>
            <w:noWrap/>
            <w:vAlign w:val="bottom"/>
            <w:hideMark/>
          </w:tcPr>
          <w:p w14:paraId="76E35B8C"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1</w:t>
            </w:r>
          </w:p>
        </w:tc>
        <w:tc>
          <w:tcPr>
            <w:tcW w:w="2977" w:type="dxa"/>
            <w:tcBorders>
              <w:top w:val="single" w:sz="4" w:space="0" w:color="auto"/>
              <w:left w:val="single" w:sz="4" w:space="0" w:color="auto"/>
              <w:bottom w:val="single" w:sz="4" w:space="0" w:color="auto"/>
              <w:right w:val="single" w:sz="4" w:space="0" w:color="auto"/>
            </w:tcBorders>
            <w:shd w:val="clear" w:color="D9E7FD" w:fill="D9E7FD"/>
            <w:noWrap/>
            <w:vAlign w:val="bottom"/>
            <w:hideMark/>
          </w:tcPr>
          <w:p w14:paraId="0B3C13A8"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2,4%</w:t>
            </w:r>
          </w:p>
        </w:tc>
      </w:tr>
      <w:tr w:rsidR="008C3618" w:rsidRPr="00AC3502" w14:paraId="7BFA3114" w14:textId="77777777" w:rsidTr="0007383E">
        <w:trPr>
          <w:trHeight w:val="360"/>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8E154F" w14:textId="77777777" w:rsidR="008C3618" w:rsidRPr="00AC3502" w:rsidRDefault="008C3618" w:rsidP="00AC3502">
            <w:pPr>
              <w:spacing w:after="0" w:line="240" w:lineRule="auto"/>
              <w:ind w:firstLine="567"/>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Кількість опитаних</w:t>
            </w:r>
          </w:p>
        </w:tc>
        <w:tc>
          <w:tcPr>
            <w:tcW w:w="29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D471C3"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41</w:t>
            </w:r>
          </w:p>
        </w:tc>
        <w:tc>
          <w:tcPr>
            <w:tcW w:w="29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1CF546"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100%</w:t>
            </w:r>
          </w:p>
        </w:tc>
      </w:tr>
    </w:tbl>
    <w:p w14:paraId="4839C460" w14:textId="16713F23" w:rsidR="008C3618" w:rsidRPr="00AC3502" w:rsidRDefault="008C3618" w:rsidP="00AC3502">
      <w:pPr>
        <w:spacing w:line="240" w:lineRule="auto"/>
        <w:ind w:firstLine="567"/>
        <w:jc w:val="both"/>
        <w:rPr>
          <w:rFonts w:ascii="Times New Roman" w:hAnsi="Times New Roman" w:cs="Times New Roman"/>
          <w:sz w:val="28"/>
          <w:szCs w:val="28"/>
        </w:rPr>
      </w:pPr>
      <w:r w:rsidRPr="00AC3502">
        <w:rPr>
          <w:rFonts w:ascii="Times New Roman" w:hAnsi="Times New Roman" w:cs="Times New Roman"/>
          <w:sz w:val="28"/>
          <w:szCs w:val="28"/>
        </w:rPr>
        <w:t xml:space="preserve">Учасники опитування мали серезний викладацький стаж 59% вчителів мали стаж більше року в «Школі супергероїв» і 41% вчителів мали стаж  менше року в «Школі супергероїв». </w:t>
      </w:r>
      <w:r w:rsidRPr="00AC3502">
        <w:rPr>
          <w:rFonts w:ascii="Times New Roman" w:hAnsi="Times New Roman" w:cs="Times New Roman"/>
          <w:i/>
          <w:iCs/>
          <w:sz w:val="28"/>
          <w:szCs w:val="28"/>
        </w:rPr>
        <w:t>(Див. Таблицю 2 та Діаграму 2)</w:t>
      </w:r>
      <w:r w:rsidRPr="00AC3502">
        <w:rPr>
          <w:rFonts w:ascii="Times New Roman" w:hAnsi="Times New Roman" w:cs="Times New Roman"/>
          <w:sz w:val="28"/>
          <w:szCs w:val="28"/>
        </w:rPr>
        <w:t xml:space="preserve"> </w:t>
      </w:r>
    </w:p>
    <w:p w14:paraId="6B2F774E" w14:textId="77777777" w:rsidR="008C3618" w:rsidRPr="00AC3502" w:rsidRDefault="008C3618" w:rsidP="00AC3502">
      <w:pPr>
        <w:spacing w:line="240" w:lineRule="auto"/>
        <w:ind w:firstLine="567"/>
        <w:jc w:val="right"/>
        <w:rPr>
          <w:rFonts w:ascii="Times New Roman" w:hAnsi="Times New Roman" w:cs="Times New Roman"/>
          <w:i/>
          <w:iCs/>
          <w:sz w:val="28"/>
          <w:szCs w:val="28"/>
        </w:rPr>
      </w:pPr>
      <w:r w:rsidRPr="00AC3502">
        <w:rPr>
          <w:rFonts w:ascii="Times New Roman" w:hAnsi="Times New Roman" w:cs="Times New Roman"/>
          <w:i/>
          <w:iCs/>
          <w:sz w:val="28"/>
          <w:szCs w:val="28"/>
        </w:rPr>
        <w:t>Таблиця 2</w:t>
      </w:r>
    </w:p>
    <w:p w14:paraId="1700E2C6" w14:textId="77777777" w:rsidR="008C3618" w:rsidRPr="00AC3502" w:rsidRDefault="008C3618" w:rsidP="00AC3502">
      <w:pPr>
        <w:spacing w:line="240" w:lineRule="auto"/>
        <w:ind w:firstLine="567"/>
        <w:jc w:val="right"/>
        <w:rPr>
          <w:rFonts w:ascii="Times New Roman" w:hAnsi="Times New Roman" w:cs="Times New Roman"/>
          <w:b/>
          <w:bCs/>
          <w:sz w:val="28"/>
          <w:szCs w:val="28"/>
        </w:rPr>
      </w:pPr>
      <w:r w:rsidRPr="00AC3502">
        <w:rPr>
          <w:rFonts w:ascii="Times New Roman" w:hAnsi="Times New Roman" w:cs="Times New Roman"/>
          <w:b/>
          <w:bCs/>
          <w:sz w:val="28"/>
          <w:szCs w:val="28"/>
        </w:rPr>
        <w:t>Стаж роботи вчителів в «Школі супергероїв»</w:t>
      </w:r>
    </w:p>
    <w:tbl>
      <w:tblPr>
        <w:tblW w:w="9918" w:type="dxa"/>
        <w:tblLook w:val="04A0" w:firstRow="1" w:lastRow="0" w:firstColumn="1" w:lastColumn="0" w:noHBand="0" w:noVBand="1"/>
      </w:tblPr>
      <w:tblGrid>
        <w:gridCol w:w="4248"/>
        <w:gridCol w:w="2693"/>
        <w:gridCol w:w="2977"/>
      </w:tblGrid>
      <w:tr w:rsidR="008C3618" w:rsidRPr="00AC3502" w14:paraId="6C2F5298" w14:textId="77777777" w:rsidTr="0007383E">
        <w:trPr>
          <w:trHeight w:val="720"/>
        </w:trPr>
        <w:tc>
          <w:tcPr>
            <w:tcW w:w="42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088E17" w14:textId="77777777" w:rsidR="008C3618" w:rsidRPr="00AC3502" w:rsidRDefault="008C3618" w:rsidP="00AC3502">
            <w:pPr>
              <w:spacing w:after="0" w:line="240" w:lineRule="auto"/>
              <w:ind w:firstLine="567"/>
              <w:jc w:val="both"/>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Який ваш стаж роботи в                         "Школі супергероїв"?</w:t>
            </w:r>
          </w:p>
        </w:tc>
        <w:tc>
          <w:tcPr>
            <w:tcW w:w="2693" w:type="dxa"/>
            <w:tcBorders>
              <w:top w:val="single" w:sz="4" w:space="0" w:color="auto"/>
              <w:left w:val="single" w:sz="4" w:space="0" w:color="4285F4"/>
              <w:bottom w:val="single" w:sz="4" w:space="0" w:color="auto"/>
              <w:right w:val="single" w:sz="4" w:space="0" w:color="auto"/>
            </w:tcBorders>
            <w:shd w:val="clear" w:color="auto" w:fill="auto"/>
            <w:vAlign w:val="center"/>
            <w:hideMark/>
          </w:tcPr>
          <w:p w14:paraId="1B3FB8C3" w14:textId="77777777" w:rsidR="008C3618" w:rsidRPr="00AC3502" w:rsidRDefault="008C3618" w:rsidP="00AC3502">
            <w:pPr>
              <w:spacing w:after="0" w:line="240" w:lineRule="auto"/>
              <w:ind w:firstLine="567"/>
              <w:jc w:val="both"/>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Дані в цифрах</w:t>
            </w:r>
          </w:p>
        </w:tc>
        <w:tc>
          <w:tcPr>
            <w:tcW w:w="2977" w:type="dxa"/>
            <w:tcBorders>
              <w:top w:val="single" w:sz="4" w:space="0" w:color="auto"/>
              <w:left w:val="single" w:sz="4" w:space="0" w:color="4285F4"/>
              <w:bottom w:val="single" w:sz="4" w:space="0" w:color="auto"/>
              <w:right w:val="single" w:sz="4" w:space="0" w:color="auto"/>
            </w:tcBorders>
            <w:shd w:val="clear" w:color="auto" w:fill="auto"/>
            <w:vAlign w:val="center"/>
            <w:hideMark/>
          </w:tcPr>
          <w:p w14:paraId="769FD15A" w14:textId="77777777" w:rsidR="008C3618" w:rsidRPr="00AC3502" w:rsidRDefault="008C3618" w:rsidP="00AC3502">
            <w:pPr>
              <w:spacing w:after="0" w:line="240" w:lineRule="auto"/>
              <w:ind w:firstLine="567"/>
              <w:jc w:val="both"/>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Дані у відсотках</w:t>
            </w:r>
          </w:p>
        </w:tc>
      </w:tr>
      <w:tr w:rsidR="008C3618" w:rsidRPr="00AC3502" w14:paraId="2748F37A" w14:textId="77777777" w:rsidTr="0007383E">
        <w:trPr>
          <w:trHeight w:val="360"/>
        </w:trPr>
        <w:tc>
          <w:tcPr>
            <w:tcW w:w="4248" w:type="dxa"/>
            <w:tcBorders>
              <w:top w:val="single" w:sz="4" w:space="0" w:color="auto"/>
              <w:left w:val="single" w:sz="4" w:space="0" w:color="auto"/>
              <w:bottom w:val="single" w:sz="4" w:space="0" w:color="auto"/>
              <w:right w:val="single" w:sz="4" w:space="0" w:color="auto"/>
            </w:tcBorders>
            <w:shd w:val="clear" w:color="D9E7FD" w:fill="D9E7FD"/>
            <w:vAlign w:val="center"/>
            <w:hideMark/>
          </w:tcPr>
          <w:p w14:paraId="6E807672"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Менше року</w:t>
            </w:r>
          </w:p>
        </w:tc>
        <w:tc>
          <w:tcPr>
            <w:tcW w:w="2693" w:type="dxa"/>
            <w:tcBorders>
              <w:top w:val="single" w:sz="4" w:space="0" w:color="auto"/>
              <w:left w:val="single" w:sz="4" w:space="0" w:color="auto"/>
              <w:bottom w:val="single" w:sz="4" w:space="0" w:color="auto"/>
              <w:right w:val="single" w:sz="4" w:space="0" w:color="auto"/>
            </w:tcBorders>
            <w:shd w:val="clear" w:color="D9E7FD" w:fill="D9E7FD"/>
            <w:noWrap/>
            <w:vAlign w:val="bottom"/>
            <w:hideMark/>
          </w:tcPr>
          <w:p w14:paraId="514CDC8A"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17</w:t>
            </w:r>
          </w:p>
        </w:tc>
        <w:tc>
          <w:tcPr>
            <w:tcW w:w="2977" w:type="dxa"/>
            <w:tcBorders>
              <w:top w:val="single" w:sz="4" w:space="0" w:color="auto"/>
              <w:left w:val="single" w:sz="4" w:space="0" w:color="auto"/>
              <w:bottom w:val="single" w:sz="4" w:space="0" w:color="auto"/>
              <w:right w:val="single" w:sz="4" w:space="0" w:color="auto"/>
            </w:tcBorders>
            <w:shd w:val="clear" w:color="D9E7FD" w:fill="D9E7FD"/>
            <w:noWrap/>
            <w:vAlign w:val="bottom"/>
            <w:hideMark/>
          </w:tcPr>
          <w:p w14:paraId="0CB56DFB"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41%</w:t>
            </w:r>
          </w:p>
        </w:tc>
      </w:tr>
      <w:tr w:rsidR="008C3618" w:rsidRPr="00AC3502" w14:paraId="4ECC4602" w14:textId="77777777" w:rsidTr="0007383E">
        <w:trPr>
          <w:trHeight w:val="360"/>
        </w:trPr>
        <w:tc>
          <w:tcPr>
            <w:tcW w:w="42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B15920"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Більше року</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B4F73F"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24</w:t>
            </w:r>
          </w:p>
        </w:tc>
        <w:tc>
          <w:tcPr>
            <w:tcW w:w="29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7DDE77"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59%</w:t>
            </w:r>
          </w:p>
        </w:tc>
      </w:tr>
      <w:tr w:rsidR="008C3618" w:rsidRPr="00AC3502" w14:paraId="5256E739" w14:textId="77777777" w:rsidTr="0007383E">
        <w:trPr>
          <w:trHeight w:val="360"/>
        </w:trPr>
        <w:tc>
          <w:tcPr>
            <w:tcW w:w="4248" w:type="dxa"/>
            <w:tcBorders>
              <w:top w:val="single" w:sz="4" w:space="0" w:color="auto"/>
              <w:left w:val="single" w:sz="4" w:space="0" w:color="auto"/>
              <w:bottom w:val="single" w:sz="4" w:space="0" w:color="auto"/>
              <w:right w:val="single" w:sz="4" w:space="0" w:color="auto"/>
            </w:tcBorders>
            <w:shd w:val="clear" w:color="D9E7FD" w:fill="D9E7FD"/>
            <w:noWrap/>
            <w:vAlign w:val="bottom"/>
            <w:hideMark/>
          </w:tcPr>
          <w:p w14:paraId="0DA69F35" w14:textId="77777777" w:rsidR="008C3618" w:rsidRPr="00AC3502" w:rsidRDefault="008C3618" w:rsidP="00AC3502">
            <w:pPr>
              <w:spacing w:after="0" w:line="240" w:lineRule="auto"/>
              <w:ind w:firstLine="567"/>
              <w:jc w:val="both"/>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Кількість респодентів</w:t>
            </w:r>
          </w:p>
        </w:tc>
        <w:tc>
          <w:tcPr>
            <w:tcW w:w="2693" w:type="dxa"/>
            <w:tcBorders>
              <w:top w:val="single" w:sz="4" w:space="0" w:color="auto"/>
              <w:left w:val="single" w:sz="4" w:space="0" w:color="auto"/>
              <w:bottom w:val="single" w:sz="4" w:space="0" w:color="auto"/>
              <w:right w:val="single" w:sz="4" w:space="0" w:color="auto"/>
            </w:tcBorders>
            <w:shd w:val="clear" w:color="D9E7FD" w:fill="D9E7FD"/>
            <w:noWrap/>
            <w:vAlign w:val="bottom"/>
            <w:hideMark/>
          </w:tcPr>
          <w:p w14:paraId="4C367DFC"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41</w:t>
            </w:r>
          </w:p>
        </w:tc>
        <w:tc>
          <w:tcPr>
            <w:tcW w:w="2977" w:type="dxa"/>
            <w:tcBorders>
              <w:top w:val="single" w:sz="4" w:space="0" w:color="auto"/>
              <w:left w:val="single" w:sz="4" w:space="0" w:color="auto"/>
              <w:bottom w:val="single" w:sz="4" w:space="0" w:color="auto"/>
              <w:right w:val="single" w:sz="4" w:space="0" w:color="auto"/>
            </w:tcBorders>
            <w:shd w:val="clear" w:color="D9E7FD" w:fill="D9E7FD"/>
            <w:noWrap/>
            <w:vAlign w:val="bottom"/>
            <w:hideMark/>
          </w:tcPr>
          <w:p w14:paraId="618BFC32"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100%</w:t>
            </w:r>
          </w:p>
        </w:tc>
      </w:tr>
    </w:tbl>
    <w:p w14:paraId="566483B5" w14:textId="77777777" w:rsidR="00AC3502" w:rsidRPr="00AC3502" w:rsidRDefault="00AC3502" w:rsidP="00AC3502">
      <w:pPr>
        <w:spacing w:line="240" w:lineRule="auto"/>
        <w:ind w:firstLine="567"/>
        <w:jc w:val="right"/>
        <w:rPr>
          <w:rFonts w:ascii="Times New Roman" w:hAnsi="Times New Roman" w:cs="Times New Roman"/>
          <w:i/>
          <w:iCs/>
          <w:sz w:val="28"/>
          <w:szCs w:val="28"/>
        </w:rPr>
      </w:pPr>
    </w:p>
    <w:p w14:paraId="1789BABD" w14:textId="07B2188D" w:rsidR="002B4B1B" w:rsidRPr="00AC3502" w:rsidRDefault="002B4B1B" w:rsidP="00AC3502">
      <w:pPr>
        <w:spacing w:line="240" w:lineRule="auto"/>
        <w:ind w:firstLine="567"/>
        <w:jc w:val="right"/>
        <w:rPr>
          <w:rFonts w:ascii="Times New Roman" w:hAnsi="Times New Roman" w:cs="Times New Roman"/>
          <w:i/>
          <w:iCs/>
          <w:sz w:val="28"/>
          <w:szCs w:val="28"/>
        </w:rPr>
      </w:pPr>
      <w:r w:rsidRPr="00AC3502">
        <w:rPr>
          <w:rFonts w:ascii="Times New Roman" w:hAnsi="Times New Roman" w:cs="Times New Roman"/>
          <w:i/>
          <w:iCs/>
          <w:sz w:val="28"/>
          <w:szCs w:val="28"/>
        </w:rPr>
        <w:t>Діаграма  2</w:t>
      </w:r>
    </w:p>
    <w:p w14:paraId="64E241ED" w14:textId="57B85E3B" w:rsidR="002B4B1B" w:rsidRPr="00AC3502" w:rsidRDefault="002B4B1B" w:rsidP="00AC3502">
      <w:pPr>
        <w:spacing w:line="240" w:lineRule="auto"/>
        <w:ind w:firstLine="567"/>
        <w:jc w:val="both"/>
        <w:rPr>
          <w:rFonts w:ascii="Times New Roman" w:hAnsi="Times New Roman" w:cs="Times New Roman"/>
          <w:sz w:val="28"/>
          <w:szCs w:val="28"/>
        </w:rPr>
      </w:pPr>
      <w:r w:rsidRPr="00AC3502">
        <w:rPr>
          <w:rFonts w:ascii="Times New Roman" w:hAnsi="Times New Roman" w:cs="Times New Roman"/>
          <w:noProof/>
          <w:sz w:val="28"/>
          <w:szCs w:val="28"/>
        </w:rPr>
        <w:drawing>
          <wp:inline distT="0" distB="0" distL="0" distR="0" wp14:anchorId="5703F40B" wp14:editId="096AC32A">
            <wp:extent cx="5043948" cy="2684207"/>
            <wp:effectExtent l="0" t="0" r="0" b="0"/>
            <wp:docPr id="1020740052" name="Діаграма 1">
              <a:extLst xmlns:a="http://schemas.openxmlformats.org/drawingml/2006/main">
                <a:ext uri="{FF2B5EF4-FFF2-40B4-BE49-F238E27FC236}">
                  <a16:creationId xmlns:a16="http://schemas.microsoft.com/office/drawing/2014/main" id="{FD2E3CEF-FBC0-ED4B-4972-6D3763EEA1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9F517F5" w14:textId="5DF85995" w:rsidR="008C3618" w:rsidRPr="00AC3502" w:rsidRDefault="00573E2E" w:rsidP="00AC3502">
      <w:pPr>
        <w:shd w:val="clear" w:color="auto" w:fill="FFFFFF"/>
        <w:spacing w:before="100" w:beforeAutospacing="1" w:after="100" w:afterAutospacing="1" w:line="240" w:lineRule="auto"/>
        <w:ind w:firstLine="567"/>
        <w:jc w:val="both"/>
        <w:rPr>
          <w:rFonts w:ascii="Times New Roman" w:eastAsia="Times New Roman" w:hAnsi="Times New Roman" w:cs="Times New Roman"/>
          <w:color w:val="1F1F1F"/>
          <w:kern w:val="0"/>
          <w:sz w:val="28"/>
          <w:szCs w:val="28"/>
          <w:lang w:eastAsia="uk-UA"/>
          <w14:ligatures w14:val="none"/>
        </w:rPr>
      </w:pPr>
      <w:r w:rsidRPr="00DA46DF">
        <w:rPr>
          <w:rFonts w:ascii="Times New Roman" w:eastAsia="Times New Roman" w:hAnsi="Times New Roman" w:cs="Times New Roman"/>
          <w:color w:val="1F1F1F"/>
          <w:kern w:val="0"/>
          <w:sz w:val="28"/>
          <w:szCs w:val="28"/>
          <w:lang w:eastAsia="uk-UA"/>
          <w14:ligatures w14:val="none"/>
        </w:rPr>
        <w:t>Більшість вчителів "Школи Супергероїв" (</w:t>
      </w:r>
      <w:r w:rsidRPr="00AC3502">
        <w:rPr>
          <w:rFonts w:ascii="Times New Roman" w:eastAsia="Times New Roman" w:hAnsi="Times New Roman" w:cs="Times New Roman"/>
          <w:color w:val="1F1F1F"/>
          <w:kern w:val="0"/>
          <w:sz w:val="28"/>
          <w:szCs w:val="28"/>
          <w:lang w:eastAsia="uk-UA"/>
          <w14:ligatures w14:val="none"/>
        </w:rPr>
        <w:t>51</w:t>
      </w:r>
      <w:r w:rsidRPr="00DA46DF">
        <w:rPr>
          <w:rFonts w:ascii="Times New Roman" w:eastAsia="Times New Roman" w:hAnsi="Times New Roman" w:cs="Times New Roman"/>
          <w:color w:val="1F1F1F"/>
          <w:kern w:val="0"/>
          <w:sz w:val="28"/>
          <w:szCs w:val="28"/>
          <w:lang w:eastAsia="uk-UA"/>
          <w14:ligatures w14:val="none"/>
        </w:rPr>
        <w:t xml:space="preserve">%) вважають, що їхні кабінети обладнані </w:t>
      </w:r>
      <w:r w:rsidRPr="00AC3502">
        <w:rPr>
          <w:rFonts w:ascii="Times New Roman" w:eastAsia="Times New Roman" w:hAnsi="Times New Roman" w:cs="Times New Roman"/>
          <w:color w:val="1F1F1F"/>
          <w:kern w:val="0"/>
          <w:sz w:val="28"/>
          <w:szCs w:val="28"/>
          <w:lang w:eastAsia="uk-UA"/>
          <w14:ligatures w14:val="none"/>
        </w:rPr>
        <w:t>дуже добре</w:t>
      </w:r>
      <w:r w:rsidRPr="00DA46DF">
        <w:rPr>
          <w:rFonts w:ascii="Times New Roman" w:eastAsia="Times New Roman" w:hAnsi="Times New Roman" w:cs="Times New Roman"/>
          <w:color w:val="1F1F1F"/>
          <w:kern w:val="0"/>
          <w:sz w:val="28"/>
          <w:szCs w:val="28"/>
          <w:lang w:eastAsia="uk-UA"/>
          <w14:ligatures w14:val="none"/>
        </w:rPr>
        <w:t xml:space="preserve">, щоб ефективно впроваджувати принципи НУШ. Однак, </w:t>
      </w:r>
      <w:r w:rsidRPr="00AC3502">
        <w:rPr>
          <w:rFonts w:ascii="Times New Roman" w:eastAsia="Times New Roman" w:hAnsi="Times New Roman" w:cs="Times New Roman"/>
          <w:color w:val="1F1F1F"/>
          <w:kern w:val="0"/>
          <w:sz w:val="28"/>
          <w:szCs w:val="28"/>
          <w:lang w:eastAsia="uk-UA"/>
          <w14:ligatures w14:val="none"/>
        </w:rPr>
        <w:t>10</w:t>
      </w:r>
      <w:r w:rsidRPr="00DA46DF">
        <w:rPr>
          <w:rFonts w:ascii="Times New Roman" w:eastAsia="Times New Roman" w:hAnsi="Times New Roman" w:cs="Times New Roman"/>
          <w:color w:val="1F1F1F"/>
          <w:kern w:val="0"/>
          <w:sz w:val="28"/>
          <w:szCs w:val="28"/>
          <w:lang w:eastAsia="uk-UA"/>
          <w14:ligatures w14:val="none"/>
        </w:rPr>
        <w:t>% вчителів потребують покращення матеріально-технічного забезпечення своїх кабінетів.</w:t>
      </w:r>
      <w:r w:rsidR="008C3618" w:rsidRPr="00AC3502">
        <w:rPr>
          <w:rFonts w:ascii="Times New Roman" w:eastAsia="Times New Roman" w:hAnsi="Times New Roman" w:cs="Times New Roman"/>
          <w:kern w:val="0"/>
          <w:sz w:val="28"/>
          <w:szCs w:val="28"/>
          <w:lang w:eastAsia="uk-UA"/>
          <w14:ligatures w14:val="none"/>
        </w:rPr>
        <w:t xml:space="preserve"> </w:t>
      </w:r>
      <w:r w:rsidR="008C3618" w:rsidRPr="00AC3502">
        <w:rPr>
          <w:rFonts w:ascii="Times New Roman" w:hAnsi="Times New Roman" w:cs="Times New Roman"/>
          <w:i/>
          <w:iCs/>
          <w:sz w:val="28"/>
          <w:szCs w:val="28"/>
        </w:rPr>
        <w:t>(Див. Таблицю 3 та Діаграму 3, Таблицю 4 та Діаграму 4 )</w:t>
      </w:r>
    </w:p>
    <w:p w14:paraId="5AA4F056" w14:textId="77777777" w:rsidR="008C3618" w:rsidRPr="00AC3502" w:rsidRDefault="008C3618" w:rsidP="00AC3502">
      <w:pPr>
        <w:spacing w:line="240" w:lineRule="auto"/>
        <w:ind w:firstLine="567"/>
        <w:jc w:val="right"/>
        <w:rPr>
          <w:rFonts w:ascii="Times New Roman" w:hAnsi="Times New Roman" w:cs="Times New Roman"/>
          <w:sz w:val="28"/>
          <w:szCs w:val="28"/>
          <w:lang w:val="ru-RU"/>
        </w:rPr>
      </w:pPr>
      <w:r w:rsidRPr="00AC3502">
        <w:rPr>
          <w:rFonts w:ascii="Times New Roman" w:hAnsi="Times New Roman" w:cs="Times New Roman"/>
          <w:i/>
          <w:iCs/>
          <w:sz w:val="28"/>
          <w:szCs w:val="28"/>
        </w:rPr>
        <w:lastRenderedPageBreak/>
        <w:t>Таблицю 3</w:t>
      </w:r>
    </w:p>
    <w:p w14:paraId="04A50763" w14:textId="77777777" w:rsidR="008C3618" w:rsidRPr="00AC3502" w:rsidRDefault="008C3618" w:rsidP="00AC3502">
      <w:pPr>
        <w:spacing w:line="240" w:lineRule="auto"/>
        <w:ind w:firstLine="567"/>
        <w:jc w:val="center"/>
        <w:rPr>
          <w:rFonts w:ascii="Times New Roman" w:hAnsi="Times New Roman" w:cs="Times New Roman"/>
          <w:b/>
          <w:bCs/>
          <w:sz w:val="28"/>
          <w:szCs w:val="28"/>
        </w:rPr>
      </w:pPr>
      <w:r w:rsidRPr="00AC3502">
        <w:rPr>
          <w:rFonts w:ascii="Times New Roman" w:hAnsi="Times New Roman" w:cs="Times New Roman"/>
          <w:b/>
          <w:bCs/>
          <w:sz w:val="28"/>
          <w:szCs w:val="28"/>
        </w:rPr>
        <w:t>Рівень обладнення кабінету в «Школі супергероїв»</w:t>
      </w:r>
    </w:p>
    <w:tbl>
      <w:tblPr>
        <w:tblW w:w="9400" w:type="dxa"/>
        <w:tblLook w:val="04A0" w:firstRow="1" w:lastRow="0" w:firstColumn="1" w:lastColumn="0" w:noHBand="0" w:noVBand="1"/>
      </w:tblPr>
      <w:tblGrid>
        <w:gridCol w:w="5140"/>
        <w:gridCol w:w="2000"/>
        <w:gridCol w:w="2260"/>
      </w:tblGrid>
      <w:tr w:rsidR="008C3618" w:rsidRPr="00AC3502" w14:paraId="02049A5D" w14:textId="77777777" w:rsidTr="0007383E">
        <w:trPr>
          <w:trHeight w:val="720"/>
        </w:trPr>
        <w:tc>
          <w:tcPr>
            <w:tcW w:w="5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1902E8" w14:textId="77777777" w:rsidR="008C3618" w:rsidRPr="00AC3502" w:rsidRDefault="008C3618" w:rsidP="00AC3502">
            <w:pPr>
              <w:spacing w:after="0" w:line="240" w:lineRule="auto"/>
              <w:ind w:firstLine="567"/>
              <w:jc w:val="both"/>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Як ви оцінюєте рівень обладнання вашого кабінету?</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9162FC" w14:textId="77777777" w:rsidR="008C3618" w:rsidRPr="00AC3502" w:rsidRDefault="008C3618" w:rsidP="00AC3502">
            <w:pPr>
              <w:spacing w:after="0" w:line="240" w:lineRule="auto"/>
              <w:ind w:firstLine="567"/>
              <w:jc w:val="both"/>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Дані в цифрах</w:t>
            </w:r>
          </w:p>
        </w:tc>
        <w:tc>
          <w:tcPr>
            <w:tcW w:w="2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8F3C2F" w14:textId="77777777" w:rsidR="008C3618" w:rsidRPr="00AC3502" w:rsidRDefault="008C3618" w:rsidP="00AC3502">
            <w:pPr>
              <w:spacing w:after="0" w:line="240" w:lineRule="auto"/>
              <w:ind w:firstLine="567"/>
              <w:jc w:val="both"/>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Дані у відсотках</w:t>
            </w:r>
          </w:p>
        </w:tc>
      </w:tr>
      <w:tr w:rsidR="008C3618" w:rsidRPr="00AC3502" w14:paraId="63EBC5F4" w14:textId="77777777" w:rsidTr="0007383E">
        <w:trPr>
          <w:trHeight w:val="315"/>
        </w:trPr>
        <w:tc>
          <w:tcPr>
            <w:tcW w:w="5140" w:type="dxa"/>
            <w:tcBorders>
              <w:top w:val="single" w:sz="4" w:space="0" w:color="auto"/>
              <w:left w:val="single" w:sz="4" w:space="0" w:color="auto"/>
              <w:bottom w:val="single" w:sz="4" w:space="0" w:color="auto"/>
              <w:right w:val="single" w:sz="4" w:space="0" w:color="auto"/>
            </w:tcBorders>
            <w:shd w:val="clear" w:color="D9E7FD" w:fill="D9E7FD"/>
            <w:vAlign w:val="center"/>
            <w:hideMark/>
          </w:tcPr>
          <w:p w14:paraId="05A2999C"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Добре</w:t>
            </w:r>
          </w:p>
        </w:tc>
        <w:tc>
          <w:tcPr>
            <w:tcW w:w="2000" w:type="dxa"/>
            <w:tcBorders>
              <w:top w:val="single" w:sz="4" w:space="0" w:color="auto"/>
              <w:left w:val="single" w:sz="4" w:space="0" w:color="auto"/>
              <w:bottom w:val="single" w:sz="4" w:space="0" w:color="auto"/>
              <w:right w:val="single" w:sz="4" w:space="0" w:color="auto"/>
            </w:tcBorders>
            <w:shd w:val="clear" w:color="D9E7FD" w:fill="D9E7FD"/>
            <w:vAlign w:val="bottom"/>
            <w:hideMark/>
          </w:tcPr>
          <w:p w14:paraId="49EBB583"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15</w:t>
            </w:r>
          </w:p>
        </w:tc>
        <w:tc>
          <w:tcPr>
            <w:tcW w:w="2260" w:type="dxa"/>
            <w:tcBorders>
              <w:top w:val="single" w:sz="4" w:space="0" w:color="auto"/>
              <w:left w:val="single" w:sz="4" w:space="0" w:color="auto"/>
              <w:bottom w:val="single" w:sz="4" w:space="0" w:color="auto"/>
              <w:right w:val="single" w:sz="4" w:space="0" w:color="auto"/>
            </w:tcBorders>
            <w:shd w:val="clear" w:color="D9E7FD" w:fill="D9E7FD"/>
            <w:vAlign w:val="bottom"/>
            <w:hideMark/>
          </w:tcPr>
          <w:p w14:paraId="729F4A21"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37%</w:t>
            </w:r>
          </w:p>
        </w:tc>
      </w:tr>
      <w:tr w:rsidR="008C3618" w:rsidRPr="00AC3502" w14:paraId="64C8B9CB" w14:textId="77777777" w:rsidTr="0007383E">
        <w:trPr>
          <w:trHeight w:val="315"/>
        </w:trPr>
        <w:tc>
          <w:tcPr>
            <w:tcW w:w="5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16061E"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Дуже добре</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2F59CFE"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21</w:t>
            </w:r>
          </w:p>
        </w:tc>
        <w:tc>
          <w:tcPr>
            <w:tcW w:w="22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3948BEC"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51%</w:t>
            </w:r>
          </w:p>
        </w:tc>
      </w:tr>
      <w:tr w:rsidR="008C3618" w:rsidRPr="00AC3502" w14:paraId="2A8AAE94" w14:textId="77777777" w:rsidTr="0007383E">
        <w:trPr>
          <w:trHeight w:val="315"/>
        </w:trPr>
        <w:tc>
          <w:tcPr>
            <w:tcW w:w="5140" w:type="dxa"/>
            <w:tcBorders>
              <w:top w:val="single" w:sz="4" w:space="0" w:color="auto"/>
              <w:left w:val="single" w:sz="4" w:space="0" w:color="auto"/>
              <w:bottom w:val="single" w:sz="4" w:space="0" w:color="auto"/>
              <w:right w:val="single" w:sz="4" w:space="0" w:color="auto"/>
            </w:tcBorders>
            <w:shd w:val="clear" w:color="D9E7FD" w:fill="D9E7FD"/>
            <w:vAlign w:val="center"/>
            <w:hideMark/>
          </w:tcPr>
          <w:p w14:paraId="038C9184"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Задовільно</w:t>
            </w:r>
          </w:p>
        </w:tc>
        <w:tc>
          <w:tcPr>
            <w:tcW w:w="2000" w:type="dxa"/>
            <w:tcBorders>
              <w:top w:val="single" w:sz="4" w:space="0" w:color="auto"/>
              <w:left w:val="single" w:sz="4" w:space="0" w:color="auto"/>
              <w:bottom w:val="single" w:sz="4" w:space="0" w:color="auto"/>
              <w:right w:val="single" w:sz="4" w:space="0" w:color="auto"/>
            </w:tcBorders>
            <w:shd w:val="clear" w:color="D9E7FD" w:fill="D9E7FD"/>
            <w:vAlign w:val="bottom"/>
            <w:hideMark/>
          </w:tcPr>
          <w:p w14:paraId="42B73697"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5</w:t>
            </w:r>
          </w:p>
        </w:tc>
        <w:tc>
          <w:tcPr>
            <w:tcW w:w="2260" w:type="dxa"/>
            <w:tcBorders>
              <w:top w:val="single" w:sz="4" w:space="0" w:color="auto"/>
              <w:left w:val="single" w:sz="4" w:space="0" w:color="auto"/>
              <w:bottom w:val="single" w:sz="4" w:space="0" w:color="auto"/>
              <w:right w:val="single" w:sz="4" w:space="0" w:color="auto"/>
            </w:tcBorders>
            <w:shd w:val="clear" w:color="D9E7FD" w:fill="D9E7FD"/>
            <w:vAlign w:val="bottom"/>
            <w:hideMark/>
          </w:tcPr>
          <w:p w14:paraId="09B61D32"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12%</w:t>
            </w:r>
          </w:p>
        </w:tc>
      </w:tr>
      <w:tr w:rsidR="008C3618" w:rsidRPr="00AC3502" w14:paraId="0807382F" w14:textId="77777777" w:rsidTr="0007383E">
        <w:trPr>
          <w:trHeight w:val="315"/>
        </w:trPr>
        <w:tc>
          <w:tcPr>
            <w:tcW w:w="5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582C13"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Незадовільно</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29F933E"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0</w:t>
            </w:r>
          </w:p>
        </w:tc>
        <w:tc>
          <w:tcPr>
            <w:tcW w:w="22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EE09028"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0%</w:t>
            </w:r>
          </w:p>
        </w:tc>
      </w:tr>
      <w:tr w:rsidR="008C3618" w:rsidRPr="00AC3502" w14:paraId="2FF4A085" w14:textId="77777777" w:rsidTr="0007383E">
        <w:trPr>
          <w:trHeight w:val="315"/>
        </w:trPr>
        <w:tc>
          <w:tcPr>
            <w:tcW w:w="5140" w:type="dxa"/>
            <w:tcBorders>
              <w:top w:val="single" w:sz="4" w:space="0" w:color="auto"/>
              <w:left w:val="single" w:sz="4" w:space="0" w:color="auto"/>
              <w:bottom w:val="single" w:sz="4" w:space="0" w:color="4285F4"/>
              <w:right w:val="single" w:sz="4" w:space="0" w:color="auto"/>
            </w:tcBorders>
            <w:shd w:val="clear" w:color="D9E7FD" w:fill="D9E7FD"/>
            <w:vAlign w:val="bottom"/>
            <w:hideMark/>
          </w:tcPr>
          <w:p w14:paraId="18031B0C" w14:textId="77777777" w:rsidR="008C3618" w:rsidRPr="00AC3502" w:rsidRDefault="008C3618" w:rsidP="00AC3502">
            <w:pPr>
              <w:spacing w:after="0" w:line="240" w:lineRule="auto"/>
              <w:ind w:firstLine="567"/>
              <w:jc w:val="both"/>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Кількість респодентів</w:t>
            </w:r>
          </w:p>
        </w:tc>
        <w:tc>
          <w:tcPr>
            <w:tcW w:w="2000" w:type="dxa"/>
            <w:tcBorders>
              <w:top w:val="single" w:sz="4" w:space="0" w:color="auto"/>
              <w:left w:val="single" w:sz="4" w:space="0" w:color="auto"/>
              <w:bottom w:val="single" w:sz="4" w:space="0" w:color="4285F4"/>
              <w:right w:val="single" w:sz="4" w:space="0" w:color="auto"/>
            </w:tcBorders>
            <w:shd w:val="clear" w:color="D9E7FD" w:fill="D9E7FD"/>
            <w:vAlign w:val="bottom"/>
            <w:hideMark/>
          </w:tcPr>
          <w:p w14:paraId="4A316922"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41</w:t>
            </w:r>
          </w:p>
        </w:tc>
        <w:tc>
          <w:tcPr>
            <w:tcW w:w="2260" w:type="dxa"/>
            <w:tcBorders>
              <w:top w:val="single" w:sz="4" w:space="0" w:color="auto"/>
              <w:left w:val="single" w:sz="4" w:space="0" w:color="auto"/>
              <w:bottom w:val="single" w:sz="4" w:space="0" w:color="4285F4"/>
              <w:right w:val="single" w:sz="4" w:space="0" w:color="auto"/>
            </w:tcBorders>
            <w:shd w:val="clear" w:color="D9E7FD" w:fill="D9E7FD"/>
            <w:vAlign w:val="bottom"/>
            <w:hideMark/>
          </w:tcPr>
          <w:p w14:paraId="649B2C05"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100%</w:t>
            </w:r>
          </w:p>
        </w:tc>
      </w:tr>
    </w:tbl>
    <w:p w14:paraId="5879E2EA" w14:textId="77777777" w:rsidR="002B4B1B" w:rsidRPr="00AC3502" w:rsidRDefault="002B4B1B" w:rsidP="00AC3502">
      <w:pPr>
        <w:spacing w:line="240" w:lineRule="auto"/>
        <w:ind w:firstLine="567"/>
        <w:jc w:val="both"/>
        <w:rPr>
          <w:rFonts w:ascii="Times New Roman" w:hAnsi="Times New Roman" w:cs="Times New Roman"/>
          <w:i/>
          <w:iCs/>
          <w:sz w:val="28"/>
          <w:szCs w:val="28"/>
        </w:rPr>
      </w:pPr>
    </w:p>
    <w:p w14:paraId="5FDE4B7A" w14:textId="39890461" w:rsidR="002B4B1B" w:rsidRPr="00AC3502" w:rsidRDefault="002B4B1B" w:rsidP="00AC3502">
      <w:pPr>
        <w:spacing w:line="240" w:lineRule="auto"/>
        <w:ind w:firstLine="567"/>
        <w:jc w:val="right"/>
        <w:rPr>
          <w:rFonts w:ascii="Times New Roman" w:hAnsi="Times New Roman" w:cs="Times New Roman"/>
          <w:i/>
          <w:iCs/>
          <w:sz w:val="28"/>
          <w:szCs w:val="28"/>
        </w:rPr>
      </w:pPr>
      <w:r w:rsidRPr="00AC3502">
        <w:rPr>
          <w:rFonts w:ascii="Times New Roman" w:hAnsi="Times New Roman" w:cs="Times New Roman"/>
          <w:i/>
          <w:iCs/>
          <w:sz w:val="28"/>
          <w:szCs w:val="28"/>
        </w:rPr>
        <w:t>Діаграма 3</w:t>
      </w:r>
    </w:p>
    <w:p w14:paraId="365EF852" w14:textId="6931B434" w:rsidR="002B4B1B" w:rsidRPr="00AC3502" w:rsidRDefault="002B4B1B" w:rsidP="00AC3502">
      <w:pPr>
        <w:spacing w:line="240" w:lineRule="auto"/>
        <w:ind w:firstLine="567"/>
        <w:jc w:val="center"/>
        <w:rPr>
          <w:rFonts w:ascii="Times New Roman" w:hAnsi="Times New Roman" w:cs="Times New Roman"/>
          <w:b/>
          <w:bCs/>
          <w:sz w:val="28"/>
          <w:szCs w:val="28"/>
        </w:rPr>
      </w:pPr>
      <w:r w:rsidRPr="00AC3502">
        <w:rPr>
          <w:rFonts w:ascii="Times New Roman" w:hAnsi="Times New Roman" w:cs="Times New Roman"/>
          <w:noProof/>
          <w:sz w:val="28"/>
          <w:szCs w:val="28"/>
        </w:rPr>
        <w:drawing>
          <wp:inline distT="0" distB="0" distL="0" distR="0" wp14:anchorId="32DB1C10" wp14:editId="464F110E">
            <wp:extent cx="4467737" cy="2920181"/>
            <wp:effectExtent l="0" t="0" r="0" b="0"/>
            <wp:docPr id="140663426" name="Діаграма 1">
              <a:extLst xmlns:a="http://schemas.openxmlformats.org/drawingml/2006/main">
                <a:ext uri="{FF2B5EF4-FFF2-40B4-BE49-F238E27FC236}">
                  <a16:creationId xmlns:a16="http://schemas.microsoft.com/office/drawing/2014/main" id="{F6CED1F1-B387-63C9-F376-72F9F245FB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5950FEC" w14:textId="77777777" w:rsidR="008C3618" w:rsidRPr="00AC3502" w:rsidRDefault="008C3618" w:rsidP="00AC3502">
      <w:pPr>
        <w:spacing w:line="240" w:lineRule="auto"/>
        <w:ind w:firstLine="567"/>
        <w:jc w:val="right"/>
        <w:rPr>
          <w:rFonts w:ascii="Times New Roman" w:hAnsi="Times New Roman" w:cs="Times New Roman"/>
          <w:i/>
          <w:iCs/>
          <w:sz w:val="28"/>
          <w:szCs w:val="28"/>
        </w:rPr>
      </w:pPr>
      <w:r w:rsidRPr="00AC3502">
        <w:rPr>
          <w:rFonts w:ascii="Times New Roman" w:hAnsi="Times New Roman" w:cs="Times New Roman"/>
          <w:i/>
          <w:iCs/>
          <w:sz w:val="28"/>
          <w:szCs w:val="28"/>
        </w:rPr>
        <w:t>Таблиця 4</w:t>
      </w:r>
    </w:p>
    <w:p w14:paraId="7290D548" w14:textId="77777777" w:rsidR="008C3618" w:rsidRPr="00AC3502" w:rsidRDefault="008C3618" w:rsidP="00AC3502">
      <w:pPr>
        <w:spacing w:line="240" w:lineRule="auto"/>
        <w:ind w:firstLine="567"/>
        <w:jc w:val="center"/>
        <w:rPr>
          <w:rFonts w:ascii="Times New Roman" w:hAnsi="Times New Roman" w:cs="Times New Roman"/>
          <w:b/>
          <w:bCs/>
          <w:sz w:val="28"/>
          <w:szCs w:val="28"/>
        </w:rPr>
      </w:pPr>
      <w:r w:rsidRPr="00AC3502">
        <w:rPr>
          <w:rFonts w:ascii="Times New Roman" w:hAnsi="Times New Roman" w:cs="Times New Roman"/>
          <w:b/>
          <w:bCs/>
          <w:sz w:val="28"/>
          <w:szCs w:val="28"/>
        </w:rPr>
        <w:t>Рівень обладнення кабінету для комфорного проведення уроків в «Школі супергероїв»</w:t>
      </w:r>
    </w:p>
    <w:tbl>
      <w:tblPr>
        <w:tblW w:w="9740" w:type="dxa"/>
        <w:tblLook w:val="04A0" w:firstRow="1" w:lastRow="0" w:firstColumn="1" w:lastColumn="0" w:noHBand="0" w:noVBand="1"/>
      </w:tblPr>
      <w:tblGrid>
        <w:gridCol w:w="4057"/>
        <w:gridCol w:w="2062"/>
        <w:gridCol w:w="2062"/>
        <w:gridCol w:w="1559"/>
      </w:tblGrid>
      <w:tr w:rsidR="008C3618" w:rsidRPr="00AC3502" w14:paraId="2B15F357" w14:textId="77777777" w:rsidTr="0007383E">
        <w:trPr>
          <w:trHeight w:val="407"/>
        </w:trPr>
        <w:tc>
          <w:tcPr>
            <w:tcW w:w="40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53116F" w14:textId="77777777" w:rsidR="008C3618" w:rsidRPr="00AC3502" w:rsidRDefault="008C3618" w:rsidP="00AC3502">
            <w:pPr>
              <w:spacing w:after="0" w:line="240" w:lineRule="auto"/>
              <w:ind w:firstLine="567"/>
              <w:jc w:val="both"/>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Чи вистачає вам у вашому кабінеті меблів та обладнання для комфортного проведення уроків?</w:t>
            </w:r>
          </w:p>
        </w:tc>
        <w:tc>
          <w:tcPr>
            <w:tcW w:w="2062" w:type="dxa"/>
            <w:tcBorders>
              <w:top w:val="single" w:sz="4" w:space="0" w:color="auto"/>
              <w:left w:val="single" w:sz="4" w:space="0" w:color="auto"/>
              <w:bottom w:val="single" w:sz="4" w:space="0" w:color="auto"/>
              <w:right w:val="single" w:sz="4" w:space="0" w:color="auto"/>
            </w:tcBorders>
          </w:tcPr>
          <w:p w14:paraId="42D0A6EA" w14:textId="77777777" w:rsidR="008C3618" w:rsidRPr="00AC3502" w:rsidRDefault="008C3618" w:rsidP="00AC3502">
            <w:pPr>
              <w:spacing w:after="0" w:line="240" w:lineRule="auto"/>
              <w:ind w:firstLine="567"/>
              <w:jc w:val="both"/>
              <w:rPr>
                <w:rFonts w:ascii="Times New Roman" w:eastAsia="Times New Roman" w:hAnsi="Times New Roman" w:cs="Times New Roman"/>
                <w:b/>
                <w:bCs/>
                <w:kern w:val="0"/>
                <w:sz w:val="28"/>
                <w:szCs w:val="28"/>
                <w:lang w:eastAsia="uk-UA"/>
                <w14:ligatures w14:val="none"/>
              </w:rPr>
            </w:pPr>
          </w:p>
        </w:tc>
        <w:tc>
          <w:tcPr>
            <w:tcW w:w="20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A045CF" w14:textId="77777777" w:rsidR="008C3618" w:rsidRPr="00AC3502" w:rsidRDefault="008C3618" w:rsidP="00AC3502">
            <w:pPr>
              <w:spacing w:after="0" w:line="240" w:lineRule="auto"/>
              <w:ind w:firstLine="567"/>
              <w:jc w:val="both"/>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Дані в цифрах</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A2F821" w14:textId="77777777" w:rsidR="008C3618" w:rsidRPr="00AC3502" w:rsidRDefault="008C3618" w:rsidP="00AC3502">
            <w:pPr>
              <w:spacing w:after="0" w:line="240" w:lineRule="auto"/>
              <w:ind w:firstLine="567"/>
              <w:jc w:val="both"/>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Дані у відсотках</w:t>
            </w:r>
          </w:p>
        </w:tc>
      </w:tr>
      <w:tr w:rsidR="008C3618" w:rsidRPr="00AC3502" w14:paraId="19F958A5" w14:textId="77777777" w:rsidTr="0007383E">
        <w:trPr>
          <w:trHeight w:val="209"/>
        </w:trPr>
        <w:tc>
          <w:tcPr>
            <w:tcW w:w="4057" w:type="dxa"/>
            <w:tcBorders>
              <w:top w:val="single" w:sz="4" w:space="0" w:color="auto"/>
              <w:left w:val="single" w:sz="4" w:space="0" w:color="auto"/>
              <w:bottom w:val="single" w:sz="4" w:space="0" w:color="auto"/>
              <w:right w:val="single" w:sz="4" w:space="0" w:color="auto"/>
            </w:tcBorders>
            <w:shd w:val="clear" w:color="D9E7FD" w:fill="D9E7FD"/>
            <w:noWrap/>
            <w:vAlign w:val="bottom"/>
            <w:hideMark/>
          </w:tcPr>
          <w:p w14:paraId="04251312"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Так</w:t>
            </w:r>
          </w:p>
        </w:tc>
        <w:tc>
          <w:tcPr>
            <w:tcW w:w="2062" w:type="dxa"/>
            <w:tcBorders>
              <w:top w:val="single" w:sz="4" w:space="0" w:color="auto"/>
              <w:left w:val="single" w:sz="4" w:space="0" w:color="auto"/>
              <w:bottom w:val="single" w:sz="4" w:space="0" w:color="auto"/>
              <w:right w:val="single" w:sz="4" w:space="0" w:color="auto"/>
            </w:tcBorders>
            <w:shd w:val="clear" w:color="D9E7FD" w:fill="D9E7FD"/>
          </w:tcPr>
          <w:p w14:paraId="1D595170"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p>
        </w:tc>
        <w:tc>
          <w:tcPr>
            <w:tcW w:w="2062" w:type="dxa"/>
            <w:tcBorders>
              <w:top w:val="single" w:sz="4" w:space="0" w:color="auto"/>
              <w:left w:val="single" w:sz="4" w:space="0" w:color="auto"/>
              <w:bottom w:val="single" w:sz="4" w:space="0" w:color="auto"/>
              <w:right w:val="single" w:sz="4" w:space="0" w:color="auto"/>
            </w:tcBorders>
            <w:shd w:val="clear" w:color="D9E7FD" w:fill="D9E7FD"/>
            <w:noWrap/>
            <w:vAlign w:val="bottom"/>
            <w:hideMark/>
          </w:tcPr>
          <w:p w14:paraId="0695FC80"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37</w:t>
            </w:r>
          </w:p>
        </w:tc>
        <w:tc>
          <w:tcPr>
            <w:tcW w:w="1559" w:type="dxa"/>
            <w:tcBorders>
              <w:top w:val="single" w:sz="4" w:space="0" w:color="auto"/>
              <w:left w:val="single" w:sz="4" w:space="0" w:color="auto"/>
              <w:bottom w:val="single" w:sz="4" w:space="0" w:color="auto"/>
              <w:right w:val="single" w:sz="4" w:space="0" w:color="auto"/>
            </w:tcBorders>
            <w:shd w:val="clear" w:color="D9E7FD" w:fill="D9E7FD"/>
            <w:noWrap/>
            <w:vAlign w:val="bottom"/>
            <w:hideMark/>
          </w:tcPr>
          <w:p w14:paraId="43046090"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90%</w:t>
            </w:r>
          </w:p>
        </w:tc>
      </w:tr>
      <w:tr w:rsidR="008C3618" w:rsidRPr="00AC3502" w14:paraId="1BFC8A04" w14:textId="77777777" w:rsidTr="0007383E">
        <w:trPr>
          <w:trHeight w:val="209"/>
        </w:trPr>
        <w:tc>
          <w:tcPr>
            <w:tcW w:w="40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CA6DBD"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Ні</w:t>
            </w:r>
          </w:p>
        </w:tc>
        <w:tc>
          <w:tcPr>
            <w:tcW w:w="2062" w:type="dxa"/>
            <w:tcBorders>
              <w:top w:val="single" w:sz="4" w:space="0" w:color="auto"/>
              <w:left w:val="single" w:sz="4" w:space="0" w:color="auto"/>
              <w:bottom w:val="single" w:sz="4" w:space="0" w:color="auto"/>
              <w:right w:val="single" w:sz="4" w:space="0" w:color="auto"/>
            </w:tcBorders>
          </w:tcPr>
          <w:p w14:paraId="29E09D30"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p>
        </w:tc>
        <w:tc>
          <w:tcPr>
            <w:tcW w:w="20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FB16C0"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A49532"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10%</w:t>
            </w:r>
          </w:p>
        </w:tc>
      </w:tr>
      <w:tr w:rsidR="008C3618" w:rsidRPr="00AC3502" w14:paraId="61500AB1" w14:textId="77777777" w:rsidTr="0007383E">
        <w:trPr>
          <w:trHeight w:val="209"/>
        </w:trPr>
        <w:tc>
          <w:tcPr>
            <w:tcW w:w="4057" w:type="dxa"/>
            <w:tcBorders>
              <w:top w:val="single" w:sz="4" w:space="0" w:color="auto"/>
              <w:left w:val="single" w:sz="4" w:space="0" w:color="auto"/>
              <w:bottom w:val="single" w:sz="4" w:space="0" w:color="auto"/>
              <w:right w:val="single" w:sz="4" w:space="0" w:color="auto"/>
            </w:tcBorders>
            <w:shd w:val="clear" w:color="D9E7FD" w:fill="D9E7FD"/>
            <w:vAlign w:val="bottom"/>
            <w:hideMark/>
          </w:tcPr>
          <w:p w14:paraId="42476FAE" w14:textId="77777777" w:rsidR="008C3618" w:rsidRPr="00AC3502" w:rsidRDefault="008C3618" w:rsidP="00AC3502">
            <w:pPr>
              <w:spacing w:after="0" w:line="240" w:lineRule="auto"/>
              <w:ind w:firstLine="567"/>
              <w:jc w:val="both"/>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Кількість респодентів</w:t>
            </w:r>
          </w:p>
        </w:tc>
        <w:tc>
          <w:tcPr>
            <w:tcW w:w="2062" w:type="dxa"/>
            <w:tcBorders>
              <w:top w:val="single" w:sz="4" w:space="0" w:color="auto"/>
              <w:left w:val="single" w:sz="4" w:space="0" w:color="auto"/>
              <w:bottom w:val="single" w:sz="4" w:space="0" w:color="auto"/>
              <w:right w:val="single" w:sz="4" w:space="0" w:color="auto"/>
            </w:tcBorders>
            <w:shd w:val="clear" w:color="D9E7FD" w:fill="D9E7FD"/>
          </w:tcPr>
          <w:p w14:paraId="499430D7"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p>
        </w:tc>
        <w:tc>
          <w:tcPr>
            <w:tcW w:w="2062" w:type="dxa"/>
            <w:tcBorders>
              <w:top w:val="single" w:sz="4" w:space="0" w:color="auto"/>
              <w:left w:val="single" w:sz="4" w:space="0" w:color="auto"/>
              <w:bottom w:val="single" w:sz="4" w:space="0" w:color="auto"/>
              <w:right w:val="single" w:sz="4" w:space="0" w:color="auto"/>
            </w:tcBorders>
            <w:shd w:val="clear" w:color="D9E7FD" w:fill="D9E7FD"/>
            <w:noWrap/>
            <w:vAlign w:val="bottom"/>
            <w:hideMark/>
          </w:tcPr>
          <w:p w14:paraId="55227EA6"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41</w:t>
            </w:r>
          </w:p>
        </w:tc>
        <w:tc>
          <w:tcPr>
            <w:tcW w:w="1559" w:type="dxa"/>
            <w:tcBorders>
              <w:top w:val="single" w:sz="4" w:space="0" w:color="auto"/>
              <w:left w:val="single" w:sz="4" w:space="0" w:color="auto"/>
              <w:bottom w:val="single" w:sz="4" w:space="0" w:color="auto"/>
              <w:right w:val="single" w:sz="4" w:space="0" w:color="auto"/>
            </w:tcBorders>
            <w:shd w:val="clear" w:color="D9E7FD" w:fill="D9E7FD"/>
            <w:noWrap/>
            <w:vAlign w:val="bottom"/>
            <w:hideMark/>
          </w:tcPr>
          <w:p w14:paraId="27617847"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100%</w:t>
            </w:r>
          </w:p>
        </w:tc>
      </w:tr>
    </w:tbl>
    <w:p w14:paraId="626EE162" w14:textId="77777777" w:rsidR="002B4B1B" w:rsidRPr="00AC3502" w:rsidRDefault="002B4B1B" w:rsidP="00AC3502">
      <w:pPr>
        <w:spacing w:line="240" w:lineRule="auto"/>
        <w:ind w:firstLine="567"/>
        <w:jc w:val="both"/>
        <w:rPr>
          <w:rFonts w:ascii="Times New Roman" w:hAnsi="Times New Roman" w:cs="Times New Roman"/>
          <w:i/>
          <w:iCs/>
          <w:sz w:val="28"/>
          <w:szCs w:val="28"/>
        </w:rPr>
      </w:pPr>
    </w:p>
    <w:p w14:paraId="68D58828" w14:textId="77777777" w:rsidR="00AC3502" w:rsidRPr="00AC3502" w:rsidRDefault="00AC3502" w:rsidP="00AC3502">
      <w:pPr>
        <w:spacing w:line="240" w:lineRule="auto"/>
        <w:ind w:firstLine="567"/>
        <w:jc w:val="right"/>
        <w:rPr>
          <w:rFonts w:ascii="Times New Roman" w:hAnsi="Times New Roman" w:cs="Times New Roman"/>
          <w:i/>
          <w:iCs/>
          <w:sz w:val="28"/>
          <w:szCs w:val="28"/>
        </w:rPr>
      </w:pPr>
    </w:p>
    <w:p w14:paraId="2E82BB1A" w14:textId="77777777" w:rsidR="00AC3502" w:rsidRPr="00AC3502" w:rsidRDefault="00AC3502" w:rsidP="00AC3502">
      <w:pPr>
        <w:spacing w:line="240" w:lineRule="auto"/>
        <w:ind w:firstLine="567"/>
        <w:jc w:val="right"/>
        <w:rPr>
          <w:rFonts w:ascii="Times New Roman" w:hAnsi="Times New Roman" w:cs="Times New Roman"/>
          <w:i/>
          <w:iCs/>
          <w:sz w:val="28"/>
          <w:szCs w:val="28"/>
        </w:rPr>
      </w:pPr>
    </w:p>
    <w:p w14:paraId="77AE758C" w14:textId="77777777" w:rsidR="00AC3502" w:rsidRPr="00AC3502" w:rsidRDefault="00AC3502" w:rsidP="00AC3502">
      <w:pPr>
        <w:spacing w:line="240" w:lineRule="auto"/>
        <w:ind w:firstLine="567"/>
        <w:jc w:val="right"/>
        <w:rPr>
          <w:rFonts w:ascii="Times New Roman" w:hAnsi="Times New Roman" w:cs="Times New Roman"/>
          <w:i/>
          <w:iCs/>
          <w:sz w:val="28"/>
          <w:szCs w:val="28"/>
        </w:rPr>
      </w:pPr>
    </w:p>
    <w:p w14:paraId="0D698D27" w14:textId="77777777" w:rsidR="00AC3502" w:rsidRPr="00AC3502" w:rsidRDefault="00AC3502" w:rsidP="00AC3502">
      <w:pPr>
        <w:spacing w:line="240" w:lineRule="auto"/>
        <w:ind w:firstLine="567"/>
        <w:jc w:val="right"/>
        <w:rPr>
          <w:rFonts w:ascii="Times New Roman" w:hAnsi="Times New Roman" w:cs="Times New Roman"/>
          <w:i/>
          <w:iCs/>
          <w:sz w:val="28"/>
          <w:szCs w:val="28"/>
        </w:rPr>
      </w:pPr>
    </w:p>
    <w:p w14:paraId="09A4E5BB" w14:textId="7AE06402" w:rsidR="002B4B1B" w:rsidRPr="00AC3502" w:rsidRDefault="002B4B1B" w:rsidP="00AC3502">
      <w:pPr>
        <w:spacing w:line="240" w:lineRule="auto"/>
        <w:ind w:firstLine="567"/>
        <w:jc w:val="right"/>
        <w:rPr>
          <w:rFonts w:ascii="Times New Roman" w:hAnsi="Times New Roman" w:cs="Times New Roman"/>
          <w:i/>
          <w:iCs/>
          <w:sz w:val="28"/>
          <w:szCs w:val="28"/>
        </w:rPr>
      </w:pPr>
      <w:r w:rsidRPr="00AC3502">
        <w:rPr>
          <w:rFonts w:ascii="Times New Roman" w:hAnsi="Times New Roman" w:cs="Times New Roman"/>
          <w:i/>
          <w:iCs/>
          <w:sz w:val="28"/>
          <w:szCs w:val="28"/>
        </w:rPr>
        <w:lastRenderedPageBreak/>
        <w:t>Діаграма  4</w:t>
      </w:r>
    </w:p>
    <w:p w14:paraId="1EBA0C57" w14:textId="22A240F8" w:rsidR="002B4B1B" w:rsidRPr="00AC3502" w:rsidRDefault="00227447" w:rsidP="00AC3502">
      <w:pPr>
        <w:spacing w:line="240" w:lineRule="auto"/>
        <w:ind w:firstLine="567"/>
        <w:jc w:val="both"/>
        <w:rPr>
          <w:rFonts w:ascii="Times New Roman" w:hAnsi="Times New Roman" w:cs="Times New Roman"/>
          <w:sz w:val="28"/>
          <w:szCs w:val="28"/>
        </w:rPr>
      </w:pPr>
      <w:r w:rsidRPr="00AC3502">
        <w:rPr>
          <w:rFonts w:ascii="Times New Roman" w:hAnsi="Times New Roman" w:cs="Times New Roman"/>
          <w:noProof/>
          <w:sz w:val="28"/>
          <w:szCs w:val="28"/>
        </w:rPr>
        <w:drawing>
          <wp:inline distT="0" distB="0" distL="0" distR="0" wp14:anchorId="45A32BF5" wp14:editId="5E794132">
            <wp:extent cx="4793185" cy="2566219"/>
            <wp:effectExtent l="0" t="0" r="0" b="5715"/>
            <wp:docPr id="1112086074" name="Діаграма 1">
              <a:extLst xmlns:a="http://schemas.openxmlformats.org/drawingml/2006/main">
                <a:ext uri="{FF2B5EF4-FFF2-40B4-BE49-F238E27FC236}">
                  <a16:creationId xmlns:a16="http://schemas.microsoft.com/office/drawing/2014/main" id="{A927D554-D1A1-47BF-D69A-B5D84D5B43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763BF08" w14:textId="4A3913DD" w:rsidR="008C3618" w:rsidRPr="00AC3502" w:rsidRDefault="008C3618" w:rsidP="00AC3502">
      <w:pPr>
        <w:spacing w:line="240" w:lineRule="auto"/>
        <w:ind w:firstLine="567"/>
        <w:jc w:val="both"/>
        <w:rPr>
          <w:rFonts w:ascii="Times New Roman" w:hAnsi="Times New Roman" w:cs="Times New Roman"/>
          <w:i/>
          <w:iCs/>
          <w:sz w:val="28"/>
          <w:szCs w:val="28"/>
        </w:rPr>
      </w:pPr>
      <w:r w:rsidRPr="00AC3502">
        <w:rPr>
          <w:rFonts w:ascii="Times New Roman" w:hAnsi="Times New Roman" w:cs="Times New Roman"/>
          <w:sz w:val="28"/>
          <w:szCs w:val="28"/>
        </w:rPr>
        <w:t>На запитання «</w:t>
      </w:r>
      <w:r w:rsidRPr="00AC3502">
        <w:rPr>
          <w:rFonts w:ascii="Times New Roman" w:eastAsia="Times New Roman" w:hAnsi="Times New Roman" w:cs="Times New Roman"/>
          <w:kern w:val="0"/>
          <w:sz w:val="28"/>
          <w:szCs w:val="28"/>
          <w:lang w:eastAsia="uk-UA"/>
          <w14:ligatures w14:val="none"/>
        </w:rPr>
        <w:t xml:space="preserve">чи впроваджуєте ви інноваційні підходи у своїй роботі?»  90% вчителів відповіли «так» </w:t>
      </w:r>
      <w:r w:rsidRPr="00AC3502">
        <w:rPr>
          <w:rFonts w:ascii="Times New Roman" w:hAnsi="Times New Roman" w:cs="Times New Roman"/>
          <w:sz w:val="28"/>
          <w:szCs w:val="28"/>
        </w:rPr>
        <w:t xml:space="preserve">і наступним запитанням було «які інноваційні практики або ідеї ви б хотіли бачити введеними у школі для досягнення цілей Нової української школи?» і всі вчителі підтримали позицію, що на уроках потрібно використовувати </w:t>
      </w:r>
      <w:r w:rsidRPr="00AC3502">
        <w:rPr>
          <w:rFonts w:ascii="Times New Roman" w:hAnsi="Times New Roman" w:cs="Times New Roman"/>
          <w:sz w:val="28"/>
          <w:szCs w:val="28"/>
          <w:lang w:val="en-US"/>
        </w:rPr>
        <w:t>STEM</w:t>
      </w:r>
      <w:r w:rsidRPr="00AC3502">
        <w:rPr>
          <w:rFonts w:ascii="Times New Roman" w:hAnsi="Times New Roman" w:cs="Times New Roman"/>
          <w:sz w:val="28"/>
          <w:szCs w:val="28"/>
        </w:rPr>
        <w:t xml:space="preserve">  та роботехніку. </w:t>
      </w:r>
      <w:r w:rsidRPr="00AC3502">
        <w:rPr>
          <w:rFonts w:ascii="Times New Roman" w:hAnsi="Times New Roman" w:cs="Times New Roman"/>
          <w:i/>
          <w:iCs/>
          <w:sz w:val="28"/>
          <w:szCs w:val="28"/>
        </w:rPr>
        <w:t>(Див. Таблицю 5 та Діаграму 5)</w:t>
      </w:r>
    </w:p>
    <w:p w14:paraId="58A47A29" w14:textId="77777777" w:rsidR="008C3618" w:rsidRPr="00AC3502" w:rsidRDefault="008C3618" w:rsidP="00AC3502">
      <w:pPr>
        <w:spacing w:line="240" w:lineRule="auto"/>
        <w:ind w:firstLine="567"/>
        <w:jc w:val="right"/>
        <w:rPr>
          <w:rFonts w:ascii="Times New Roman" w:hAnsi="Times New Roman" w:cs="Times New Roman"/>
          <w:sz w:val="28"/>
          <w:szCs w:val="28"/>
        </w:rPr>
      </w:pPr>
      <w:r w:rsidRPr="00AC3502">
        <w:rPr>
          <w:rFonts w:ascii="Times New Roman" w:hAnsi="Times New Roman" w:cs="Times New Roman"/>
          <w:i/>
          <w:iCs/>
          <w:sz w:val="28"/>
          <w:szCs w:val="28"/>
        </w:rPr>
        <w:t>Таблицю 5</w:t>
      </w:r>
    </w:p>
    <w:p w14:paraId="38EF5215" w14:textId="77777777" w:rsidR="008C3618" w:rsidRPr="00AC3502" w:rsidRDefault="008C3618" w:rsidP="00AC3502">
      <w:pPr>
        <w:spacing w:line="240" w:lineRule="auto"/>
        <w:ind w:firstLine="567"/>
        <w:jc w:val="center"/>
        <w:rPr>
          <w:rFonts w:ascii="Times New Roman" w:hAnsi="Times New Roman" w:cs="Times New Roman"/>
          <w:b/>
          <w:bCs/>
          <w:sz w:val="28"/>
          <w:szCs w:val="28"/>
        </w:rPr>
      </w:pPr>
      <w:r w:rsidRPr="00AC3502">
        <w:rPr>
          <w:rFonts w:ascii="Times New Roman" w:hAnsi="Times New Roman" w:cs="Times New Roman"/>
          <w:b/>
          <w:bCs/>
          <w:sz w:val="28"/>
          <w:szCs w:val="28"/>
        </w:rPr>
        <w:t>Впровадження інноваційного підходу в «Школі супергероїв»</w:t>
      </w:r>
    </w:p>
    <w:tbl>
      <w:tblPr>
        <w:tblW w:w="9776" w:type="dxa"/>
        <w:tblLook w:val="04A0" w:firstRow="1" w:lastRow="0" w:firstColumn="1" w:lastColumn="0" w:noHBand="0" w:noVBand="1"/>
      </w:tblPr>
      <w:tblGrid>
        <w:gridCol w:w="4815"/>
        <w:gridCol w:w="2268"/>
        <w:gridCol w:w="2693"/>
      </w:tblGrid>
      <w:tr w:rsidR="008C3618" w:rsidRPr="00AC3502" w14:paraId="720000D2" w14:textId="77777777" w:rsidTr="0007383E">
        <w:trPr>
          <w:trHeight w:val="1050"/>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2CCBA4" w14:textId="77777777" w:rsidR="008C3618" w:rsidRPr="00AC3502" w:rsidRDefault="008C3618" w:rsidP="00AC3502">
            <w:pPr>
              <w:spacing w:after="0" w:line="240" w:lineRule="auto"/>
              <w:ind w:firstLine="567"/>
              <w:jc w:val="both"/>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Чи впроваджуєте ви інноваційні підходи у своїй роботі?</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8D2E83" w14:textId="77777777" w:rsidR="008C3618" w:rsidRPr="00AC3502" w:rsidRDefault="008C3618" w:rsidP="00AC3502">
            <w:pPr>
              <w:spacing w:after="0" w:line="240" w:lineRule="auto"/>
              <w:ind w:firstLine="567"/>
              <w:jc w:val="both"/>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Дані в цифрах</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3E52ED" w14:textId="77777777" w:rsidR="008C3618" w:rsidRPr="00AC3502" w:rsidRDefault="008C3618" w:rsidP="00AC3502">
            <w:pPr>
              <w:spacing w:after="0" w:line="240" w:lineRule="auto"/>
              <w:ind w:firstLine="567"/>
              <w:jc w:val="both"/>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Дані у відсотках</w:t>
            </w:r>
          </w:p>
        </w:tc>
      </w:tr>
      <w:tr w:rsidR="008C3618" w:rsidRPr="00AC3502" w14:paraId="695EBE06" w14:textId="77777777" w:rsidTr="0007383E">
        <w:trPr>
          <w:trHeight w:val="360"/>
        </w:trPr>
        <w:tc>
          <w:tcPr>
            <w:tcW w:w="4815" w:type="dxa"/>
            <w:tcBorders>
              <w:top w:val="single" w:sz="4" w:space="0" w:color="auto"/>
              <w:left w:val="single" w:sz="4" w:space="0" w:color="auto"/>
              <w:bottom w:val="single" w:sz="4" w:space="0" w:color="auto"/>
              <w:right w:val="single" w:sz="4" w:space="0" w:color="auto"/>
            </w:tcBorders>
            <w:shd w:val="clear" w:color="D9E7FD" w:fill="D9E7FD"/>
            <w:noWrap/>
            <w:vAlign w:val="center"/>
            <w:hideMark/>
          </w:tcPr>
          <w:p w14:paraId="052C775F"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 xml:space="preserve">Так </w:t>
            </w:r>
          </w:p>
        </w:tc>
        <w:tc>
          <w:tcPr>
            <w:tcW w:w="2268" w:type="dxa"/>
            <w:tcBorders>
              <w:top w:val="single" w:sz="4" w:space="0" w:color="auto"/>
              <w:left w:val="single" w:sz="4" w:space="0" w:color="auto"/>
              <w:bottom w:val="single" w:sz="4" w:space="0" w:color="auto"/>
              <w:right w:val="single" w:sz="4" w:space="0" w:color="auto"/>
            </w:tcBorders>
            <w:shd w:val="clear" w:color="D9E7FD" w:fill="D9E7FD"/>
            <w:noWrap/>
            <w:vAlign w:val="center"/>
            <w:hideMark/>
          </w:tcPr>
          <w:p w14:paraId="15EC3BC6"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37</w:t>
            </w:r>
          </w:p>
        </w:tc>
        <w:tc>
          <w:tcPr>
            <w:tcW w:w="2693" w:type="dxa"/>
            <w:tcBorders>
              <w:top w:val="single" w:sz="4" w:space="0" w:color="auto"/>
              <w:left w:val="single" w:sz="4" w:space="0" w:color="auto"/>
              <w:bottom w:val="single" w:sz="4" w:space="0" w:color="auto"/>
              <w:right w:val="single" w:sz="4" w:space="0" w:color="auto"/>
            </w:tcBorders>
            <w:shd w:val="clear" w:color="D9E7FD" w:fill="D9E7FD"/>
            <w:noWrap/>
            <w:vAlign w:val="center"/>
            <w:hideMark/>
          </w:tcPr>
          <w:p w14:paraId="22BDE09D"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90%</w:t>
            </w:r>
          </w:p>
        </w:tc>
      </w:tr>
      <w:tr w:rsidR="008C3618" w:rsidRPr="00AC3502" w14:paraId="566CCD7F" w14:textId="77777777" w:rsidTr="0007383E">
        <w:trPr>
          <w:trHeight w:val="360"/>
        </w:trPr>
        <w:tc>
          <w:tcPr>
            <w:tcW w:w="48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ACE7F5"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Ні</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4BA4E7"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1</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021858"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3%</w:t>
            </w:r>
          </w:p>
        </w:tc>
      </w:tr>
      <w:tr w:rsidR="008C3618" w:rsidRPr="00AC3502" w14:paraId="047C0F43" w14:textId="77777777" w:rsidTr="0007383E">
        <w:trPr>
          <w:trHeight w:val="360"/>
        </w:trPr>
        <w:tc>
          <w:tcPr>
            <w:tcW w:w="4815" w:type="dxa"/>
            <w:tcBorders>
              <w:top w:val="single" w:sz="4" w:space="0" w:color="auto"/>
              <w:left w:val="single" w:sz="4" w:space="0" w:color="auto"/>
              <w:bottom w:val="single" w:sz="4" w:space="0" w:color="auto"/>
              <w:right w:val="single" w:sz="4" w:space="0" w:color="auto"/>
            </w:tcBorders>
            <w:shd w:val="clear" w:color="D9E7FD" w:fill="D9E7FD"/>
            <w:noWrap/>
            <w:vAlign w:val="center"/>
            <w:hideMark/>
          </w:tcPr>
          <w:p w14:paraId="27145FB3"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Частково</w:t>
            </w:r>
          </w:p>
        </w:tc>
        <w:tc>
          <w:tcPr>
            <w:tcW w:w="2268" w:type="dxa"/>
            <w:tcBorders>
              <w:top w:val="single" w:sz="4" w:space="0" w:color="auto"/>
              <w:left w:val="single" w:sz="4" w:space="0" w:color="auto"/>
              <w:bottom w:val="single" w:sz="4" w:space="0" w:color="auto"/>
              <w:right w:val="single" w:sz="4" w:space="0" w:color="auto"/>
            </w:tcBorders>
            <w:shd w:val="clear" w:color="D9E7FD" w:fill="D9E7FD"/>
            <w:noWrap/>
            <w:vAlign w:val="center"/>
            <w:hideMark/>
          </w:tcPr>
          <w:p w14:paraId="53A81258"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3</w:t>
            </w:r>
          </w:p>
        </w:tc>
        <w:tc>
          <w:tcPr>
            <w:tcW w:w="2693" w:type="dxa"/>
            <w:tcBorders>
              <w:top w:val="single" w:sz="4" w:space="0" w:color="auto"/>
              <w:left w:val="single" w:sz="4" w:space="0" w:color="auto"/>
              <w:bottom w:val="single" w:sz="4" w:space="0" w:color="auto"/>
              <w:right w:val="single" w:sz="4" w:space="0" w:color="auto"/>
            </w:tcBorders>
            <w:shd w:val="clear" w:color="D9E7FD" w:fill="D9E7FD"/>
            <w:noWrap/>
            <w:vAlign w:val="center"/>
            <w:hideMark/>
          </w:tcPr>
          <w:p w14:paraId="71D49C46"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7%</w:t>
            </w:r>
          </w:p>
        </w:tc>
      </w:tr>
      <w:tr w:rsidR="008C3618" w:rsidRPr="00AC3502" w14:paraId="59D6A845" w14:textId="77777777" w:rsidTr="0007383E">
        <w:trPr>
          <w:trHeight w:val="360"/>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622B1F" w14:textId="77777777" w:rsidR="008C3618" w:rsidRPr="00AC3502" w:rsidRDefault="008C3618" w:rsidP="00AC3502">
            <w:pPr>
              <w:spacing w:after="0" w:line="240" w:lineRule="auto"/>
              <w:ind w:firstLine="567"/>
              <w:jc w:val="both"/>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Кількість респодентів</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1D1D6E"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41</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FEBE48"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100%</w:t>
            </w:r>
          </w:p>
        </w:tc>
      </w:tr>
    </w:tbl>
    <w:p w14:paraId="1EBF9DA2" w14:textId="77777777" w:rsidR="00AC3502" w:rsidRPr="00AC3502" w:rsidRDefault="00AC3502" w:rsidP="00AC3502">
      <w:pPr>
        <w:spacing w:line="240" w:lineRule="auto"/>
        <w:ind w:firstLine="567"/>
        <w:jc w:val="right"/>
        <w:rPr>
          <w:rFonts w:ascii="Times New Roman" w:hAnsi="Times New Roman" w:cs="Times New Roman"/>
          <w:i/>
          <w:iCs/>
          <w:sz w:val="28"/>
          <w:szCs w:val="28"/>
        </w:rPr>
      </w:pPr>
    </w:p>
    <w:p w14:paraId="30B0B07A" w14:textId="02FC290E" w:rsidR="009C064F" w:rsidRPr="00AC3502" w:rsidRDefault="009C064F" w:rsidP="00AC3502">
      <w:pPr>
        <w:spacing w:line="240" w:lineRule="auto"/>
        <w:ind w:firstLine="567"/>
        <w:jc w:val="right"/>
        <w:rPr>
          <w:rFonts w:ascii="Times New Roman" w:hAnsi="Times New Roman" w:cs="Times New Roman"/>
          <w:i/>
          <w:iCs/>
          <w:sz w:val="28"/>
          <w:szCs w:val="28"/>
        </w:rPr>
      </w:pPr>
      <w:r w:rsidRPr="00AC3502">
        <w:rPr>
          <w:rFonts w:ascii="Times New Roman" w:hAnsi="Times New Roman" w:cs="Times New Roman"/>
          <w:i/>
          <w:iCs/>
          <w:sz w:val="28"/>
          <w:szCs w:val="28"/>
        </w:rPr>
        <w:t xml:space="preserve">Діаграма  </w:t>
      </w:r>
      <w:r w:rsidRPr="00AC3502">
        <w:rPr>
          <w:rFonts w:ascii="Times New Roman" w:hAnsi="Times New Roman" w:cs="Times New Roman"/>
          <w:i/>
          <w:iCs/>
          <w:sz w:val="28"/>
          <w:szCs w:val="28"/>
        </w:rPr>
        <w:t>5</w:t>
      </w:r>
    </w:p>
    <w:p w14:paraId="35AEA077" w14:textId="69E899BB" w:rsidR="009C064F" w:rsidRPr="00AC3502" w:rsidRDefault="009C064F" w:rsidP="00AC3502">
      <w:pPr>
        <w:spacing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hAnsi="Times New Roman" w:cs="Times New Roman"/>
          <w:noProof/>
          <w:sz w:val="28"/>
          <w:szCs w:val="28"/>
        </w:rPr>
        <w:drawing>
          <wp:inline distT="0" distB="0" distL="0" distR="0" wp14:anchorId="1B5E7EE4" wp14:editId="0D483AA1">
            <wp:extent cx="4349218" cy="2639962"/>
            <wp:effectExtent l="0" t="0" r="0" b="8255"/>
            <wp:docPr id="1758011673" name="Діаграма 1">
              <a:extLst xmlns:a="http://schemas.openxmlformats.org/drawingml/2006/main">
                <a:ext uri="{FF2B5EF4-FFF2-40B4-BE49-F238E27FC236}">
                  <a16:creationId xmlns:a16="http://schemas.microsoft.com/office/drawing/2014/main" id="{6615BEA9-9669-84DB-88DE-89397FFE97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2CEC59B" w14:textId="7D580B18" w:rsidR="008C3618" w:rsidRPr="00AC3502" w:rsidRDefault="008C3618" w:rsidP="00AC3502">
      <w:pPr>
        <w:spacing w:line="240" w:lineRule="auto"/>
        <w:ind w:firstLine="567"/>
        <w:jc w:val="both"/>
        <w:rPr>
          <w:rFonts w:ascii="Times New Roman" w:eastAsia="Times New Roman" w:hAnsi="Times New Roman" w:cs="Times New Roman"/>
          <w:color w:val="000000"/>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lastRenderedPageBreak/>
        <w:t>На запитання «чи використовуєте ви інтерактивні методи освітнього процесу в своїй практиці?»</w:t>
      </w:r>
      <w:r w:rsidRPr="00AC3502">
        <w:rPr>
          <w:rFonts w:ascii="Times New Roman" w:eastAsia="Times New Roman" w:hAnsi="Times New Roman" w:cs="Times New Roman"/>
          <w:color w:val="000000"/>
          <w:kern w:val="0"/>
          <w:sz w:val="28"/>
          <w:szCs w:val="28"/>
          <w:lang w:eastAsia="uk-UA"/>
          <w14:ligatures w14:val="none"/>
        </w:rPr>
        <w:t xml:space="preserve"> 80% вчителів відповіли «так». Також вчителям було поставлено запитання «які сучасні методи в освітньому процесі ви використовуєте на уроках (інтерактивні дошки, комп'ютери, проектори)?» Інтерактивні вправи, інтерактивні дошки, комп'ютери, планшети, робот Spike Prime, Інтерактивні панелі,ШІ, інтерактівні додатки. </w:t>
      </w:r>
      <w:r w:rsidRPr="00AC3502">
        <w:rPr>
          <w:rFonts w:ascii="Times New Roman" w:hAnsi="Times New Roman" w:cs="Times New Roman"/>
          <w:i/>
          <w:iCs/>
          <w:sz w:val="28"/>
          <w:szCs w:val="28"/>
        </w:rPr>
        <w:t>(Див. Таблицю 6 та Діаграму 6)</w:t>
      </w:r>
    </w:p>
    <w:p w14:paraId="117F90EC" w14:textId="77777777" w:rsidR="008C3618" w:rsidRPr="00AC3502" w:rsidRDefault="008C3618" w:rsidP="00AC3502">
      <w:pPr>
        <w:spacing w:line="240" w:lineRule="auto"/>
        <w:ind w:firstLine="567"/>
        <w:jc w:val="right"/>
        <w:rPr>
          <w:rFonts w:ascii="Times New Roman" w:hAnsi="Times New Roman" w:cs="Times New Roman"/>
          <w:sz w:val="28"/>
          <w:szCs w:val="28"/>
        </w:rPr>
      </w:pPr>
      <w:r w:rsidRPr="00AC3502">
        <w:rPr>
          <w:rFonts w:ascii="Times New Roman" w:hAnsi="Times New Roman" w:cs="Times New Roman"/>
          <w:i/>
          <w:iCs/>
          <w:sz w:val="28"/>
          <w:szCs w:val="28"/>
        </w:rPr>
        <w:t>Таблицю 6</w:t>
      </w:r>
    </w:p>
    <w:p w14:paraId="65E75764" w14:textId="77777777" w:rsidR="008C3618" w:rsidRPr="00AC3502" w:rsidRDefault="008C3618" w:rsidP="00AC3502">
      <w:pPr>
        <w:spacing w:line="240" w:lineRule="auto"/>
        <w:ind w:firstLine="567"/>
        <w:jc w:val="center"/>
        <w:rPr>
          <w:rFonts w:ascii="Times New Roman" w:hAnsi="Times New Roman" w:cs="Times New Roman"/>
          <w:b/>
          <w:bCs/>
          <w:sz w:val="28"/>
          <w:szCs w:val="28"/>
        </w:rPr>
      </w:pPr>
      <w:r w:rsidRPr="00AC3502">
        <w:rPr>
          <w:rFonts w:ascii="Times New Roman" w:hAnsi="Times New Roman" w:cs="Times New Roman"/>
          <w:b/>
          <w:bCs/>
          <w:sz w:val="28"/>
          <w:szCs w:val="28"/>
        </w:rPr>
        <w:t>Використання інтерактивних методів освітнього процесу в «Школі супергероїв»</w:t>
      </w:r>
    </w:p>
    <w:tbl>
      <w:tblPr>
        <w:tblW w:w="9873" w:type="dxa"/>
        <w:tblLook w:val="04A0" w:firstRow="1" w:lastRow="0" w:firstColumn="1" w:lastColumn="0" w:noHBand="0" w:noVBand="1"/>
      </w:tblPr>
      <w:tblGrid>
        <w:gridCol w:w="5524"/>
        <w:gridCol w:w="1559"/>
        <w:gridCol w:w="2790"/>
      </w:tblGrid>
      <w:tr w:rsidR="008C3618" w:rsidRPr="00AC3502" w14:paraId="57CEF02F" w14:textId="77777777" w:rsidTr="0055132F">
        <w:trPr>
          <w:trHeight w:val="1050"/>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10973A" w14:textId="77777777" w:rsidR="008C3618" w:rsidRPr="00AC3502" w:rsidRDefault="008C3618" w:rsidP="00AC3502">
            <w:pPr>
              <w:spacing w:after="0" w:line="240" w:lineRule="auto"/>
              <w:ind w:firstLine="567"/>
              <w:jc w:val="center"/>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Чи використовуєте ви інтерактивні методи освітнього процесу в своїй практиці?</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868E98" w14:textId="5DEE159F" w:rsidR="008C3618" w:rsidRPr="00AC3502" w:rsidRDefault="008C3618" w:rsidP="00AC3502">
            <w:pPr>
              <w:spacing w:after="0" w:line="240" w:lineRule="auto"/>
              <w:ind w:firstLine="567"/>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 xml:space="preserve">Дані в </w:t>
            </w:r>
            <w:r w:rsidR="0055132F" w:rsidRPr="00AC3502">
              <w:rPr>
                <w:rFonts w:ascii="Times New Roman" w:eastAsia="Times New Roman" w:hAnsi="Times New Roman" w:cs="Times New Roman"/>
                <w:b/>
                <w:bCs/>
                <w:kern w:val="0"/>
                <w:sz w:val="28"/>
                <w:szCs w:val="28"/>
                <w:lang w:eastAsia="uk-UA"/>
                <w14:ligatures w14:val="none"/>
              </w:rPr>
              <w:t xml:space="preserve"> </w:t>
            </w:r>
            <w:r w:rsidRPr="00AC3502">
              <w:rPr>
                <w:rFonts w:ascii="Times New Roman" w:eastAsia="Times New Roman" w:hAnsi="Times New Roman" w:cs="Times New Roman"/>
                <w:b/>
                <w:bCs/>
                <w:kern w:val="0"/>
                <w:sz w:val="28"/>
                <w:szCs w:val="28"/>
                <w:lang w:eastAsia="uk-UA"/>
                <w14:ligatures w14:val="none"/>
              </w:rPr>
              <w:t>цифрах</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19473F" w14:textId="77777777" w:rsidR="008C3618" w:rsidRPr="00AC3502" w:rsidRDefault="008C3618" w:rsidP="00AC3502">
            <w:pPr>
              <w:spacing w:after="0" w:line="240" w:lineRule="auto"/>
              <w:ind w:firstLine="567"/>
              <w:jc w:val="center"/>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Дані у відсотках</w:t>
            </w:r>
          </w:p>
        </w:tc>
      </w:tr>
      <w:tr w:rsidR="008C3618" w:rsidRPr="00AC3502" w14:paraId="2D9D65AF" w14:textId="77777777" w:rsidTr="0055132F">
        <w:trPr>
          <w:trHeight w:val="360"/>
        </w:trPr>
        <w:tc>
          <w:tcPr>
            <w:tcW w:w="5524" w:type="dxa"/>
            <w:tcBorders>
              <w:top w:val="single" w:sz="4" w:space="0" w:color="auto"/>
              <w:left w:val="single" w:sz="4" w:space="0" w:color="auto"/>
              <w:bottom w:val="single" w:sz="4" w:space="0" w:color="auto"/>
              <w:right w:val="single" w:sz="4" w:space="0" w:color="auto"/>
            </w:tcBorders>
            <w:shd w:val="clear" w:color="D9E7FD" w:fill="D9E7FD"/>
            <w:noWrap/>
            <w:vAlign w:val="bottom"/>
            <w:hideMark/>
          </w:tcPr>
          <w:p w14:paraId="38E13309" w14:textId="77777777" w:rsidR="008C3618" w:rsidRPr="00AC3502" w:rsidRDefault="008C3618" w:rsidP="00AC3502">
            <w:pPr>
              <w:spacing w:after="0" w:line="240" w:lineRule="auto"/>
              <w:ind w:firstLine="567"/>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Так</w:t>
            </w:r>
          </w:p>
        </w:tc>
        <w:tc>
          <w:tcPr>
            <w:tcW w:w="1559" w:type="dxa"/>
            <w:tcBorders>
              <w:top w:val="single" w:sz="4" w:space="0" w:color="auto"/>
              <w:left w:val="single" w:sz="4" w:space="0" w:color="auto"/>
              <w:bottom w:val="single" w:sz="4" w:space="0" w:color="auto"/>
              <w:right w:val="single" w:sz="4" w:space="0" w:color="auto"/>
            </w:tcBorders>
            <w:shd w:val="clear" w:color="D9E7FD" w:fill="D9E7FD"/>
            <w:noWrap/>
            <w:vAlign w:val="bottom"/>
            <w:hideMark/>
          </w:tcPr>
          <w:p w14:paraId="326FB2B1"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33</w:t>
            </w:r>
          </w:p>
        </w:tc>
        <w:tc>
          <w:tcPr>
            <w:tcW w:w="2790" w:type="dxa"/>
            <w:tcBorders>
              <w:top w:val="single" w:sz="4" w:space="0" w:color="auto"/>
              <w:left w:val="single" w:sz="4" w:space="0" w:color="auto"/>
              <w:bottom w:val="single" w:sz="4" w:space="0" w:color="auto"/>
              <w:right w:val="single" w:sz="4" w:space="0" w:color="auto"/>
            </w:tcBorders>
            <w:shd w:val="clear" w:color="D9E7FD" w:fill="D9E7FD"/>
            <w:noWrap/>
            <w:vAlign w:val="bottom"/>
            <w:hideMark/>
          </w:tcPr>
          <w:p w14:paraId="022702A7"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80%</w:t>
            </w:r>
          </w:p>
        </w:tc>
      </w:tr>
      <w:tr w:rsidR="008C3618" w:rsidRPr="00AC3502" w14:paraId="05E9A220" w14:textId="77777777" w:rsidTr="0055132F">
        <w:trPr>
          <w:trHeight w:val="360"/>
        </w:trPr>
        <w:tc>
          <w:tcPr>
            <w:tcW w:w="55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52BA14" w14:textId="77777777" w:rsidR="008C3618" w:rsidRPr="00AC3502" w:rsidRDefault="008C3618" w:rsidP="00AC3502">
            <w:pPr>
              <w:spacing w:after="0" w:line="240" w:lineRule="auto"/>
              <w:ind w:firstLine="567"/>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Час від часу</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B95108"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8</w:t>
            </w:r>
          </w:p>
        </w:tc>
        <w:tc>
          <w:tcPr>
            <w:tcW w:w="27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66697D"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20%</w:t>
            </w:r>
          </w:p>
        </w:tc>
      </w:tr>
      <w:tr w:rsidR="008C3618" w:rsidRPr="00AC3502" w14:paraId="0FC91801" w14:textId="77777777" w:rsidTr="0055132F">
        <w:trPr>
          <w:trHeight w:val="360"/>
        </w:trPr>
        <w:tc>
          <w:tcPr>
            <w:tcW w:w="5524" w:type="dxa"/>
            <w:tcBorders>
              <w:top w:val="single" w:sz="4" w:space="0" w:color="auto"/>
              <w:left w:val="single" w:sz="4" w:space="0" w:color="auto"/>
              <w:bottom w:val="single" w:sz="4" w:space="0" w:color="auto"/>
              <w:right w:val="single" w:sz="4" w:space="0" w:color="auto"/>
            </w:tcBorders>
            <w:shd w:val="clear" w:color="D9E7FD" w:fill="D9E7FD"/>
            <w:noWrap/>
            <w:vAlign w:val="bottom"/>
            <w:hideMark/>
          </w:tcPr>
          <w:p w14:paraId="6EFD6490" w14:textId="77777777" w:rsidR="008C3618" w:rsidRPr="00AC3502" w:rsidRDefault="008C3618" w:rsidP="00AC3502">
            <w:pPr>
              <w:spacing w:after="0" w:line="240" w:lineRule="auto"/>
              <w:ind w:firstLine="567"/>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Ні, ніколи</w:t>
            </w:r>
          </w:p>
        </w:tc>
        <w:tc>
          <w:tcPr>
            <w:tcW w:w="1559" w:type="dxa"/>
            <w:tcBorders>
              <w:top w:val="single" w:sz="4" w:space="0" w:color="auto"/>
              <w:left w:val="single" w:sz="4" w:space="0" w:color="auto"/>
              <w:bottom w:val="single" w:sz="4" w:space="0" w:color="auto"/>
              <w:right w:val="single" w:sz="4" w:space="0" w:color="auto"/>
            </w:tcBorders>
            <w:shd w:val="clear" w:color="D9E7FD" w:fill="D9E7FD"/>
            <w:noWrap/>
            <w:vAlign w:val="bottom"/>
            <w:hideMark/>
          </w:tcPr>
          <w:p w14:paraId="0A07D855"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0</w:t>
            </w:r>
          </w:p>
        </w:tc>
        <w:tc>
          <w:tcPr>
            <w:tcW w:w="2790" w:type="dxa"/>
            <w:tcBorders>
              <w:top w:val="single" w:sz="4" w:space="0" w:color="auto"/>
              <w:left w:val="single" w:sz="4" w:space="0" w:color="auto"/>
              <w:bottom w:val="single" w:sz="4" w:space="0" w:color="auto"/>
              <w:right w:val="single" w:sz="4" w:space="0" w:color="auto"/>
            </w:tcBorders>
            <w:shd w:val="clear" w:color="D9E7FD" w:fill="D9E7FD"/>
            <w:noWrap/>
            <w:vAlign w:val="bottom"/>
            <w:hideMark/>
          </w:tcPr>
          <w:p w14:paraId="6A02FDA2"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0%</w:t>
            </w:r>
          </w:p>
        </w:tc>
      </w:tr>
      <w:tr w:rsidR="008C3618" w:rsidRPr="00AC3502" w14:paraId="7EFC1EAD" w14:textId="77777777" w:rsidTr="0055132F">
        <w:trPr>
          <w:trHeight w:val="360"/>
        </w:trPr>
        <w:tc>
          <w:tcPr>
            <w:tcW w:w="552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0AAA446" w14:textId="77777777" w:rsidR="008C3618" w:rsidRPr="00AC3502" w:rsidRDefault="008C3618" w:rsidP="00AC3502">
            <w:pPr>
              <w:spacing w:after="0" w:line="240" w:lineRule="auto"/>
              <w:ind w:firstLine="567"/>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Кількість респодентів</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6CD6F7"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41</w:t>
            </w:r>
          </w:p>
        </w:tc>
        <w:tc>
          <w:tcPr>
            <w:tcW w:w="27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7F8AC8"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100%</w:t>
            </w:r>
          </w:p>
        </w:tc>
      </w:tr>
    </w:tbl>
    <w:p w14:paraId="2872905F" w14:textId="77777777" w:rsidR="00AC3502" w:rsidRPr="00AC3502" w:rsidRDefault="00AC3502" w:rsidP="00AC3502">
      <w:pPr>
        <w:spacing w:line="240" w:lineRule="auto"/>
        <w:ind w:firstLine="567"/>
        <w:jc w:val="right"/>
        <w:rPr>
          <w:rFonts w:ascii="Times New Roman" w:hAnsi="Times New Roman" w:cs="Times New Roman"/>
          <w:i/>
          <w:iCs/>
          <w:sz w:val="28"/>
          <w:szCs w:val="28"/>
        </w:rPr>
      </w:pPr>
    </w:p>
    <w:p w14:paraId="6498E6BB" w14:textId="6CC6FA05" w:rsidR="009C064F" w:rsidRPr="00AC3502" w:rsidRDefault="009C064F" w:rsidP="00AC3502">
      <w:pPr>
        <w:spacing w:line="240" w:lineRule="auto"/>
        <w:ind w:firstLine="567"/>
        <w:jc w:val="right"/>
        <w:rPr>
          <w:rFonts w:ascii="Times New Roman" w:hAnsi="Times New Roman" w:cs="Times New Roman"/>
          <w:i/>
          <w:iCs/>
          <w:sz w:val="28"/>
          <w:szCs w:val="28"/>
        </w:rPr>
      </w:pPr>
      <w:r w:rsidRPr="00AC3502">
        <w:rPr>
          <w:rFonts w:ascii="Times New Roman" w:hAnsi="Times New Roman" w:cs="Times New Roman"/>
          <w:i/>
          <w:iCs/>
          <w:sz w:val="28"/>
          <w:szCs w:val="28"/>
        </w:rPr>
        <w:t xml:space="preserve">Діаграма  </w:t>
      </w:r>
      <w:r w:rsidRPr="00AC3502">
        <w:rPr>
          <w:rFonts w:ascii="Times New Roman" w:hAnsi="Times New Roman" w:cs="Times New Roman"/>
          <w:i/>
          <w:iCs/>
          <w:sz w:val="28"/>
          <w:szCs w:val="28"/>
        </w:rPr>
        <w:t>6</w:t>
      </w:r>
    </w:p>
    <w:p w14:paraId="4466C2D1" w14:textId="03241C2C" w:rsidR="009C064F" w:rsidRPr="00AC3502" w:rsidRDefault="009C064F" w:rsidP="00AC3502">
      <w:pPr>
        <w:shd w:val="clear" w:color="auto" w:fill="FFFFFF"/>
        <w:spacing w:before="100" w:beforeAutospacing="1" w:after="100" w:afterAutospacing="1" w:line="240" w:lineRule="auto"/>
        <w:ind w:firstLine="567"/>
        <w:jc w:val="both"/>
        <w:rPr>
          <w:rFonts w:ascii="Times New Roman" w:eastAsia="Times New Roman" w:hAnsi="Times New Roman" w:cs="Times New Roman"/>
          <w:color w:val="1F1F1F"/>
          <w:kern w:val="0"/>
          <w:sz w:val="28"/>
          <w:szCs w:val="28"/>
          <w:lang w:eastAsia="uk-UA"/>
          <w14:ligatures w14:val="none"/>
        </w:rPr>
      </w:pPr>
      <w:r w:rsidRPr="00AC3502">
        <w:rPr>
          <w:rFonts w:ascii="Times New Roman" w:hAnsi="Times New Roman" w:cs="Times New Roman"/>
          <w:noProof/>
          <w:sz w:val="28"/>
          <w:szCs w:val="28"/>
        </w:rPr>
        <w:drawing>
          <wp:inline distT="0" distB="0" distL="0" distR="0" wp14:anchorId="1B597CB5" wp14:editId="5BA74893">
            <wp:extent cx="4581525" cy="3336925"/>
            <wp:effectExtent l="0" t="0" r="0" b="15875"/>
            <wp:docPr id="199558132" name="Діаграма 1">
              <a:extLst xmlns:a="http://schemas.openxmlformats.org/drawingml/2006/main">
                <a:ext uri="{FF2B5EF4-FFF2-40B4-BE49-F238E27FC236}">
                  <a16:creationId xmlns:a16="http://schemas.microsoft.com/office/drawing/2014/main" id="{25EF435D-18D0-9945-2DF0-CA61B9B51E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7CAE7D8" w14:textId="5C08A8E5" w:rsidR="008C3618" w:rsidRPr="00AC3502" w:rsidRDefault="00DA46DF" w:rsidP="00AC3502">
      <w:pPr>
        <w:shd w:val="clear" w:color="auto" w:fill="FFFFFF"/>
        <w:spacing w:before="100" w:beforeAutospacing="1" w:after="100" w:afterAutospacing="1" w:line="240" w:lineRule="auto"/>
        <w:ind w:firstLine="567"/>
        <w:jc w:val="both"/>
        <w:rPr>
          <w:rFonts w:ascii="Times New Roman" w:eastAsia="Times New Roman" w:hAnsi="Times New Roman" w:cs="Times New Roman"/>
          <w:color w:val="1F1F1F"/>
          <w:kern w:val="0"/>
          <w:sz w:val="28"/>
          <w:szCs w:val="28"/>
          <w:lang w:eastAsia="uk-UA"/>
          <w14:ligatures w14:val="none"/>
        </w:rPr>
      </w:pPr>
      <w:r w:rsidRPr="00DA46DF">
        <w:rPr>
          <w:rFonts w:ascii="Times New Roman" w:eastAsia="Times New Roman" w:hAnsi="Times New Roman" w:cs="Times New Roman"/>
          <w:color w:val="1F1F1F"/>
          <w:kern w:val="0"/>
          <w:sz w:val="28"/>
          <w:szCs w:val="28"/>
          <w:lang w:eastAsia="uk-UA"/>
          <w14:ligatures w14:val="none"/>
        </w:rPr>
        <w:t xml:space="preserve">Більшість вчителів "Школи Супергероїв", які мають різний стаж роботи, позитивно оцінюють інтеграцію принципів НУШ в освітній процес. </w:t>
      </w:r>
      <w:r w:rsidRPr="00AC3502">
        <w:rPr>
          <w:rFonts w:ascii="Times New Roman" w:eastAsia="Times New Roman" w:hAnsi="Times New Roman" w:cs="Times New Roman"/>
          <w:color w:val="1F1F1F"/>
          <w:kern w:val="0"/>
          <w:sz w:val="28"/>
          <w:szCs w:val="28"/>
          <w:lang w:eastAsia="uk-UA"/>
          <w14:ligatures w14:val="none"/>
        </w:rPr>
        <w:t xml:space="preserve">56% оцінюють добре та 44% оцінюють відмінно. </w:t>
      </w:r>
      <w:r w:rsidRPr="00DA46DF">
        <w:rPr>
          <w:rFonts w:ascii="Times New Roman" w:eastAsia="Times New Roman" w:hAnsi="Times New Roman" w:cs="Times New Roman"/>
          <w:color w:val="1F1F1F"/>
          <w:kern w:val="0"/>
          <w:sz w:val="28"/>
          <w:szCs w:val="28"/>
          <w:lang w:eastAsia="uk-UA"/>
          <w14:ligatures w14:val="none"/>
        </w:rPr>
        <w:t>Це свідчить про те, що школа активно впроваджує реформу НУШ і вчителі відчувають себе підготовленими до її реалізації.</w:t>
      </w:r>
      <w:r w:rsidRPr="00AC3502">
        <w:rPr>
          <w:rFonts w:ascii="Times New Roman" w:eastAsia="Times New Roman" w:hAnsi="Times New Roman" w:cs="Times New Roman"/>
          <w:color w:val="1F1F1F"/>
          <w:kern w:val="0"/>
          <w:sz w:val="28"/>
          <w:szCs w:val="28"/>
          <w:lang w:eastAsia="uk-UA"/>
          <w14:ligatures w14:val="none"/>
        </w:rPr>
        <w:t xml:space="preserve"> </w:t>
      </w:r>
      <w:r w:rsidR="008C3618" w:rsidRPr="00AC3502">
        <w:rPr>
          <w:rFonts w:ascii="Times New Roman" w:hAnsi="Times New Roman" w:cs="Times New Roman"/>
          <w:i/>
          <w:iCs/>
          <w:sz w:val="28"/>
          <w:szCs w:val="28"/>
        </w:rPr>
        <w:t>(Див. Таблицю 7 та Діаграму 7)</w:t>
      </w:r>
    </w:p>
    <w:p w14:paraId="3E47AA13" w14:textId="77777777" w:rsidR="00AC3502" w:rsidRPr="00AC3502" w:rsidRDefault="00AC3502" w:rsidP="00AC3502">
      <w:pPr>
        <w:spacing w:line="240" w:lineRule="auto"/>
        <w:ind w:firstLine="567"/>
        <w:jc w:val="right"/>
        <w:rPr>
          <w:rFonts w:ascii="Times New Roman" w:hAnsi="Times New Roman" w:cs="Times New Roman"/>
          <w:i/>
          <w:iCs/>
          <w:sz w:val="28"/>
          <w:szCs w:val="28"/>
        </w:rPr>
      </w:pPr>
    </w:p>
    <w:p w14:paraId="3E2D4FE4" w14:textId="4E195E68" w:rsidR="008C3618" w:rsidRPr="00AC3502" w:rsidRDefault="008C3618" w:rsidP="00AC3502">
      <w:pPr>
        <w:spacing w:line="240" w:lineRule="auto"/>
        <w:ind w:firstLine="567"/>
        <w:jc w:val="right"/>
        <w:rPr>
          <w:rFonts w:ascii="Times New Roman" w:hAnsi="Times New Roman" w:cs="Times New Roman"/>
          <w:i/>
          <w:iCs/>
          <w:sz w:val="28"/>
          <w:szCs w:val="28"/>
        </w:rPr>
      </w:pPr>
      <w:r w:rsidRPr="00AC3502">
        <w:rPr>
          <w:rFonts w:ascii="Times New Roman" w:hAnsi="Times New Roman" w:cs="Times New Roman"/>
          <w:i/>
          <w:iCs/>
          <w:sz w:val="28"/>
          <w:szCs w:val="28"/>
        </w:rPr>
        <w:lastRenderedPageBreak/>
        <w:t>Таблицю 7</w:t>
      </w:r>
    </w:p>
    <w:p w14:paraId="6B5EB292" w14:textId="77777777" w:rsidR="008C3618" w:rsidRPr="00AC3502" w:rsidRDefault="008C3618" w:rsidP="00AC3502">
      <w:pPr>
        <w:spacing w:line="240" w:lineRule="auto"/>
        <w:ind w:firstLine="567"/>
        <w:jc w:val="center"/>
        <w:rPr>
          <w:rFonts w:ascii="Times New Roman" w:hAnsi="Times New Roman" w:cs="Times New Roman"/>
          <w:b/>
          <w:bCs/>
          <w:sz w:val="28"/>
          <w:szCs w:val="28"/>
        </w:rPr>
      </w:pPr>
      <w:r w:rsidRPr="00AC3502">
        <w:rPr>
          <w:rFonts w:ascii="Times New Roman" w:hAnsi="Times New Roman" w:cs="Times New Roman"/>
          <w:b/>
          <w:bCs/>
          <w:sz w:val="28"/>
          <w:szCs w:val="28"/>
        </w:rPr>
        <w:t>Оцінка інтеграції принципів НУШ в «Школі супергероїв»</w:t>
      </w:r>
    </w:p>
    <w:tbl>
      <w:tblPr>
        <w:tblW w:w="9634" w:type="dxa"/>
        <w:tblLook w:val="04A0" w:firstRow="1" w:lastRow="0" w:firstColumn="1" w:lastColumn="0" w:noHBand="0" w:noVBand="1"/>
      </w:tblPr>
      <w:tblGrid>
        <w:gridCol w:w="5098"/>
        <w:gridCol w:w="1560"/>
        <w:gridCol w:w="2976"/>
      </w:tblGrid>
      <w:tr w:rsidR="008C3618" w:rsidRPr="00AC3502" w14:paraId="5141ACFE" w14:textId="77777777" w:rsidTr="009C064F">
        <w:trPr>
          <w:trHeight w:val="1400"/>
        </w:trPr>
        <w:tc>
          <w:tcPr>
            <w:tcW w:w="5098" w:type="dxa"/>
            <w:tcBorders>
              <w:top w:val="single" w:sz="4" w:space="0" w:color="auto"/>
              <w:left w:val="single" w:sz="4" w:space="0" w:color="auto"/>
              <w:bottom w:val="single" w:sz="8" w:space="0" w:color="4285F4"/>
              <w:right w:val="single" w:sz="4" w:space="0" w:color="4285F4"/>
            </w:tcBorders>
            <w:shd w:val="clear" w:color="auto" w:fill="auto"/>
            <w:vAlign w:val="center"/>
            <w:hideMark/>
          </w:tcPr>
          <w:p w14:paraId="2AF57597" w14:textId="77777777" w:rsidR="008C3618" w:rsidRPr="00AC3502" w:rsidRDefault="008C3618" w:rsidP="00AC3502">
            <w:pPr>
              <w:spacing w:after="0" w:line="240" w:lineRule="auto"/>
              <w:ind w:firstLine="567"/>
              <w:jc w:val="center"/>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Як ви оцінюєте інтеграцію принципів Нової української школи у освітньому  процесі "Школи Супергероїв?</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ACE0B9" w14:textId="77777777" w:rsidR="008C3618" w:rsidRPr="00AC3502" w:rsidRDefault="008C3618" w:rsidP="00AC3502">
            <w:pPr>
              <w:spacing w:after="0" w:line="240" w:lineRule="auto"/>
              <w:ind w:firstLine="567"/>
              <w:jc w:val="center"/>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Дані в цифрах</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35DBE4" w14:textId="77777777" w:rsidR="008C3618" w:rsidRPr="00AC3502" w:rsidRDefault="008C3618" w:rsidP="00AC3502">
            <w:pPr>
              <w:spacing w:after="0" w:line="240" w:lineRule="auto"/>
              <w:ind w:firstLine="567"/>
              <w:jc w:val="center"/>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Дані у відсотках</w:t>
            </w:r>
          </w:p>
        </w:tc>
      </w:tr>
      <w:tr w:rsidR="008C3618" w:rsidRPr="00AC3502" w14:paraId="6FD05539" w14:textId="77777777" w:rsidTr="009C064F">
        <w:trPr>
          <w:trHeight w:val="315"/>
        </w:trPr>
        <w:tc>
          <w:tcPr>
            <w:tcW w:w="5098" w:type="dxa"/>
            <w:tcBorders>
              <w:top w:val="single" w:sz="4" w:space="0" w:color="4285F4"/>
              <w:left w:val="single" w:sz="4" w:space="0" w:color="auto"/>
              <w:bottom w:val="single" w:sz="4" w:space="0" w:color="4285F4"/>
              <w:right w:val="single" w:sz="4" w:space="0" w:color="4285F4"/>
            </w:tcBorders>
            <w:shd w:val="clear" w:color="D9E7FD" w:fill="D9E7FD"/>
            <w:vAlign w:val="center"/>
            <w:hideMark/>
          </w:tcPr>
          <w:p w14:paraId="5F966D27" w14:textId="77777777" w:rsidR="008C3618" w:rsidRPr="00AC3502" w:rsidRDefault="008C3618" w:rsidP="00AC3502">
            <w:pPr>
              <w:spacing w:after="0" w:line="240" w:lineRule="auto"/>
              <w:ind w:firstLine="567"/>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Відмінно</w:t>
            </w:r>
          </w:p>
        </w:tc>
        <w:tc>
          <w:tcPr>
            <w:tcW w:w="1560" w:type="dxa"/>
            <w:tcBorders>
              <w:top w:val="single" w:sz="4" w:space="0" w:color="auto"/>
              <w:left w:val="single" w:sz="4" w:space="0" w:color="auto"/>
              <w:bottom w:val="single" w:sz="4" w:space="0" w:color="auto"/>
              <w:right w:val="single" w:sz="4" w:space="0" w:color="auto"/>
            </w:tcBorders>
            <w:shd w:val="clear" w:color="D9E7FD" w:fill="D9E7FD"/>
            <w:vAlign w:val="center"/>
            <w:hideMark/>
          </w:tcPr>
          <w:p w14:paraId="28E66C0D"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18</w:t>
            </w:r>
          </w:p>
        </w:tc>
        <w:tc>
          <w:tcPr>
            <w:tcW w:w="2976" w:type="dxa"/>
            <w:tcBorders>
              <w:top w:val="single" w:sz="4" w:space="0" w:color="auto"/>
              <w:left w:val="single" w:sz="4" w:space="0" w:color="auto"/>
              <w:bottom w:val="single" w:sz="4" w:space="0" w:color="auto"/>
              <w:right w:val="single" w:sz="4" w:space="0" w:color="auto"/>
            </w:tcBorders>
            <w:shd w:val="clear" w:color="D9E7FD" w:fill="D9E7FD"/>
            <w:vAlign w:val="center"/>
            <w:hideMark/>
          </w:tcPr>
          <w:p w14:paraId="2ACC045E"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44%</w:t>
            </w:r>
          </w:p>
        </w:tc>
      </w:tr>
      <w:tr w:rsidR="008C3618" w:rsidRPr="00AC3502" w14:paraId="4C516972" w14:textId="77777777" w:rsidTr="009C064F">
        <w:trPr>
          <w:trHeight w:val="315"/>
        </w:trPr>
        <w:tc>
          <w:tcPr>
            <w:tcW w:w="5098" w:type="dxa"/>
            <w:tcBorders>
              <w:top w:val="single" w:sz="4" w:space="0" w:color="4285F4"/>
              <w:left w:val="single" w:sz="4" w:space="0" w:color="auto"/>
              <w:bottom w:val="single" w:sz="4" w:space="0" w:color="4285F4"/>
              <w:right w:val="single" w:sz="4" w:space="0" w:color="4285F4"/>
            </w:tcBorders>
            <w:shd w:val="clear" w:color="auto" w:fill="auto"/>
            <w:vAlign w:val="center"/>
            <w:hideMark/>
          </w:tcPr>
          <w:p w14:paraId="26626C10" w14:textId="77777777" w:rsidR="008C3618" w:rsidRPr="00AC3502" w:rsidRDefault="008C3618" w:rsidP="00AC3502">
            <w:pPr>
              <w:spacing w:after="0" w:line="240" w:lineRule="auto"/>
              <w:ind w:firstLine="567"/>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Добре</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D85B22"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23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2CFF78"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56%</w:t>
            </w:r>
          </w:p>
        </w:tc>
      </w:tr>
      <w:tr w:rsidR="008C3618" w:rsidRPr="00AC3502" w14:paraId="36040885" w14:textId="77777777" w:rsidTr="009C064F">
        <w:trPr>
          <w:trHeight w:val="315"/>
        </w:trPr>
        <w:tc>
          <w:tcPr>
            <w:tcW w:w="5098" w:type="dxa"/>
            <w:tcBorders>
              <w:top w:val="single" w:sz="4" w:space="0" w:color="auto"/>
              <w:left w:val="single" w:sz="4" w:space="0" w:color="auto"/>
              <w:bottom w:val="single" w:sz="4" w:space="0" w:color="auto"/>
              <w:right w:val="single" w:sz="4" w:space="0" w:color="auto"/>
            </w:tcBorders>
            <w:shd w:val="clear" w:color="D9E7FD" w:fill="D9E7FD"/>
            <w:vAlign w:val="center"/>
            <w:hideMark/>
          </w:tcPr>
          <w:p w14:paraId="6A4725DC" w14:textId="77777777" w:rsidR="008C3618" w:rsidRPr="00AC3502" w:rsidRDefault="008C3618" w:rsidP="00AC3502">
            <w:pPr>
              <w:spacing w:after="0" w:line="240" w:lineRule="auto"/>
              <w:ind w:firstLine="567"/>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Задовільно</w:t>
            </w:r>
          </w:p>
        </w:tc>
        <w:tc>
          <w:tcPr>
            <w:tcW w:w="1560" w:type="dxa"/>
            <w:tcBorders>
              <w:top w:val="single" w:sz="4" w:space="0" w:color="auto"/>
              <w:left w:val="single" w:sz="4" w:space="0" w:color="auto"/>
              <w:bottom w:val="single" w:sz="4" w:space="0" w:color="auto"/>
              <w:right w:val="single" w:sz="4" w:space="0" w:color="auto"/>
            </w:tcBorders>
            <w:shd w:val="clear" w:color="D9E7FD" w:fill="D9E7FD"/>
            <w:vAlign w:val="center"/>
            <w:hideMark/>
          </w:tcPr>
          <w:p w14:paraId="468454E5"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0</w:t>
            </w:r>
          </w:p>
        </w:tc>
        <w:tc>
          <w:tcPr>
            <w:tcW w:w="2976" w:type="dxa"/>
            <w:tcBorders>
              <w:top w:val="single" w:sz="4" w:space="0" w:color="auto"/>
              <w:left w:val="single" w:sz="4" w:space="0" w:color="auto"/>
              <w:bottom w:val="single" w:sz="4" w:space="0" w:color="auto"/>
              <w:right w:val="single" w:sz="4" w:space="0" w:color="auto"/>
            </w:tcBorders>
            <w:shd w:val="clear" w:color="D9E7FD" w:fill="D9E7FD"/>
            <w:vAlign w:val="center"/>
            <w:hideMark/>
          </w:tcPr>
          <w:p w14:paraId="5DB9A537"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0%</w:t>
            </w:r>
          </w:p>
        </w:tc>
      </w:tr>
      <w:tr w:rsidR="008C3618" w:rsidRPr="00AC3502" w14:paraId="71E8A2AA" w14:textId="77777777" w:rsidTr="009C064F">
        <w:trPr>
          <w:trHeight w:val="315"/>
        </w:trPr>
        <w:tc>
          <w:tcPr>
            <w:tcW w:w="5098" w:type="dxa"/>
            <w:tcBorders>
              <w:top w:val="single" w:sz="4" w:space="0" w:color="auto"/>
              <w:left w:val="single" w:sz="4" w:space="0" w:color="auto"/>
              <w:bottom w:val="single" w:sz="4" w:space="0" w:color="4285F4"/>
              <w:right w:val="single" w:sz="4" w:space="0" w:color="auto"/>
            </w:tcBorders>
            <w:shd w:val="clear" w:color="auto" w:fill="auto"/>
            <w:vAlign w:val="center"/>
            <w:hideMark/>
          </w:tcPr>
          <w:p w14:paraId="53C7B27A" w14:textId="77777777" w:rsidR="008C3618" w:rsidRPr="00AC3502" w:rsidRDefault="008C3618" w:rsidP="00AC3502">
            <w:pPr>
              <w:spacing w:after="0" w:line="240" w:lineRule="auto"/>
              <w:ind w:firstLine="567"/>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Погано</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16DC32"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0</w:t>
            </w:r>
          </w:p>
        </w:tc>
        <w:tc>
          <w:tcPr>
            <w:tcW w:w="2976" w:type="dxa"/>
            <w:tcBorders>
              <w:top w:val="single" w:sz="4" w:space="0" w:color="auto"/>
              <w:left w:val="single" w:sz="4" w:space="0" w:color="auto"/>
              <w:bottom w:val="single" w:sz="4" w:space="0" w:color="4285F4"/>
              <w:right w:val="single" w:sz="4" w:space="0" w:color="auto"/>
            </w:tcBorders>
            <w:shd w:val="clear" w:color="auto" w:fill="auto"/>
            <w:vAlign w:val="center"/>
            <w:hideMark/>
          </w:tcPr>
          <w:p w14:paraId="1B0A36E5"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0%</w:t>
            </w:r>
          </w:p>
        </w:tc>
      </w:tr>
      <w:tr w:rsidR="008C3618" w:rsidRPr="00AC3502" w14:paraId="4820BD16" w14:textId="77777777" w:rsidTr="009C064F">
        <w:trPr>
          <w:trHeight w:val="315"/>
        </w:trPr>
        <w:tc>
          <w:tcPr>
            <w:tcW w:w="5098" w:type="dxa"/>
            <w:tcBorders>
              <w:top w:val="single" w:sz="4" w:space="0" w:color="auto"/>
              <w:left w:val="single" w:sz="4" w:space="0" w:color="auto"/>
              <w:bottom w:val="single" w:sz="4" w:space="0" w:color="auto"/>
              <w:right w:val="single" w:sz="4" w:space="0" w:color="auto"/>
            </w:tcBorders>
            <w:shd w:val="clear" w:color="D9E7FD" w:fill="D9E7FD"/>
            <w:vAlign w:val="center"/>
            <w:hideMark/>
          </w:tcPr>
          <w:p w14:paraId="04B54BCC" w14:textId="77777777" w:rsidR="008C3618" w:rsidRPr="00AC3502" w:rsidRDefault="008C3618" w:rsidP="00AC3502">
            <w:pPr>
              <w:spacing w:after="0" w:line="240" w:lineRule="auto"/>
              <w:ind w:firstLine="567"/>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Кількість респодентів</w:t>
            </w:r>
          </w:p>
        </w:tc>
        <w:tc>
          <w:tcPr>
            <w:tcW w:w="1560" w:type="dxa"/>
            <w:tcBorders>
              <w:top w:val="single" w:sz="4" w:space="0" w:color="auto"/>
              <w:left w:val="single" w:sz="4" w:space="0" w:color="auto"/>
              <w:bottom w:val="single" w:sz="4" w:space="0" w:color="auto"/>
              <w:right w:val="single" w:sz="4" w:space="0" w:color="auto"/>
            </w:tcBorders>
            <w:shd w:val="clear" w:color="D9E7FD" w:fill="D9E7FD"/>
            <w:vAlign w:val="center"/>
            <w:hideMark/>
          </w:tcPr>
          <w:p w14:paraId="3A298449"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41</w:t>
            </w:r>
          </w:p>
        </w:tc>
        <w:tc>
          <w:tcPr>
            <w:tcW w:w="2976" w:type="dxa"/>
            <w:tcBorders>
              <w:top w:val="single" w:sz="4" w:space="0" w:color="auto"/>
              <w:left w:val="single" w:sz="4" w:space="0" w:color="auto"/>
              <w:bottom w:val="single" w:sz="4" w:space="0" w:color="auto"/>
              <w:right w:val="single" w:sz="4" w:space="0" w:color="auto"/>
            </w:tcBorders>
            <w:shd w:val="clear" w:color="D9E7FD" w:fill="D9E7FD"/>
            <w:vAlign w:val="center"/>
            <w:hideMark/>
          </w:tcPr>
          <w:p w14:paraId="65C4C0AE"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100%</w:t>
            </w:r>
          </w:p>
        </w:tc>
      </w:tr>
    </w:tbl>
    <w:p w14:paraId="1F72D379" w14:textId="77777777" w:rsidR="00DA46DF" w:rsidRPr="00AC3502" w:rsidRDefault="00DA46DF" w:rsidP="00AC3502">
      <w:pPr>
        <w:spacing w:after="0" w:line="240" w:lineRule="auto"/>
        <w:ind w:firstLine="567"/>
        <w:jc w:val="both"/>
        <w:rPr>
          <w:rFonts w:ascii="Times New Roman" w:hAnsi="Times New Roman" w:cs="Times New Roman"/>
          <w:sz w:val="28"/>
          <w:szCs w:val="28"/>
        </w:rPr>
      </w:pPr>
    </w:p>
    <w:p w14:paraId="760C293B" w14:textId="3FA5E150" w:rsidR="009C064F" w:rsidRPr="00AC3502" w:rsidRDefault="009C064F" w:rsidP="00AC3502">
      <w:pPr>
        <w:spacing w:line="240" w:lineRule="auto"/>
        <w:ind w:firstLine="567"/>
        <w:jc w:val="right"/>
        <w:rPr>
          <w:rFonts w:ascii="Times New Roman" w:hAnsi="Times New Roman" w:cs="Times New Roman"/>
          <w:i/>
          <w:iCs/>
          <w:sz w:val="28"/>
          <w:szCs w:val="28"/>
        </w:rPr>
      </w:pPr>
      <w:r w:rsidRPr="00AC3502">
        <w:rPr>
          <w:rFonts w:ascii="Times New Roman" w:hAnsi="Times New Roman" w:cs="Times New Roman"/>
          <w:i/>
          <w:iCs/>
          <w:sz w:val="28"/>
          <w:szCs w:val="28"/>
        </w:rPr>
        <w:t xml:space="preserve">Діаграма </w:t>
      </w:r>
      <w:r w:rsidRPr="00AC3502">
        <w:rPr>
          <w:rFonts w:ascii="Times New Roman" w:hAnsi="Times New Roman" w:cs="Times New Roman"/>
          <w:i/>
          <w:iCs/>
          <w:sz w:val="28"/>
          <w:szCs w:val="28"/>
        </w:rPr>
        <w:t>7</w:t>
      </w:r>
    </w:p>
    <w:p w14:paraId="1CC8D240" w14:textId="2EEAB69F" w:rsidR="009C064F" w:rsidRPr="00AC3502" w:rsidRDefault="009C064F" w:rsidP="00AC3502">
      <w:pPr>
        <w:spacing w:after="0" w:line="240" w:lineRule="auto"/>
        <w:ind w:firstLine="567"/>
        <w:jc w:val="both"/>
        <w:rPr>
          <w:rFonts w:ascii="Times New Roman" w:hAnsi="Times New Roman" w:cs="Times New Roman"/>
          <w:sz w:val="28"/>
          <w:szCs w:val="28"/>
        </w:rPr>
      </w:pPr>
      <w:r w:rsidRPr="00AC3502">
        <w:rPr>
          <w:rFonts w:ascii="Times New Roman" w:hAnsi="Times New Roman" w:cs="Times New Roman"/>
          <w:noProof/>
          <w:sz w:val="28"/>
          <w:szCs w:val="28"/>
        </w:rPr>
        <w:drawing>
          <wp:inline distT="0" distB="0" distL="0" distR="0" wp14:anchorId="7D6CC7B3" wp14:editId="51362B57">
            <wp:extent cx="4994275" cy="3514725"/>
            <wp:effectExtent l="0" t="0" r="0" b="0"/>
            <wp:docPr id="844595264" name="Діаграма 1">
              <a:extLst xmlns:a="http://schemas.openxmlformats.org/drawingml/2006/main">
                <a:ext uri="{FF2B5EF4-FFF2-40B4-BE49-F238E27FC236}">
                  <a16:creationId xmlns:a16="http://schemas.microsoft.com/office/drawing/2014/main" id="{60DB1EC5-ADA2-44B3-DF90-03580E8190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B02C1B8" w14:textId="6B48FB12" w:rsidR="008C3618" w:rsidRPr="00AC3502" w:rsidRDefault="008C3618" w:rsidP="00AC3502">
      <w:pPr>
        <w:spacing w:after="0" w:line="240" w:lineRule="auto"/>
        <w:ind w:firstLine="567"/>
        <w:jc w:val="both"/>
        <w:rPr>
          <w:rFonts w:ascii="Times New Roman" w:hAnsi="Times New Roman" w:cs="Times New Roman"/>
          <w:i/>
          <w:iCs/>
          <w:sz w:val="28"/>
          <w:szCs w:val="28"/>
        </w:rPr>
      </w:pPr>
      <w:r w:rsidRPr="00AC3502">
        <w:rPr>
          <w:rFonts w:ascii="Times New Roman" w:hAnsi="Times New Roman" w:cs="Times New Roman"/>
          <w:sz w:val="28"/>
          <w:szCs w:val="28"/>
        </w:rPr>
        <w:t>Також у вчителів, запитали думку, що потрібно</w:t>
      </w:r>
      <w:r w:rsidRPr="00AC3502">
        <w:rPr>
          <w:rFonts w:ascii="Times New Roman" w:eastAsia="Times New Roman" w:hAnsi="Times New Roman" w:cs="Times New Roman"/>
          <w:kern w:val="0"/>
          <w:sz w:val="28"/>
          <w:szCs w:val="28"/>
          <w:lang w:eastAsia="uk-UA"/>
          <w14:ligatures w14:val="none"/>
        </w:rPr>
        <w:t xml:space="preserve">, зробити для поліпшення участі учнів у освітньому процесі відповідно до принципів Нової української школи? і 56% вчителів відповіли, що дуже важливе залучення учнів до процесу вибору тем та методів навчання. </w:t>
      </w:r>
      <w:r w:rsidRPr="00AC3502">
        <w:rPr>
          <w:rFonts w:ascii="Times New Roman" w:hAnsi="Times New Roman" w:cs="Times New Roman"/>
          <w:i/>
          <w:iCs/>
          <w:sz w:val="28"/>
          <w:szCs w:val="28"/>
        </w:rPr>
        <w:t>(Див. Таблицю 8 та Діаграму 8)</w:t>
      </w:r>
      <w:r w:rsidR="009C064F" w:rsidRPr="00AC3502">
        <w:rPr>
          <w:rFonts w:ascii="Times New Roman" w:hAnsi="Times New Roman" w:cs="Times New Roman"/>
          <w:sz w:val="28"/>
          <w:szCs w:val="28"/>
        </w:rPr>
        <w:t xml:space="preserve">. </w:t>
      </w:r>
      <w:r w:rsidR="00DA46DF" w:rsidRPr="00DA46DF">
        <w:rPr>
          <w:rFonts w:ascii="Times New Roman" w:eastAsia="Times New Roman" w:hAnsi="Times New Roman" w:cs="Times New Roman"/>
          <w:color w:val="1F1F1F"/>
          <w:kern w:val="0"/>
          <w:sz w:val="28"/>
          <w:szCs w:val="28"/>
          <w:lang w:eastAsia="uk-UA"/>
          <w14:ligatures w14:val="none"/>
        </w:rPr>
        <w:t>Вчителі "Школи Супергероїв" використовують різноманітні інноваційні підходи, але найпоширенішими є робота в парах, інтерактивні методи навчання та проектна діяльність. Це свідчить про те, що школа прагне зробити навчання більш цікавим, динамічним та ефективним для учнів.</w:t>
      </w:r>
      <w:r w:rsidRPr="00AC3502">
        <w:rPr>
          <w:rFonts w:ascii="Times New Roman" w:hAnsi="Times New Roman" w:cs="Times New Roman"/>
          <w:i/>
          <w:iCs/>
          <w:sz w:val="28"/>
          <w:szCs w:val="28"/>
        </w:rPr>
        <w:t xml:space="preserve"> (Див. Таблицю 9 та Діаграму 9)</w:t>
      </w:r>
    </w:p>
    <w:p w14:paraId="6B3755DD" w14:textId="77777777" w:rsidR="00AC3502" w:rsidRPr="00AC3502" w:rsidRDefault="00AC3502" w:rsidP="00AC3502">
      <w:pPr>
        <w:spacing w:line="240" w:lineRule="auto"/>
        <w:ind w:firstLine="567"/>
        <w:jc w:val="right"/>
        <w:rPr>
          <w:rFonts w:ascii="Times New Roman" w:hAnsi="Times New Roman" w:cs="Times New Roman"/>
          <w:sz w:val="28"/>
          <w:szCs w:val="28"/>
        </w:rPr>
      </w:pPr>
    </w:p>
    <w:p w14:paraId="42DE1A51" w14:textId="77777777" w:rsidR="00AC3502" w:rsidRPr="00AC3502" w:rsidRDefault="00AC3502" w:rsidP="00AC3502">
      <w:pPr>
        <w:spacing w:line="240" w:lineRule="auto"/>
        <w:ind w:firstLine="567"/>
        <w:jc w:val="right"/>
        <w:rPr>
          <w:rFonts w:ascii="Times New Roman" w:hAnsi="Times New Roman" w:cs="Times New Roman"/>
          <w:i/>
          <w:iCs/>
          <w:sz w:val="28"/>
          <w:szCs w:val="28"/>
        </w:rPr>
      </w:pPr>
    </w:p>
    <w:p w14:paraId="096428D6" w14:textId="77777777" w:rsidR="00AC3502" w:rsidRPr="00AC3502" w:rsidRDefault="00AC3502" w:rsidP="00AC3502">
      <w:pPr>
        <w:spacing w:line="240" w:lineRule="auto"/>
        <w:ind w:firstLine="567"/>
        <w:jc w:val="right"/>
        <w:rPr>
          <w:rFonts w:ascii="Times New Roman" w:hAnsi="Times New Roman" w:cs="Times New Roman"/>
          <w:i/>
          <w:iCs/>
          <w:sz w:val="28"/>
          <w:szCs w:val="28"/>
        </w:rPr>
      </w:pPr>
    </w:p>
    <w:p w14:paraId="4646EB99" w14:textId="77777777" w:rsidR="00AC3502" w:rsidRPr="00AC3502" w:rsidRDefault="00AC3502" w:rsidP="00AC3502">
      <w:pPr>
        <w:spacing w:line="240" w:lineRule="auto"/>
        <w:ind w:firstLine="567"/>
        <w:jc w:val="right"/>
        <w:rPr>
          <w:rFonts w:ascii="Times New Roman" w:hAnsi="Times New Roman" w:cs="Times New Roman"/>
          <w:i/>
          <w:iCs/>
          <w:sz w:val="28"/>
          <w:szCs w:val="28"/>
        </w:rPr>
      </w:pPr>
    </w:p>
    <w:p w14:paraId="23CE89AF" w14:textId="627F3CA8" w:rsidR="008C3618" w:rsidRPr="00AC3502" w:rsidRDefault="008C3618" w:rsidP="00AC3502">
      <w:pPr>
        <w:spacing w:line="240" w:lineRule="auto"/>
        <w:ind w:firstLine="567"/>
        <w:jc w:val="right"/>
        <w:rPr>
          <w:rFonts w:ascii="Times New Roman" w:hAnsi="Times New Roman" w:cs="Times New Roman"/>
          <w:sz w:val="28"/>
          <w:szCs w:val="28"/>
        </w:rPr>
      </w:pPr>
      <w:r w:rsidRPr="00AC3502">
        <w:rPr>
          <w:rFonts w:ascii="Times New Roman" w:hAnsi="Times New Roman" w:cs="Times New Roman"/>
          <w:i/>
          <w:iCs/>
          <w:sz w:val="28"/>
          <w:szCs w:val="28"/>
        </w:rPr>
        <w:lastRenderedPageBreak/>
        <w:t>Таблицю 8</w:t>
      </w:r>
    </w:p>
    <w:p w14:paraId="4584D03F" w14:textId="77777777" w:rsidR="008C3618" w:rsidRPr="00AC3502" w:rsidRDefault="008C3618" w:rsidP="00AC3502">
      <w:pPr>
        <w:spacing w:line="240" w:lineRule="auto"/>
        <w:ind w:firstLine="567"/>
        <w:jc w:val="center"/>
        <w:rPr>
          <w:rFonts w:ascii="Times New Roman" w:hAnsi="Times New Roman" w:cs="Times New Roman"/>
          <w:sz w:val="28"/>
          <w:szCs w:val="28"/>
        </w:rPr>
      </w:pPr>
      <w:r w:rsidRPr="00AC3502">
        <w:rPr>
          <w:rFonts w:ascii="Times New Roman" w:eastAsia="Times New Roman" w:hAnsi="Times New Roman" w:cs="Times New Roman"/>
          <w:b/>
          <w:bCs/>
          <w:kern w:val="0"/>
          <w:sz w:val="28"/>
          <w:szCs w:val="28"/>
          <w:lang w:eastAsia="uk-UA"/>
          <w14:ligatures w14:val="none"/>
        </w:rPr>
        <w:t>Думка вчителів, що  потрібно зробити для поліпшення участі учнів у освітньому процесі відповідно до принципів Нової української школи?</w:t>
      </w:r>
    </w:p>
    <w:tbl>
      <w:tblPr>
        <w:tblW w:w="9634" w:type="dxa"/>
        <w:tblLook w:val="04A0" w:firstRow="1" w:lastRow="0" w:firstColumn="1" w:lastColumn="0" w:noHBand="0" w:noVBand="1"/>
      </w:tblPr>
      <w:tblGrid>
        <w:gridCol w:w="5665"/>
        <w:gridCol w:w="1560"/>
        <w:gridCol w:w="2409"/>
      </w:tblGrid>
      <w:tr w:rsidR="008C3618" w:rsidRPr="00AC3502" w14:paraId="349FF004" w14:textId="77777777" w:rsidTr="00AC3502">
        <w:trPr>
          <w:trHeight w:val="1750"/>
        </w:trPr>
        <w:tc>
          <w:tcPr>
            <w:tcW w:w="5665" w:type="dxa"/>
            <w:tcBorders>
              <w:top w:val="single" w:sz="4" w:space="0" w:color="auto"/>
              <w:left w:val="single" w:sz="4" w:space="0" w:color="auto"/>
              <w:bottom w:val="single" w:sz="8" w:space="0" w:color="4285F4"/>
              <w:right w:val="single" w:sz="4" w:space="0" w:color="4285F4"/>
            </w:tcBorders>
            <w:shd w:val="clear" w:color="auto" w:fill="auto"/>
            <w:vAlign w:val="bottom"/>
            <w:hideMark/>
          </w:tcPr>
          <w:p w14:paraId="1335DA47" w14:textId="77777777" w:rsidR="008C3618" w:rsidRPr="00AC3502" w:rsidRDefault="008C3618" w:rsidP="00AC3502">
            <w:pPr>
              <w:spacing w:after="0" w:line="240" w:lineRule="auto"/>
              <w:ind w:firstLine="567"/>
              <w:jc w:val="center"/>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Що, на вашу думку, потрібно зробити для поліпшення участі учнів у освітньому  процесі відповідно до принципів Нової української школи?</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03A405" w14:textId="77777777" w:rsidR="008C3618" w:rsidRPr="00AC3502" w:rsidRDefault="008C3618" w:rsidP="00AC3502">
            <w:pPr>
              <w:spacing w:after="0" w:line="240" w:lineRule="auto"/>
              <w:ind w:firstLine="567"/>
              <w:jc w:val="center"/>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Дані в цифрах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B81F91" w14:textId="77777777" w:rsidR="008C3618" w:rsidRPr="00AC3502" w:rsidRDefault="008C3618" w:rsidP="00AC3502">
            <w:pPr>
              <w:spacing w:after="0" w:line="240" w:lineRule="auto"/>
              <w:ind w:firstLine="567"/>
              <w:jc w:val="center"/>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Дані у відсотках</w:t>
            </w:r>
          </w:p>
        </w:tc>
      </w:tr>
      <w:tr w:rsidR="008C3618" w:rsidRPr="00AC3502" w14:paraId="707C771F" w14:textId="77777777" w:rsidTr="00AC3502">
        <w:trPr>
          <w:trHeight w:val="315"/>
        </w:trPr>
        <w:tc>
          <w:tcPr>
            <w:tcW w:w="5665" w:type="dxa"/>
            <w:tcBorders>
              <w:top w:val="single" w:sz="4" w:space="0" w:color="4285F4"/>
              <w:left w:val="single" w:sz="4" w:space="0" w:color="auto"/>
              <w:bottom w:val="single" w:sz="4" w:space="0" w:color="4285F4"/>
              <w:right w:val="single" w:sz="4" w:space="0" w:color="4285F4"/>
            </w:tcBorders>
            <w:shd w:val="clear" w:color="D9E7FD" w:fill="D9E7FD"/>
            <w:vAlign w:val="bottom"/>
            <w:hideMark/>
          </w:tcPr>
          <w:p w14:paraId="76C7AA55"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Залучення учнів до процесу вибору тем та методів навчання</w:t>
            </w:r>
          </w:p>
        </w:tc>
        <w:tc>
          <w:tcPr>
            <w:tcW w:w="1560" w:type="dxa"/>
            <w:tcBorders>
              <w:top w:val="single" w:sz="4" w:space="0" w:color="auto"/>
              <w:left w:val="single" w:sz="4" w:space="0" w:color="auto"/>
              <w:bottom w:val="single" w:sz="4" w:space="0" w:color="auto"/>
              <w:right w:val="single" w:sz="4" w:space="0" w:color="auto"/>
            </w:tcBorders>
            <w:shd w:val="clear" w:color="D9E7FD" w:fill="D9E7FD"/>
            <w:vAlign w:val="center"/>
            <w:hideMark/>
          </w:tcPr>
          <w:p w14:paraId="64DE79C2"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23</w:t>
            </w:r>
          </w:p>
        </w:tc>
        <w:tc>
          <w:tcPr>
            <w:tcW w:w="2409" w:type="dxa"/>
            <w:tcBorders>
              <w:top w:val="single" w:sz="4" w:space="0" w:color="auto"/>
              <w:left w:val="single" w:sz="4" w:space="0" w:color="auto"/>
              <w:bottom w:val="single" w:sz="4" w:space="0" w:color="auto"/>
              <w:right w:val="single" w:sz="4" w:space="0" w:color="auto"/>
            </w:tcBorders>
            <w:shd w:val="clear" w:color="D9E7FD" w:fill="D9E7FD"/>
            <w:vAlign w:val="center"/>
            <w:hideMark/>
          </w:tcPr>
          <w:p w14:paraId="45F2037C"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56%</w:t>
            </w:r>
          </w:p>
        </w:tc>
      </w:tr>
      <w:tr w:rsidR="008C3618" w:rsidRPr="00AC3502" w14:paraId="5A3F8017" w14:textId="77777777" w:rsidTr="00AC3502">
        <w:trPr>
          <w:trHeight w:val="315"/>
        </w:trPr>
        <w:tc>
          <w:tcPr>
            <w:tcW w:w="5665" w:type="dxa"/>
            <w:tcBorders>
              <w:top w:val="single" w:sz="4" w:space="0" w:color="4285F4"/>
              <w:left w:val="single" w:sz="4" w:space="0" w:color="auto"/>
              <w:bottom w:val="single" w:sz="4" w:space="0" w:color="4285F4"/>
              <w:right w:val="single" w:sz="4" w:space="0" w:color="4285F4"/>
            </w:tcBorders>
            <w:shd w:val="clear" w:color="auto" w:fill="auto"/>
            <w:vAlign w:val="bottom"/>
            <w:hideMark/>
          </w:tcPr>
          <w:p w14:paraId="71F2E09C"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Організація додаткових освітніх заходів поза шкільним часом</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9FC6B9"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4</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975909"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10%</w:t>
            </w:r>
          </w:p>
        </w:tc>
      </w:tr>
      <w:tr w:rsidR="008C3618" w:rsidRPr="00AC3502" w14:paraId="4A3BAD13" w14:textId="77777777" w:rsidTr="00AC3502">
        <w:trPr>
          <w:trHeight w:val="315"/>
        </w:trPr>
        <w:tc>
          <w:tcPr>
            <w:tcW w:w="5665" w:type="dxa"/>
            <w:tcBorders>
              <w:top w:val="single" w:sz="4" w:space="0" w:color="4285F4"/>
              <w:left w:val="single" w:sz="4" w:space="0" w:color="auto"/>
              <w:bottom w:val="single" w:sz="4" w:space="0" w:color="4285F4"/>
              <w:right w:val="single" w:sz="4" w:space="0" w:color="4285F4"/>
            </w:tcBorders>
            <w:shd w:val="clear" w:color="D9E7FD" w:fill="D9E7FD"/>
            <w:vAlign w:val="bottom"/>
            <w:hideMark/>
          </w:tcPr>
          <w:p w14:paraId="5121D9AE"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Створення можливостей для самостійної роботи та дослідницької діяльності</w:t>
            </w:r>
          </w:p>
        </w:tc>
        <w:tc>
          <w:tcPr>
            <w:tcW w:w="1560" w:type="dxa"/>
            <w:tcBorders>
              <w:top w:val="single" w:sz="4" w:space="0" w:color="auto"/>
              <w:left w:val="single" w:sz="4" w:space="0" w:color="auto"/>
              <w:bottom w:val="single" w:sz="4" w:space="0" w:color="auto"/>
              <w:right w:val="single" w:sz="4" w:space="0" w:color="auto"/>
            </w:tcBorders>
            <w:shd w:val="clear" w:color="D9E7FD" w:fill="D9E7FD"/>
            <w:vAlign w:val="center"/>
            <w:hideMark/>
          </w:tcPr>
          <w:p w14:paraId="1AA8D48F"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14</w:t>
            </w:r>
          </w:p>
        </w:tc>
        <w:tc>
          <w:tcPr>
            <w:tcW w:w="2409" w:type="dxa"/>
            <w:tcBorders>
              <w:top w:val="single" w:sz="4" w:space="0" w:color="auto"/>
              <w:left w:val="single" w:sz="4" w:space="0" w:color="auto"/>
              <w:bottom w:val="single" w:sz="4" w:space="0" w:color="auto"/>
              <w:right w:val="single" w:sz="4" w:space="0" w:color="auto"/>
            </w:tcBorders>
            <w:shd w:val="clear" w:color="D9E7FD" w:fill="D9E7FD"/>
            <w:vAlign w:val="center"/>
            <w:hideMark/>
          </w:tcPr>
          <w:p w14:paraId="59EF3E73"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34%</w:t>
            </w:r>
          </w:p>
        </w:tc>
      </w:tr>
      <w:tr w:rsidR="008C3618" w:rsidRPr="00AC3502" w14:paraId="51C4B168" w14:textId="77777777" w:rsidTr="00AC3502">
        <w:trPr>
          <w:trHeight w:val="315"/>
        </w:trPr>
        <w:tc>
          <w:tcPr>
            <w:tcW w:w="5665" w:type="dxa"/>
            <w:tcBorders>
              <w:top w:val="single" w:sz="4" w:space="0" w:color="auto"/>
              <w:left w:val="single" w:sz="4" w:space="0" w:color="auto"/>
              <w:bottom w:val="single" w:sz="4" w:space="0" w:color="4285F4"/>
              <w:right w:val="single" w:sz="4" w:space="0" w:color="auto"/>
            </w:tcBorders>
            <w:shd w:val="clear" w:color="auto" w:fill="auto"/>
            <w:vAlign w:val="center"/>
            <w:hideMark/>
          </w:tcPr>
          <w:p w14:paraId="6E6B8FEF" w14:textId="77777777" w:rsidR="008C3618" w:rsidRPr="00AC3502" w:rsidRDefault="008C3618" w:rsidP="00AC3502">
            <w:pPr>
              <w:spacing w:after="0" w:line="240" w:lineRule="auto"/>
              <w:ind w:firstLine="567"/>
              <w:jc w:val="both"/>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Кількість респодентів</w:t>
            </w:r>
          </w:p>
        </w:tc>
        <w:tc>
          <w:tcPr>
            <w:tcW w:w="1560" w:type="dxa"/>
            <w:tcBorders>
              <w:top w:val="single" w:sz="4" w:space="0" w:color="auto"/>
              <w:left w:val="single" w:sz="4" w:space="0" w:color="auto"/>
              <w:bottom w:val="single" w:sz="4" w:space="0" w:color="4285F4"/>
              <w:right w:val="single" w:sz="4" w:space="0" w:color="auto"/>
            </w:tcBorders>
            <w:shd w:val="clear" w:color="auto" w:fill="auto"/>
            <w:vAlign w:val="center"/>
            <w:hideMark/>
          </w:tcPr>
          <w:p w14:paraId="2F7DC274"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41</w:t>
            </w:r>
          </w:p>
        </w:tc>
        <w:tc>
          <w:tcPr>
            <w:tcW w:w="2409" w:type="dxa"/>
            <w:tcBorders>
              <w:top w:val="single" w:sz="4" w:space="0" w:color="auto"/>
              <w:left w:val="single" w:sz="4" w:space="0" w:color="auto"/>
              <w:bottom w:val="single" w:sz="4" w:space="0" w:color="4285F4"/>
              <w:right w:val="single" w:sz="4" w:space="0" w:color="auto"/>
            </w:tcBorders>
            <w:shd w:val="clear" w:color="auto" w:fill="auto"/>
            <w:vAlign w:val="center"/>
            <w:hideMark/>
          </w:tcPr>
          <w:p w14:paraId="0699B516"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100%</w:t>
            </w:r>
          </w:p>
        </w:tc>
      </w:tr>
    </w:tbl>
    <w:p w14:paraId="234440E2" w14:textId="77777777" w:rsidR="00AC3502" w:rsidRPr="00AC3502" w:rsidRDefault="00AC3502" w:rsidP="00AC3502">
      <w:pPr>
        <w:spacing w:line="240" w:lineRule="auto"/>
        <w:ind w:firstLine="567"/>
        <w:jc w:val="right"/>
        <w:rPr>
          <w:rFonts w:ascii="Times New Roman" w:hAnsi="Times New Roman" w:cs="Times New Roman"/>
          <w:i/>
          <w:iCs/>
          <w:sz w:val="28"/>
          <w:szCs w:val="28"/>
        </w:rPr>
      </w:pPr>
    </w:p>
    <w:p w14:paraId="0E309561" w14:textId="29C91C02" w:rsidR="009C064F" w:rsidRPr="00AC3502" w:rsidRDefault="009C064F" w:rsidP="00AC3502">
      <w:pPr>
        <w:spacing w:line="240" w:lineRule="auto"/>
        <w:ind w:firstLine="567"/>
        <w:jc w:val="right"/>
        <w:rPr>
          <w:rFonts w:ascii="Times New Roman" w:hAnsi="Times New Roman" w:cs="Times New Roman"/>
          <w:i/>
          <w:iCs/>
          <w:sz w:val="28"/>
          <w:szCs w:val="28"/>
        </w:rPr>
      </w:pPr>
      <w:r w:rsidRPr="00AC3502">
        <w:rPr>
          <w:rFonts w:ascii="Times New Roman" w:hAnsi="Times New Roman" w:cs="Times New Roman"/>
          <w:i/>
          <w:iCs/>
          <w:sz w:val="28"/>
          <w:szCs w:val="28"/>
        </w:rPr>
        <w:t xml:space="preserve">Діаграма </w:t>
      </w:r>
      <w:r w:rsidRPr="00AC3502">
        <w:rPr>
          <w:rFonts w:ascii="Times New Roman" w:hAnsi="Times New Roman" w:cs="Times New Roman"/>
          <w:i/>
          <w:iCs/>
          <w:sz w:val="28"/>
          <w:szCs w:val="28"/>
        </w:rPr>
        <w:t>8</w:t>
      </w:r>
    </w:p>
    <w:p w14:paraId="01D6C744" w14:textId="435F8578" w:rsidR="008C3618" w:rsidRPr="00AC3502" w:rsidRDefault="009C064F" w:rsidP="00AC3502">
      <w:pPr>
        <w:spacing w:line="240" w:lineRule="auto"/>
        <w:ind w:firstLine="567"/>
        <w:jc w:val="center"/>
        <w:rPr>
          <w:rFonts w:ascii="Times New Roman" w:hAnsi="Times New Roman" w:cs="Times New Roman"/>
          <w:i/>
          <w:iCs/>
          <w:sz w:val="28"/>
          <w:szCs w:val="28"/>
        </w:rPr>
      </w:pPr>
      <w:r w:rsidRPr="00AC3502">
        <w:rPr>
          <w:rFonts w:ascii="Times New Roman" w:hAnsi="Times New Roman" w:cs="Times New Roman"/>
          <w:noProof/>
          <w:sz w:val="28"/>
          <w:szCs w:val="28"/>
        </w:rPr>
        <w:drawing>
          <wp:inline distT="0" distB="0" distL="0" distR="0" wp14:anchorId="4686F8C7" wp14:editId="22B0E9A4">
            <wp:extent cx="4925674" cy="2521974"/>
            <wp:effectExtent l="0" t="0" r="0" b="0"/>
            <wp:docPr id="789619246" name="Діаграма 1">
              <a:extLst xmlns:a="http://schemas.openxmlformats.org/drawingml/2006/main">
                <a:ext uri="{FF2B5EF4-FFF2-40B4-BE49-F238E27FC236}">
                  <a16:creationId xmlns:a16="http://schemas.microsoft.com/office/drawing/2014/main" id="{1736F3BD-591F-E0B8-1C16-D7FBE79B2D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15FC530" w14:textId="36F22136" w:rsidR="008C3618" w:rsidRPr="00AC3502" w:rsidRDefault="008C3618" w:rsidP="00AC3502">
      <w:pPr>
        <w:spacing w:line="240" w:lineRule="auto"/>
        <w:ind w:firstLine="567"/>
        <w:jc w:val="right"/>
        <w:rPr>
          <w:rFonts w:ascii="Times New Roman" w:hAnsi="Times New Roman" w:cs="Times New Roman"/>
          <w:sz w:val="28"/>
          <w:szCs w:val="28"/>
          <w:lang w:val="ru-RU"/>
        </w:rPr>
      </w:pPr>
      <w:r w:rsidRPr="00AC3502">
        <w:rPr>
          <w:rFonts w:ascii="Times New Roman" w:hAnsi="Times New Roman" w:cs="Times New Roman"/>
          <w:i/>
          <w:iCs/>
          <w:sz w:val="28"/>
          <w:szCs w:val="28"/>
        </w:rPr>
        <w:t>Таблицю 9</w:t>
      </w:r>
    </w:p>
    <w:p w14:paraId="621CB680" w14:textId="77777777" w:rsidR="008C3618" w:rsidRPr="00AC3502" w:rsidRDefault="008C3618" w:rsidP="00AC3502">
      <w:pPr>
        <w:spacing w:line="240" w:lineRule="auto"/>
        <w:ind w:firstLine="567"/>
        <w:jc w:val="center"/>
        <w:rPr>
          <w:rFonts w:ascii="Times New Roman" w:hAnsi="Times New Roman" w:cs="Times New Roman"/>
          <w:sz w:val="28"/>
          <w:szCs w:val="28"/>
          <w:lang w:val="ru-RU"/>
        </w:rPr>
      </w:pPr>
      <w:r w:rsidRPr="00AC3502">
        <w:rPr>
          <w:rFonts w:ascii="Times New Roman" w:eastAsia="Times New Roman" w:hAnsi="Times New Roman" w:cs="Times New Roman"/>
          <w:b/>
          <w:bCs/>
          <w:kern w:val="0"/>
          <w:sz w:val="28"/>
          <w:szCs w:val="28"/>
          <w:lang w:eastAsia="uk-UA"/>
          <w14:ligatures w14:val="none"/>
        </w:rPr>
        <w:t>Методи чи підходи до освітнього процесу, які застосовуються в практиці вчителів в «Школі супергероїв»?</w:t>
      </w:r>
    </w:p>
    <w:tbl>
      <w:tblPr>
        <w:tblW w:w="9776" w:type="dxa"/>
        <w:tblLook w:val="04A0" w:firstRow="1" w:lastRow="0" w:firstColumn="1" w:lastColumn="0" w:noHBand="0" w:noVBand="1"/>
      </w:tblPr>
      <w:tblGrid>
        <w:gridCol w:w="5807"/>
        <w:gridCol w:w="1559"/>
        <w:gridCol w:w="2410"/>
      </w:tblGrid>
      <w:tr w:rsidR="008C3618" w:rsidRPr="00AC3502" w14:paraId="20D6FFD1" w14:textId="77777777" w:rsidTr="009C064F">
        <w:trPr>
          <w:trHeight w:val="1400"/>
        </w:trPr>
        <w:tc>
          <w:tcPr>
            <w:tcW w:w="5807" w:type="dxa"/>
            <w:tcBorders>
              <w:top w:val="single" w:sz="4" w:space="0" w:color="auto"/>
              <w:left w:val="single" w:sz="4" w:space="0" w:color="auto"/>
              <w:bottom w:val="single" w:sz="8" w:space="0" w:color="4285F4"/>
              <w:right w:val="single" w:sz="4" w:space="0" w:color="4285F4"/>
            </w:tcBorders>
            <w:shd w:val="clear" w:color="auto" w:fill="auto"/>
            <w:vAlign w:val="center"/>
            <w:hideMark/>
          </w:tcPr>
          <w:p w14:paraId="02923434" w14:textId="77777777" w:rsidR="008C3618" w:rsidRPr="00AC3502" w:rsidRDefault="008C3618" w:rsidP="00AC3502">
            <w:pPr>
              <w:spacing w:after="0" w:line="240" w:lineRule="auto"/>
              <w:ind w:firstLine="567"/>
              <w:jc w:val="center"/>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Які зазначені нижче методи чи підходи до освітнього процесу застосовуються в вашій практиці?</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E9715A" w14:textId="77777777" w:rsidR="008C3618" w:rsidRPr="00AC3502" w:rsidRDefault="008C3618" w:rsidP="00AC3502">
            <w:pPr>
              <w:spacing w:after="0" w:line="240" w:lineRule="auto"/>
              <w:ind w:firstLine="567"/>
              <w:jc w:val="center"/>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Дані в цифрах</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AE67F5" w14:textId="77777777" w:rsidR="008C3618" w:rsidRPr="00AC3502" w:rsidRDefault="008C3618" w:rsidP="00AC3502">
            <w:pPr>
              <w:spacing w:after="0" w:line="240" w:lineRule="auto"/>
              <w:ind w:firstLine="567"/>
              <w:jc w:val="center"/>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Дані у відсотках</w:t>
            </w:r>
          </w:p>
        </w:tc>
      </w:tr>
      <w:tr w:rsidR="008C3618" w:rsidRPr="00AC3502" w14:paraId="757E2856" w14:textId="77777777" w:rsidTr="009C064F">
        <w:trPr>
          <w:trHeight w:val="315"/>
        </w:trPr>
        <w:tc>
          <w:tcPr>
            <w:tcW w:w="5807" w:type="dxa"/>
            <w:tcBorders>
              <w:top w:val="single" w:sz="4" w:space="0" w:color="4285F4"/>
              <w:left w:val="single" w:sz="4" w:space="0" w:color="auto"/>
              <w:bottom w:val="single" w:sz="4" w:space="0" w:color="4285F4"/>
              <w:right w:val="single" w:sz="4" w:space="0" w:color="4285F4"/>
            </w:tcBorders>
            <w:shd w:val="clear" w:color="D9E7FD" w:fill="D9E7FD"/>
            <w:vAlign w:val="center"/>
            <w:hideMark/>
          </w:tcPr>
          <w:p w14:paraId="7320B849" w14:textId="77777777" w:rsidR="008C3618" w:rsidRPr="00AC3502" w:rsidRDefault="008C3618" w:rsidP="00AC3502">
            <w:pPr>
              <w:spacing w:after="0" w:line="240" w:lineRule="auto"/>
              <w:ind w:firstLine="567"/>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Проектне навчання</w:t>
            </w:r>
          </w:p>
        </w:tc>
        <w:tc>
          <w:tcPr>
            <w:tcW w:w="1559" w:type="dxa"/>
            <w:tcBorders>
              <w:top w:val="single" w:sz="4" w:space="0" w:color="auto"/>
              <w:left w:val="single" w:sz="4" w:space="0" w:color="auto"/>
              <w:bottom w:val="single" w:sz="4" w:space="0" w:color="auto"/>
              <w:right w:val="single" w:sz="4" w:space="0" w:color="auto"/>
            </w:tcBorders>
            <w:shd w:val="clear" w:color="D9E7FD" w:fill="D9E7FD"/>
            <w:vAlign w:val="center"/>
            <w:hideMark/>
          </w:tcPr>
          <w:p w14:paraId="494AADAC" w14:textId="77777777" w:rsidR="008C3618" w:rsidRPr="00AC3502" w:rsidRDefault="008C3618" w:rsidP="00AC3502">
            <w:pPr>
              <w:spacing w:after="0" w:line="240" w:lineRule="auto"/>
              <w:ind w:firstLine="567"/>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1</w:t>
            </w:r>
          </w:p>
        </w:tc>
        <w:tc>
          <w:tcPr>
            <w:tcW w:w="2410" w:type="dxa"/>
            <w:tcBorders>
              <w:top w:val="single" w:sz="4" w:space="0" w:color="auto"/>
              <w:left w:val="single" w:sz="4" w:space="0" w:color="auto"/>
              <w:bottom w:val="single" w:sz="4" w:space="0" w:color="auto"/>
              <w:right w:val="single" w:sz="4" w:space="0" w:color="auto"/>
            </w:tcBorders>
            <w:shd w:val="clear" w:color="D9E7FD" w:fill="D9E7FD"/>
            <w:vAlign w:val="center"/>
            <w:hideMark/>
          </w:tcPr>
          <w:p w14:paraId="50F581B7" w14:textId="77777777" w:rsidR="008C3618" w:rsidRPr="00AC3502" w:rsidRDefault="008C3618" w:rsidP="00AC3502">
            <w:pPr>
              <w:spacing w:after="0" w:line="240" w:lineRule="auto"/>
              <w:ind w:firstLine="567"/>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2%</w:t>
            </w:r>
          </w:p>
        </w:tc>
      </w:tr>
      <w:tr w:rsidR="008C3618" w:rsidRPr="00AC3502" w14:paraId="3A23EA42" w14:textId="77777777" w:rsidTr="009C064F">
        <w:trPr>
          <w:trHeight w:val="315"/>
        </w:trPr>
        <w:tc>
          <w:tcPr>
            <w:tcW w:w="5807" w:type="dxa"/>
            <w:tcBorders>
              <w:top w:val="single" w:sz="4" w:space="0" w:color="4285F4"/>
              <w:left w:val="single" w:sz="4" w:space="0" w:color="auto"/>
              <w:bottom w:val="single" w:sz="4" w:space="0" w:color="4285F4"/>
              <w:right w:val="single" w:sz="4" w:space="0" w:color="4285F4"/>
            </w:tcBorders>
            <w:shd w:val="clear" w:color="auto" w:fill="auto"/>
            <w:vAlign w:val="center"/>
            <w:hideMark/>
          </w:tcPr>
          <w:p w14:paraId="03DE69CD" w14:textId="77777777" w:rsidR="008C3618" w:rsidRPr="00AC3502" w:rsidRDefault="008C3618" w:rsidP="00AC3502">
            <w:pPr>
              <w:spacing w:after="0" w:line="240" w:lineRule="auto"/>
              <w:ind w:firstLine="567"/>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Робота в парах або групах</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8D8903" w14:textId="77777777" w:rsidR="008C3618" w:rsidRPr="00AC3502" w:rsidRDefault="008C3618" w:rsidP="00AC3502">
            <w:pPr>
              <w:spacing w:after="0" w:line="240" w:lineRule="auto"/>
              <w:ind w:firstLine="567"/>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CDD9A7" w14:textId="77777777" w:rsidR="008C3618" w:rsidRPr="00AC3502" w:rsidRDefault="008C3618" w:rsidP="00AC3502">
            <w:pPr>
              <w:spacing w:after="0" w:line="240" w:lineRule="auto"/>
              <w:ind w:firstLine="567"/>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15%</w:t>
            </w:r>
          </w:p>
        </w:tc>
      </w:tr>
      <w:tr w:rsidR="008C3618" w:rsidRPr="00AC3502" w14:paraId="545F5FCE" w14:textId="77777777" w:rsidTr="009C064F">
        <w:trPr>
          <w:trHeight w:val="315"/>
        </w:trPr>
        <w:tc>
          <w:tcPr>
            <w:tcW w:w="5807" w:type="dxa"/>
            <w:tcBorders>
              <w:top w:val="single" w:sz="4" w:space="0" w:color="4285F4"/>
              <w:left w:val="single" w:sz="4" w:space="0" w:color="auto"/>
              <w:bottom w:val="single" w:sz="4" w:space="0" w:color="4285F4"/>
              <w:right w:val="single" w:sz="4" w:space="0" w:color="4285F4"/>
            </w:tcBorders>
            <w:shd w:val="clear" w:color="D9E7FD" w:fill="D9E7FD"/>
            <w:vAlign w:val="center"/>
            <w:hideMark/>
          </w:tcPr>
          <w:p w14:paraId="0EDEB2EE" w14:textId="77777777" w:rsidR="008C3618" w:rsidRPr="00AC3502" w:rsidRDefault="008C3618" w:rsidP="00AC3502">
            <w:pPr>
              <w:spacing w:after="0" w:line="240" w:lineRule="auto"/>
              <w:ind w:firstLine="567"/>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Застосування технологій у навчальному процесі</w:t>
            </w:r>
          </w:p>
        </w:tc>
        <w:tc>
          <w:tcPr>
            <w:tcW w:w="1559" w:type="dxa"/>
            <w:tcBorders>
              <w:top w:val="single" w:sz="4" w:space="0" w:color="auto"/>
              <w:left w:val="single" w:sz="4" w:space="0" w:color="auto"/>
              <w:bottom w:val="single" w:sz="4" w:space="0" w:color="auto"/>
              <w:right w:val="single" w:sz="4" w:space="0" w:color="auto"/>
            </w:tcBorders>
            <w:shd w:val="clear" w:color="D9E7FD" w:fill="D9E7FD"/>
            <w:vAlign w:val="center"/>
            <w:hideMark/>
          </w:tcPr>
          <w:p w14:paraId="10831CD8" w14:textId="77777777" w:rsidR="008C3618" w:rsidRPr="00AC3502" w:rsidRDefault="008C3618" w:rsidP="00AC3502">
            <w:pPr>
              <w:spacing w:after="0" w:line="240" w:lineRule="auto"/>
              <w:ind w:firstLine="567"/>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4</w:t>
            </w:r>
          </w:p>
        </w:tc>
        <w:tc>
          <w:tcPr>
            <w:tcW w:w="2410" w:type="dxa"/>
            <w:tcBorders>
              <w:top w:val="single" w:sz="4" w:space="0" w:color="auto"/>
              <w:left w:val="single" w:sz="4" w:space="0" w:color="auto"/>
              <w:bottom w:val="single" w:sz="4" w:space="0" w:color="auto"/>
              <w:right w:val="single" w:sz="4" w:space="0" w:color="auto"/>
            </w:tcBorders>
            <w:shd w:val="clear" w:color="D9E7FD" w:fill="D9E7FD"/>
            <w:vAlign w:val="center"/>
            <w:hideMark/>
          </w:tcPr>
          <w:p w14:paraId="10F64FC8" w14:textId="77777777" w:rsidR="008C3618" w:rsidRPr="00AC3502" w:rsidRDefault="008C3618" w:rsidP="00AC3502">
            <w:pPr>
              <w:spacing w:after="0" w:line="240" w:lineRule="auto"/>
              <w:ind w:firstLine="567"/>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10%</w:t>
            </w:r>
          </w:p>
        </w:tc>
      </w:tr>
      <w:tr w:rsidR="008C3618" w:rsidRPr="00AC3502" w14:paraId="425F39C7" w14:textId="77777777" w:rsidTr="009C064F">
        <w:trPr>
          <w:trHeight w:val="315"/>
        </w:trPr>
        <w:tc>
          <w:tcPr>
            <w:tcW w:w="5807" w:type="dxa"/>
            <w:tcBorders>
              <w:top w:val="single" w:sz="4" w:space="0" w:color="4285F4"/>
              <w:left w:val="single" w:sz="4" w:space="0" w:color="auto"/>
              <w:bottom w:val="single" w:sz="4" w:space="0" w:color="4285F4"/>
              <w:right w:val="single" w:sz="4" w:space="0" w:color="4285F4"/>
            </w:tcBorders>
            <w:shd w:val="clear" w:color="auto" w:fill="auto"/>
            <w:vAlign w:val="center"/>
            <w:hideMark/>
          </w:tcPr>
          <w:p w14:paraId="69EB4BDB" w14:textId="77777777" w:rsidR="008C3618" w:rsidRPr="00AC3502" w:rsidRDefault="008C3618" w:rsidP="00AC3502">
            <w:pPr>
              <w:spacing w:after="0" w:line="240" w:lineRule="auto"/>
              <w:ind w:firstLine="567"/>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lastRenderedPageBreak/>
              <w:t>Реалізація індивідуальних навчальних планів для учнів</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CA1197" w14:textId="77777777" w:rsidR="008C3618" w:rsidRPr="00AC3502" w:rsidRDefault="008C3618" w:rsidP="00AC3502">
            <w:pPr>
              <w:spacing w:after="0" w:line="240" w:lineRule="auto"/>
              <w:ind w:firstLine="567"/>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117917" w14:textId="77777777" w:rsidR="008C3618" w:rsidRPr="00AC3502" w:rsidRDefault="008C3618" w:rsidP="00AC3502">
            <w:pPr>
              <w:spacing w:after="0" w:line="240" w:lineRule="auto"/>
              <w:ind w:firstLine="567"/>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2%</w:t>
            </w:r>
          </w:p>
        </w:tc>
      </w:tr>
      <w:tr w:rsidR="008C3618" w:rsidRPr="00AC3502" w14:paraId="76E48B3C" w14:textId="77777777" w:rsidTr="009C064F">
        <w:trPr>
          <w:trHeight w:val="315"/>
        </w:trPr>
        <w:tc>
          <w:tcPr>
            <w:tcW w:w="5807" w:type="dxa"/>
            <w:tcBorders>
              <w:top w:val="single" w:sz="4" w:space="0" w:color="4285F4"/>
              <w:left w:val="single" w:sz="4" w:space="0" w:color="auto"/>
              <w:bottom w:val="single" w:sz="4" w:space="0" w:color="4285F4"/>
              <w:right w:val="single" w:sz="4" w:space="0" w:color="4285F4"/>
            </w:tcBorders>
            <w:shd w:val="clear" w:color="D9E7FD" w:fill="D9E7FD"/>
            <w:vAlign w:val="center"/>
            <w:hideMark/>
          </w:tcPr>
          <w:p w14:paraId="5A3870A4" w14:textId="77777777" w:rsidR="008C3618" w:rsidRPr="00AC3502" w:rsidRDefault="008C3618" w:rsidP="00AC3502">
            <w:pPr>
              <w:spacing w:after="0" w:line="240" w:lineRule="auto"/>
              <w:ind w:firstLine="567"/>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Всі вищезазначені варіанти</w:t>
            </w:r>
          </w:p>
        </w:tc>
        <w:tc>
          <w:tcPr>
            <w:tcW w:w="1559" w:type="dxa"/>
            <w:tcBorders>
              <w:top w:val="single" w:sz="4" w:space="0" w:color="auto"/>
              <w:left w:val="single" w:sz="4" w:space="0" w:color="auto"/>
              <w:bottom w:val="single" w:sz="4" w:space="0" w:color="auto"/>
              <w:right w:val="single" w:sz="4" w:space="0" w:color="auto"/>
            </w:tcBorders>
            <w:shd w:val="clear" w:color="D9E7FD" w:fill="D9E7FD"/>
            <w:vAlign w:val="center"/>
            <w:hideMark/>
          </w:tcPr>
          <w:p w14:paraId="42462C41" w14:textId="77777777" w:rsidR="008C3618" w:rsidRPr="00AC3502" w:rsidRDefault="008C3618" w:rsidP="00AC3502">
            <w:pPr>
              <w:spacing w:after="0" w:line="240" w:lineRule="auto"/>
              <w:ind w:firstLine="567"/>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29</w:t>
            </w:r>
          </w:p>
        </w:tc>
        <w:tc>
          <w:tcPr>
            <w:tcW w:w="2410" w:type="dxa"/>
            <w:tcBorders>
              <w:top w:val="single" w:sz="4" w:space="0" w:color="auto"/>
              <w:left w:val="single" w:sz="4" w:space="0" w:color="auto"/>
              <w:bottom w:val="single" w:sz="4" w:space="0" w:color="auto"/>
              <w:right w:val="single" w:sz="4" w:space="0" w:color="auto"/>
            </w:tcBorders>
            <w:shd w:val="clear" w:color="D9E7FD" w:fill="D9E7FD"/>
            <w:vAlign w:val="center"/>
            <w:hideMark/>
          </w:tcPr>
          <w:p w14:paraId="191C89F0" w14:textId="77777777" w:rsidR="008C3618" w:rsidRPr="00AC3502" w:rsidRDefault="008C3618" w:rsidP="00AC3502">
            <w:pPr>
              <w:spacing w:after="0" w:line="240" w:lineRule="auto"/>
              <w:ind w:firstLine="567"/>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71%</w:t>
            </w:r>
          </w:p>
        </w:tc>
      </w:tr>
      <w:tr w:rsidR="008C3618" w:rsidRPr="00AC3502" w14:paraId="37C34A36" w14:textId="77777777" w:rsidTr="009C064F">
        <w:trPr>
          <w:trHeight w:val="315"/>
        </w:trPr>
        <w:tc>
          <w:tcPr>
            <w:tcW w:w="58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BE6ED7" w14:textId="77777777" w:rsidR="008C3618" w:rsidRPr="00AC3502" w:rsidRDefault="008C3618" w:rsidP="00AC3502">
            <w:pPr>
              <w:spacing w:after="0" w:line="240" w:lineRule="auto"/>
              <w:ind w:firstLine="567"/>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Кількість респодентів</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AEF343" w14:textId="77777777" w:rsidR="008C3618" w:rsidRPr="00AC3502" w:rsidRDefault="008C3618" w:rsidP="00AC3502">
            <w:pPr>
              <w:spacing w:after="0" w:line="240" w:lineRule="auto"/>
              <w:ind w:firstLine="567"/>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41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B74447" w14:textId="77777777" w:rsidR="008C3618" w:rsidRPr="00AC3502" w:rsidRDefault="008C3618" w:rsidP="00AC3502">
            <w:pPr>
              <w:spacing w:after="0" w:line="240" w:lineRule="auto"/>
              <w:ind w:firstLine="567"/>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100%</w:t>
            </w:r>
          </w:p>
        </w:tc>
      </w:tr>
    </w:tbl>
    <w:p w14:paraId="35D0CB35" w14:textId="77777777" w:rsidR="008C3618" w:rsidRPr="00AC3502" w:rsidRDefault="008C3618" w:rsidP="00AC3502">
      <w:pPr>
        <w:spacing w:line="240" w:lineRule="auto"/>
        <w:jc w:val="both"/>
        <w:rPr>
          <w:rFonts w:ascii="Times New Roman" w:hAnsi="Times New Roman" w:cs="Times New Roman"/>
          <w:sz w:val="28"/>
          <w:szCs w:val="28"/>
        </w:rPr>
      </w:pPr>
    </w:p>
    <w:p w14:paraId="76019D08" w14:textId="7574D9BD" w:rsidR="009C064F" w:rsidRPr="00AC3502" w:rsidRDefault="009C064F" w:rsidP="00AC3502">
      <w:pPr>
        <w:spacing w:line="240" w:lineRule="auto"/>
        <w:ind w:firstLine="567"/>
        <w:jc w:val="right"/>
        <w:rPr>
          <w:rFonts w:ascii="Times New Roman" w:hAnsi="Times New Roman" w:cs="Times New Roman"/>
          <w:i/>
          <w:iCs/>
          <w:sz w:val="28"/>
          <w:szCs w:val="28"/>
        </w:rPr>
      </w:pPr>
      <w:r w:rsidRPr="00AC3502">
        <w:rPr>
          <w:rFonts w:ascii="Times New Roman" w:hAnsi="Times New Roman" w:cs="Times New Roman"/>
          <w:i/>
          <w:iCs/>
          <w:sz w:val="28"/>
          <w:szCs w:val="28"/>
        </w:rPr>
        <w:t>Діаграма 8</w:t>
      </w:r>
    </w:p>
    <w:p w14:paraId="46BDAF79" w14:textId="27B293CC" w:rsidR="009C064F" w:rsidRPr="00AC3502" w:rsidRDefault="009C064F" w:rsidP="00AC3502">
      <w:pPr>
        <w:spacing w:line="240" w:lineRule="auto"/>
        <w:ind w:firstLine="1276"/>
        <w:jc w:val="both"/>
        <w:rPr>
          <w:rFonts w:ascii="Times New Roman" w:hAnsi="Times New Roman" w:cs="Times New Roman"/>
          <w:sz w:val="28"/>
          <w:szCs w:val="28"/>
        </w:rPr>
      </w:pPr>
      <w:r w:rsidRPr="00AC3502">
        <w:rPr>
          <w:rFonts w:ascii="Times New Roman" w:hAnsi="Times New Roman" w:cs="Times New Roman"/>
          <w:noProof/>
          <w:sz w:val="28"/>
          <w:szCs w:val="28"/>
        </w:rPr>
        <w:drawing>
          <wp:inline distT="0" distB="0" distL="0" distR="0" wp14:anchorId="08DCC0E5" wp14:editId="7E4EA21B">
            <wp:extent cx="4405794" cy="2271252"/>
            <wp:effectExtent l="0" t="0" r="0" b="0"/>
            <wp:docPr id="935307397" name="Діаграма 1">
              <a:extLst xmlns:a="http://schemas.openxmlformats.org/drawingml/2006/main">
                <a:ext uri="{FF2B5EF4-FFF2-40B4-BE49-F238E27FC236}">
                  <a16:creationId xmlns:a16="http://schemas.microsoft.com/office/drawing/2014/main" id="{BC39FC3D-DE85-FA04-FE1E-D7F8F1A452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6108646" w14:textId="38F8D799" w:rsidR="008C3618" w:rsidRPr="00AC3502" w:rsidRDefault="008C3618" w:rsidP="00AC3502">
      <w:pPr>
        <w:spacing w:line="240" w:lineRule="auto"/>
        <w:ind w:firstLine="567"/>
        <w:jc w:val="both"/>
        <w:rPr>
          <w:rFonts w:ascii="Times New Roman" w:hAnsi="Times New Roman" w:cs="Times New Roman"/>
          <w:sz w:val="28"/>
          <w:szCs w:val="28"/>
        </w:rPr>
      </w:pPr>
      <w:r w:rsidRPr="00AC3502">
        <w:rPr>
          <w:rFonts w:ascii="Times New Roman" w:eastAsia="Times New Roman" w:hAnsi="Times New Roman" w:cs="Times New Roman"/>
          <w:kern w:val="0"/>
          <w:sz w:val="28"/>
          <w:szCs w:val="28"/>
          <w:lang w:eastAsia="uk-UA"/>
          <w14:ligatures w14:val="none"/>
        </w:rPr>
        <w:t xml:space="preserve">Запитавши в вчителів, яка, на вашу думку, найбільш важлива складова Нової української школи, яку потрібно покращити в нашій школі? 37% опитаних відповіли, що розвиток критичного мислення, 15% учнівська самостійність, і тільки 7% відповіли, професійний розвиток вчителів. </w:t>
      </w:r>
      <w:r w:rsidRPr="00AC3502">
        <w:rPr>
          <w:rFonts w:ascii="Times New Roman" w:hAnsi="Times New Roman" w:cs="Times New Roman"/>
          <w:i/>
          <w:iCs/>
          <w:sz w:val="28"/>
          <w:szCs w:val="28"/>
        </w:rPr>
        <w:t>(Див. Таблицю 10 та Діаграму 10)</w:t>
      </w:r>
    </w:p>
    <w:p w14:paraId="76A5994A" w14:textId="77777777" w:rsidR="008C3618" w:rsidRPr="00AC3502" w:rsidRDefault="008C3618" w:rsidP="00AC3502">
      <w:pPr>
        <w:spacing w:line="240" w:lineRule="auto"/>
        <w:ind w:firstLine="567"/>
        <w:jc w:val="right"/>
        <w:rPr>
          <w:rFonts w:ascii="Times New Roman" w:hAnsi="Times New Roman" w:cs="Times New Roman"/>
          <w:sz w:val="28"/>
          <w:szCs w:val="28"/>
        </w:rPr>
      </w:pPr>
      <w:r w:rsidRPr="00AC3502">
        <w:rPr>
          <w:rFonts w:ascii="Times New Roman" w:hAnsi="Times New Roman" w:cs="Times New Roman"/>
          <w:i/>
          <w:iCs/>
          <w:sz w:val="28"/>
          <w:szCs w:val="28"/>
        </w:rPr>
        <w:t>Таблицю 10</w:t>
      </w:r>
    </w:p>
    <w:p w14:paraId="49F6B3BA" w14:textId="77777777" w:rsidR="008C3618" w:rsidRPr="00AC3502" w:rsidRDefault="008C3618" w:rsidP="00AC3502">
      <w:pPr>
        <w:spacing w:line="240" w:lineRule="auto"/>
        <w:ind w:firstLine="567"/>
        <w:jc w:val="center"/>
        <w:rPr>
          <w:rFonts w:ascii="Times New Roman" w:hAnsi="Times New Roman" w:cs="Times New Roman"/>
          <w:sz w:val="28"/>
          <w:szCs w:val="28"/>
        </w:rPr>
      </w:pPr>
      <w:r w:rsidRPr="00AC3502">
        <w:rPr>
          <w:rFonts w:ascii="Times New Roman" w:eastAsia="Times New Roman" w:hAnsi="Times New Roman" w:cs="Times New Roman"/>
          <w:b/>
          <w:bCs/>
          <w:kern w:val="0"/>
          <w:sz w:val="28"/>
          <w:szCs w:val="28"/>
          <w:lang w:eastAsia="uk-UA"/>
          <w14:ligatures w14:val="none"/>
        </w:rPr>
        <w:t>Думка,  вчителів, якою є найбільш важлива складова Нової української школи, яку потрібно покращити в нашій школі?</w:t>
      </w:r>
    </w:p>
    <w:tbl>
      <w:tblPr>
        <w:tblW w:w="9435" w:type="dxa"/>
        <w:tblLook w:val="04A0" w:firstRow="1" w:lastRow="0" w:firstColumn="1" w:lastColumn="0" w:noHBand="0" w:noVBand="1"/>
      </w:tblPr>
      <w:tblGrid>
        <w:gridCol w:w="5518"/>
        <w:gridCol w:w="1990"/>
        <w:gridCol w:w="1927"/>
      </w:tblGrid>
      <w:tr w:rsidR="008C3618" w:rsidRPr="00AC3502" w14:paraId="0715C681" w14:textId="77777777" w:rsidTr="00AC3502">
        <w:trPr>
          <w:trHeight w:val="1311"/>
        </w:trPr>
        <w:tc>
          <w:tcPr>
            <w:tcW w:w="55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59CC8D" w14:textId="77777777" w:rsidR="008C3618" w:rsidRPr="00AC3502" w:rsidRDefault="008C3618" w:rsidP="00AC3502">
            <w:pPr>
              <w:spacing w:after="0" w:line="240" w:lineRule="auto"/>
              <w:ind w:firstLine="567"/>
              <w:jc w:val="both"/>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Яка, на вашу думку, найбільш важлива складова Нової української школи, яку потрібно покращити в нашій школі?</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08F8DE" w14:textId="77777777" w:rsidR="008C3618" w:rsidRPr="00AC3502" w:rsidRDefault="008C3618" w:rsidP="00AC3502">
            <w:pPr>
              <w:spacing w:after="0" w:line="240" w:lineRule="auto"/>
              <w:ind w:firstLine="567"/>
              <w:jc w:val="center"/>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Дані в цифрах</w:t>
            </w:r>
          </w:p>
        </w:tc>
        <w:tc>
          <w:tcPr>
            <w:tcW w:w="19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40269B" w14:textId="77777777" w:rsidR="008C3618" w:rsidRPr="00AC3502" w:rsidRDefault="008C3618" w:rsidP="00AC3502">
            <w:pPr>
              <w:spacing w:after="0" w:line="240" w:lineRule="auto"/>
              <w:ind w:firstLine="567"/>
              <w:jc w:val="center"/>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Дані у відсотках</w:t>
            </w:r>
          </w:p>
        </w:tc>
      </w:tr>
      <w:tr w:rsidR="008C3618" w:rsidRPr="00AC3502" w14:paraId="1118CA91" w14:textId="77777777" w:rsidTr="00AC3502">
        <w:trPr>
          <w:trHeight w:val="337"/>
        </w:trPr>
        <w:tc>
          <w:tcPr>
            <w:tcW w:w="5518" w:type="dxa"/>
            <w:tcBorders>
              <w:top w:val="single" w:sz="4" w:space="0" w:color="auto"/>
              <w:left w:val="single" w:sz="4" w:space="0" w:color="auto"/>
              <w:bottom w:val="single" w:sz="4" w:space="0" w:color="auto"/>
              <w:right w:val="single" w:sz="4" w:space="0" w:color="auto"/>
            </w:tcBorders>
            <w:shd w:val="clear" w:color="D9E7FD" w:fill="D9E7FD"/>
            <w:vAlign w:val="center"/>
            <w:hideMark/>
          </w:tcPr>
          <w:p w14:paraId="696CED32" w14:textId="77777777" w:rsidR="008C3618" w:rsidRPr="00AC3502" w:rsidRDefault="008C3618" w:rsidP="00AC3502">
            <w:pPr>
              <w:spacing w:after="0" w:line="240" w:lineRule="auto"/>
              <w:ind w:firstLine="567"/>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Професійний розвиток вчителів</w:t>
            </w:r>
          </w:p>
        </w:tc>
        <w:tc>
          <w:tcPr>
            <w:tcW w:w="1990" w:type="dxa"/>
            <w:tcBorders>
              <w:top w:val="single" w:sz="4" w:space="0" w:color="auto"/>
              <w:left w:val="single" w:sz="4" w:space="0" w:color="auto"/>
              <w:bottom w:val="single" w:sz="4" w:space="0" w:color="auto"/>
              <w:right w:val="single" w:sz="4" w:space="0" w:color="auto"/>
            </w:tcBorders>
            <w:shd w:val="clear" w:color="D9E7FD" w:fill="D9E7FD"/>
            <w:vAlign w:val="center"/>
            <w:hideMark/>
          </w:tcPr>
          <w:p w14:paraId="12D4890F"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3</w:t>
            </w:r>
          </w:p>
        </w:tc>
        <w:tc>
          <w:tcPr>
            <w:tcW w:w="1927" w:type="dxa"/>
            <w:tcBorders>
              <w:top w:val="single" w:sz="4" w:space="0" w:color="auto"/>
              <w:left w:val="single" w:sz="4" w:space="0" w:color="auto"/>
              <w:bottom w:val="single" w:sz="4" w:space="0" w:color="auto"/>
              <w:right w:val="single" w:sz="4" w:space="0" w:color="auto"/>
            </w:tcBorders>
            <w:shd w:val="clear" w:color="D9E7FD" w:fill="D9E7FD"/>
            <w:vAlign w:val="center"/>
            <w:hideMark/>
          </w:tcPr>
          <w:p w14:paraId="7E9ABB85"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7%</w:t>
            </w:r>
          </w:p>
        </w:tc>
      </w:tr>
      <w:tr w:rsidR="008C3618" w:rsidRPr="00AC3502" w14:paraId="7B8B3312" w14:textId="77777777" w:rsidTr="00AC3502">
        <w:trPr>
          <w:trHeight w:val="337"/>
        </w:trPr>
        <w:tc>
          <w:tcPr>
            <w:tcW w:w="55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1FC9DB" w14:textId="77777777" w:rsidR="008C3618" w:rsidRPr="00AC3502" w:rsidRDefault="008C3618" w:rsidP="00AC3502">
            <w:pPr>
              <w:spacing w:after="0" w:line="240" w:lineRule="auto"/>
              <w:ind w:firstLine="567"/>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Учнівська самостійність</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8FC4B5"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6</w:t>
            </w:r>
          </w:p>
        </w:tc>
        <w:tc>
          <w:tcPr>
            <w:tcW w:w="19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7A07D5"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15%</w:t>
            </w:r>
          </w:p>
        </w:tc>
      </w:tr>
      <w:tr w:rsidR="008C3618" w:rsidRPr="00AC3502" w14:paraId="3DB9CEF9" w14:textId="77777777" w:rsidTr="00AC3502">
        <w:trPr>
          <w:trHeight w:val="468"/>
        </w:trPr>
        <w:tc>
          <w:tcPr>
            <w:tcW w:w="5518" w:type="dxa"/>
            <w:tcBorders>
              <w:top w:val="single" w:sz="4" w:space="0" w:color="auto"/>
              <w:left w:val="single" w:sz="4" w:space="0" w:color="auto"/>
              <w:bottom w:val="single" w:sz="4" w:space="0" w:color="auto"/>
              <w:right w:val="single" w:sz="4" w:space="0" w:color="auto"/>
            </w:tcBorders>
            <w:shd w:val="clear" w:color="D9E7FD" w:fill="D9E7FD"/>
            <w:vAlign w:val="center"/>
            <w:hideMark/>
          </w:tcPr>
          <w:p w14:paraId="263323D2" w14:textId="77777777" w:rsidR="008C3618" w:rsidRPr="00AC3502" w:rsidRDefault="008C3618" w:rsidP="00AC3502">
            <w:pPr>
              <w:spacing w:after="0" w:line="240" w:lineRule="auto"/>
              <w:ind w:firstLine="567"/>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 xml:space="preserve">Застосування інтерактивних методів </w:t>
            </w:r>
          </w:p>
        </w:tc>
        <w:tc>
          <w:tcPr>
            <w:tcW w:w="1990" w:type="dxa"/>
            <w:tcBorders>
              <w:top w:val="single" w:sz="4" w:space="0" w:color="auto"/>
              <w:left w:val="single" w:sz="4" w:space="0" w:color="auto"/>
              <w:bottom w:val="single" w:sz="4" w:space="0" w:color="auto"/>
              <w:right w:val="single" w:sz="4" w:space="0" w:color="auto"/>
            </w:tcBorders>
            <w:shd w:val="clear" w:color="D9E7FD" w:fill="D9E7FD"/>
            <w:vAlign w:val="center"/>
            <w:hideMark/>
          </w:tcPr>
          <w:p w14:paraId="12F207A2"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0</w:t>
            </w:r>
          </w:p>
        </w:tc>
        <w:tc>
          <w:tcPr>
            <w:tcW w:w="1927" w:type="dxa"/>
            <w:tcBorders>
              <w:top w:val="single" w:sz="4" w:space="0" w:color="auto"/>
              <w:left w:val="single" w:sz="4" w:space="0" w:color="auto"/>
              <w:bottom w:val="single" w:sz="4" w:space="0" w:color="auto"/>
              <w:right w:val="single" w:sz="4" w:space="0" w:color="auto"/>
            </w:tcBorders>
            <w:shd w:val="clear" w:color="D9E7FD" w:fill="D9E7FD"/>
            <w:vAlign w:val="center"/>
            <w:hideMark/>
          </w:tcPr>
          <w:p w14:paraId="6A1B8B3F"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0%</w:t>
            </w:r>
          </w:p>
        </w:tc>
      </w:tr>
      <w:tr w:rsidR="008C3618" w:rsidRPr="00AC3502" w14:paraId="1966B962" w14:textId="77777777" w:rsidTr="00AC3502">
        <w:trPr>
          <w:trHeight w:val="337"/>
        </w:trPr>
        <w:tc>
          <w:tcPr>
            <w:tcW w:w="55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45ED31" w14:textId="77777777" w:rsidR="008C3618" w:rsidRPr="00AC3502" w:rsidRDefault="008C3618" w:rsidP="00AC3502">
            <w:pPr>
              <w:spacing w:after="0" w:line="240" w:lineRule="auto"/>
              <w:ind w:firstLine="567"/>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Розвиток критичного мислення учнів</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A93642"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15</w:t>
            </w:r>
          </w:p>
        </w:tc>
        <w:tc>
          <w:tcPr>
            <w:tcW w:w="19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936A6E"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37%</w:t>
            </w:r>
          </w:p>
        </w:tc>
      </w:tr>
      <w:tr w:rsidR="008C3618" w:rsidRPr="00AC3502" w14:paraId="5328683F" w14:textId="77777777" w:rsidTr="00AC3502">
        <w:trPr>
          <w:trHeight w:val="468"/>
        </w:trPr>
        <w:tc>
          <w:tcPr>
            <w:tcW w:w="5518" w:type="dxa"/>
            <w:tcBorders>
              <w:top w:val="single" w:sz="4" w:space="0" w:color="auto"/>
              <w:left w:val="single" w:sz="4" w:space="0" w:color="auto"/>
              <w:bottom w:val="single" w:sz="4" w:space="0" w:color="auto"/>
              <w:right w:val="single" w:sz="4" w:space="0" w:color="auto"/>
            </w:tcBorders>
            <w:shd w:val="clear" w:color="D9E7FD" w:fill="D9E7FD"/>
            <w:vAlign w:val="center"/>
            <w:hideMark/>
          </w:tcPr>
          <w:p w14:paraId="14E299A7" w14:textId="77777777" w:rsidR="008C3618" w:rsidRPr="00AC3502" w:rsidRDefault="008C3618" w:rsidP="00AC3502">
            <w:pPr>
              <w:spacing w:after="0" w:line="240" w:lineRule="auto"/>
              <w:ind w:firstLine="567"/>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Більше простору, обладнення</w:t>
            </w:r>
          </w:p>
        </w:tc>
        <w:tc>
          <w:tcPr>
            <w:tcW w:w="1990" w:type="dxa"/>
            <w:tcBorders>
              <w:top w:val="single" w:sz="4" w:space="0" w:color="auto"/>
              <w:left w:val="single" w:sz="4" w:space="0" w:color="auto"/>
              <w:bottom w:val="single" w:sz="4" w:space="0" w:color="auto"/>
              <w:right w:val="single" w:sz="4" w:space="0" w:color="auto"/>
            </w:tcBorders>
            <w:shd w:val="clear" w:color="D9E7FD" w:fill="D9E7FD"/>
            <w:vAlign w:val="center"/>
            <w:hideMark/>
          </w:tcPr>
          <w:p w14:paraId="542D6639"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0</w:t>
            </w:r>
          </w:p>
        </w:tc>
        <w:tc>
          <w:tcPr>
            <w:tcW w:w="1927" w:type="dxa"/>
            <w:tcBorders>
              <w:top w:val="single" w:sz="4" w:space="0" w:color="auto"/>
              <w:left w:val="single" w:sz="4" w:space="0" w:color="auto"/>
              <w:bottom w:val="single" w:sz="4" w:space="0" w:color="auto"/>
              <w:right w:val="single" w:sz="4" w:space="0" w:color="auto"/>
            </w:tcBorders>
            <w:shd w:val="clear" w:color="D9E7FD" w:fill="D9E7FD"/>
            <w:vAlign w:val="center"/>
            <w:hideMark/>
          </w:tcPr>
          <w:p w14:paraId="6CB76847"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0%</w:t>
            </w:r>
          </w:p>
        </w:tc>
      </w:tr>
      <w:tr w:rsidR="008C3618" w:rsidRPr="00AC3502" w14:paraId="670A52B5" w14:textId="77777777" w:rsidTr="00AC3502">
        <w:trPr>
          <w:trHeight w:val="468"/>
        </w:trPr>
        <w:tc>
          <w:tcPr>
            <w:tcW w:w="55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342DD9" w14:textId="77777777" w:rsidR="008C3618" w:rsidRPr="00AC3502" w:rsidRDefault="008C3618" w:rsidP="00AC3502">
            <w:pPr>
              <w:spacing w:after="0" w:line="240" w:lineRule="auto"/>
              <w:ind w:firstLine="567"/>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Всі вищезазначені варіанти</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CFCC6C"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17</w:t>
            </w:r>
          </w:p>
        </w:tc>
        <w:tc>
          <w:tcPr>
            <w:tcW w:w="1927" w:type="dxa"/>
            <w:tcBorders>
              <w:top w:val="single" w:sz="4" w:space="0" w:color="auto"/>
              <w:left w:val="single" w:sz="4" w:space="0" w:color="auto"/>
              <w:bottom w:val="single" w:sz="4" w:space="0" w:color="4285F4"/>
              <w:right w:val="single" w:sz="4" w:space="0" w:color="auto"/>
            </w:tcBorders>
            <w:shd w:val="clear" w:color="auto" w:fill="auto"/>
            <w:vAlign w:val="center"/>
            <w:hideMark/>
          </w:tcPr>
          <w:p w14:paraId="4AE24F55"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41%</w:t>
            </w:r>
          </w:p>
        </w:tc>
      </w:tr>
      <w:tr w:rsidR="008C3618" w:rsidRPr="00AC3502" w14:paraId="51C87A32" w14:textId="77777777" w:rsidTr="00AC3502">
        <w:trPr>
          <w:trHeight w:val="337"/>
        </w:trPr>
        <w:tc>
          <w:tcPr>
            <w:tcW w:w="5518" w:type="dxa"/>
            <w:tcBorders>
              <w:top w:val="single" w:sz="4" w:space="0" w:color="auto"/>
              <w:left w:val="single" w:sz="4" w:space="0" w:color="auto"/>
              <w:bottom w:val="single" w:sz="4" w:space="0" w:color="auto"/>
              <w:right w:val="single" w:sz="4" w:space="0" w:color="auto"/>
            </w:tcBorders>
            <w:shd w:val="clear" w:color="D9E7FD" w:fill="D9E7FD"/>
            <w:vAlign w:val="center"/>
            <w:hideMark/>
          </w:tcPr>
          <w:p w14:paraId="1213DA00" w14:textId="77777777" w:rsidR="008C3618" w:rsidRPr="00AC3502" w:rsidRDefault="008C3618" w:rsidP="00AC3502">
            <w:pPr>
              <w:spacing w:after="0" w:line="240" w:lineRule="auto"/>
              <w:ind w:firstLine="567"/>
              <w:rPr>
                <w:rFonts w:ascii="Times New Roman" w:eastAsia="Times New Roman" w:hAnsi="Times New Roman" w:cs="Times New Roman"/>
                <w:b/>
                <w:bCs/>
                <w:kern w:val="0"/>
                <w:sz w:val="28"/>
                <w:szCs w:val="28"/>
                <w:lang w:eastAsia="uk-UA"/>
                <w14:ligatures w14:val="none"/>
              </w:rPr>
            </w:pPr>
            <w:r w:rsidRPr="00AC3502">
              <w:rPr>
                <w:rFonts w:ascii="Times New Roman" w:eastAsia="Times New Roman" w:hAnsi="Times New Roman" w:cs="Times New Roman"/>
                <w:b/>
                <w:bCs/>
                <w:kern w:val="0"/>
                <w:sz w:val="28"/>
                <w:szCs w:val="28"/>
                <w:lang w:eastAsia="uk-UA"/>
                <w14:ligatures w14:val="none"/>
              </w:rPr>
              <w:t>Кількість респодентів</w:t>
            </w:r>
          </w:p>
        </w:tc>
        <w:tc>
          <w:tcPr>
            <w:tcW w:w="1990" w:type="dxa"/>
            <w:tcBorders>
              <w:top w:val="single" w:sz="4" w:space="0" w:color="auto"/>
              <w:left w:val="single" w:sz="4" w:space="0" w:color="auto"/>
              <w:bottom w:val="single" w:sz="4" w:space="0" w:color="auto"/>
              <w:right w:val="single" w:sz="4" w:space="0" w:color="auto"/>
            </w:tcBorders>
            <w:shd w:val="clear" w:color="D9E7FD" w:fill="D9E7FD"/>
            <w:vAlign w:val="center"/>
            <w:hideMark/>
          </w:tcPr>
          <w:p w14:paraId="1E9EE939"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41</w:t>
            </w:r>
          </w:p>
        </w:tc>
        <w:tc>
          <w:tcPr>
            <w:tcW w:w="1927" w:type="dxa"/>
            <w:tcBorders>
              <w:top w:val="single" w:sz="4" w:space="0" w:color="auto"/>
              <w:left w:val="single" w:sz="4" w:space="0" w:color="auto"/>
              <w:bottom w:val="single" w:sz="4" w:space="0" w:color="auto"/>
              <w:right w:val="single" w:sz="4" w:space="0" w:color="auto"/>
            </w:tcBorders>
            <w:shd w:val="clear" w:color="D9E7FD" w:fill="D9E7FD"/>
            <w:vAlign w:val="center"/>
            <w:hideMark/>
          </w:tcPr>
          <w:p w14:paraId="51660486" w14:textId="77777777" w:rsidR="008C3618" w:rsidRPr="00AC3502" w:rsidRDefault="008C3618" w:rsidP="00AC3502">
            <w:pPr>
              <w:spacing w:after="0" w:line="240" w:lineRule="auto"/>
              <w:ind w:firstLine="567"/>
              <w:jc w:val="both"/>
              <w:rPr>
                <w:rFonts w:ascii="Times New Roman" w:eastAsia="Times New Roman" w:hAnsi="Times New Roman" w:cs="Times New Roman"/>
                <w:kern w:val="0"/>
                <w:sz w:val="28"/>
                <w:szCs w:val="28"/>
                <w:lang w:eastAsia="uk-UA"/>
                <w14:ligatures w14:val="none"/>
              </w:rPr>
            </w:pPr>
            <w:r w:rsidRPr="00AC3502">
              <w:rPr>
                <w:rFonts w:ascii="Times New Roman" w:eastAsia="Times New Roman" w:hAnsi="Times New Roman" w:cs="Times New Roman"/>
                <w:kern w:val="0"/>
                <w:sz w:val="28"/>
                <w:szCs w:val="28"/>
                <w:lang w:eastAsia="uk-UA"/>
                <w14:ligatures w14:val="none"/>
              </w:rPr>
              <w:t>100%</w:t>
            </w:r>
          </w:p>
        </w:tc>
      </w:tr>
    </w:tbl>
    <w:p w14:paraId="1304B120" w14:textId="77777777" w:rsidR="008C3618" w:rsidRPr="00AC3502" w:rsidRDefault="008C3618" w:rsidP="00AC3502">
      <w:pPr>
        <w:spacing w:line="240" w:lineRule="auto"/>
        <w:ind w:firstLine="567"/>
        <w:jc w:val="both"/>
        <w:rPr>
          <w:rFonts w:ascii="Times New Roman" w:hAnsi="Times New Roman" w:cs="Times New Roman"/>
          <w:sz w:val="28"/>
          <w:szCs w:val="28"/>
          <w:lang w:val="en-US"/>
        </w:rPr>
      </w:pPr>
    </w:p>
    <w:p w14:paraId="346DD473" w14:textId="77777777" w:rsidR="00AC3502" w:rsidRPr="00AC3502" w:rsidRDefault="00AC3502" w:rsidP="00AC3502">
      <w:pPr>
        <w:spacing w:line="240" w:lineRule="auto"/>
        <w:ind w:firstLine="567"/>
        <w:jc w:val="right"/>
        <w:rPr>
          <w:rFonts w:ascii="Times New Roman" w:hAnsi="Times New Roman" w:cs="Times New Roman"/>
          <w:i/>
          <w:iCs/>
          <w:sz w:val="28"/>
          <w:szCs w:val="28"/>
        </w:rPr>
      </w:pPr>
    </w:p>
    <w:p w14:paraId="591A869F" w14:textId="77777777" w:rsidR="00AC3502" w:rsidRPr="00AC3502" w:rsidRDefault="00AC3502" w:rsidP="00AC3502">
      <w:pPr>
        <w:spacing w:line="240" w:lineRule="auto"/>
        <w:ind w:firstLine="567"/>
        <w:jc w:val="right"/>
        <w:rPr>
          <w:rFonts w:ascii="Times New Roman" w:hAnsi="Times New Roman" w:cs="Times New Roman"/>
          <w:i/>
          <w:iCs/>
          <w:sz w:val="28"/>
          <w:szCs w:val="28"/>
        </w:rPr>
      </w:pPr>
    </w:p>
    <w:p w14:paraId="6CDD8083" w14:textId="77777777" w:rsidR="00AC3502" w:rsidRPr="00AC3502" w:rsidRDefault="00AC3502" w:rsidP="00AC3502">
      <w:pPr>
        <w:spacing w:line="240" w:lineRule="auto"/>
        <w:ind w:firstLine="567"/>
        <w:jc w:val="right"/>
        <w:rPr>
          <w:rFonts w:ascii="Times New Roman" w:hAnsi="Times New Roman" w:cs="Times New Roman"/>
          <w:i/>
          <w:iCs/>
          <w:sz w:val="28"/>
          <w:szCs w:val="28"/>
        </w:rPr>
      </w:pPr>
    </w:p>
    <w:p w14:paraId="507FB542" w14:textId="69AB54B5" w:rsidR="00AC3502" w:rsidRPr="00AC3502" w:rsidRDefault="00AC3502" w:rsidP="00AC3502">
      <w:pPr>
        <w:spacing w:line="240" w:lineRule="auto"/>
        <w:ind w:firstLine="567"/>
        <w:jc w:val="right"/>
        <w:rPr>
          <w:rFonts w:ascii="Times New Roman" w:hAnsi="Times New Roman" w:cs="Times New Roman"/>
          <w:i/>
          <w:iCs/>
          <w:sz w:val="28"/>
          <w:szCs w:val="28"/>
        </w:rPr>
      </w:pPr>
      <w:r w:rsidRPr="00AC3502">
        <w:rPr>
          <w:rFonts w:ascii="Times New Roman" w:hAnsi="Times New Roman" w:cs="Times New Roman"/>
          <w:i/>
          <w:iCs/>
          <w:sz w:val="28"/>
          <w:szCs w:val="28"/>
        </w:rPr>
        <w:lastRenderedPageBreak/>
        <w:t>Діаграма 8</w:t>
      </w:r>
    </w:p>
    <w:p w14:paraId="389CDEE8" w14:textId="348EC65E" w:rsidR="004B7897" w:rsidRPr="00AC3502" w:rsidRDefault="00AC3502" w:rsidP="00AC3502">
      <w:pPr>
        <w:shd w:val="clear" w:color="auto" w:fill="FFFFFF"/>
        <w:spacing w:before="100" w:beforeAutospacing="1" w:after="0" w:line="240" w:lineRule="auto"/>
        <w:jc w:val="both"/>
        <w:rPr>
          <w:rFonts w:ascii="Times New Roman" w:hAnsi="Times New Roman" w:cs="Times New Roman"/>
          <w:color w:val="1F1F1F"/>
          <w:sz w:val="28"/>
          <w:szCs w:val="28"/>
        </w:rPr>
      </w:pPr>
      <w:r w:rsidRPr="00AC3502">
        <w:rPr>
          <w:rFonts w:ascii="Times New Roman" w:hAnsi="Times New Roman" w:cs="Times New Roman"/>
          <w:noProof/>
          <w:sz w:val="28"/>
          <w:szCs w:val="28"/>
        </w:rPr>
        <w:drawing>
          <wp:inline distT="0" distB="0" distL="0" distR="0" wp14:anchorId="645CC602" wp14:editId="6D526144">
            <wp:extent cx="6120765" cy="3313430"/>
            <wp:effectExtent l="0" t="0" r="0" b="0"/>
            <wp:docPr id="2038326528" name="Діаграма 1">
              <a:extLst xmlns:a="http://schemas.openxmlformats.org/drawingml/2006/main">
                <a:ext uri="{FF2B5EF4-FFF2-40B4-BE49-F238E27FC236}">
                  <a16:creationId xmlns:a16="http://schemas.microsoft.com/office/drawing/2014/main" id="{FAFA7DCC-261A-2DF7-A93C-097B6079E8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8B6AF8F" w14:textId="77777777" w:rsidR="00AA0362" w:rsidRPr="00AC3502" w:rsidRDefault="00AA0362" w:rsidP="00AC3502">
      <w:pPr>
        <w:shd w:val="clear" w:color="auto" w:fill="FFFFFF"/>
        <w:spacing w:before="100" w:beforeAutospacing="1" w:after="100" w:afterAutospacing="1" w:line="240" w:lineRule="auto"/>
        <w:jc w:val="both"/>
        <w:rPr>
          <w:rFonts w:ascii="Times New Roman" w:eastAsia="Times New Roman" w:hAnsi="Times New Roman" w:cs="Times New Roman"/>
          <w:b/>
          <w:bCs/>
          <w:color w:val="1F1F1F"/>
          <w:kern w:val="0"/>
          <w:sz w:val="28"/>
          <w:szCs w:val="28"/>
          <w:lang w:eastAsia="uk-UA"/>
          <w14:ligatures w14:val="none"/>
        </w:rPr>
      </w:pPr>
      <w:r w:rsidRPr="00AC3502">
        <w:rPr>
          <w:rFonts w:ascii="Times New Roman" w:eastAsia="Times New Roman" w:hAnsi="Times New Roman" w:cs="Times New Roman"/>
          <w:b/>
          <w:bCs/>
          <w:color w:val="1F1F1F"/>
          <w:kern w:val="0"/>
          <w:sz w:val="28"/>
          <w:szCs w:val="28"/>
          <w:lang w:eastAsia="uk-UA"/>
          <w14:ligatures w14:val="none"/>
        </w:rPr>
        <w:t>Результати впровадження НУШ в ДУ «Школа супергероїв»</w:t>
      </w:r>
    </w:p>
    <w:p w14:paraId="06C383CD" w14:textId="77777777" w:rsidR="009D2BA3" w:rsidRPr="00DA46DF" w:rsidRDefault="009D2BA3" w:rsidP="00AC3502">
      <w:pPr>
        <w:shd w:val="clear" w:color="auto" w:fill="FFFFFF"/>
        <w:spacing w:before="100" w:beforeAutospacing="1" w:after="100" w:afterAutospacing="1" w:line="240" w:lineRule="auto"/>
        <w:jc w:val="both"/>
        <w:rPr>
          <w:rFonts w:ascii="Times New Roman" w:eastAsia="Times New Roman" w:hAnsi="Times New Roman" w:cs="Times New Roman"/>
          <w:color w:val="1F1F1F"/>
          <w:kern w:val="0"/>
          <w:sz w:val="28"/>
          <w:szCs w:val="28"/>
          <w:lang w:eastAsia="uk-UA"/>
          <w14:ligatures w14:val="none"/>
        </w:rPr>
      </w:pPr>
      <w:r w:rsidRPr="00DA46DF">
        <w:rPr>
          <w:rFonts w:ascii="Times New Roman" w:eastAsia="Times New Roman" w:hAnsi="Times New Roman" w:cs="Times New Roman"/>
          <w:b/>
          <w:bCs/>
          <w:color w:val="1F1F1F"/>
          <w:kern w:val="0"/>
          <w:sz w:val="28"/>
          <w:szCs w:val="28"/>
          <w:lang w:eastAsia="uk-UA"/>
          <w14:ligatures w14:val="none"/>
        </w:rPr>
        <w:t>Рекомендації:</w:t>
      </w:r>
    </w:p>
    <w:p w14:paraId="15A4049A" w14:textId="77777777" w:rsidR="009D2BA3" w:rsidRPr="00DA46DF" w:rsidRDefault="009D2BA3" w:rsidP="00AC3502">
      <w:pPr>
        <w:numPr>
          <w:ilvl w:val="0"/>
          <w:numId w:val="121"/>
        </w:numPr>
        <w:shd w:val="clear" w:color="auto" w:fill="FFFFFF"/>
        <w:spacing w:before="100" w:beforeAutospacing="1" w:after="0" w:line="240" w:lineRule="auto"/>
        <w:jc w:val="both"/>
        <w:rPr>
          <w:rFonts w:ascii="Times New Roman" w:eastAsia="Times New Roman" w:hAnsi="Times New Roman" w:cs="Times New Roman"/>
          <w:color w:val="1F1F1F"/>
          <w:kern w:val="0"/>
          <w:sz w:val="28"/>
          <w:szCs w:val="28"/>
          <w:lang w:eastAsia="uk-UA"/>
          <w14:ligatures w14:val="none"/>
        </w:rPr>
      </w:pPr>
      <w:r w:rsidRPr="00DA46DF">
        <w:rPr>
          <w:rFonts w:ascii="Times New Roman" w:eastAsia="Times New Roman" w:hAnsi="Times New Roman" w:cs="Times New Roman"/>
          <w:color w:val="1F1F1F"/>
          <w:kern w:val="0"/>
          <w:sz w:val="28"/>
          <w:szCs w:val="28"/>
          <w:lang w:eastAsia="uk-UA"/>
          <w14:ligatures w14:val="none"/>
        </w:rPr>
        <w:t>Продовжувати впроваджувати принципи НУШ та використовувати інноваційні підходи в навчанні.</w:t>
      </w:r>
    </w:p>
    <w:p w14:paraId="5051331A" w14:textId="77777777" w:rsidR="009D2BA3" w:rsidRPr="00DA46DF" w:rsidRDefault="009D2BA3" w:rsidP="00AC3502">
      <w:pPr>
        <w:numPr>
          <w:ilvl w:val="0"/>
          <w:numId w:val="121"/>
        </w:numPr>
        <w:shd w:val="clear" w:color="auto" w:fill="FFFFFF"/>
        <w:spacing w:before="100" w:beforeAutospacing="1" w:after="0" w:line="240" w:lineRule="auto"/>
        <w:jc w:val="both"/>
        <w:rPr>
          <w:rFonts w:ascii="Times New Roman" w:eastAsia="Times New Roman" w:hAnsi="Times New Roman" w:cs="Times New Roman"/>
          <w:color w:val="1F1F1F"/>
          <w:kern w:val="0"/>
          <w:sz w:val="28"/>
          <w:szCs w:val="28"/>
          <w:lang w:eastAsia="uk-UA"/>
          <w14:ligatures w14:val="none"/>
        </w:rPr>
      </w:pPr>
      <w:r w:rsidRPr="00DA46DF">
        <w:rPr>
          <w:rFonts w:ascii="Times New Roman" w:eastAsia="Times New Roman" w:hAnsi="Times New Roman" w:cs="Times New Roman"/>
          <w:color w:val="1F1F1F"/>
          <w:kern w:val="0"/>
          <w:sz w:val="28"/>
          <w:szCs w:val="28"/>
          <w:lang w:eastAsia="uk-UA"/>
          <w14:ligatures w14:val="none"/>
        </w:rPr>
        <w:t xml:space="preserve">Покращити матеріально-технічне забезпечення кабінетів, звернувши увагу на потреби </w:t>
      </w:r>
      <w:r w:rsidRPr="00AC3502">
        <w:rPr>
          <w:rFonts w:ascii="Times New Roman" w:eastAsia="Times New Roman" w:hAnsi="Times New Roman" w:cs="Times New Roman"/>
          <w:color w:val="1F1F1F"/>
          <w:kern w:val="0"/>
          <w:sz w:val="28"/>
          <w:szCs w:val="28"/>
          <w:lang w:eastAsia="uk-UA"/>
          <w14:ligatures w14:val="none"/>
        </w:rPr>
        <w:t>10</w:t>
      </w:r>
      <w:r w:rsidRPr="00DA46DF">
        <w:rPr>
          <w:rFonts w:ascii="Times New Roman" w:eastAsia="Times New Roman" w:hAnsi="Times New Roman" w:cs="Times New Roman"/>
          <w:color w:val="1F1F1F"/>
          <w:kern w:val="0"/>
          <w:sz w:val="28"/>
          <w:szCs w:val="28"/>
          <w:lang w:eastAsia="uk-UA"/>
          <w14:ligatures w14:val="none"/>
        </w:rPr>
        <w:t>% вчителів, які не задоволені рівнем обладнання.</w:t>
      </w:r>
    </w:p>
    <w:p w14:paraId="56225E43" w14:textId="77777777" w:rsidR="009D2BA3" w:rsidRPr="00DA46DF" w:rsidRDefault="009D2BA3" w:rsidP="00AC3502">
      <w:pPr>
        <w:numPr>
          <w:ilvl w:val="0"/>
          <w:numId w:val="121"/>
        </w:numPr>
        <w:shd w:val="clear" w:color="auto" w:fill="FFFFFF"/>
        <w:spacing w:before="100" w:beforeAutospacing="1" w:after="0" w:line="240" w:lineRule="auto"/>
        <w:jc w:val="both"/>
        <w:rPr>
          <w:rFonts w:ascii="Times New Roman" w:eastAsia="Times New Roman" w:hAnsi="Times New Roman" w:cs="Times New Roman"/>
          <w:color w:val="1F1F1F"/>
          <w:kern w:val="0"/>
          <w:sz w:val="28"/>
          <w:szCs w:val="28"/>
          <w:lang w:eastAsia="uk-UA"/>
          <w14:ligatures w14:val="none"/>
        </w:rPr>
      </w:pPr>
      <w:r w:rsidRPr="00DA46DF">
        <w:rPr>
          <w:rFonts w:ascii="Times New Roman" w:eastAsia="Times New Roman" w:hAnsi="Times New Roman" w:cs="Times New Roman"/>
          <w:color w:val="1F1F1F"/>
          <w:kern w:val="0"/>
          <w:sz w:val="28"/>
          <w:szCs w:val="28"/>
          <w:lang w:eastAsia="uk-UA"/>
          <w14:ligatures w14:val="none"/>
        </w:rPr>
        <w:t>Розробити та впровадити додаткові заходи для покращення участі учнів у навчальному процесі, з акцентом на індивідуальні потреби та інтереси учнів.</w:t>
      </w:r>
    </w:p>
    <w:p w14:paraId="01D224D3" w14:textId="258A8759" w:rsidR="00DA46DF" w:rsidRPr="00AC3502" w:rsidRDefault="00975D27" w:rsidP="00AC3502">
      <w:pPr>
        <w:shd w:val="clear" w:color="auto" w:fill="FFFFFF"/>
        <w:spacing w:before="100" w:beforeAutospacing="1" w:after="100" w:afterAutospacing="1" w:line="240" w:lineRule="auto"/>
        <w:ind w:firstLine="360"/>
        <w:jc w:val="both"/>
        <w:outlineLvl w:val="1"/>
        <w:rPr>
          <w:rFonts w:ascii="Times New Roman" w:eastAsia="Times New Roman" w:hAnsi="Times New Roman" w:cs="Times New Roman"/>
          <w:b/>
          <w:bCs/>
          <w:color w:val="1F1F1F"/>
          <w:kern w:val="0"/>
          <w:sz w:val="28"/>
          <w:szCs w:val="28"/>
          <w:lang w:eastAsia="uk-UA"/>
          <w14:ligatures w14:val="none"/>
        </w:rPr>
      </w:pPr>
      <w:r w:rsidRPr="00DA46DF">
        <w:rPr>
          <w:rFonts w:ascii="Times New Roman" w:eastAsia="Times New Roman" w:hAnsi="Times New Roman" w:cs="Times New Roman"/>
          <w:b/>
          <w:bCs/>
          <w:color w:val="1F1F1F"/>
          <w:kern w:val="0"/>
          <w:sz w:val="28"/>
          <w:szCs w:val="28"/>
          <w:lang w:eastAsia="uk-UA"/>
          <w14:ligatures w14:val="none"/>
        </w:rPr>
        <w:t>Висновок та перспективи подальших пошуків</w:t>
      </w:r>
      <w:r w:rsidR="00AC3502" w:rsidRPr="00AC3502">
        <w:rPr>
          <w:rFonts w:ascii="Times New Roman" w:eastAsia="Times New Roman" w:hAnsi="Times New Roman" w:cs="Times New Roman"/>
          <w:b/>
          <w:bCs/>
          <w:color w:val="1F1F1F"/>
          <w:kern w:val="0"/>
          <w:sz w:val="28"/>
          <w:szCs w:val="28"/>
          <w:lang w:eastAsia="uk-UA"/>
          <w14:ligatures w14:val="none"/>
        </w:rPr>
        <w:t xml:space="preserve">. </w:t>
      </w:r>
      <w:r w:rsidR="00AA0362" w:rsidRPr="00AC3502">
        <w:rPr>
          <w:rFonts w:ascii="Times New Roman" w:eastAsia="Times New Roman" w:hAnsi="Times New Roman" w:cs="Times New Roman"/>
          <w:color w:val="1F1F1F"/>
          <w:kern w:val="0"/>
          <w:sz w:val="28"/>
          <w:szCs w:val="28"/>
          <w:lang w:eastAsia="uk-UA"/>
          <w14:ligatures w14:val="none"/>
        </w:rPr>
        <w:t>ДУ «Школа супергероїв» є успішним прикладом впровадження НУШ. Школа використовує інноваційні підходи до навчання, які допомагають учням досягти кращих результатів. Досвід ДУ «Школа супергероїв» може бути корисним для інших шкіл, які прагнуть впровадити НУШ.</w:t>
      </w:r>
    </w:p>
    <w:p w14:paraId="3C0ACE36" w14:textId="77777777" w:rsidR="00DA46DF" w:rsidRPr="00DA46DF" w:rsidRDefault="00DA46DF" w:rsidP="00AC3502">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1F1F1F"/>
          <w:kern w:val="0"/>
          <w:sz w:val="28"/>
          <w:szCs w:val="28"/>
          <w:lang w:eastAsia="uk-UA"/>
          <w14:ligatures w14:val="none"/>
        </w:rPr>
      </w:pPr>
      <w:r w:rsidRPr="00DA46DF">
        <w:rPr>
          <w:rFonts w:ascii="Times New Roman" w:eastAsia="Times New Roman" w:hAnsi="Times New Roman" w:cs="Times New Roman"/>
          <w:color w:val="1F1F1F"/>
          <w:kern w:val="0"/>
          <w:sz w:val="28"/>
          <w:szCs w:val="28"/>
          <w:lang w:eastAsia="uk-UA"/>
          <w14:ligatures w14:val="none"/>
        </w:rPr>
        <w:t>На основі даних, представлених у таблицях, та проведеного аналізу, можна зробити наступні висновки:</w:t>
      </w:r>
    </w:p>
    <w:p w14:paraId="0595C044" w14:textId="4ED55C47" w:rsidR="00DA46DF" w:rsidRPr="00DA46DF" w:rsidRDefault="00AC3502" w:rsidP="00AC3502">
      <w:pPr>
        <w:numPr>
          <w:ilvl w:val="0"/>
          <w:numId w:val="123"/>
        </w:numPr>
        <w:shd w:val="clear" w:color="auto" w:fill="FFFFFF"/>
        <w:spacing w:before="100" w:beforeAutospacing="1" w:after="0" w:line="240" w:lineRule="auto"/>
        <w:jc w:val="both"/>
        <w:rPr>
          <w:rFonts w:ascii="Times New Roman" w:eastAsia="Times New Roman" w:hAnsi="Times New Roman" w:cs="Times New Roman"/>
          <w:color w:val="1F1F1F"/>
          <w:kern w:val="0"/>
          <w:sz w:val="28"/>
          <w:szCs w:val="28"/>
          <w:lang w:eastAsia="uk-UA"/>
          <w14:ligatures w14:val="none"/>
        </w:rPr>
      </w:pPr>
      <w:r w:rsidRPr="00AC3502">
        <w:rPr>
          <w:rFonts w:ascii="Times New Roman" w:eastAsia="Times New Roman" w:hAnsi="Times New Roman" w:cs="Times New Roman"/>
          <w:b/>
          <w:bCs/>
          <w:color w:val="1F1F1F"/>
          <w:kern w:val="0"/>
          <w:sz w:val="28"/>
          <w:szCs w:val="28"/>
          <w:lang w:eastAsia="uk-UA"/>
          <w14:ligatures w14:val="none"/>
        </w:rPr>
        <w:t>в</w:t>
      </w:r>
      <w:r w:rsidR="00DA46DF" w:rsidRPr="00DA46DF">
        <w:rPr>
          <w:rFonts w:ascii="Times New Roman" w:eastAsia="Times New Roman" w:hAnsi="Times New Roman" w:cs="Times New Roman"/>
          <w:b/>
          <w:bCs/>
          <w:color w:val="1F1F1F"/>
          <w:kern w:val="0"/>
          <w:sz w:val="28"/>
          <w:szCs w:val="28"/>
          <w:lang w:eastAsia="uk-UA"/>
          <w14:ligatures w14:val="none"/>
        </w:rPr>
        <w:t>чителі "Школи Супергероїв" загалом позитивно оцінюють інтеграцію принципів Нової української школи (НУШ) в освітній процес.</w:t>
      </w:r>
      <w:r w:rsidR="00DA46DF" w:rsidRPr="00DA46DF">
        <w:rPr>
          <w:rFonts w:ascii="Times New Roman" w:eastAsia="Times New Roman" w:hAnsi="Times New Roman" w:cs="Times New Roman"/>
          <w:color w:val="1F1F1F"/>
          <w:kern w:val="0"/>
          <w:sz w:val="28"/>
          <w:szCs w:val="28"/>
          <w:lang w:eastAsia="uk-UA"/>
          <w14:ligatures w14:val="none"/>
        </w:rPr>
        <w:t> Більшість з них вважають, що принципи НУШ добре інтегровані, і вони використовують різноманітні інноваційні підходи в навчанні.</w:t>
      </w:r>
    </w:p>
    <w:p w14:paraId="5CFDB197" w14:textId="7DA6FDC7" w:rsidR="00DA46DF" w:rsidRPr="00DA46DF" w:rsidRDefault="00AC3502" w:rsidP="00AC3502">
      <w:pPr>
        <w:numPr>
          <w:ilvl w:val="0"/>
          <w:numId w:val="123"/>
        </w:numPr>
        <w:shd w:val="clear" w:color="auto" w:fill="FFFFFF"/>
        <w:spacing w:before="100" w:beforeAutospacing="1" w:after="0" w:line="240" w:lineRule="auto"/>
        <w:jc w:val="both"/>
        <w:rPr>
          <w:rFonts w:ascii="Times New Roman" w:eastAsia="Times New Roman" w:hAnsi="Times New Roman" w:cs="Times New Roman"/>
          <w:color w:val="1F1F1F"/>
          <w:kern w:val="0"/>
          <w:sz w:val="28"/>
          <w:szCs w:val="28"/>
          <w:lang w:eastAsia="uk-UA"/>
          <w14:ligatures w14:val="none"/>
        </w:rPr>
      </w:pPr>
      <w:r w:rsidRPr="00AC3502">
        <w:rPr>
          <w:rFonts w:ascii="Times New Roman" w:eastAsia="Times New Roman" w:hAnsi="Times New Roman" w:cs="Times New Roman"/>
          <w:b/>
          <w:bCs/>
          <w:color w:val="1F1F1F"/>
          <w:kern w:val="0"/>
          <w:sz w:val="28"/>
          <w:szCs w:val="28"/>
          <w:lang w:eastAsia="uk-UA"/>
          <w14:ligatures w14:val="none"/>
        </w:rPr>
        <w:t>ш</w:t>
      </w:r>
      <w:r w:rsidR="00DA46DF" w:rsidRPr="00DA46DF">
        <w:rPr>
          <w:rFonts w:ascii="Times New Roman" w:eastAsia="Times New Roman" w:hAnsi="Times New Roman" w:cs="Times New Roman"/>
          <w:b/>
          <w:bCs/>
          <w:color w:val="1F1F1F"/>
          <w:kern w:val="0"/>
          <w:sz w:val="28"/>
          <w:szCs w:val="28"/>
          <w:lang w:eastAsia="uk-UA"/>
          <w14:ligatures w14:val="none"/>
        </w:rPr>
        <w:t>кола активно використовує різні заходи для покращення участі учнів у навчальному процесі.</w:t>
      </w:r>
      <w:r w:rsidR="00DA46DF" w:rsidRPr="00DA46DF">
        <w:rPr>
          <w:rFonts w:ascii="Times New Roman" w:eastAsia="Times New Roman" w:hAnsi="Times New Roman" w:cs="Times New Roman"/>
          <w:color w:val="1F1F1F"/>
          <w:kern w:val="0"/>
          <w:sz w:val="28"/>
          <w:szCs w:val="28"/>
          <w:lang w:eastAsia="uk-UA"/>
          <w14:ligatures w14:val="none"/>
        </w:rPr>
        <w:t xml:space="preserve"> Однак, </w:t>
      </w:r>
      <w:r w:rsidR="009D2BA3" w:rsidRPr="00AC3502">
        <w:rPr>
          <w:rFonts w:ascii="Times New Roman" w:eastAsia="Times New Roman" w:hAnsi="Times New Roman" w:cs="Times New Roman"/>
          <w:color w:val="1F1F1F"/>
          <w:kern w:val="0"/>
          <w:sz w:val="28"/>
          <w:szCs w:val="28"/>
          <w:lang w:eastAsia="uk-UA"/>
          <w14:ligatures w14:val="none"/>
        </w:rPr>
        <w:t>10</w:t>
      </w:r>
      <w:r w:rsidR="00DA46DF" w:rsidRPr="00DA46DF">
        <w:rPr>
          <w:rFonts w:ascii="Times New Roman" w:eastAsia="Times New Roman" w:hAnsi="Times New Roman" w:cs="Times New Roman"/>
          <w:color w:val="1F1F1F"/>
          <w:kern w:val="0"/>
          <w:sz w:val="28"/>
          <w:szCs w:val="28"/>
          <w:lang w:eastAsia="uk-UA"/>
          <w14:ligatures w14:val="none"/>
        </w:rPr>
        <w:t xml:space="preserve">% вчителів потребують покращення матеріально-технічного забезпечення своїх кабінетів, а також </w:t>
      </w:r>
      <w:r w:rsidR="00DA46DF" w:rsidRPr="00DA46DF">
        <w:rPr>
          <w:rFonts w:ascii="Times New Roman" w:eastAsia="Times New Roman" w:hAnsi="Times New Roman" w:cs="Times New Roman"/>
          <w:color w:val="1F1F1F"/>
          <w:kern w:val="0"/>
          <w:sz w:val="28"/>
          <w:szCs w:val="28"/>
          <w:lang w:eastAsia="uk-UA"/>
          <w14:ligatures w14:val="none"/>
        </w:rPr>
        <w:lastRenderedPageBreak/>
        <w:t>існує потреба у розробці та впровадженні додаткових заходів для покращення мотивації та зацікавленості учнів.</w:t>
      </w:r>
    </w:p>
    <w:p w14:paraId="0B92D33D" w14:textId="1BF2D338" w:rsidR="00DA46DF" w:rsidRPr="00DA46DF" w:rsidRDefault="00AC3502" w:rsidP="00AC3502">
      <w:pPr>
        <w:numPr>
          <w:ilvl w:val="0"/>
          <w:numId w:val="123"/>
        </w:numPr>
        <w:shd w:val="clear" w:color="auto" w:fill="FFFFFF"/>
        <w:spacing w:before="100" w:beforeAutospacing="1" w:after="0" w:line="240" w:lineRule="auto"/>
        <w:jc w:val="both"/>
        <w:rPr>
          <w:rFonts w:ascii="Times New Roman" w:eastAsia="Times New Roman" w:hAnsi="Times New Roman" w:cs="Times New Roman"/>
          <w:color w:val="1F1F1F"/>
          <w:kern w:val="0"/>
          <w:sz w:val="28"/>
          <w:szCs w:val="28"/>
          <w:lang w:eastAsia="uk-UA"/>
          <w14:ligatures w14:val="none"/>
        </w:rPr>
      </w:pPr>
      <w:r w:rsidRPr="00AC3502">
        <w:rPr>
          <w:rFonts w:ascii="Times New Roman" w:eastAsia="Times New Roman" w:hAnsi="Times New Roman" w:cs="Times New Roman"/>
          <w:b/>
          <w:bCs/>
          <w:color w:val="1F1F1F"/>
          <w:kern w:val="0"/>
          <w:sz w:val="28"/>
          <w:szCs w:val="28"/>
          <w:lang w:eastAsia="uk-UA"/>
          <w14:ligatures w14:val="none"/>
        </w:rPr>
        <w:t>д</w:t>
      </w:r>
      <w:r w:rsidR="00DA46DF" w:rsidRPr="00DA46DF">
        <w:rPr>
          <w:rFonts w:ascii="Times New Roman" w:eastAsia="Times New Roman" w:hAnsi="Times New Roman" w:cs="Times New Roman"/>
          <w:b/>
          <w:bCs/>
          <w:color w:val="1F1F1F"/>
          <w:kern w:val="0"/>
          <w:sz w:val="28"/>
          <w:szCs w:val="28"/>
          <w:lang w:eastAsia="uk-UA"/>
          <w14:ligatures w14:val="none"/>
        </w:rPr>
        <w:t>ля отримання більш комплексного уявлення про впровадження НУШ у "Школі Супергероїв" необхідні додаткові дослідження.</w:t>
      </w:r>
      <w:r w:rsidR="00DA46DF" w:rsidRPr="00DA46DF">
        <w:rPr>
          <w:rFonts w:ascii="Times New Roman" w:eastAsia="Times New Roman" w:hAnsi="Times New Roman" w:cs="Times New Roman"/>
          <w:color w:val="1F1F1F"/>
          <w:kern w:val="0"/>
          <w:sz w:val="28"/>
          <w:szCs w:val="28"/>
          <w:lang w:eastAsia="uk-UA"/>
          <w14:ligatures w14:val="none"/>
        </w:rPr>
        <w:t> Важливо враховувати думки учнів та батьків, а також провести аналіз динаміки змін протягом певного періоду часу.</w:t>
      </w:r>
    </w:p>
    <w:p w14:paraId="1ABE756C" w14:textId="77777777" w:rsidR="00DA46DF" w:rsidRPr="00DA46DF" w:rsidRDefault="00DA46DF" w:rsidP="00AC3502">
      <w:pPr>
        <w:shd w:val="clear" w:color="auto" w:fill="FFFFFF"/>
        <w:spacing w:before="100" w:beforeAutospacing="1" w:after="100" w:afterAutospacing="1" w:line="240" w:lineRule="auto"/>
        <w:jc w:val="both"/>
        <w:rPr>
          <w:rFonts w:ascii="Times New Roman" w:eastAsia="Times New Roman" w:hAnsi="Times New Roman" w:cs="Times New Roman"/>
          <w:color w:val="1F1F1F"/>
          <w:kern w:val="0"/>
          <w:sz w:val="28"/>
          <w:szCs w:val="28"/>
          <w:lang w:eastAsia="uk-UA"/>
          <w14:ligatures w14:val="none"/>
        </w:rPr>
      </w:pPr>
      <w:r w:rsidRPr="00DA46DF">
        <w:rPr>
          <w:rFonts w:ascii="Times New Roman" w:eastAsia="Times New Roman" w:hAnsi="Times New Roman" w:cs="Times New Roman"/>
          <w:b/>
          <w:bCs/>
          <w:color w:val="1F1F1F"/>
          <w:kern w:val="0"/>
          <w:sz w:val="28"/>
          <w:szCs w:val="28"/>
          <w:lang w:eastAsia="uk-UA"/>
          <w14:ligatures w14:val="none"/>
        </w:rPr>
        <w:t>Перспективи подальших пошуків:</w:t>
      </w:r>
    </w:p>
    <w:p w14:paraId="17AB74CC" w14:textId="3BD8BFFB" w:rsidR="00DA46DF" w:rsidRPr="00DA46DF" w:rsidRDefault="00AC3502" w:rsidP="00AC3502">
      <w:pPr>
        <w:numPr>
          <w:ilvl w:val="0"/>
          <w:numId w:val="124"/>
        </w:numPr>
        <w:shd w:val="clear" w:color="auto" w:fill="FFFFFF"/>
        <w:spacing w:before="100" w:beforeAutospacing="1" w:after="0" w:line="240" w:lineRule="auto"/>
        <w:jc w:val="both"/>
        <w:rPr>
          <w:rFonts w:ascii="Times New Roman" w:eastAsia="Times New Roman" w:hAnsi="Times New Roman" w:cs="Times New Roman"/>
          <w:color w:val="1F1F1F"/>
          <w:kern w:val="0"/>
          <w:sz w:val="28"/>
          <w:szCs w:val="28"/>
          <w:lang w:eastAsia="uk-UA"/>
          <w14:ligatures w14:val="none"/>
        </w:rPr>
      </w:pPr>
      <w:r w:rsidRPr="00AC3502">
        <w:rPr>
          <w:rFonts w:ascii="Times New Roman" w:eastAsia="Times New Roman" w:hAnsi="Times New Roman" w:cs="Times New Roman"/>
          <w:b/>
          <w:bCs/>
          <w:color w:val="1F1F1F"/>
          <w:kern w:val="0"/>
          <w:sz w:val="28"/>
          <w:szCs w:val="28"/>
          <w:lang w:eastAsia="uk-UA"/>
          <w14:ligatures w14:val="none"/>
        </w:rPr>
        <w:t>п</w:t>
      </w:r>
      <w:r w:rsidR="00DA46DF" w:rsidRPr="00DA46DF">
        <w:rPr>
          <w:rFonts w:ascii="Times New Roman" w:eastAsia="Times New Roman" w:hAnsi="Times New Roman" w:cs="Times New Roman"/>
          <w:b/>
          <w:bCs/>
          <w:color w:val="1F1F1F"/>
          <w:kern w:val="0"/>
          <w:sz w:val="28"/>
          <w:szCs w:val="28"/>
          <w:lang w:eastAsia="uk-UA"/>
          <w14:ligatures w14:val="none"/>
        </w:rPr>
        <w:t>ровести дослідження думок учнів та батьків щодо впровадження НУШ у "Школі Супергероїв".</w:t>
      </w:r>
      <w:r w:rsidR="00DA46DF" w:rsidRPr="00DA46DF">
        <w:rPr>
          <w:rFonts w:ascii="Times New Roman" w:eastAsia="Times New Roman" w:hAnsi="Times New Roman" w:cs="Times New Roman"/>
          <w:color w:val="1F1F1F"/>
          <w:kern w:val="0"/>
          <w:sz w:val="28"/>
          <w:szCs w:val="28"/>
          <w:lang w:eastAsia="uk-UA"/>
          <w14:ligatures w14:val="none"/>
        </w:rPr>
        <w:t> Це допоможе зрозуміти, як учні та батьки сприймають зміни, що відбуваються в школі, та які у них є очікування та побажання.</w:t>
      </w:r>
    </w:p>
    <w:p w14:paraId="27AC714E" w14:textId="7E0440ED" w:rsidR="00DA46DF" w:rsidRPr="00AC3502" w:rsidRDefault="00AC3502" w:rsidP="00AC3502">
      <w:pPr>
        <w:numPr>
          <w:ilvl w:val="0"/>
          <w:numId w:val="124"/>
        </w:numPr>
        <w:shd w:val="clear" w:color="auto" w:fill="FFFFFF"/>
        <w:spacing w:before="100" w:beforeAutospacing="1" w:after="0" w:line="240" w:lineRule="auto"/>
        <w:jc w:val="both"/>
        <w:rPr>
          <w:rFonts w:ascii="Times New Roman" w:eastAsia="Times New Roman" w:hAnsi="Times New Roman" w:cs="Times New Roman"/>
          <w:color w:val="1F1F1F"/>
          <w:kern w:val="0"/>
          <w:sz w:val="28"/>
          <w:szCs w:val="28"/>
          <w:lang w:eastAsia="uk-UA"/>
          <w14:ligatures w14:val="none"/>
        </w:rPr>
      </w:pPr>
      <w:r w:rsidRPr="00AC3502">
        <w:rPr>
          <w:rFonts w:ascii="Times New Roman" w:eastAsia="Times New Roman" w:hAnsi="Times New Roman" w:cs="Times New Roman"/>
          <w:b/>
          <w:bCs/>
          <w:color w:val="1F1F1F"/>
          <w:kern w:val="0"/>
          <w:sz w:val="28"/>
          <w:szCs w:val="28"/>
          <w:lang w:eastAsia="uk-UA"/>
          <w14:ligatures w14:val="none"/>
        </w:rPr>
        <w:t>п</w:t>
      </w:r>
      <w:r w:rsidR="00DA46DF" w:rsidRPr="00DA46DF">
        <w:rPr>
          <w:rFonts w:ascii="Times New Roman" w:eastAsia="Times New Roman" w:hAnsi="Times New Roman" w:cs="Times New Roman"/>
          <w:b/>
          <w:bCs/>
          <w:color w:val="1F1F1F"/>
          <w:kern w:val="0"/>
          <w:sz w:val="28"/>
          <w:szCs w:val="28"/>
          <w:lang w:eastAsia="uk-UA"/>
          <w14:ligatures w14:val="none"/>
        </w:rPr>
        <w:t>роаналізувати динаміку змін протягом певного періоду часу.</w:t>
      </w:r>
      <w:r w:rsidR="00DA46DF" w:rsidRPr="00DA46DF">
        <w:rPr>
          <w:rFonts w:ascii="Times New Roman" w:eastAsia="Times New Roman" w:hAnsi="Times New Roman" w:cs="Times New Roman"/>
          <w:color w:val="1F1F1F"/>
          <w:kern w:val="0"/>
          <w:sz w:val="28"/>
          <w:szCs w:val="28"/>
          <w:lang w:eastAsia="uk-UA"/>
          <w14:ligatures w14:val="none"/>
        </w:rPr>
        <w:t> Це допоможе оцінити ефективність впровадження НУШ у "Школі Супергероїв" та визначити, які аспекти потребують подальшого розвитку та вдосконалення.</w:t>
      </w:r>
    </w:p>
    <w:p w14:paraId="5F26E4B3" w14:textId="3EA1340E" w:rsidR="00DA46DF" w:rsidRPr="00AC3502" w:rsidRDefault="00975D27" w:rsidP="00AC3502">
      <w:pPr>
        <w:pStyle w:val="a3"/>
        <w:shd w:val="clear" w:color="auto" w:fill="FFFFFF"/>
        <w:jc w:val="center"/>
        <w:rPr>
          <w:b/>
          <w:bCs/>
          <w:sz w:val="28"/>
          <w:szCs w:val="28"/>
        </w:rPr>
      </w:pPr>
      <w:r w:rsidRPr="00AC3502">
        <w:rPr>
          <w:b/>
          <w:bCs/>
          <w:sz w:val="28"/>
          <w:szCs w:val="28"/>
        </w:rPr>
        <w:t>Використані джерела</w:t>
      </w:r>
    </w:p>
    <w:p w14:paraId="6F7D51A6" w14:textId="77777777" w:rsidR="00B9585E" w:rsidRPr="00AC3502" w:rsidRDefault="00B9585E" w:rsidP="00AC3502">
      <w:pPr>
        <w:pStyle w:val="a3"/>
        <w:shd w:val="clear" w:color="auto" w:fill="FFFFFF"/>
        <w:jc w:val="both"/>
        <w:rPr>
          <w:sz w:val="28"/>
          <w:szCs w:val="28"/>
        </w:rPr>
      </w:pPr>
      <w:r w:rsidRPr="00AC3502">
        <w:rPr>
          <w:rStyle w:val="a4"/>
          <w:b w:val="0"/>
          <w:bCs w:val="0"/>
          <w:sz w:val="28"/>
          <w:szCs w:val="28"/>
        </w:rPr>
        <w:t>Нормативно-правові акти:</w:t>
      </w:r>
    </w:p>
    <w:p w14:paraId="35B24B69" w14:textId="77777777" w:rsidR="00B9585E" w:rsidRPr="00AC3502" w:rsidRDefault="00B9585E" w:rsidP="00AC3502">
      <w:pPr>
        <w:numPr>
          <w:ilvl w:val="0"/>
          <w:numId w:val="125"/>
        </w:numPr>
        <w:shd w:val="clear" w:color="auto" w:fill="FFFFFF"/>
        <w:spacing w:before="100" w:beforeAutospacing="1" w:after="0" w:line="240" w:lineRule="auto"/>
        <w:jc w:val="both"/>
        <w:rPr>
          <w:rFonts w:ascii="Times New Roman" w:hAnsi="Times New Roman" w:cs="Times New Roman"/>
          <w:sz w:val="28"/>
          <w:szCs w:val="28"/>
        </w:rPr>
      </w:pPr>
      <w:r w:rsidRPr="00AC3502">
        <w:rPr>
          <w:rStyle w:val="a4"/>
          <w:rFonts w:ascii="Times New Roman" w:hAnsi="Times New Roman" w:cs="Times New Roman"/>
          <w:b w:val="0"/>
          <w:bCs w:val="0"/>
          <w:sz w:val="28"/>
          <w:szCs w:val="28"/>
        </w:rPr>
        <w:t>Закон України "Про освіту"</w:t>
      </w:r>
      <w:r w:rsidRPr="00AC3502">
        <w:rPr>
          <w:rFonts w:ascii="Times New Roman" w:hAnsi="Times New Roman" w:cs="Times New Roman"/>
          <w:sz w:val="28"/>
          <w:szCs w:val="28"/>
        </w:rPr>
        <w:t> від 15.09.2017 № 2145-VIII (зі змінами). </w:t>
      </w:r>
      <w:hyperlink r:id="rId23" w:tgtFrame="_blank" w:history="1">
        <w:r w:rsidRPr="00AC3502">
          <w:rPr>
            <w:rStyle w:val="a5"/>
            <w:rFonts w:ascii="Times New Roman" w:hAnsi="Times New Roman" w:cs="Times New Roman"/>
            <w:color w:val="auto"/>
            <w:sz w:val="28"/>
            <w:szCs w:val="28"/>
          </w:rPr>
          <w:t>https://zakon.rada.gov.ua/laws/show/2145-19</w:t>
        </w:r>
      </w:hyperlink>
    </w:p>
    <w:p w14:paraId="1403C999" w14:textId="77777777" w:rsidR="00B9585E" w:rsidRPr="00AC3502" w:rsidRDefault="00B9585E" w:rsidP="00AC3502">
      <w:pPr>
        <w:numPr>
          <w:ilvl w:val="0"/>
          <w:numId w:val="125"/>
        </w:numPr>
        <w:shd w:val="clear" w:color="auto" w:fill="FFFFFF"/>
        <w:spacing w:before="100" w:beforeAutospacing="1" w:after="0" w:line="240" w:lineRule="auto"/>
        <w:jc w:val="both"/>
        <w:rPr>
          <w:rFonts w:ascii="Times New Roman" w:hAnsi="Times New Roman" w:cs="Times New Roman"/>
          <w:sz w:val="28"/>
          <w:szCs w:val="28"/>
        </w:rPr>
      </w:pPr>
      <w:r w:rsidRPr="00AC3502">
        <w:rPr>
          <w:rStyle w:val="a4"/>
          <w:rFonts w:ascii="Times New Roman" w:hAnsi="Times New Roman" w:cs="Times New Roman"/>
          <w:b w:val="0"/>
          <w:bCs w:val="0"/>
          <w:sz w:val="28"/>
          <w:szCs w:val="28"/>
        </w:rPr>
        <w:t>Наказ Міністерства освіти і науки України "Про затвердження Державного стандарту базової та повної загальної середньої освіти"</w:t>
      </w:r>
      <w:r w:rsidRPr="00AC3502">
        <w:rPr>
          <w:rFonts w:ascii="Times New Roman" w:hAnsi="Times New Roman" w:cs="Times New Roman"/>
          <w:sz w:val="28"/>
          <w:szCs w:val="28"/>
        </w:rPr>
        <w:t> від 16.05.2021 № 488. </w:t>
      </w:r>
      <w:hyperlink r:id="rId24" w:tgtFrame="_blank" w:history="1">
        <w:r w:rsidRPr="00AC3502">
          <w:rPr>
            <w:rStyle w:val="a5"/>
            <w:rFonts w:ascii="Times New Roman" w:hAnsi="Times New Roman" w:cs="Times New Roman"/>
            <w:color w:val="auto"/>
            <w:sz w:val="28"/>
            <w:szCs w:val="28"/>
          </w:rPr>
          <w:t>https://osvita.ua/legislation/Ser_osv/76886/</w:t>
        </w:r>
      </w:hyperlink>
    </w:p>
    <w:p w14:paraId="7059ACE0" w14:textId="77777777" w:rsidR="00B9585E" w:rsidRPr="00AC3502" w:rsidRDefault="00B9585E" w:rsidP="00AC3502">
      <w:pPr>
        <w:numPr>
          <w:ilvl w:val="0"/>
          <w:numId w:val="125"/>
        </w:numPr>
        <w:shd w:val="clear" w:color="auto" w:fill="FFFFFF"/>
        <w:spacing w:before="100" w:beforeAutospacing="1" w:after="0" w:line="240" w:lineRule="auto"/>
        <w:jc w:val="both"/>
        <w:rPr>
          <w:rFonts w:ascii="Times New Roman" w:hAnsi="Times New Roman" w:cs="Times New Roman"/>
          <w:sz w:val="28"/>
          <w:szCs w:val="28"/>
        </w:rPr>
      </w:pPr>
      <w:r w:rsidRPr="00AC3502">
        <w:rPr>
          <w:rStyle w:val="a4"/>
          <w:rFonts w:ascii="Times New Roman" w:hAnsi="Times New Roman" w:cs="Times New Roman"/>
          <w:b w:val="0"/>
          <w:bCs w:val="0"/>
          <w:sz w:val="28"/>
          <w:szCs w:val="28"/>
        </w:rPr>
        <w:t>Наказ Міністерства освіти і науки України "Про затвердження Типових освітніх програм для закладів загальної середньої освіти І ступеня (1-4 класи), ІІ ступеня (5-9 класи) та ІІІ ступеня (10-11 (12) класи)"</w:t>
      </w:r>
      <w:r w:rsidRPr="00AC3502">
        <w:rPr>
          <w:rFonts w:ascii="Times New Roman" w:hAnsi="Times New Roman" w:cs="Times New Roman"/>
          <w:sz w:val="28"/>
          <w:szCs w:val="28"/>
        </w:rPr>
        <w:t> від 07.12.2020 № 1398. </w:t>
      </w:r>
      <w:hyperlink r:id="rId25" w:tgtFrame="_blank" w:history="1">
        <w:r w:rsidRPr="00AC3502">
          <w:rPr>
            <w:rStyle w:val="citation-0"/>
            <w:rFonts w:ascii="Times New Roman" w:hAnsi="Times New Roman" w:cs="Times New Roman"/>
            <w:sz w:val="28"/>
            <w:szCs w:val="28"/>
            <w:u w:val="single"/>
          </w:rPr>
          <w:t>https://mon.gov.ua/ua/osvita/zagalna-serednya-osvita/navchalni-programi/tipovi-osvitni-programi-dlya-2-11-klasiv</w:t>
        </w:r>
      </w:hyperlink>
    </w:p>
    <w:p w14:paraId="3B49F35A" w14:textId="77777777" w:rsidR="00B9585E" w:rsidRPr="00AC3502" w:rsidRDefault="00B9585E" w:rsidP="00AC3502">
      <w:pPr>
        <w:pStyle w:val="a3"/>
        <w:shd w:val="clear" w:color="auto" w:fill="FFFFFF"/>
        <w:jc w:val="both"/>
        <w:rPr>
          <w:sz w:val="28"/>
          <w:szCs w:val="28"/>
        </w:rPr>
      </w:pPr>
      <w:r w:rsidRPr="00AC3502">
        <w:rPr>
          <w:rStyle w:val="a4"/>
          <w:sz w:val="28"/>
          <w:szCs w:val="28"/>
        </w:rPr>
        <w:t>Наукові та методичні видання:</w:t>
      </w:r>
    </w:p>
    <w:p w14:paraId="1F09A5C7" w14:textId="77777777" w:rsidR="00B9585E" w:rsidRPr="00AC3502" w:rsidRDefault="00B9585E" w:rsidP="00AC3502">
      <w:pPr>
        <w:numPr>
          <w:ilvl w:val="0"/>
          <w:numId w:val="126"/>
        </w:numPr>
        <w:shd w:val="clear" w:color="auto" w:fill="FFFFFF"/>
        <w:spacing w:before="100" w:beforeAutospacing="1" w:after="0" w:line="240" w:lineRule="auto"/>
        <w:jc w:val="both"/>
        <w:rPr>
          <w:rFonts w:ascii="Times New Roman" w:hAnsi="Times New Roman" w:cs="Times New Roman"/>
          <w:sz w:val="28"/>
          <w:szCs w:val="28"/>
        </w:rPr>
      </w:pPr>
      <w:r w:rsidRPr="00AC3502">
        <w:rPr>
          <w:rStyle w:val="a4"/>
          <w:rFonts w:ascii="Times New Roman" w:hAnsi="Times New Roman" w:cs="Times New Roman"/>
          <w:b w:val="0"/>
          <w:bCs w:val="0"/>
          <w:sz w:val="28"/>
          <w:szCs w:val="28"/>
        </w:rPr>
        <w:t>Бондаренко М.М. Нова українська школа: концептуальні засади та шляхи реалізації</w:t>
      </w:r>
      <w:r w:rsidRPr="00AC3502">
        <w:rPr>
          <w:rFonts w:ascii="Times New Roman" w:hAnsi="Times New Roman" w:cs="Times New Roman"/>
          <w:sz w:val="28"/>
          <w:szCs w:val="28"/>
        </w:rPr>
        <w:t> // Наукові записки Інституту педагогіки та психології Національного університету імені М. Драгоманова. – 2018. – Вип. 22. – С. 14-22. </w:t>
      </w:r>
      <w:hyperlink r:id="rId26" w:tgtFrame="_blank" w:history="1">
        <w:r w:rsidRPr="00AC3502">
          <w:rPr>
            <w:rStyle w:val="a5"/>
            <w:rFonts w:ascii="Times New Roman" w:hAnsi="Times New Roman" w:cs="Times New Roman"/>
            <w:color w:val="auto"/>
            <w:sz w:val="28"/>
            <w:szCs w:val="28"/>
          </w:rPr>
          <w:t>https://npu.edu.ua/</w:t>
        </w:r>
      </w:hyperlink>
    </w:p>
    <w:p w14:paraId="50299437" w14:textId="77777777" w:rsidR="00B9585E" w:rsidRPr="00AC3502" w:rsidRDefault="00B9585E" w:rsidP="00AC3502">
      <w:pPr>
        <w:numPr>
          <w:ilvl w:val="0"/>
          <w:numId w:val="126"/>
        </w:numPr>
        <w:shd w:val="clear" w:color="auto" w:fill="FFFFFF"/>
        <w:spacing w:before="100" w:beforeAutospacing="1" w:after="0" w:line="240" w:lineRule="auto"/>
        <w:jc w:val="both"/>
        <w:rPr>
          <w:rFonts w:ascii="Times New Roman" w:hAnsi="Times New Roman" w:cs="Times New Roman"/>
          <w:sz w:val="28"/>
          <w:szCs w:val="28"/>
        </w:rPr>
      </w:pPr>
      <w:r w:rsidRPr="00AC3502">
        <w:rPr>
          <w:rStyle w:val="a4"/>
          <w:rFonts w:ascii="Times New Roman" w:hAnsi="Times New Roman" w:cs="Times New Roman"/>
          <w:b w:val="0"/>
          <w:bCs w:val="0"/>
          <w:sz w:val="28"/>
          <w:szCs w:val="28"/>
        </w:rPr>
        <w:t>Волощенко О.М. Особливості забезпечення Нової української школи в загальноосвітніх навчальних закладах України</w:t>
      </w:r>
      <w:r w:rsidRPr="00AC3502">
        <w:rPr>
          <w:rFonts w:ascii="Times New Roman" w:hAnsi="Times New Roman" w:cs="Times New Roman"/>
          <w:sz w:val="28"/>
          <w:szCs w:val="28"/>
        </w:rPr>
        <w:t> // Науковий вісник Херсонського державного університету. – 2019. – № 11. – С. 122-127. </w:t>
      </w:r>
      <w:hyperlink r:id="rId27" w:tgtFrame="_blank" w:history="1">
        <w:r w:rsidRPr="00AC3502">
          <w:rPr>
            <w:rStyle w:val="a5"/>
            <w:rFonts w:ascii="Times New Roman" w:hAnsi="Times New Roman" w:cs="Times New Roman"/>
            <w:color w:val="auto"/>
            <w:sz w:val="28"/>
            <w:szCs w:val="28"/>
          </w:rPr>
          <w:t>https://zakon.rada.gov.ua/go/964-2000-%D0%BF</w:t>
        </w:r>
      </w:hyperlink>
    </w:p>
    <w:p w14:paraId="6627E269" w14:textId="77777777" w:rsidR="00B9585E" w:rsidRPr="00AC3502" w:rsidRDefault="00B9585E" w:rsidP="00AC3502">
      <w:pPr>
        <w:numPr>
          <w:ilvl w:val="0"/>
          <w:numId w:val="126"/>
        </w:numPr>
        <w:shd w:val="clear" w:color="auto" w:fill="FFFFFF"/>
        <w:spacing w:before="100" w:beforeAutospacing="1" w:after="0" w:line="240" w:lineRule="auto"/>
        <w:jc w:val="both"/>
        <w:rPr>
          <w:rFonts w:ascii="Times New Roman" w:hAnsi="Times New Roman" w:cs="Times New Roman"/>
          <w:sz w:val="28"/>
          <w:szCs w:val="28"/>
        </w:rPr>
      </w:pPr>
      <w:r w:rsidRPr="00AC3502">
        <w:rPr>
          <w:rStyle w:val="a4"/>
          <w:rFonts w:ascii="Times New Roman" w:hAnsi="Times New Roman" w:cs="Times New Roman"/>
          <w:b w:val="0"/>
          <w:bCs w:val="0"/>
          <w:sz w:val="28"/>
          <w:szCs w:val="28"/>
        </w:rPr>
        <w:t>Гончаренко О.В. Інноваційні методи навчання в Новій українській школі</w:t>
      </w:r>
      <w:r w:rsidRPr="00AC3502">
        <w:rPr>
          <w:rFonts w:ascii="Times New Roman" w:hAnsi="Times New Roman" w:cs="Times New Roman"/>
          <w:sz w:val="28"/>
          <w:szCs w:val="28"/>
        </w:rPr>
        <w:t> // Сучасні проблеми загальної та педагогічної освіти. – 2020. – № 14. – С. 12-17. </w:t>
      </w:r>
      <w:hyperlink r:id="rId28" w:tgtFrame="_blank" w:history="1">
        <w:r w:rsidRPr="00AC3502">
          <w:rPr>
            <w:rStyle w:val="a5"/>
            <w:rFonts w:ascii="Times New Roman" w:hAnsi="Times New Roman" w:cs="Times New Roman"/>
            <w:color w:val="auto"/>
            <w:sz w:val="28"/>
            <w:szCs w:val="28"/>
          </w:rPr>
          <w:t>https://cyberleninka.ru/article/n/innovatsiyni-metodi-navchannya-v-umovah-novoyi-ukrayinskoyi-shkoli</w:t>
        </w:r>
      </w:hyperlink>
    </w:p>
    <w:p w14:paraId="2325CD95" w14:textId="77777777" w:rsidR="00B9585E" w:rsidRPr="00AC3502" w:rsidRDefault="00B9585E" w:rsidP="00AC3502">
      <w:pPr>
        <w:numPr>
          <w:ilvl w:val="0"/>
          <w:numId w:val="126"/>
        </w:numPr>
        <w:shd w:val="clear" w:color="auto" w:fill="FFFFFF"/>
        <w:spacing w:before="100" w:beforeAutospacing="1" w:after="0" w:line="240" w:lineRule="auto"/>
        <w:jc w:val="both"/>
        <w:rPr>
          <w:rFonts w:ascii="Times New Roman" w:hAnsi="Times New Roman" w:cs="Times New Roman"/>
          <w:sz w:val="28"/>
          <w:szCs w:val="28"/>
        </w:rPr>
      </w:pPr>
      <w:r w:rsidRPr="00AC3502">
        <w:rPr>
          <w:rStyle w:val="a4"/>
          <w:rFonts w:ascii="Times New Roman" w:hAnsi="Times New Roman" w:cs="Times New Roman"/>
          <w:b w:val="0"/>
          <w:bCs w:val="0"/>
          <w:sz w:val="28"/>
          <w:szCs w:val="28"/>
        </w:rPr>
        <w:lastRenderedPageBreak/>
        <w:t>Гриценко С.І. Нова українська школа: виклики та перспективи</w:t>
      </w:r>
      <w:r w:rsidRPr="00AC3502">
        <w:rPr>
          <w:rFonts w:ascii="Times New Roman" w:hAnsi="Times New Roman" w:cs="Times New Roman"/>
          <w:sz w:val="28"/>
          <w:szCs w:val="28"/>
        </w:rPr>
        <w:t> // Педагогіка та освіта. – 2018. – № 6. – С. 10-15. </w:t>
      </w:r>
      <w:hyperlink r:id="rId29" w:tgtFrame="_blank" w:history="1">
        <w:r w:rsidRPr="00AC3502">
          <w:rPr>
            <w:rStyle w:val="a5"/>
            <w:rFonts w:ascii="Times New Roman" w:hAnsi="Times New Roman" w:cs="Times New Roman"/>
            <w:color w:val="auto"/>
            <w:sz w:val="28"/>
            <w:szCs w:val="28"/>
          </w:rPr>
          <w:t>https://undip.org.ua/</w:t>
        </w:r>
      </w:hyperlink>
    </w:p>
    <w:p w14:paraId="7C4C9522" w14:textId="77777777" w:rsidR="00B9585E" w:rsidRPr="00AC3502" w:rsidRDefault="00B9585E" w:rsidP="00AC3502">
      <w:pPr>
        <w:numPr>
          <w:ilvl w:val="0"/>
          <w:numId w:val="126"/>
        </w:numPr>
        <w:shd w:val="clear" w:color="auto" w:fill="FFFFFF"/>
        <w:spacing w:before="100" w:beforeAutospacing="1" w:after="0" w:line="240" w:lineRule="auto"/>
        <w:jc w:val="both"/>
        <w:rPr>
          <w:rFonts w:ascii="Times New Roman" w:hAnsi="Times New Roman" w:cs="Times New Roman"/>
          <w:sz w:val="28"/>
          <w:szCs w:val="28"/>
        </w:rPr>
      </w:pPr>
      <w:r w:rsidRPr="00AC3502">
        <w:rPr>
          <w:rStyle w:val="a4"/>
          <w:rFonts w:ascii="Times New Roman" w:hAnsi="Times New Roman" w:cs="Times New Roman"/>
          <w:b w:val="0"/>
          <w:bCs w:val="0"/>
          <w:sz w:val="28"/>
          <w:szCs w:val="28"/>
        </w:rPr>
        <w:t>Гусак О.М. Особливості формування навчального середовища Нової української школи</w:t>
      </w:r>
      <w:r w:rsidRPr="00AC3502">
        <w:rPr>
          <w:rFonts w:ascii="Times New Roman" w:hAnsi="Times New Roman" w:cs="Times New Roman"/>
          <w:sz w:val="28"/>
          <w:szCs w:val="28"/>
        </w:rPr>
        <w:t> // Наукові записки Інституту психології та соціальної роботи Національного педагогічного університету імені М.П. Драгоманова. – 2019. – Вип. 29. – С. 56-62. </w:t>
      </w:r>
      <w:hyperlink r:id="rId30" w:tgtFrame="_blank" w:history="1">
        <w:r w:rsidRPr="00AC3502">
          <w:rPr>
            <w:rStyle w:val="a5"/>
            <w:rFonts w:ascii="Times New Roman" w:hAnsi="Times New Roman" w:cs="Times New Roman"/>
            <w:color w:val="auto"/>
            <w:sz w:val="28"/>
            <w:szCs w:val="28"/>
          </w:rPr>
          <w:t>https://spppc.com.ua/index.php/journal/article/download/1256/1231</w:t>
        </w:r>
      </w:hyperlink>
    </w:p>
    <w:p w14:paraId="2102288C" w14:textId="77777777" w:rsidR="00B9585E" w:rsidRPr="00AC3502" w:rsidRDefault="00B9585E" w:rsidP="00AC3502">
      <w:pPr>
        <w:numPr>
          <w:ilvl w:val="0"/>
          <w:numId w:val="126"/>
        </w:numPr>
        <w:shd w:val="clear" w:color="auto" w:fill="FFFFFF"/>
        <w:spacing w:before="100" w:beforeAutospacing="1" w:after="0" w:line="240" w:lineRule="auto"/>
        <w:jc w:val="both"/>
        <w:rPr>
          <w:rFonts w:ascii="Times New Roman" w:hAnsi="Times New Roman" w:cs="Times New Roman"/>
          <w:sz w:val="28"/>
          <w:szCs w:val="28"/>
        </w:rPr>
      </w:pPr>
      <w:r w:rsidRPr="00AC3502">
        <w:rPr>
          <w:rStyle w:val="a4"/>
          <w:rFonts w:ascii="Times New Roman" w:hAnsi="Times New Roman" w:cs="Times New Roman"/>
          <w:b w:val="0"/>
          <w:bCs w:val="0"/>
          <w:sz w:val="28"/>
          <w:szCs w:val="28"/>
        </w:rPr>
        <w:t>Жураківська О.В. Інклюзивна освіта в Новій українській школі: проблеми та перспективи</w:t>
      </w:r>
      <w:r w:rsidRPr="00AC3502">
        <w:rPr>
          <w:rFonts w:ascii="Times New Roman" w:hAnsi="Times New Roman" w:cs="Times New Roman"/>
          <w:sz w:val="28"/>
          <w:szCs w:val="28"/>
        </w:rPr>
        <w:t> // Сучасні проблеми загальної та педагогічної освіти. – 2020. – № 13. – С. 7-11.</w:t>
      </w:r>
    </w:p>
    <w:p w14:paraId="53FA5AC4" w14:textId="2309D622" w:rsidR="000B42A9" w:rsidRPr="00AC3502" w:rsidRDefault="00B9585E" w:rsidP="00AC3502">
      <w:pPr>
        <w:pStyle w:val="a3"/>
        <w:numPr>
          <w:ilvl w:val="0"/>
          <w:numId w:val="126"/>
        </w:numPr>
        <w:shd w:val="clear" w:color="auto" w:fill="FFFFFF"/>
        <w:jc w:val="both"/>
        <w:rPr>
          <w:sz w:val="28"/>
          <w:szCs w:val="28"/>
        </w:rPr>
      </w:pPr>
      <w:r w:rsidRPr="00AC3502">
        <w:rPr>
          <w:rStyle w:val="a4"/>
          <w:b w:val="0"/>
          <w:bCs w:val="0"/>
          <w:sz w:val="28"/>
          <w:szCs w:val="28"/>
        </w:rPr>
        <w:t>Ковальчук О.М. Роль учителя в Новій українській школі</w:t>
      </w:r>
      <w:r w:rsidRPr="00AC3502">
        <w:rPr>
          <w:sz w:val="28"/>
          <w:szCs w:val="28"/>
        </w:rPr>
        <w:t xml:space="preserve"> // Педагогічна майстерність. – 2019. – № 1. – С. 12-17.</w:t>
      </w:r>
    </w:p>
    <w:p w14:paraId="267966B5" w14:textId="3C3ED15C" w:rsidR="000B42A9" w:rsidRPr="00AC3502" w:rsidRDefault="00B9585E" w:rsidP="00AC3502">
      <w:pPr>
        <w:pStyle w:val="a3"/>
        <w:shd w:val="clear" w:color="auto" w:fill="FFFFFF"/>
        <w:ind w:left="360"/>
        <w:jc w:val="both"/>
        <w:rPr>
          <w:sz w:val="28"/>
          <w:szCs w:val="28"/>
        </w:rPr>
      </w:pPr>
      <w:r w:rsidRPr="00AC3502">
        <w:rPr>
          <w:rStyle w:val="a4"/>
          <w:b w:val="0"/>
          <w:bCs w:val="0"/>
          <w:sz w:val="28"/>
          <w:szCs w:val="28"/>
        </w:rPr>
        <w:t>11. Курганова О.М. Використання інноваційних технологій навчання в Новій українській школі</w:t>
      </w:r>
      <w:r w:rsidRPr="00AC3502">
        <w:rPr>
          <w:sz w:val="28"/>
          <w:szCs w:val="28"/>
        </w:rPr>
        <w:t xml:space="preserve"> // Інформаційні технології та засоби навчання. – 2020. – № 14. – С. 18-23.</w:t>
      </w:r>
    </w:p>
    <w:p w14:paraId="534491AC" w14:textId="77777777" w:rsidR="000B42A9" w:rsidRPr="00AC3502" w:rsidRDefault="00B9585E" w:rsidP="00AC3502">
      <w:pPr>
        <w:pStyle w:val="a3"/>
        <w:shd w:val="clear" w:color="auto" w:fill="FFFFFF"/>
        <w:ind w:left="360"/>
        <w:jc w:val="both"/>
        <w:rPr>
          <w:sz w:val="28"/>
          <w:szCs w:val="28"/>
        </w:rPr>
      </w:pPr>
      <w:r w:rsidRPr="00AC3502">
        <w:rPr>
          <w:rStyle w:val="a4"/>
          <w:b w:val="0"/>
          <w:bCs w:val="0"/>
          <w:sz w:val="28"/>
          <w:szCs w:val="28"/>
        </w:rPr>
        <w:t>12. Лещенко О.В. Особливості оцінювання навчальних досягнень учнів у Новій українській школі</w:t>
      </w:r>
      <w:r w:rsidRPr="00AC3502">
        <w:rPr>
          <w:sz w:val="28"/>
          <w:szCs w:val="28"/>
        </w:rPr>
        <w:t xml:space="preserve"> // Педагогіка та освіта. – 2019. – № 4. – С. 14-19. </w:t>
      </w:r>
      <w:hyperlink r:id="rId31" w:tgtFrame="_blank" w:history="1">
        <w:r w:rsidRPr="00AC3502">
          <w:rPr>
            <w:rStyle w:val="a5"/>
            <w:rFonts w:eastAsiaTheme="majorEastAsia"/>
            <w:color w:val="auto"/>
            <w:sz w:val="28"/>
            <w:szCs w:val="28"/>
          </w:rPr>
          <w:t>https://undip.org.ua/</w:t>
        </w:r>
      </w:hyperlink>
      <w:r w:rsidRPr="00AC3502">
        <w:rPr>
          <w:sz w:val="28"/>
          <w:szCs w:val="28"/>
        </w:rPr>
        <w:t xml:space="preserve"> </w:t>
      </w:r>
    </w:p>
    <w:p w14:paraId="5F4C17D7" w14:textId="3EA917AA" w:rsidR="000B42A9" w:rsidRPr="00AC3502" w:rsidRDefault="00B9585E" w:rsidP="00AC3502">
      <w:pPr>
        <w:pStyle w:val="a3"/>
        <w:shd w:val="clear" w:color="auto" w:fill="FFFFFF"/>
        <w:ind w:left="360"/>
        <w:jc w:val="both"/>
        <w:rPr>
          <w:sz w:val="28"/>
          <w:szCs w:val="28"/>
        </w:rPr>
      </w:pPr>
      <w:r w:rsidRPr="00AC3502">
        <w:rPr>
          <w:rStyle w:val="a4"/>
          <w:b w:val="0"/>
          <w:bCs w:val="0"/>
          <w:sz w:val="28"/>
          <w:szCs w:val="28"/>
        </w:rPr>
        <w:t>13. Лук'янець Н.В. Психологічні засади організації навчально-виховного процесу в Новій українській школі</w:t>
      </w:r>
      <w:r w:rsidRPr="00AC3502">
        <w:rPr>
          <w:sz w:val="28"/>
          <w:szCs w:val="28"/>
        </w:rPr>
        <w:t xml:space="preserve"> // Наукові записки Інституту психології та соціальної роботи Національного педагогічного університету імені М.П. Драгоманова. – 2019. – Вип. 28. – С. 84-90. </w:t>
      </w:r>
    </w:p>
    <w:p w14:paraId="42FAFD96" w14:textId="2C255FF3" w:rsidR="009C122B" w:rsidRPr="00AC3502" w:rsidRDefault="009C122B" w:rsidP="00AC3502">
      <w:pPr>
        <w:pStyle w:val="a3"/>
        <w:shd w:val="clear" w:color="auto" w:fill="FFFFFF"/>
        <w:ind w:left="360"/>
        <w:jc w:val="both"/>
        <w:rPr>
          <w:sz w:val="28"/>
          <w:szCs w:val="28"/>
        </w:rPr>
      </w:pPr>
      <w:r w:rsidRPr="00AC3502">
        <w:rPr>
          <w:sz w:val="28"/>
          <w:szCs w:val="28"/>
        </w:rPr>
        <w:t xml:space="preserve">14. </w:t>
      </w:r>
      <w:hyperlink r:id="rId32" w:tgtFrame="_blank" w:history="1">
        <w:r w:rsidRPr="00AC3502">
          <w:rPr>
            <w:rStyle w:val="a5"/>
            <w:color w:val="auto"/>
            <w:sz w:val="28"/>
            <w:szCs w:val="28"/>
            <w:shd w:val="clear" w:color="auto" w:fill="FFFFFF"/>
          </w:rPr>
          <w:t>Постанову</w:t>
        </w:r>
      </w:hyperlink>
      <w:r w:rsidRPr="00AC3502">
        <w:rPr>
          <w:sz w:val="28"/>
          <w:szCs w:val="28"/>
          <w:shd w:val="clear" w:color="auto" w:fill="FFFFFF"/>
        </w:rPr>
        <w:t> «Про забезпечення організації надання освітніх послуг дітям, які перебувають на стаціонарному лікуванні, або яким надається реабілітаційна допомога». Згідно з документом до структури держустанови «Школи Супергероїв»</w:t>
      </w:r>
      <w:r w:rsidRPr="00AC3502">
        <w:rPr>
          <w:sz w:val="28"/>
          <w:szCs w:val="28"/>
          <w:shd w:val="clear" w:color="auto" w:fill="FFFFFF"/>
        </w:rPr>
        <w:t xml:space="preserve"> </w:t>
      </w:r>
      <w:r w:rsidRPr="00AC3502">
        <w:rPr>
          <w:spacing w:val="15"/>
          <w:sz w:val="28"/>
          <w:szCs w:val="28"/>
          <w:shd w:val="clear" w:color="auto" w:fill="FFFFFF"/>
        </w:rPr>
        <w:t>від 28 жовтня 2021 р. № 1160</w:t>
      </w:r>
    </w:p>
    <w:p w14:paraId="62DB39CA" w14:textId="0F44D92C" w:rsidR="000B42A9" w:rsidRPr="00AC3502" w:rsidRDefault="00B9585E" w:rsidP="00AC3502">
      <w:pPr>
        <w:pStyle w:val="a3"/>
        <w:shd w:val="clear" w:color="auto" w:fill="FFFFFF"/>
        <w:ind w:left="360"/>
        <w:jc w:val="both"/>
        <w:rPr>
          <w:sz w:val="28"/>
          <w:szCs w:val="28"/>
        </w:rPr>
      </w:pPr>
      <w:r w:rsidRPr="00AC3502">
        <w:rPr>
          <w:rStyle w:val="a4"/>
          <w:b w:val="0"/>
          <w:bCs w:val="0"/>
          <w:sz w:val="28"/>
          <w:szCs w:val="28"/>
        </w:rPr>
        <w:t>14. Пометун О.М. Нова українська школа: концептуальні засади та шляхи реалізації</w:t>
      </w:r>
      <w:r w:rsidRPr="00AC3502">
        <w:rPr>
          <w:sz w:val="28"/>
          <w:szCs w:val="28"/>
        </w:rPr>
        <w:t xml:space="preserve"> // Педагогіка та освіта. – 2018. – № 1. – С. 10-15. </w:t>
      </w:r>
      <w:hyperlink r:id="rId33" w:tgtFrame="_blank" w:history="1">
        <w:r w:rsidRPr="00AC3502">
          <w:rPr>
            <w:rStyle w:val="a5"/>
            <w:rFonts w:eastAsiaTheme="majorEastAsia"/>
            <w:color w:val="auto"/>
            <w:sz w:val="28"/>
            <w:szCs w:val="28"/>
          </w:rPr>
          <w:t>https://undip.org.ua/</w:t>
        </w:r>
      </w:hyperlink>
      <w:r w:rsidRPr="00AC3502">
        <w:rPr>
          <w:sz w:val="28"/>
          <w:szCs w:val="28"/>
        </w:rPr>
        <w:t xml:space="preserve"> </w:t>
      </w:r>
    </w:p>
    <w:p w14:paraId="282CFF45" w14:textId="50ECB742" w:rsidR="00B9585E" w:rsidRDefault="00B9585E" w:rsidP="00AC3502">
      <w:pPr>
        <w:pStyle w:val="a3"/>
        <w:shd w:val="clear" w:color="auto" w:fill="FFFFFF"/>
        <w:ind w:left="360"/>
        <w:jc w:val="both"/>
        <w:rPr>
          <w:sz w:val="28"/>
          <w:szCs w:val="28"/>
        </w:rPr>
      </w:pPr>
      <w:r w:rsidRPr="00AC3502">
        <w:rPr>
          <w:rStyle w:val="a4"/>
          <w:b w:val="0"/>
          <w:bCs w:val="0"/>
          <w:sz w:val="28"/>
          <w:szCs w:val="28"/>
        </w:rPr>
        <w:t>15. Скуратівський В.І. Педагогічні умови реалізації концепції Нової української школи</w:t>
      </w:r>
      <w:r w:rsidRPr="00AC3502">
        <w:rPr>
          <w:sz w:val="28"/>
          <w:szCs w:val="28"/>
        </w:rPr>
        <w:t xml:space="preserve"> // Наукові записки Інституту педагогіки та психології Національного університету імені М. Драгоманова. – 2019. – Вип. 23. – С. 5</w:t>
      </w:r>
    </w:p>
    <w:p w14:paraId="49C814F8" w14:textId="77777777" w:rsidR="00DD09AD" w:rsidRPr="00BE707A" w:rsidRDefault="00DD09AD" w:rsidP="00BE707A">
      <w:pPr>
        <w:pStyle w:val="a3"/>
        <w:spacing w:after="0"/>
        <w:jc w:val="center"/>
        <w:rPr>
          <w:b/>
          <w:bCs/>
          <w:sz w:val="28"/>
          <w:szCs w:val="28"/>
        </w:rPr>
      </w:pPr>
      <w:r w:rsidRPr="00BE707A">
        <w:rPr>
          <w:b/>
          <w:bCs/>
          <w:sz w:val="28"/>
          <w:szCs w:val="28"/>
        </w:rPr>
        <w:t>Used sources</w:t>
      </w:r>
    </w:p>
    <w:p w14:paraId="1BD95114" w14:textId="77777777" w:rsidR="00DD09AD" w:rsidRPr="00DD09AD" w:rsidRDefault="00DD09AD" w:rsidP="00DD09AD">
      <w:pPr>
        <w:pStyle w:val="a3"/>
        <w:spacing w:after="0"/>
        <w:jc w:val="both"/>
        <w:rPr>
          <w:sz w:val="28"/>
          <w:szCs w:val="28"/>
        </w:rPr>
      </w:pPr>
      <w:r w:rsidRPr="00DD09AD">
        <w:rPr>
          <w:sz w:val="28"/>
          <w:szCs w:val="28"/>
        </w:rPr>
        <w:t>Legal acts:</w:t>
      </w:r>
    </w:p>
    <w:p w14:paraId="7B081DB7" w14:textId="77777777" w:rsidR="00DD09AD" w:rsidRPr="00DD09AD" w:rsidRDefault="00DD09AD" w:rsidP="00DD09AD">
      <w:pPr>
        <w:pStyle w:val="a3"/>
        <w:spacing w:after="0"/>
        <w:jc w:val="both"/>
        <w:rPr>
          <w:sz w:val="28"/>
          <w:szCs w:val="28"/>
        </w:rPr>
      </w:pPr>
      <w:r w:rsidRPr="00DD09AD">
        <w:rPr>
          <w:sz w:val="28"/>
          <w:szCs w:val="28"/>
        </w:rPr>
        <w:t>1. Law of Ukraine "On Education" dated September 15, 2017 No. 2145-VIII (as amended). https://zakon.rada.gov.ua/laws/show/2145-19</w:t>
      </w:r>
    </w:p>
    <w:p w14:paraId="0168F131" w14:textId="77777777" w:rsidR="00DD09AD" w:rsidRPr="00DD09AD" w:rsidRDefault="00DD09AD" w:rsidP="00DD09AD">
      <w:pPr>
        <w:pStyle w:val="a3"/>
        <w:spacing w:after="0"/>
        <w:jc w:val="both"/>
        <w:rPr>
          <w:sz w:val="28"/>
          <w:szCs w:val="28"/>
        </w:rPr>
      </w:pPr>
      <w:r w:rsidRPr="00DD09AD">
        <w:rPr>
          <w:sz w:val="28"/>
          <w:szCs w:val="28"/>
        </w:rPr>
        <w:t>2. Order of the Ministry of Education and Science of Ukraine "On Approval of the State Standard of Basic and Complete General Secondary Education" dated May 16, 2021 No. 488. https://osvita.ua/legislation/Ser_osv/76886/</w:t>
      </w:r>
    </w:p>
    <w:p w14:paraId="31F99415" w14:textId="77777777" w:rsidR="00DD09AD" w:rsidRPr="00DD09AD" w:rsidRDefault="00DD09AD" w:rsidP="00DD09AD">
      <w:pPr>
        <w:pStyle w:val="a3"/>
        <w:spacing w:after="0"/>
        <w:jc w:val="both"/>
        <w:rPr>
          <w:sz w:val="28"/>
          <w:szCs w:val="28"/>
        </w:rPr>
      </w:pPr>
      <w:r w:rsidRPr="00DD09AD">
        <w:rPr>
          <w:sz w:val="28"/>
          <w:szCs w:val="28"/>
        </w:rPr>
        <w:lastRenderedPageBreak/>
        <w:t>3. Order of the Ministry of Education and Science of Ukraine "On Approval of Standard Educational Programs for General Secondary Education Institutions of the 1st Degree (Grades 1-4), 2nd Degree (5-9 Grades) and 3rd Degree (10-11 (12) Grades)" dated 07.12.2020 No. 1398. https://mon.gov.ua/ua/osvita/zagalna-serednya-osvita/navchalni-programi/tipovi-osvitni-programi-dlya-2-11-klasiv</w:t>
      </w:r>
    </w:p>
    <w:p w14:paraId="4EB2B4B5" w14:textId="77777777" w:rsidR="00DD09AD" w:rsidRPr="00BE707A" w:rsidRDefault="00DD09AD" w:rsidP="00DD09AD">
      <w:pPr>
        <w:pStyle w:val="a3"/>
        <w:spacing w:after="0"/>
        <w:jc w:val="both"/>
        <w:rPr>
          <w:b/>
          <w:bCs/>
          <w:sz w:val="28"/>
          <w:szCs w:val="28"/>
        </w:rPr>
      </w:pPr>
      <w:r w:rsidRPr="00BE707A">
        <w:rPr>
          <w:b/>
          <w:bCs/>
          <w:sz w:val="28"/>
          <w:szCs w:val="28"/>
        </w:rPr>
        <w:t>Scientific and methodological publications:</w:t>
      </w:r>
    </w:p>
    <w:p w14:paraId="38CB693F" w14:textId="77777777" w:rsidR="00DD09AD" w:rsidRPr="00DD09AD" w:rsidRDefault="00DD09AD" w:rsidP="00DD09AD">
      <w:pPr>
        <w:pStyle w:val="a3"/>
        <w:spacing w:after="0"/>
        <w:jc w:val="both"/>
        <w:rPr>
          <w:sz w:val="28"/>
          <w:szCs w:val="28"/>
        </w:rPr>
      </w:pPr>
      <w:r w:rsidRPr="00DD09AD">
        <w:rPr>
          <w:sz w:val="28"/>
          <w:szCs w:val="28"/>
        </w:rPr>
        <w:t>4. Bondarenko M.M. New Ukrainian school: conceptual principles and ways of implementation // Scientific notes of the Institute of Pedagogy and Psychology of the National University named after M. Drahomanov. – 2018. – Issue 22. – P. 14-22. https://npu.edu.ua/</w:t>
      </w:r>
    </w:p>
    <w:p w14:paraId="6E915DD1" w14:textId="77777777" w:rsidR="00DD09AD" w:rsidRPr="00DD09AD" w:rsidRDefault="00DD09AD" w:rsidP="00DD09AD">
      <w:pPr>
        <w:pStyle w:val="a3"/>
        <w:spacing w:after="0"/>
        <w:jc w:val="both"/>
        <w:rPr>
          <w:sz w:val="28"/>
          <w:szCs w:val="28"/>
        </w:rPr>
      </w:pPr>
      <w:r w:rsidRPr="00DD09AD">
        <w:rPr>
          <w:sz w:val="28"/>
          <w:szCs w:val="28"/>
        </w:rPr>
        <w:t>5. Voloshchenko O.M. Peculiarities of provision of the New Ukrainian school in general educational institutions of Ukraine // Scientific Bulletin of the Kherson State University. – 2019. – No. 11. – P. 122-127. https://zakon.rada.gov.ua/go/964-2000-%D0%BF</w:t>
      </w:r>
    </w:p>
    <w:p w14:paraId="59C90326" w14:textId="77777777" w:rsidR="00DD09AD" w:rsidRPr="00DD09AD" w:rsidRDefault="00DD09AD" w:rsidP="00DD09AD">
      <w:pPr>
        <w:pStyle w:val="a3"/>
        <w:spacing w:after="0"/>
        <w:jc w:val="both"/>
        <w:rPr>
          <w:sz w:val="28"/>
          <w:szCs w:val="28"/>
        </w:rPr>
      </w:pPr>
      <w:r w:rsidRPr="00DD09AD">
        <w:rPr>
          <w:sz w:val="28"/>
          <w:szCs w:val="28"/>
        </w:rPr>
        <w:t>6. Honcharenko O.V. Innovative teaching methods in the New Ukrainian school // Modern problems of general and pedagogical education. – 2020. – No. 14. – P. 12-17. https://cyberleninka.ru/article/n/innovatsiyni-metodi-navchannya-v-umovah-novoyi-ukrayinskoyi-shkoli</w:t>
      </w:r>
    </w:p>
    <w:p w14:paraId="0F8ABC1F" w14:textId="77777777" w:rsidR="00DD09AD" w:rsidRPr="00DD09AD" w:rsidRDefault="00DD09AD" w:rsidP="00DD09AD">
      <w:pPr>
        <w:pStyle w:val="a3"/>
        <w:spacing w:after="0"/>
        <w:jc w:val="both"/>
        <w:rPr>
          <w:sz w:val="28"/>
          <w:szCs w:val="28"/>
        </w:rPr>
      </w:pPr>
      <w:r w:rsidRPr="00DD09AD">
        <w:rPr>
          <w:sz w:val="28"/>
          <w:szCs w:val="28"/>
        </w:rPr>
        <w:t>7. Hrytsenko S.I. New Ukrainian school: challenges and prospects // Pedagogy and education. – 2018. – No. 6. – P. 10-15. https://undip.org.ua/</w:t>
      </w:r>
    </w:p>
    <w:p w14:paraId="585FB9A4" w14:textId="77777777" w:rsidR="00DD09AD" w:rsidRPr="00DD09AD" w:rsidRDefault="00DD09AD" w:rsidP="00DD09AD">
      <w:pPr>
        <w:pStyle w:val="a3"/>
        <w:spacing w:after="0"/>
        <w:jc w:val="both"/>
        <w:rPr>
          <w:sz w:val="28"/>
          <w:szCs w:val="28"/>
        </w:rPr>
      </w:pPr>
      <w:r w:rsidRPr="00DD09AD">
        <w:rPr>
          <w:sz w:val="28"/>
          <w:szCs w:val="28"/>
        </w:rPr>
        <w:t>8. Husak O.M. Peculiarities of the formation of the educational environment of the New Ukrainian School // Scientific notes of the Institute of Psychology and Social Work of the National Pedagogical University named after M.P. Drahomanova. – 2019. – Issue 29. – P. 56-62. https://spppc.com.ua/index.php/journal/article/download/1256/1231</w:t>
      </w:r>
    </w:p>
    <w:p w14:paraId="6B61B43F" w14:textId="77777777" w:rsidR="00DD09AD" w:rsidRPr="00DD09AD" w:rsidRDefault="00DD09AD" w:rsidP="00DD09AD">
      <w:pPr>
        <w:pStyle w:val="a3"/>
        <w:spacing w:after="0"/>
        <w:jc w:val="both"/>
        <w:rPr>
          <w:sz w:val="28"/>
          <w:szCs w:val="28"/>
        </w:rPr>
      </w:pPr>
      <w:r w:rsidRPr="00DD09AD">
        <w:rPr>
          <w:sz w:val="28"/>
          <w:szCs w:val="28"/>
        </w:rPr>
        <w:t>9. Zhurakivska O.V. Inclusive education in the New Ukrainian school: problems and prospects // Modern problems of general and pedagogical education. – 2020. – No. 13. – P. 7-11.</w:t>
      </w:r>
    </w:p>
    <w:p w14:paraId="1E4CD5C4" w14:textId="77777777" w:rsidR="00DD09AD" w:rsidRPr="00DD09AD" w:rsidRDefault="00DD09AD" w:rsidP="00DD09AD">
      <w:pPr>
        <w:pStyle w:val="a3"/>
        <w:spacing w:after="0"/>
        <w:jc w:val="both"/>
        <w:rPr>
          <w:sz w:val="28"/>
          <w:szCs w:val="28"/>
        </w:rPr>
      </w:pPr>
      <w:r w:rsidRPr="00DD09AD">
        <w:rPr>
          <w:sz w:val="28"/>
          <w:szCs w:val="28"/>
        </w:rPr>
        <w:t>10. Kovalchuk O.M. The role of the teacher in the New Ukrainian school // Pedagogical mastery. – 2019. – No. 1. – P. 12-17.</w:t>
      </w:r>
    </w:p>
    <w:p w14:paraId="04B183DE" w14:textId="77777777" w:rsidR="00DD09AD" w:rsidRPr="00DD09AD" w:rsidRDefault="00DD09AD" w:rsidP="00DD09AD">
      <w:pPr>
        <w:pStyle w:val="a3"/>
        <w:spacing w:after="0"/>
        <w:jc w:val="both"/>
        <w:rPr>
          <w:sz w:val="28"/>
          <w:szCs w:val="28"/>
        </w:rPr>
      </w:pPr>
      <w:r w:rsidRPr="00DD09AD">
        <w:rPr>
          <w:sz w:val="28"/>
          <w:szCs w:val="28"/>
        </w:rPr>
        <w:t>11. Kurganova O.M. The use of innovative learning technologies in the New Ukrainian school // Information technologies and teaching tools. – 2020. – No. 14. – P. 18-23.</w:t>
      </w:r>
    </w:p>
    <w:p w14:paraId="291C8FF3" w14:textId="77777777" w:rsidR="00DD09AD" w:rsidRPr="00DD09AD" w:rsidRDefault="00DD09AD" w:rsidP="00DD09AD">
      <w:pPr>
        <w:pStyle w:val="a3"/>
        <w:spacing w:after="0"/>
        <w:jc w:val="both"/>
        <w:rPr>
          <w:sz w:val="28"/>
          <w:szCs w:val="28"/>
        </w:rPr>
      </w:pPr>
      <w:r w:rsidRPr="00DD09AD">
        <w:rPr>
          <w:sz w:val="28"/>
          <w:szCs w:val="28"/>
        </w:rPr>
        <w:t>12. Leshchenko O.V. Peculiarities of evaluating the educational achievements of students in the New Ukrainian School // Pedagogy and education. – 2019. – No. 4. – P. 14-19. https://undip.org.ua/</w:t>
      </w:r>
    </w:p>
    <w:p w14:paraId="47CB2EE0" w14:textId="77777777" w:rsidR="00DD09AD" w:rsidRPr="00DD09AD" w:rsidRDefault="00DD09AD" w:rsidP="00DD09AD">
      <w:pPr>
        <w:pStyle w:val="a3"/>
        <w:spacing w:after="0"/>
        <w:jc w:val="both"/>
        <w:rPr>
          <w:sz w:val="28"/>
          <w:szCs w:val="28"/>
        </w:rPr>
      </w:pPr>
      <w:r w:rsidRPr="00DD09AD">
        <w:rPr>
          <w:sz w:val="28"/>
          <w:szCs w:val="28"/>
        </w:rPr>
        <w:t xml:space="preserve">13. Lukyanets N.V. Psychological principles of the organization of the educational process in the New Ukrainian School // Scientific notes of the Institute of Psychology </w:t>
      </w:r>
      <w:r w:rsidRPr="00DD09AD">
        <w:rPr>
          <w:sz w:val="28"/>
          <w:szCs w:val="28"/>
        </w:rPr>
        <w:lastRenderedPageBreak/>
        <w:t>and Social Work of the National Pedagogical University named after M.P. Drahomanova. – 2019. – Issue 28. – P. 84-90.</w:t>
      </w:r>
    </w:p>
    <w:p w14:paraId="58D219CC" w14:textId="77777777" w:rsidR="00DD09AD" w:rsidRPr="00DD09AD" w:rsidRDefault="00DD09AD" w:rsidP="00DD09AD">
      <w:pPr>
        <w:pStyle w:val="a3"/>
        <w:spacing w:after="0"/>
        <w:jc w:val="both"/>
        <w:rPr>
          <w:sz w:val="28"/>
          <w:szCs w:val="28"/>
        </w:rPr>
      </w:pPr>
      <w:r w:rsidRPr="00DD09AD">
        <w:rPr>
          <w:sz w:val="28"/>
          <w:szCs w:val="28"/>
        </w:rPr>
        <w:t>14. Resolution "On ensuring the provision of educational services to children undergoing inpatient treatment or receiving rehabilitation assistance." According to the document to the structure of the state institution "School of Superheroes" dated October 28, 2021 No. 1160</w:t>
      </w:r>
    </w:p>
    <w:p w14:paraId="0F347975" w14:textId="77777777" w:rsidR="00DD09AD" w:rsidRPr="00DD09AD" w:rsidRDefault="00DD09AD" w:rsidP="00DD09AD">
      <w:pPr>
        <w:pStyle w:val="a3"/>
        <w:spacing w:after="0"/>
        <w:jc w:val="both"/>
        <w:rPr>
          <w:sz w:val="28"/>
          <w:szCs w:val="28"/>
        </w:rPr>
      </w:pPr>
      <w:r w:rsidRPr="00DD09AD">
        <w:rPr>
          <w:sz w:val="28"/>
          <w:szCs w:val="28"/>
        </w:rPr>
        <w:t>14. Pometun O.M. New Ukrainian school: conceptual principles and ways of implementation // Pedagogy and education. – 2018. – No. 1. – P. 10-15. https://undip.org.ua/</w:t>
      </w:r>
    </w:p>
    <w:p w14:paraId="096B4426" w14:textId="77777777" w:rsidR="00DD09AD" w:rsidRDefault="00DD09AD" w:rsidP="00DD09AD">
      <w:pPr>
        <w:pStyle w:val="a3"/>
        <w:spacing w:before="0" w:beforeAutospacing="0" w:after="0" w:afterAutospacing="0"/>
        <w:jc w:val="both"/>
        <w:rPr>
          <w:sz w:val="28"/>
          <w:szCs w:val="28"/>
        </w:rPr>
      </w:pPr>
      <w:r w:rsidRPr="00DD09AD">
        <w:rPr>
          <w:sz w:val="28"/>
          <w:szCs w:val="28"/>
        </w:rPr>
        <w:t>15. Skurativskyi V.I. Pedagogical conditions for the implementation of the concept of the New Ukrainian School // Scientific notes of the Institute of Pedagogy and Psychology of the National University named after M. Drahomanov. – 2019. – Issue 23. – P. 5</w:t>
      </w:r>
    </w:p>
    <w:p w14:paraId="660DE957" w14:textId="77777777" w:rsidR="00DD09AD" w:rsidRDefault="00DD09AD" w:rsidP="00DD09AD">
      <w:pPr>
        <w:pStyle w:val="a3"/>
        <w:spacing w:before="0" w:beforeAutospacing="0" w:after="0" w:afterAutospacing="0"/>
        <w:jc w:val="both"/>
        <w:rPr>
          <w:sz w:val="28"/>
          <w:szCs w:val="28"/>
        </w:rPr>
      </w:pPr>
    </w:p>
    <w:p w14:paraId="4C513121" w14:textId="77777777" w:rsidR="00BE707A" w:rsidRPr="00BE707A" w:rsidRDefault="00BE707A" w:rsidP="00BE707A">
      <w:pPr>
        <w:spacing w:line="240" w:lineRule="auto"/>
        <w:ind w:firstLine="567"/>
        <w:jc w:val="both"/>
        <w:rPr>
          <w:rFonts w:ascii="Times New Roman" w:eastAsia="Times New Roman" w:hAnsi="Times New Roman" w:cs="Times New Roman"/>
          <w:kern w:val="0"/>
          <w:sz w:val="28"/>
          <w:szCs w:val="28"/>
          <w:lang w:eastAsia="uk-UA"/>
          <w14:ligatures w14:val="none"/>
        </w:rPr>
      </w:pPr>
      <w:r w:rsidRPr="00BE707A">
        <w:rPr>
          <w:rFonts w:ascii="Times New Roman" w:eastAsia="Times New Roman" w:hAnsi="Times New Roman" w:cs="Times New Roman"/>
          <w:b/>
          <w:bCs/>
          <w:kern w:val="0"/>
          <w:sz w:val="28"/>
          <w:szCs w:val="28"/>
          <w:lang w:eastAsia="uk-UA"/>
          <w14:ligatures w14:val="none"/>
        </w:rPr>
        <w:t>Inna Yakovleva</w:t>
      </w:r>
      <w:r w:rsidRPr="00BE707A">
        <w:rPr>
          <w:rFonts w:ascii="Times New Roman" w:eastAsia="Times New Roman" w:hAnsi="Times New Roman" w:cs="Times New Roman"/>
          <w:kern w:val="0"/>
          <w:sz w:val="28"/>
          <w:szCs w:val="28"/>
          <w:lang w:eastAsia="uk-UA"/>
          <w14:ligatures w14:val="none"/>
        </w:rPr>
        <w:t>, teacher of mathematics and computer science at the State Institution "School of Superheroes" located in the Communal Enterprise "Dnipropetrovsk Regional Center for Socially Significant Diseases" of the Dnipropetrovsk Regional Council.</w:t>
      </w:r>
    </w:p>
    <w:p w14:paraId="76EA414A" w14:textId="77777777" w:rsidR="00BE707A" w:rsidRPr="00BE707A" w:rsidRDefault="00BE707A" w:rsidP="00BE707A">
      <w:pPr>
        <w:spacing w:line="240" w:lineRule="auto"/>
        <w:ind w:firstLine="567"/>
        <w:jc w:val="both"/>
        <w:rPr>
          <w:rFonts w:ascii="Times New Roman" w:eastAsia="Times New Roman" w:hAnsi="Times New Roman" w:cs="Times New Roman"/>
          <w:kern w:val="0"/>
          <w:sz w:val="28"/>
          <w:szCs w:val="28"/>
          <w:lang w:eastAsia="uk-UA"/>
          <w14:ligatures w14:val="none"/>
        </w:rPr>
      </w:pPr>
      <w:r w:rsidRPr="00BE707A">
        <w:rPr>
          <w:rFonts w:ascii="Times New Roman" w:eastAsia="Times New Roman" w:hAnsi="Times New Roman" w:cs="Times New Roman"/>
          <w:b/>
          <w:bCs/>
          <w:kern w:val="0"/>
          <w:sz w:val="28"/>
          <w:szCs w:val="28"/>
          <w:lang w:eastAsia="uk-UA"/>
          <w14:ligatures w14:val="none"/>
        </w:rPr>
        <w:t>Circle of scientific interests:</w:t>
      </w:r>
      <w:r w:rsidRPr="00BE707A">
        <w:rPr>
          <w:rFonts w:ascii="Times New Roman" w:eastAsia="Times New Roman" w:hAnsi="Times New Roman" w:cs="Times New Roman"/>
          <w:kern w:val="0"/>
          <w:sz w:val="28"/>
          <w:szCs w:val="28"/>
          <w:lang w:eastAsia="uk-UA"/>
          <w14:ligatures w14:val="none"/>
        </w:rPr>
        <w:t xml:space="preserve"> digital technologies, cloud-oriented systems, open science, cloud-oriented open science services</w:t>
      </w:r>
    </w:p>
    <w:p w14:paraId="53D79FF3" w14:textId="77777777" w:rsidR="00DD09AD" w:rsidRPr="00BE707A" w:rsidRDefault="00DD09AD" w:rsidP="00DD09AD">
      <w:pPr>
        <w:pStyle w:val="a3"/>
        <w:shd w:val="clear" w:color="auto" w:fill="FFFFFF"/>
        <w:jc w:val="both"/>
        <w:rPr>
          <w:b/>
          <w:bCs/>
          <w:color w:val="1F1F1F"/>
          <w:sz w:val="28"/>
          <w:szCs w:val="28"/>
        </w:rPr>
      </w:pPr>
    </w:p>
    <w:p w14:paraId="12202098" w14:textId="77777777" w:rsidR="00DD09AD" w:rsidRPr="00BE707A" w:rsidRDefault="00DD09AD" w:rsidP="00BE707A">
      <w:pPr>
        <w:pStyle w:val="a3"/>
        <w:shd w:val="clear" w:color="auto" w:fill="FFFFFF"/>
        <w:jc w:val="center"/>
        <w:rPr>
          <w:b/>
          <w:bCs/>
          <w:color w:val="1F1F1F"/>
          <w:sz w:val="28"/>
          <w:szCs w:val="28"/>
        </w:rPr>
      </w:pPr>
      <w:r w:rsidRPr="00BE707A">
        <w:rPr>
          <w:b/>
          <w:bCs/>
          <w:color w:val="1F1F1F"/>
          <w:sz w:val="28"/>
          <w:szCs w:val="28"/>
        </w:rPr>
        <w:t>FEATURES OF PROVIDING THE NEW UKRAINIAN SCHOOL IN THE STATE INSTITUTION "SCHOOL OF SUPERHEROES"</w:t>
      </w:r>
    </w:p>
    <w:p w14:paraId="758F2F99" w14:textId="77777777" w:rsidR="00DD09AD" w:rsidRPr="00DD09AD" w:rsidRDefault="00DD09AD" w:rsidP="00BE707A">
      <w:pPr>
        <w:pStyle w:val="a3"/>
        <w:shd w:val="clear" w:color="auto" w:fill="FFFFFF"/>
        <w:ind w:firstLine="708"/>
        <w:jc w:val="both"/>
        <w:rPr>
          <w:color w:val="1F1F1F"/>
          <w:sz w:val="28"/>
          <w:szCs w:val="28"/>
        </w:rPr>
      </w:pPr>
      <w:r w:rsidRPr="00BE707A">
        <w:rPr>
          <w:b/>
          <w:bCs/>
          <w:color w:val="1F1F1F"/>
          <w:sz w:val="28"/>
          <w:szCs w:val="28"/>
        </w:rPr>
        <w:t>Abstract.</w:t>
      </w:r>
      <w:r w:rsidRPr="00DD09AD">
        <w:rPr>
          <w:color w:val="1F1F1F"/>
          <w:sz w:val="28"/>
          <w:szCs w:val="28"/>
        </w:rPr>
        <w:t xml:space="preserve"> This article describes the features of the provision of the New Ukrainian School (NUS) in the state institution "School of Superheroes" (hospital), which functions at hospitals in various cities of Ukraine. Emphasis is placed on the specifics of working with children who have been in hospital treatment for a long time with various diagnoses. Aspects of the curriculum, calendar planning, typical educational programs, textbooks, model curriculum, absence of grades and homework, as well as the use of interactive learning methods are considered.</w:t>
      </w:r>
    </w:p>
    <w:p w14:paraId="1121EC42" w14:textId="77777777" w:rsidR="00DD09AD" w:rsidRPr="00DD09AD" w:rsidRDefault="00DD09AD" w:rsidP="00BE707A">
      <w:pPr>
        <w:pStyle w:val="a3"/>
        <w:shd w:val="clear" w:color="auto" w:fill="FFFFFF"/>
        <w:ind w:firstLine="708"/>
        <w:jc w:val="both"/>
        <w:rPr>
          <w:color w:val="1F1F1F"/>
          <w:sz w:val="28"/>
          <w:szCs w:val="28"/>
        </w:rPr>
      </w:pPr>
      <w:r w:rsidRPr="00DD09AD">
        <w:rPr>
          <w:color w:val="1F1F1F"/>
          <w:sz w:val="28"/>
          <w:szCs w:val="28"/>
        </w:rPr>
        <w:t>The New Ukrainian School (NUSH) is an educational reform that aims to create a school where every child will be successful. In order to assess the level of provision of NUS in the "School of Superheroes" DU, a questionnaire for teachers was developed, which was suggested to be filled out by teachers from all secondary schools of the "School of Superheroes". (The questionnaire for teachers contained 11 questions). Answer options are provided for each question. Teachers can choose one answer that reflects their position.</w:t>
      </w:r>
    </w:p>
    <w:p w14:paraId="5D715433" w14:textId="77777777" w:rsidR="00DD09AD" w:rsidRPr="00DD09AD" w:rsidRDefault="00DD09AD" w:rsidP="00BE707A">
      <w:pPr>
        <w:pStyle w:val="a3"/>
        <w:shd w:val="clear" w:color="auto" w:fill="FFFFFF"/>
        <w:ind w:firstLine="708"/>
        <w:jc w:val="both"/>
        <w:rPr>
          <w:color w:val="1F1F1F"/>
          <w:sz w:val="28"/>
          <w:szCs w:val="28"/>
        </w:rPr>
      </w:pPr>
      <w:r w:rsidRPr="00DD09AD">
        <w:rPr>
          <w:color w:val="1F1F1F"/>
          <w:sz w:val="28"/>
          <w:szCs w:val="28"/>
        </w:rPr>
        <w:t xml:space="preserve">Research methodology: the survey was conducted from 01.03.2024 to 30.04.2024. 41 teachers from all branches of the School of Superheroes took part in </w:t>
      </w:r>
      <w:r w:rsidRPr="00DD09AD">
        <w:rPr>
          <w:color w:val="1F1F1F"/>
          <w:sz w:val="28"/>
          <w:szCs w:val="28"/>
        </w:rPr>
        <w:lastRenderedPageBreak/>
        <w:t>the survey. The results of the survey of teachers regarding the implementation of NUS in the "School of Superheroes". The questionnaire for teachers contained 11 questions that related to the conditions of study, the level of provision of NUS and recommendations for improving the situation. The most active in the survey were teachers from Kyiv region -29.3% and Dnipropetrovsk region -24.4%.</w:t>
      </w:r>
    </w:p>
    <w:p w14:paraId="5FB81985" w14:textId="77777777" w:rsidR="00DD09AD" w:rsidRPr="00DD09AD" w:rsidRDefault="00DD09AD" w:rsidP="00BE707A">
      <w:pPr>
        <w:pStyle w:val="a3"/>
        <w:shd w:val="clear" w:color="auto" w:fill="FFFFFF"/>
        <w:ind w:firstLine="708"/>
        <w:jc w:val="both"/>
        <w:rPr>
          <w:color w:val="1F1F1F"/>
          <w:sz w:val="28"/>
          <w:szCs w:val="28"/>
        </w:rPr>
      </w:pPr>
      <w:r w:rsidRPr="00DD09AD">
        <w:rPr>
          <w:color w:val="1F1F1F"/>
          <w:sz w:val="28"/>
          <w:szCs w:val="28"/>
        </w:rPr>
        <w:t>Survey participants had serious teaching experience: 59% of teachers had more than a year of experience at the "School of Superheroes" and 41% of teachers had less than a year of experience at the "School of Superheroes</w:t>
      </w:r>
    </w:p>
    <w:p w14:paraId="34B7D9DC" w14:textId="77777777" w:rsidR="00DD09AD" w:rsidRPr="00DD09AD" w:rsidRDefault="00DD09AD" w:rsidP="00BE707A">
      <w:pPr>
        <w:pStyle w:val="a3"/>
        <w:shd w:val="clear" w:color="auto" w:fill="FFFFFF"/>
        <w:ind w:firstLine="708"/>
        <w:jc w:val="both"/>
        <w:rPr>
          <w:color w:val="1F1F1F"/>
          <w:sz w:val="28"/>
          <w:szCs w:val="28"/>
        </w:rPr>
      </w:pPr>
      <w:r w:rsidRPr="00DD09AD">
        <w:rPr>
          <w:color w:val="1F1F1F"/>
          <w:sz w:val="28"/>
          <w:szCs w:val="28"/>
        </w:rPr>
        <w:t>The majority of "Superhero School" teachers (51%) believe that their classrooms are very well equipped to effectively implement the principles of NUS. However, 10% of teachers need to improve the material and technical support of their classrooms.</w:t>
      </w:r>
    </w:p>
    <w:p w14:paraId="0C2D9EE6" w14:textId="77777777" w:rsidR="00DD09AD" w:rsidRPr="00DD09AD" w:rsidRDefault="00DD09AD" w:rsidP="00BE707A">
      <w:pPr>
        <w:pStyle w:val="a3"/>
        <w:shd w:val="clear" w:color="auto" w:fill="FFFFFF"/>
        <w:ind w:firstLine="708"/>
        <w:jc w:val="both"/>
        <w:rPr>
          <w:color w:val="1F1F1F"/>
          <w:sz w:val="28"/>
          <w:szCs w:val="28"/>
        </w:rPr>
      </w:pPr>
      <w:r w:rsidRPr="00DD09AD">
        <w:rPr>
          <w:color w:val="1F1F1F"/>
          <w:sz w:val="28"/>
          <w:szCs w:val="28"/>
        </w:rPr>
        <w:t>To the question "do you implement innovative approaches in your work?" 90% of teachers answered "yes" and the next question was "what innovative practices or ideas would you like to see introduced in the school to achieve the goals of the New Ukrainian School?" and all teachers supported the position that STEM and robotics should be used in the classroom. (</w:t>
      </w:r>
    </w:p>
    <w:p w14:paraId="4D358617" w14:textId="77777777" w:rsidR="00DD09AD" w:rsidRPr="00DD09AD" w:rsidRDefault="00DD09AD" w:rsidP="00BE707A">
      <w:pPr>
        <w:pStyle w:val="a3"/>
        <w:shd w:val="clear" w:color="auto" w:fill="FFFFFF"/>
        <w:ind w:firstLine="708"/>
        <w:jc w:val="both"/>
        <w:rPr>
          <w:color w:val="1F1F1F"/>
          <w:sz w:val="28"/>
          <w:szCs w:val="28"/>
        </w:rPr>
      </w:pPr>
      <w:r w:rsidRPr="00DD09AD">
        <w:rPr>
          <w:color w:val="1F1F1F"/>
          <w:sz w:val="28"/>
          <w:szCs w:val="28"/>
        </w:rPr>
        <w:t>To the question "do you use interactive methods of the educational process in your practice?" 80% of teachers answered "yes". Teachers were also asked the question "what modern methods in the educational process do you use in the lessons (interactive whiteboards, computers, projectors)?" Interactive exercises, interactive whiteboards, computers, tablets, Spike Prime robot, Interactive panels, AI, interactive applications.</w:t>
      </w:r>
    </w:p>
    <w:p w14:paraId="19660476" w14:textId="77777777" w:rsidR="00DD09AD" w:rsidRPr="00DD09AD" w:rsidRDefault="00DD09AD" w:rsidP="00BE707A">
      <w:pPr>
        <w:pStyle w:val="a3"/>
        <w:shd w:val="clear" w:color="auto" w:fill="FFFFFF"/>
        <w:ind w:firstLine="708"/>
        <w:jc w:val="both"/>
        <w:rPr>
          <w:color w:val="1F1F1F"/>
          <w:sz w:val="28"/>
          <w:szCs w:val="28"/>
        </w:rPr>
      </w:pPr>
      <w:r w:rsidRPr="00DD09AD">
        <w:rPr>
          <w:color w:val="1F1F1F"/>
          <w:sz w:val="28"/>
          <w:szCs w:val="28"/>
        </w:rPr>
        <w:t>The majority of "School of Superheroes" teachers, who have different years of experience, positively evaluate the integration of the principles of the National Academy of Sciences into the educational process. 56% rate it as good and 44% rate it as excellent. This testifies to the fact that the school is actively implementing the NUS reform and teachers feel prepared for its implementation.</w:t>
      </w:r>
    </w:p>
    <w:p w14:paraId="79C5F01D" w14:textId="77777777" w:rsidR="00DD09AD" w:rsidRPr="00DD09AD" w:rsidRDefault="00DD09AD" w:rsidP="00BE707A">
      <w:pPr>
        <w:pStyle w:val="a3"/>
        <w:shd w:val="clear" w:color="auto" w:fill="FFFFFF"/>
        <w:ind w:firstLine="708"/>
        <w:jc w:val="both"/>
        <w:rPr>
          <w:color w:val="1F1F1F"/>
          <w:sz w:val="28"/>
          <w:szCs w:val="28"/>
        </w:rPr>
      </w:pPr>
      <w:r w:rsidRPr="00DD09AD">
        <w:rPr>
          <w:color w:val="1F1F1F"/>
          <w:sz w:val="28"/>
          <w:szCs w:val="28"/>
        </w:rPr>
        <w:t>Teachers were also asked for their opinion on what needs to be done to improve student participation in the educational process in accordance with the principles of the New Ukrainian School. and 56% of teachers answered that it is very important to involve students in the process of choosing topics and teaching methods.</w:t>
      </w:r>
    </w:p>
    <w:p w14:paraId="39999327" w14:textId="77777777" w:rsidR="00DD09AD" w:rsidRPr="00DD09AD" w:rsidRDefault="00DD09AD" w:rsidP="00BE707A">
      <w:pPr>
        <w:pStyle w:val="a3"/>
        <w:shd w:val="clear" w:color="auto" w:fill="FFFFFF"/>
        <w:ind w:firstLine="708"/>
        <w:jc w:val="both"/>
        <w:rPr>
          <w:color w:val="1F1F1F"/>
          <w:sz w:val="28"/>
          <w:szCs w:val="28"/>
        </w:rPr>
      </w:pPr>
      <w:r w:rsidRPr="00DD09AD">
        <w:rPr>
          <w:color w:val="1F1F1F"/>
          <w:sz w:val="28"/>
          <w:szCs w:val="28"/>
        </w:rPr>
        <w:t>The teachers of "School of Superheroes" use a variety of innovative approaches, but the most common are working in pairs, interactive learning methods and project activities. This shows that the school strives to make learning more interesting, dynamic and effective for students.</w:t>
      </w:r>
    </w:p>
    <w:p w14:paraId="53AF1A81" w14:textId="77777777" w:rsidR="00DD09AD" w:rsidRPr="00DD09AD" w:rsidRDefault="00DD09AD" w:rsidP="00BE707A">
      <w:pPr>
        <w:pStyle w:val="a3"/>
        <w:shd w:val="clear" w:color="auto" w:fill="FFFFFF"/>
        <w:ind w:firstLine="708"/>
        <w:jc w:val="both"/>
        <w:rPr>
          <w:color w:val="1F1F1F"/>
          <w:sz w:val="28"/>
          <w:szCs w:val="28"/>
        </w:rPr>
      </w:pPr>
      <w:r w:rsidRPr="00DD09AD">
        <w:rPr>
          <w:color w:val="1F1F1F"/>
          <w:sz w:val="28"/>
          <w:szCs w:val="28"/>
        </w:rPr>
        <w:t>After asking the teachers, what, in your opinion, is the most important component of the New Ukrainian School that needs to be improved in our school? 37% of respondents answered that development of critical thinking, 15% student independence, and only 7% answered, professional development of teachers.</w:t>
      </w:r>
    </w:p>
    <w:p w14:paraId="24ACDDA4" w14:textId="7F98B0CF" w:rsidR="00DA46DF" w:rsidRPr="00AC3502" w:rsidRDefault="00DD09AD" w:rsidP="00DD09AD">
      <w:pPr>
        <w:pStyle w:val="a3"/>
        <w:shd w:val="clear" w:color="auto" w:fill="FFFFFF"/>
        <w:jc w:val="both"/>
        <w:rPr>
          <w:color w:val="1F1F1F"/>
          <w:sz w:val="28"/>
          <w:szCs w:val="28"/>
        </w:rPr>
      </w:pPr>
      <w:r w:rsidRPr="00BE707A">
        <w:rPr>
          <w:b/>
          <w:bCs/>
          <w:color w:val="1F1F1F"/>
          <w:sz w:val="28"/>
          <w:szCs w:val="28"/>
        </w:rPr>
        <w:lastRenderedPageBreak/>
        <w:t>Keywords</w:t>
      </w:r>
      <w:r w:rsidRPr="00DD09AD">
        <w:rPr>
          <w:color w:val="1F1F1F"/>
          <w:sz w:val="28"/>
          <w:szCs w:val="28"/>
        </w:rPr>
        <w:t>: NUSH, State Institution "School of Superheroes", preschool education, primary education, secondary education, typical educational program.</w:t>
      </w:r>
    </w:p>
    <w:p w14:paraId="4ED53172" w14:textId="77777777" w:rsidR="00DA46DF" w:rsidRPr="00AC3502" w:rsidRDefault="00DA46DF" w:rsidP="00AC3502">
      <w:pPr>
        <w:pStyle w:val="a3"/>
        <w:shd w:val="clear" w:color="auto" w:fill="FFFFFF"/>
        <w:jc w:val="both"/>
        <w:rPr>
          <w:color w:val="1F1F1F"/>
          <w:sz w:val="28"/>
          <w:szCs w:val="28"/>
        </w:rPr>
      </w:pPr>
    </w:p>
    <w:p w14:paraId="41768A79" w14:textId="77777777" w:rsidR="00DA46DF" w:rsidRPr="00AC3502" w:rsidRDefault="00DA46DF" w:rsidP="00AC3502">
      <w:pPr>
        <w:pStyle w:val="a3"/>
        <w:shd w:val="clear" w:color="auto" w:fill="FFFFFF"/>
        <w:jc w:val="both"/>
        <w:rPr>
          <w:color w:val="1F1F1F"/>
          <w:sz w:val="28"/>
          <w:szCs w:val="28"/>
        </w:rPr>
      </w:pPr>
    </w:p>
    <w:p w14:paraId="485D08AB" w14:textId="77777777" w:rsidR="004B7897" w:rsidRPr="00AC3502" w:rsidRDefault="004B7897" w:rsidP="00AC3502">
      <w:pPr>
        <w:spacing w:line="240" w:lineRule="auto"/>
        <w:jc w:val="both"/>
        <w:rPr>
          <w:rFonts w:ascii="Times New Roman" w:hAnsi="Times New Roman" w:cs="Times New Roman"/>
          <w:sz w:val="28"/>
          <w:szCs w:val="28"/>
        </w:rPr>
      </w:pPr>
    </w:p>
    <w:sectPr w:rsidR="004B7897" w:rsidRPr="00AC350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8324B"/>
    <w:multiLevelType w:val="multilevel"/>
    <w:tmpl w:val="4F689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62617"/>
    <w:multiLevelType w:val="multilevel"/>
    <w:tmpl w:val="F5AC4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C26D2F"/>
    <w:multiLevelType w:val="multilevel"/>
    <w:tmpl w:val="D4E2A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0161F3"/>
    <w:multiLevelType w:val="multilevel"/>
    <w:tmpl w:val="C7F48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957106"/>
    <w:multiLevelType w:val="multilevel"/>
    <w:tmpl w:val="6C5C6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D21000"/>
    <w:multiLevelType w:val="multilevel"/>
    <w:tmpl w:val="23B40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651722"/>
    <w:multiLevelType w:val="multilevel"/>
    <w:tmpl w:val="773CB3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720547"/>
    <w:multiLevelType w:val="multilevel"/>
    <w:tmpl w:val="4E8A9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6A1088"/>
    <w:multiLevelType w:val="multilevel"/>
    <w:tmpl w:val="E9C82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8A3BFF"/>
    <w:multiLevelType w:val="multilevel"/>
    <w:tmpl w:val="BBEE3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A376A1"/>
    <w:multiLevelType w:val="multilevel"/>
    <w:tmpl w:val="B4E2EE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011E4C"/>
    <w:multiLevelType w:val="multilevel"/>
    <w:tmpl w:val="24BEE5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ABC01E1"/>
    <w:multiLevelType w:val="multilevel"/>
    <w:tmpl w:val="91865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BC44D8"/>
    <w:multiLevelType w:val="multilevel"/>
    <w:tmpl w:val="9056B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D261DBF"/>
    <w:multiLevelType w:val="multilevel"/>
    <w:tmpl w:val="B7AA7D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CD1ADE"/>
    <w:multiLevelType w:val="multilevel"/>
    <w:tmpl w:val="C80AD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DD25D86"/>
    <w:multiLevelType w:val="multilevel"/>
    <w:tmpl w:val="5D947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F5D26A4"/>
    <w:multiLevelType w:val="multilevel"/>
    <w:tmpl w:val="48DA2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0872C22"/>
    <w:multiLevelType w:val="multilevel"/>
    <w:tmpl w:val="88BC2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154059F"/>
    <w:multiLevelType w:val="multilevel"/>
    <w:tmpl w:val="B4441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18B2B19"/>
    <w:multiLevelType w:val="multilevel"/>
    <w:tmpl w:val="126E5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1C31846"/>
    <w:multiLevelType w:val="multilevel"/>
    <w:tmpl w:val="EEE68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466425B"/>
    <w:multiLevelType w:val="multilevel"/>
    <w:tmpl w:val="9CE80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5727C50"/>
    <w:multiLevelType w:val="multilevel"/>
    <w:tmpl w:val="B9BA96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59F3175"/>
    <w:multiLevelType w:val="multilevel"/>
    <w:tmpl w:val="07AA4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5DB2C55"/>
    <w:multiLevelType w:val="multilevel"/>
    <w:tmpl w:val="E02C7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66148AD"/>
    <w:multiLevelType w:val="multilevel"/>
    <w:tmpl w:val="AA02A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68236AD"/>
    <w:multiLevelType w:val="multilevel"/>
    <w:tmpl w:val="8EBC3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91873E3"/>
    <w:multiLevelType w:val="multilevel"/>
    <w:tmpl w:val="5614C9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9D367FC"/>
    <w:multiLevelType w:val="multilevel"/>
    <w:tmpl w:val="0908B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A9C06E2"/>
    <w:multiLevelType w:val="multilevel"/>
    <w:tmpl w:val="62141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AE27447"/>
    <w:multiLevelType w:val="multilevel"/>
    <w:tmpl w:val="5428E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BCA5BC9"/>
    <w:multiLevelType w:val="multilevel"/>
    <w:tmpl w:val="E4726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C077064"/>
    <w:multiLevelType w:val="multilevel"/>
    <w:tmpl w:val="FC446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C300BD6"/>
    <w:multiLevelType w:val="multilevel"/>
    <w:tmpl w:val="8828E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C743546"/>
    <w:multiLevelType w:val="multilevel"/>
    <w:tmpl w:val="DE32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CC320DD"/>
    <w:multiLevelType w:val="multilevel"/>
    <w:tmpl w:val="0D106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D237754"/>
    <w:multiLevelType w:val="multilevel"/>
    <w:tmpl w:val="33C69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D962D81"/>
    <w:multiLevelType w:val="multilevel"/>
    <w:tmpl w:val="E9FE4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DF20B1D"/>
    <w:multiLevelType w:val="multilevel"/>
    <w:tmpl w:val="1F30F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EAB37BC"/>
    <w:multiLevelType w:val="multilevel"/>
    <w:tmpl w:val="D58281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F146BB8"/>
    <w:multiLevelType w:val="multilevel"/>
    <w:tmpl w:val="8C3A0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FB76252"/>
    <w:multiLevelType w:val="multilevel"/>
    <w:tmpl w:val="3F7CE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FD84D98"/>
    <w:multiLevelType w:val="multilevel"/>
    <w:tmpl w:val="2DB4B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0790A1A"/>
    <w:multiLevelType w:val="multilevel"/>
    <w:tmpl w:val="89089C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22924A3"/>
    <w:multiLevelType w:val="multilevel"/>
    <w:tmpl w:val="7188E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22B7F11"/>
    <w:multiLevelType w:val="multilevel"/>
    <w:tmpl w:val="05AAB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2764BAA"/>
    <w:multiLevelType w:val="multilevel"/>
    <w:tmpl w:val="01268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3413C66"/>
    <w:multiLevelType w:val="multilevel"/>
    <w:tmpl w:val="A6802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378745F"/>
    <w:multiLevelType w:val="multilevel"/>
    <w:tmpl w:val="446AF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4980ED5"/>
    <w:multiLevelType w:val="multilevel"/>
    <w:tmpl w:val="75F84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4D242FF"/>
    <w:multiLevelType w:val="multilevel"/>
    <w:tmpl w:val="096A7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5BE2696"/>
    <w:multiLevelType w:val="multilevel"/>
    <w:tmpl w:val="2ABA9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8C55286"/>
    <w:multiLevelType w:val="multilevel"/>
    <w:tmpl w:val="3F343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9CB7FB3"/>
    <w:multiLevelType w:val="multilevel"/>
    <w:tmpl w:val="B93CC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9E43FDD"/>
    <w:multiLevelType w:val="multilevel"/>
    <w:tmpl w:val="9A74E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A454239"/>
    <w:multiLevelType w:val="multilevel"/>
    <w:tmpl w:val="B106B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ABA55E1"/>
    <w:multiLevelType w:val="multilevel"/>
    <w:tmpl w:val="B3845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CB84A85"/>
    <w:multiLevelType w:val="multilevel"/>
    <w:tmpl w:val="1E4A7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CDA72C5"/>
    <w:multiLevelType w:val="multilevel"/>
    <w:tmpl w:val="83BE8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DB65986"/>
    <w:multiLevelType w:val="multilevel"/>
    <w:tmpl w:val="5A002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EEF406C"/>
    <w:multiLevelType w:val="multilevel"/>
    <w:tmpl w:val="4552A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024231A"/>
    <w:multiLevelType w:val="multilevel"/>
    <w:tmpl w:val="9A366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0527887"/>
    <w:multiLevelType w:val="multilevel"/>
    <w:tmpl w:val="356CE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0AD1C41"/>
    <w:multiLevelType w:val="multilevel"/>
    <w:tmpl w:val="2AD0C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0E92589"/>
    <w:multiLevelType w:val="multilevel"/>
    <w:tmpl w:val="7C30C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8195023"/>
    <w:multiLevelType w:val="multilevel"/>
    <w:tmpl w:val="1AA80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A6D2EAE"/>
    <w:multiLevelType w:val="multilevel"/>
    <w:tmpl w:val="ED269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B2F2DBF"/>
    <w:multiLevelType w:val="multilevel"/>
    <w:tmpl w:val="60668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C1001EC"/>
    <w:multiLevelType w:val="multilevel"/>
    <w:tmpl w:val="DDF49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CE012D1"/>
    <w:multiLevelType w:val="multilevel"/>
    <w:tmpl w:val="2F6ED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D732577"/>
    <w:multiLevelType w:val="multilevel"/>
    <w:tmpl w:val="E724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E853815"/>
    <w:multiLevelType w:val="multilevel"/>
    <w:tmpl w:val="7938E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F4742DD"/>
    <w:multiLevelType w:val="multilevel"/>
    <w:tmpl w:val="C562E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0E67544"/>
    <w:multiLevelType w:val="multilevel"/>
    <w:tmpl w:val="08980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13A1455"/>
    <w:multiLevelType w:val="hybridMultilevel"/>
    <w:tmpl w:val="8B9097A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6" w15:restartNumberingAfterBreak="0">
    <w:nsid w:val="43CE68A9"/>
    <w:multiLevelType w:val="multilevel"/>
    <w:tmpl w:val="BF022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5CF4CA3"/>
    <w:multiLevelType w:val="multilevel"/>
    <w:tmpl w:val="BA5E5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7CA48C4"/>
    <w:multiLevelType w:val="multilevel"/>
    <w:tmpl w:val="B6D21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9E80102"/>
    <w:multiLevelType w:val="multilevel"/>
    <w:tmpl w:val="B1D26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AD81496"/>
    <w:multiLevelType w:val="multilevel"/>
    <w:tmpl w:val="DFA8D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BF41115"/>
    <w:multiLevelType w:val="multilevel"/>
    <w:tmpl w:val="121E5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BFA7335"/>
    <w:multiLevelType w:val="multilevel"/>
    <w:tmpl w:val="FECC9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C8C6CCA"/>
    <w:multiLevelType w:val="multilevel"/>
    <w:tmpl w:val="9BA45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EF024F8"/>
    <w:multiLevelType w:val="multilevel"/>
    <w:tmpl w:val="E4120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F8022E1"/>
    <w:multiLevelType w:val="multilevel"/>
    <w:tmpl w:val="8E641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1B31077"/>
    <w:multiLevelType w:val="multilevel"/>
    <w:tmpl w:val="CCAC9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29A277A"/>
    <w:multiLevelType w:val="multilevel"/>
    <w:tmpl w:val="3C34F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3DA1BDC"/>
    <w:multiLevelType w:val="multilevel"/>
    <w:tmpl w:val="E592A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49769E4"/>
    <w:multiLevelType w:val="multilevel"/>
    <w:tmpl w:val="54FE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6596604"/>
    <w:multiLevelType w:val="multilevel"/>
    <w:tmpl w:val="C780F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6B23CE5"/>
    <w:multiLevelType w:val="multilevel"/>
    <w:tmpl w:val="A6A0C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57B61E4D"/>
    <w:multiLevelType w:val="multilevel"/>
    <w:tmpl w:val="303486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9140F4A"/>
    <w:multiLevelType w:val="multilevel"/>
    <w:tmpl w:val="6BA86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A65245E"/>
    <w:multiLevelType w:val="multilevel"/>
    <w:tmpl w:val="C92C4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CAC7C62"/>
    <w:multiLevelType w:val="multilevel"/>
    <w:tmpl w:val="24D46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5D6F23B3"/>
    <w:multiLevelType w:val="multilevel"/>
    <w:tmpl w:val="A0C2D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FDE2516"/>
    <w:multiLevelType w:val="multilevel"/>
    <w:tmpl w:val="FAB8F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FFD26DB"/>
    <w:multiLevelType w:val="multilevel"/>
    <w:tmpl w:val="9B72DC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184529C"/>
    <w:multiLevelType w:val="multilevel"/>
    <w:tmpl w:val="F22E6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2F34F40"/>
    <w:multiLevelType w:val="multilevel"/>
    <w:tmpl w:val="100C0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496113D"/>
    <w:multiLevelType w:val="multilevel"/>
    <w:tmpl w:val="FAD0A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51361B1"/>
    <w:multiLevelType w:val="multilevel"/>
    <w:tmpl w:val="FD684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5566962"/>
    <w:multiLevelType w:val="multilevel"/>
    <w:tmpl w:val="3B881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6576F8B"/>
    <w:multiLevelType w:val="multilevel"/>
    <w:tmpl w:val="DAD47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6A46493"/>
    <w:multiLevelType w:val="multilevel"/>
    <w:tmpl w:val="30382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74E6387"/>
    <w:multiLevelType w:val="multilevel"/>
    <w:tmpl w:val="E5BE6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8251F91"/>
    <w:multiLevelType w:val="multilevel"/>
    <w:tmpl w:val="63BEC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97B55CC"/>
    <w:multiLevelType w:val="multilevel"/>
    <w:tmpl w:val="96E20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69B346FA"/>
    <w:multiLevelType w:val="multilevel"/>
    <w:tmpl w:val="73724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CC50F3A"/>
    <w:multiLevelType w:val="multilevel"/>
    <w:tmpl w:val="CFA0E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CE67895"/>
    <w:multiLevelType w:val="multilevel"/>
    <w:tmpl w:val="88AE16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F3C1882"/>
    <w:multiLevelType w:val="multilevel"/>
    <w:tmpl w:val="BA083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F9B4C00"/>
    <w:multiLevelType w:val="multilevel"/>
    <w:tmpl w:val="C0C84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0511BC3"/>
    <w:multiLevelType w:val="multilevel"/>
    <w:tmpl w:val="7048F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1924906"/>
    <w:multiLevelType w:val="multilevel"/>
    <w:tmpl w:val="68528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19E0249"/>
    <w:multiLevelType w:val="multilevel"/>
    <w:tmpl w:val="B672D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20E43FB"/>
    <w:multiLevelType w:val="multilevel"/>
    <w:tmpl w:val="5DFCE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2B130AB"/>
    <w:multiLevelType w:val="multilevel"/>
    <w:tmpl w:val="94D8B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2C66544"/>
    <w:multiLevelType w:val="multilevel"/>
    <w:tmpl w:val="734E1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2E86E31"/>
    <w:multiLevelType w:val="multilevel"/>
    <w:tmpl w:val="4856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71071A4"/>
    <w:multiLevelType w:val="multilevel"/>
    <w:tmpl w:val="D08E5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93F48F8"/>
    <w:multiLevelType w:val="multilevel"/>
    <w:tmpl w:val="34B43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98D7635"/>
    <w:multiLevelType w:val="multilevel"/>
    <w:tmpl w:val="3E0CC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A0447CD"/>
    <w:multiLevelType w:val="multilevel"/>
    <w:tmpl w:val="AA1ED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CB458CB"/>
    <w:multiLevelType w:val="multilevel"/>
    <w:tmpl w:val="42CE2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D9E65D4"/>
    <w:multiLevelType w:val="multilevel"/>
    <w:tmpl w:val="621EA95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55557799">
    <w:abstractNumId w:val="95"/>
  </w:num>
  <w:num w:numId="2" w16cid:durableId="141239026">
    <w:abstractNumId w:val="43"/>
  </w:num>
  <w:num w:numId="3" w16cid:durableId="757018664">
    <w:abstractNumId w:val="105"/>
  </w:num>
  <w:num w:numId="4" w16cid:durableId="1208879616">
    <w:abstractNumId w:val="46"/>
  </w:num>
  <w:num w:numId="5" w16cid:durableId="1637835328">
    <w:abstractNumId w:val="74"/>
  </w:num>
  <w:num w:numId="6" w16cid:durableId="464012606">
    <w:abstractNumId w:val="19"/>
  </w:num>
  <w:num w:numId="7" w16cid:durableId="1808012680">
    <w:abstractNumId w:val="22"/>
  </w:num>
  <w:num w:numId="8" w16cid:durableId="1918589245">
    <w:abstractNumId w:val="61"/>
  </w:num>
  <w:num w:numId="9" w16cid:durableId="1445615895">
    <w:abstractNumId w:val="68"/>
  </w:num>
  <w:num w:numId="10" w16cid:durableId="724764383">
    <w:abstractNumId w:val="63"/>
  </w:num>
  <w:num w:numId="11" w16cid:durableId="1944727326">
    <w:abstractNumId w:val="82"/>
  </w:num>
  <w:num w:numId="12" w16cid:durableId="748843581">
    <w:abstractNumId w:val="115"/>
  </w:num>
  <w:num w:numId="13" w16cid:durableId="1774977487">
    <w:abstractNumId w:val="101"/>
  </w:num>
  <w:num w:numId="14" w16cid:durableId="1875001935">
    <w:abstractNumId w:val="0"/>
  </w:num>
  <w:num w:numId="15" w16cid:durableId="2144148831">
    <w:abstractNumId w:val="45"/>
  </w:num>
  <w:num w:numId="16" w16cid:durableId="1738168659">
    <w:abstractNumId w:val="119"/>
  </w:num>
  <w:num w:numId="17" w16cid:durableId="1275136616">
    <w:abstractNumId w:val="38"/>
  </w:num>
  <w:num w:numId="18" w16cid:durableId="1056588885">
    <w:abstractNumId w:val="113"/>
  </w:num>
  <w:num w:numId="19" w16cid:durableId="1341276608">
    <w:abstractNumId w:val="71"/>
  </w:num>
  <w:num w:numId="20" w16cid:durableId="546918928">
    <w:abstractNumId w:val="7"/>
  </w:num>
  <w:num w:numId="21" w16cid:durableId="499926675">
    <w:abstractNumId w:val="106"/>
  </w:num>
  <w:num w:numId="22" w16cid:durableId="1926987487">
    <w:abstractNumId w:val="4"/>
  </w:num>
  <w:num w:numId="23" w16cid:durableId="658846841">
    <w:abstractNumId w:val="5"/>
  </w:num>
  <w:num w:numId="24" w16cid:durableId="999387873">
    <w:abstractNumId w:val="87"/>
  </w:num>
  <w:num w:numId="25" w16cid:durableId="718431335">
    <w:abstractNumId w:val="110"/>
  </w:num>
  <w:num w:numId="26" w16cid:durableId="1395083513">
    <w:abstractNumId w:val="123"/>
  </w:num>
  <w:num w:numId="27" w16cid:durableId="658733523">
    <w:abstractNumId w:val="124"/>
  </w:num>
  <w:num w:numId="28" w16cid:durableId="543056022">
    <w:abstractNumId w:val="99"/>
  </w:num>
  <w:num w:numId="29" w16cid:durableId="564493959">
    <w:abstractNumId w:val="52"/>
  </w:num>
  <w:num w:numId="30" w16cid:durableId="1133792508">
    <w:abstractNumId w:val="114"/>
  </w:num>
  <w:num w:numId="31" w16cid:durableId="1531331356">
    <w:abstractNumId w:val="54"/>
  </w:num>
  <w:num w:numId="32" w16cid:durableId="1725717651">
    <w:abstractNumId w:val="47"/>
  </w:num>
  <w:num w:numId="33" w16cid:durableId="1556314588">
    <w:abstractNumId w:val="67"/>
  </w:num>
  <w:num w:numId="34" w16cid:durableId="230847645">
    <w:abstractNumId w:val="85"/>
  </w:num>
  <w:num w:numId="35" w16cid:durableId="1877890934">
    <w:abstractNumId w:val="3"/>
  </w:num>
  <w:num w:numId="36" w16cid:durableId="578949040">
    <w:abstractNumId w:val="49"/>
  </w:num>
  <w:num w:numId="37" w16cid:durableId="1793596689">
    <w:abstractNumId w:val="122"/>
  </w:num>
  <w:num w:numId="38" w16cid:durableId="1360350802">
    <w:abstractNumId w:val="88"/>
  </w:num>
  <w:num w:numId="39" w16cid:durableId="1674184245">
    <w:abstractNumId w:val="96"/>
  </w:num>
  <w:num w:numId="40" w16cid:durableId="905411567">
    <w:abstractNumId w:val="81"/>
  </w:num>
  <w:num w:numId="41" w16cid:durableId="1198469966">
    <w:abstractNumId w:val="103"/>
  </w:num>
  <w:num w:numId="42" w16cid:durableId="755177602">
    <w:abstractNumId w:val="102"/>
  </w:num>
  <w:num w:numId="43" w16cid:durableId="1143623360">
    <w:abstractNumId w:val="120"/>
  </w:num>
  <w:num w:numId="44" w16cid:durableId="1154568986">
    <w:abstractNumId w:val="93"/>
  </w:num>
  <w:num w:numId="45" w16cid:durableId="822310395">
    <w:abstractNumId w:val="36"/>
  </w:num>
  <w:num w:numId="46" w16cid:durableId="356778641">
    <w:abstractNumId w:val="98"/>
  </w:num>
  <w:num w:numId="47" w16cid:durableId="1046564295">
    <w:abstractNumId w:val="58"/>
  </w:num>
  <w:num w:numId="48" w16cid:durableId="95567223">
    <w:abstractNumId w:val="9"/>
  </w:num>
  <w:num w:numId="49" w16cid:durableId="88699541">
    <w:abstractNumId w:val="25"/>
  </w:num>
  <w:num w:numId="50" w16cid:durableId="2043439287">
    <w:abstractNumId w:val="26"/>
  </w:num>
  <w:num w:numId="51" w16cid:durableId="365329850">
    <w:abstractNumId w:val="17"/>
  </w:num>
  <w:num w:numId="52" w16cid:durableId="349793420">
    <w:abstractNumId w:val="35"/>
  </w:num>
  <w:num w:numId="53" w16cid:durableId="705716877">
    <w:abstractNumId w:val="73"/>
  </w:num>
  <w:num w:numId="54" w16cid:durableId="2033262584">
    <w:abstractNumId w:val="6"/>
  </w:num>
  <w:num w:numId="55" w16cid:durableId="521744477">
    <w:abstractNumId w:val="57"/>
  </w:num>
  <w:num w:numId="56" w16cid:durableId="1105926332">
    <w:abstractNumId w:val="13"/>
  </w:num>
  <w:num w:numId="57" w16cid:durableId="896470934">
    <w:abstractNumId w:val="23"/>
  </w:num>
  <w:num w:numId="58" w16cid:durableId="127207668">
    <w:abstractNumId w:val="33"/>
  </w:num>
  <w:num w:numId="59" w16cid:durableId="394620908">
    <w:abstractNumId w:val="27"/>
  </w:num>
  <w:num w:numId="60" w16cid:durableId="102846147">
    <w:abstractNumId w:val="91"/>
  </w:num>
  <w:num w:numId="61" w16cid:durableId="1384870094">
    <w:abstractNumId w:val="39"/>
  </w:num>
  <w:num w:numId="62" w16cid:durableId="1162432688">
    <w:abstractNumId w:val="86"/>
  </w:num>
  <w:num w:numId="63" w16cid:durableId="383141554">
    <w:abstractNumId w:val="51"/>
  </w:num>
  <w:num w:numId="64" w16cid:durableId="1816871735">
    <w:abstractNumId w:val="84"/>
  </w:num>
  <w:num w:numId="65" w16cid:durableId="748501382">
    <w:abstractNumId w:val="90"/>
  </w:num>
  <w:num w:numId="66" w16cid:durableId="1450931879">
    <w:abstractNumId w:val="15"/>
  </w:num>
  <w:num w:numId="67" w16cid:durableId="1398358417">
    <w:abstractNumId w:val="76"/>
  </w:num>
  <w:num w:numId="68" w16cid:durableId="363210738">
    <w:abstractNumId w:val="37"/>
  </w:num>
  <w:num w:numId="69" w16cid:durableId="1149664684">
    <w:abstractNumId w:val="59"/>
  </w:num>
  <w:num w:numId="70" w16cid:durableId="1218393178">
    <w:abstractNumId w:val="12"/>
  </w:num>
  <w:num w:numId="71" w16cid:durableId="159006024">
    <w:abstractNumId w:val="16"/>
  </w:num>
  <w:num w:numId="72" w16cid:durableId="941692875">
    <w:abstractNumId w:val="60"/>
  </w:num>
  <w:num w:numId="73" w16cid:durableId="1781752500">
    <w:abstractNumId w:val="116"/>
  </w:num>
  <w:num w:numId="74" w16cid:durableId="1952276058">
    <w:abstractNumId w:val="125"/>
  </w:num>
  <w:num w:numId="75" w16cid:durableId="1244727231">
    <w:abstractNumId w:val="121"/>
  </w:num>
  <w:num w:numId="76" w16cid:durableId="159346079">
    <w:abstractNumId w:val="111"/>
  </w:num>
  <w:num w:numId="77" w16cid:durableId="208078827">
    <w:abstractNumId w:val="77"/>
  </w:num>
  <w:num w:numId="78" w16cid:durableId="1676300783">
    <w:abstractNumId w:val="117"/>
  </w:num>
  <w:num w:numId="79" w16cid:durableId="2038193215">
    <w:abstractNumId w:val="21"/>
  </w:num>
  <w:num w:numId="80" w16cid:durableId="1666589975">
    <w:abstractNumId w:val="41"/>
  </w:num>
  <w:num w:numId="81" w16cid:durableId="510685737">
    <w:abstractNumId w:val="62"/>
  </w:num>
  <w:num w:numId="82" w16cid:durableId="1407651223">
    <w:abstractNumId w:val="89"/>
  </w:num>
  <w:num w:numId="83" w16cid:durableId="2119644607">
    <w:abstractNumId w:val="14"/>
  </w:num>
  <w:num w:numId="84" w16cid:durableId="81531171">
    <w:abstractNumId w:val="24"/>
  </w:num>
  <w:num w:numId="85" w16cid:durableId="283124336">
    <w:abstractNumId w:val="48"/>
  </w:num>
  <w:num w:numId="86" w16cid:durableId="1009335201">
    <w:abstractNumId w:val="80"/>
  </w:num>
  <w:num w:numId="87" w16cid:durableId="329989016">
    <w:abstractNumId w:val="70"/>
  </w:num>
  <w:num w:numId="88" w16cid:durableId="698631616">
    <w:abstractNumId w:val="107"/>
  </w:num>
  <w:num w:numId="89" w16cid:durableId="1089695788">
    <w:abstractNumId w:val="30"/>
  </w:num>
  <w:num w:numId="90" w16cid:durableId="2102724822">
    <w:abstractNumId w:val="40"/>
  </w:num>
  <w:num w:numId="91" w16cid:durableId="792406389">
    <w:abstractNumId w:val="53"/>
  </w:num>
  <w:num w:numId="92" w16cid:durableId="241257895">
    <w:abstractNumId w:val="55"/>
  </w:num>
  <w:num w:numId="93" w16cid:durableId="1448692569">
    <w:abstractNumId w:val="66"/>
  </w:num>
  <w:num w:numId="94" w16cid:durableId="1750804911">
    <w:abstractNumId w:val="83"/>
  </w:num>
  <w:num w:numId="95" w16cid:durableId="1141271512">
    <w:abstractNumId w:val="104"/>
  </w:num>
  <w:num w:numId="96" w16cid:durableId="58554401">
    <w:abstractNumId w:val="29"/>
  </w:num>
  <w:num w:numId="97" w16cid:durableId="899748090">
    <w:abstractNumId w:val="92"/>
  </w:num>
  <w:num w:numId="98" w16cid:durableId="841891945">
    <w:abstractNumId w:val="109"/>
  </w:num>
  <w:num w:numId="99" w16cid:durableId="1543906771">
    <w:abstractNumId w:val="69"/>
  </w:num>
  <w:num w:numId="100" w16cid:durableId="303508151">
    <w:abstractNumId w:val="94"/>
  </w:num>
  <w:num w:numId="101" w16cid:durableId="1530338955">
    <w:abstractNumId w:val="100"/>
  </w:num>
  <w:num w:numId="102" w16cid:durableId="316033423">
    <w:abstractNumId w:val="75"/>
  </w:num>
  <w:num w:numId="103" w16cid:durableId="1545872210">
    <w:abstractNumId w:val="2"/>
  </w:num>
  <w:num w:numId="104" w16cid:durableId="2147383333">
    <w:abstractNumId w:val="97"/>
  </w:num>
  <w:num w:numId="105" w16cid:durableId="1208646573">
    <w:abstractNumId w:val="112"/>
  </w:num>
  <w:num w:numId="106" w16cid:durableId="1390378277">
    <w:abstractNumId w:val="1"/>
  </w:num>
  <w:num w:numId="107" w16cid:durableId="1933279199">
    <w:abstractNumId w:val="64"/>
  </w:num>
  <w:num w:numId="108" w16cid:durableId="2015643562">
    <w:abstractNumId w:val="10"/>
  </w:num>
  <w:num w:numId="109" w16cid:durableId="621112550">
    <w:abstractNumId w:val="11"/>
  </w:num>
  <w:num w:numId="110" w16cid:durableId="657464622">
    <w:abstractNumId w:val="118"/>
  </w:num>
  <w:num w:numId="111" w16cid:durableId="603347631">
    <w:abstractNumId w:val="28"/>
  </w:num>
  <w:num w:numId="112" w16cid:durableId="1934705352">
    <w:abstractNumId w:val="50"/>
  </w:num>
  <w:num w:numId="113" w16cid:durableId="1865246040">
    <w:abstractNumId w:val="56"/>
  </w:num>
  <w:num w:numId="114" w16cid:durableId="1538162083">
    <w:abstractNumId w:val="72"/>
  </w:num>
  <w:num w:numId="115" w16cid:durableId="1358462540">
    <w:abstractNumId w:val="42"/>
  </w:num>
  <w:num w:numId="116" w16cid:durableId="1471049265">
    <w:abstractNumId w:val="32"/>
  </w:num>
  <w:num w:numId="117" w16cid:durableId="323555786">
    <w:abstractNumId w:val="44"/>
  </w:num>
  <w:num w:numId="118" w16cid:durableId="1158888822">
    <w:abstractNumId w:val="79"/>
  </w:num>
  <w:num w:numId="119" w16cid:durableId="1468662924">
    <w:abstractNumId w:val="18"/>
  </w:num>
  <w:num w:numId="120" w16cid:durableId="226689200">
    <w:abstractNumId w:val="31"/>
  </w:num>
  <w:num w:numId="121" w16cid:durableId="1382249144">
    <w:abstractNumId w:val="34"/>
  </w:num>
  <w:num w:numId="122" w16cid:durableId="1121529558">
    <w:abstractNumId w:val="78"/>
  </w:num>
  <w:num w:numId="123" w16cid:durableId="1535458452">
    <w:abstractNumId w:val="8"/>
  </w:num>
  <w:num w:numId="124" w16cid:durableId="1264724790">
    <w:abstractNumId w:val="65"/>
  </w:num>
  <w:num w:numId="125" w16cid:durableId="1789858025">
    <w:abstractNumId w:val="108"/>
  </w:num>
  <w:num w:numId="126" w16cid:durableId="1713729613">
    <w:abstractNumId w:val="126"/>
  </w:num>
  <w:num w:numId="127" w16cid:durableId="64947864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3"/>
  <w:hideSpellingErrors/>
  <w:hideGrammaticalError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7C5"/>
    <w:rsid w:val="000B42A9"/>
    <w:rsid w:val="000E16C3"/>
    <w:rsid w:val="00211C0F"/>
    <w:rsid w:val="00227447"/>
    <w:rsid w:val="002B4B1B"/>
    <w:rsid w:val="002D1FD2"/>
    <w:rsid w:val="0030349A"/>
    <w:rsid w:val="003804D8"/>
    <w:rsid w:val="003A57C5"/>
    <w:rsid w:val="004A0E26"/>
    <w:rsid w:val="004B7897"/>
    <w:rsid w:val="005104FF"/>
    <w:rsid w:val="0055132F"/>
    <w:rsid w:val="00573E2E"/>
    <w:rsid w:val="00586D1D"/>
    <w:rsid w:val="006144B0"/>
    <w:rsid w:val="00717BD8"/>
    <w:rsid w:val="00727C1E"/>
    <w:rsid w:val="008633BC"/>
    <w:rsid w:val="008C3618"/>
    <w:rsid w:val="00975D27"/>
    <w:rsid w:val="009C064F"/>
    <w:rsid w:val="009C122B"/>
    <w:rsid w:val="009D2BA3"/>
    <w:rsid w:val="009D5082"/>
    <w:rsid w:val="009E0A91"/>
    <w:rsid w:val="00A71D9B"/>
    <w:rsid w:val="00AA0362"/>
    <w:rsid w:val="00AC3502"/>
    <w:rsid w:val="00B9585E"/>
    <w:rsid w:val="00BE707A"/>
    <w:rsid w:val="00C8518B"/>
    <w:rsid w:val="00DA46DF"/>
    <w:rsid w:val="00DD02E1"/>
    <w:rsid w:val="00DD09AD"/>
    <w:rsid w:val="00DE1F84"/>
    <w:rsid w:val="00E36D86"/>
    <w:rsid w:val="00E77DF6"/>
    <w:rsid w:val="00FB327D"/>
    <w:rsid w:val="00FB390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421A69"/>
  <w15:chartTrackingRefBased/>
  <w15:docId w15:val="{C3F679EC-83B3-4D85-9F59-61D5F2F1D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0"/>
    <w:uiPriority w:val="9"/>
    <w:qFormat/>
    <w:rsid w:val="00AA0362"/>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uk-UA"/>
      <w14:ligatures w14:val="none"/>
    </w:rPr>
  </w:style>
  <w:style w:type="paragraph" w:styleId="3">
    <w:name w:val="heading 3"/>
    <w:basedOn w:val="a"/>
    <w:next w:val="a"/>
    <w:link w:val="30"/>
    <w:uiPriority w:val="9"/>
    <w:unhideWhenUsed/>
    <w:qFormat/>
    <w:rsid w:val="00C8518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semiHidden/>
    <w:unhideWhenUsed/>
    <w:qFormat/>
    <w:rsid w:val="008633B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A0362"/>
    <w:rPr>
      <w:rFonts w:ascii="Times New Roman" w:eastAsia="Times New Roman" w:hAnsi="Times New Roman" w:cs="Times New Roman"/>
      <w:b/>
      <w:bCs/>
      <w:kern w:val="0"/>
      <w:sz w:val="36"/>
      <w:szCs w:val="36"/>
      <w:lang w:eastAsia="uk-UA"/>
      <w14:ligatures w14:val="none"/>
    </w:rPr>
  </w:style>
  <w:style w:type="paragraph" w:styleId="a3">
    <w:name w:val="Normal (Web)"/>
    <w:basedOn w:val="a"/>
    <w:uiPriority w:val="99"/>
    <w:unhideWhenUsed/>
    <w:rsid w:val="00AA0362"/>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character" w:styleId="a4">
    <w:name w:val="Strong"/>
    <w:basedOn w:val="a0"/>
    <w:uiPriority w:val="22"/>
    <w:qFormat/>
    <w:rsid w:val="00AA0362"/>
    <w:rPr>
      <w:b/>
      <w:bCs/>
    </w:rPr>
  </w:style>
  <w:style w:type="character" w:customStyle="1" w:styleId="30">
    <w:name w:val="Заголовок 3 Знак"/>
    <w:basedOn w:val="a0"/>
    <w:link w:val="3"/>
    <w:uiPriority w:val="9"/>
    <w:rsid w:val="00C8518B"/>
    <w:rPr>
      <w:rFonts w:asciiTheme="majorHAnsi" w:eastAsiaTheme="majorEastAsia" w:hAnsiTheme="majorHAnsi" w:cstheme="majorBidi"/>
      <w:color w:val="1F3763" w:themeColor="accent1" w:themeShade="7F"/>
      <w:sz w:val="24"/>
      <w:szCs w:val="24"/>
    </w:rPr>
  </w:style>
  <w:style w:type="character" w:customStyle="1" w:styleId="ng-tns-c1298046989-43">
    <w:name w:val="ng-tns-c1298046989-43"/>
    <w:basedOn w:val="a0"/>
    <w:rsid w:val="00C8518B"/>
  </w:style>
  <w:style w:type="character" w:customStyle="1" w:styleId="ng-tns-c1298046989-67">
    <w:name w:val="ng-tns-c1298046989-67"/>
    <w:basedOn w:val="a0"/>
    <w:rsid w:val="00C8518B"/>
  </w:style>
  <w:style w:type="character" w:customStyle="1" w:styleId="40">
    <w:name w:val="Заголовок 4 Знак"/>
    <w:basedOn w:val="a0"/>
    <w:link w:val="4"/>
    <w:uiPriority w:val="9"/>
    <w:semiHidden/>
    <w:rsid w:val="008633BC"/>
    <w:rPr>
      <w:rFonts w:asciiTheme="majorHAnsi" w:eastAsiaTheme="majorEastAsia" w:hAnsiTheme="majorHAnsi" w:cstheme="majorBidi"/>
      <w:i/>
      <w:iCs/>
      <w:color w:val="2F5496" w:themeColor="accent1" w:themeShade="BF"/>
    </w:rPr>
  </w:style>
  <w:style w:type="character" w:customStyle="1" w:styleId="ng-tns-c1298046989-103">
    <w:name w:val="ng-tns-c1298046989-103"/>
    <w:basedOn w:val="a0"/>
    <w:rsid w:val="008633BC"/>
  </w:style>
  <w:style w:type="character" w:styleId="a5">
    <w:name w:val="Hyperlink"/>
    <w:basedOn w:val="a0"/>
    <w:uiPriority w:val="99"/>
    <w:unhideWhenUsed/>
    <w:rsid w:val="008633BC"/>
    <w:rPr>
      <w:color w:val="0000FF"/>
      <w:u w:val="single"/>
    </w:rPr>
  </w:style>
  <w:style w:type="character" w:customStyle="1" w:styleId="citation-0">
    <w:name w:val="citation-0"/>
    <w:basedOn w:val="a0"/>
    <w:rsid w:val="008633BC"/>
  </w:style>
  <w:style w:type="character" w:customStyle="1" w:styleId="citation-1">
    <w:name w:val="citation-1"/>
    <w:basedOn w:val="a0"/>
    <w:rsid w:val="008633BC"/>
  </w:style>
  <w:style w:type="paragraph" w:customStyle="1" w:styleId="recitation-list-content">
    <w:name w:val="recitation-list-content"/>
    <w:basedOn w:val="a"/>
    <w:rsid w:val="008633BC"/>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character" w:customStyle="1" w:styleId="ng-tns-c1298046989-139">
    <w:name w:val="ng-tns-c1298046989-139"/>
    <w:basedOn w:val="a0"/>
    <w:rsid w:val="008633BC"/>
  </w:style>
  <w:style w:type="paragraph" w:customStyle="1" w:styleId="text">
    <w:name w:val="text"/>
    <w:basedOn w:val="a"/>
    <w:rsid w:val="00E36D86"/>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paragraph" w:customStyle="1" w:styleId="schoollist-item">
    <w:name w:val="school__list-item"/>
    <w:basedOn w:val="a"/>
    <w:rsid w:val="00E36D86"/>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character" w:customStyle="1" w:styleId="ng-tns-c1298046989-38">
    <w:name w:val="ng-tns-c1298046989-38"/>
    <w:basedOn w:val="a0"/>
    <w:rsid w:val="00DA46DF"/>
  </w:style>
  <w:style w:type="paragraph" w:styleId="HTML">
    <w:name w:val="HTML Preformatted"/>
    <w:basedOn w:val="a"/>
    <w:link w:val="HTML0"/>
    <w:uiPriority w:val="99"/>
    <w:semiHidden/>
    <w:unhideWhenUsed/>
    <w:rsid w:val="00DD09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uk-UA"/>
      <w14:ligatures w14:val="none"/>
    </w:rPr>
  </w:style>
  <w:style w:type="character" w:customStyle="1" w:styleId="HTML0">
    <w:name w:val="Стандартний HTML Знак"/>
    <w:basedOn w:val="a0"/>
    <w:link w:val="HTML"/>
    <w:uiPriority w:val="99"/>
    <w:semiHidden/>
    <w:rsid w:val="00DD09AD"/>
    <w:rPr>
      <w:rFonts w:ascii="Courier New" w:eastAsia="Times New Roman" w:hAnsi="Courier New" w:cs="Courier New"/>
      <w:kern w:val="0"/>
      <w:sz w:val="20"/>
      <w:szCs w:val="20"/>
      <w:lang w:eastAsia="uk-UA"/>
      <w14:ligatures w14:val="none"/>
    </w:rPr>
  </w:style>
  <w:style w:type="character" w:customStyle="1" w:styleId="y2iqfc">
    <w:name w:val="y2iqfc"/>
    <w:basedOn w:val="a0"/>
    <w:rsid w:val="00DD09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7272">
      <w:bodyDiv w:val="1"/>
      <w:marLeft w:val="0"/>
      <w:marRight w:val="0"/>
      <w:marTop w:val="0"/>
      <w:marBottom w:val="0"/>
      <w:divBdr>
        <w:top w:val="none" w:sz="0" w:space="0" w:color="auto"/>
        <w:left w:val="none" w:sz="0" w:space="0" w:color="auto"/>
        <w:bottom w:val="none" w:sz="0" w:space="0" w:color="auto"/>
        <w:right w:val="none" w:sz="0" w:space="0" w:color="auto"/>
      </w:divBdr>
    </w:div>
    <w:div w:id="134807793">
      <w:bodyDiv w:val="1"/>
      <w:marLeft w:val="0"/>
      <w:marRight w:val="0"/>
      <w:marTop w:val="0"/>
      <w:marBottom w:val="0"/>
      <w:divBdr>
        <w:top w:val="none" w:sz="0" w:space="0" w:color="auto"/>
        <w:left w:val="none" w:sz="0" w:space="0" w:color="auto"/>
        <w:bottom w:val="none" w:sz="0" w:space="0" w:color="auto"/>
        <w:right w:val="none" w:sz="0" w:space="0" w:color="auto"/>
      </w:divBdr>
    </w:div>
    <w:div w:id="194513584">
      <w:bodyDiv w:val="1"/>
      <w:marLeft w:val="0"/>
      <w:marRight w:val="0"/>
      <w:marTop w:val="0"/>
      <w:marBottom w:val="0"/>
      <w:divBdr>
        <w:top w:val="none" w:sz="0" w:space="0" w:color="auto"/>
        <w:left w:val="none" w:sz="0" w:space="0" w:color="auto"/>
        <w:bottom w:val="none" w:sz="0" w:space="0" w:color="auto"/>
        <w:right w:val="none" w:sz="0" w:space="0" w:color="auto"/>
      </w:divBdr>
    </w:div>
    <w:div w:id="222757636">
      <w:bodyDiv w:val="1"/>
      <w:marLeft w:val="0"/>
      <w:marRight w:val="0"/>
      <w:marTop w:val="0"/>
      <w:marBottom w:val="0"/>
      <w:divBdr>
        <w:top w:val="none" w:sz="0" w:space="0" w:color="auto"/>
        <w:left w:val="none" w:sz="0" w:space="0" w:color="auto"/>
        <w:bottom w:val="none" w:sz="0" w:space="0" w:color="auto"/>
        <w:right w:val="none" w:sz="0" w:space="0" w:color="auto"/>
      </w:divBdr>
      <w:divsChild>
        <w:div w:id="1354108322">
          <w:marLeft w:val="0"/>
          <w:marRight w:val="0"/>
          <w:marTop w:val="0"/>
          <w:marBottom w:val="0"/>
          <w:divBdr>
            <w:top w:val="none" w:sz="0" w:space="0" w:color="auto"/>
            <w:left w:val="none" w:sz="0" w:space="0" w:color="auto"/>
            <w:bottom w:val="none" w:sz="0" w:space="0" w:color="auto"/>
            <w:right w:val="none" w:sz="0" w:space="0" w:color="auto"/>
          </w:divBdr>
          <w:divsChild>
            <w:div w:id="850802467">
              <w:marLeft w:val="0"/>
              <w:marRight w:val="0"/>
              <w:marTop w:val="0"/>
              <w:marBottom w:val="0"/>
              <w:divBdr>
                <w:top w:val="none" w:sz="0" w:space="0" w:color="auto"/>
                <w:left w:val="none" w:sz="0" w:space="0" w:color="auto"/>
                <w:bottom w:val="none" w:sz="0" w:space="0" w:color="auto"/>
                <w:right w:val="none" w:sz="0" w:space="0" w:color="auto"/>
              </w:divBdr>
              <w:divsChild>
                <w:div w:id="1281033988">
                  <w:marLeft w:val="0"/>
                  <w:marRight w:val="0"/>
                  <w:marTop w:val="0"/>
                  <w:marBottom w:val="0"/>
                  <w:divBdr>
                    <w:top w:val="none" w:sz="0" w:space="0" w:color="auto"/>
                    <w:left w:val="none" w:sz="0" w:space="0" w:color="auto"/>
                    <w:bottom w:val="none" w:sz="0" w:space="0" w:color="auto"/>
                    <w:right w:val="none" w:sz="0" w:space="0" w:color="auto"/>
                  </w:divBdr>
                  <w:divsChild>
                    <w:div w:id="104157622">
                      <w:marLeft w:val="0"/>
                      <w:marRight w:val="0"/>
                      <w:marTop w:val="0"/>
                      <w:marBottom w:val="0"/>
                      <w:divBdr>
                        <w:top w:val="none" w:sz="0" w:space="0" w:color="auto"/>
                        <w:left w:val="none" w:sz="0" w:space="0" w:color="auto"/>
                        <w:bottom w:val="none" w:sz="0" w:space="0" w:color="auto"/>
                        <w:right w:val="none" w:sz="0" w:space="0" w:color="auto"/>
                      </w:divBdr>
                      <w:divsChild>
                        <w:div w:id="1956474848">
                          <w:marLeft w:val="0"/>
                          <w:marRight w:val="0"/>
                          <w:marTop w:val="0"/>
                          <w:marBottom w:val="0"/>
                          <w:divBdr>
                            <w:top w:val="none" w:sz="0" w:space="0" w:color="auto"/>
                            <w:left w:val="none" w:sz="0" w:space="0" w:color="auto"/>
                            <w:bottom w:val="none" w:sz="0" w:space="0" w:color="auto"/>
                            <w:right w:val="none" w:sz="0" w:space="0" w:color="auto"/>
                          </w:divBdr>
                          <w:divsChild>
                            <w:div w:id="1772437348">
                              <w:marLeft w:val="0"/>
                              <w:marRight w:val="0"/>
                              <w:marTop w:val="0"/>
                              <w:marBottom w:val="0"/>
                              <w:divBdr>
                                <w:top w:val="none" w:sz="0" w:space="0" w:color="auto"/>
                                <w:left w:val="none" w:sz="0" w:space="0" w:color="auto"/>
                                <w:bottom w:val="none" w:sz="0" w:space="0" w:color="auto"/>
                                <w:right w:val="none" w:sz="0" w:space="0" w:color="auto"/>
                              </w:divBdr>
                              <w:divsChild>
                                <w:div w:id="146407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075177">
                      <w:marLeft w:val="0"/>
                      <w:marRight w:val="0"/>
                      <w:marTop w:val="0"/>
                      <w:marBottom w:val="0"/>
                      <w:divBdr>
                        <w:top w:val="none" w:sz="0" w:space="0" w:color="auto"/>
                        <w:left w:val="none" w:sz="0" w:space="0" w:color="auto"/>
                        <w:bottom w:val="none" w:sz="0" w:space="0" w:color="auto"/>
                        <w:right w:val="none" w:sz="0" w:space="0" w:color="auto"/>
                      </w:divBdr>
                      <w:divsChild>
                        <w:div w:id="315033450">
                          <w:marLeft w:val="0"/>
                          <w:marRight w:val="0"/>
                          <w:marTop w:val="240"/>
                          <w:marBottom w:val="120"/>
                          <w:divBdr>
                            <w:top w:val="none" w:sz="0" w:space="0" w:color="auto"/>
                            <w:left w:val="none" w:sz="0" w:space="0" w:color="auto"/>
                            <w:bottom w:val="none" w:sz="0" w:space="0" w:color="auto"/>
                            <w:right w:val="none" w:sz="0" w:space="0" w:color="auto"/>
                          </w:divBdr>
                          <w:divsChild>
                            <w:div w:id="1691223017">
                              <w:marLeft w:val="0"/>
                              <w:marRight w:val="0"/>
                              <w:marTop w:val="0"/>
                              <w:marBottom w:val="0"/>
                              <w:divBdr>
                                <w:top w:val="none" w:sz="0" w:space="0" w:color="auto"/>
                                <w:left w:val="none" w:sz="0" w:space="0" w:color="auto"/>
                                <w:bottom w:val="none" w:sz="0" w:space="0" w:color="auto"/>
                                <w:right w:val="none" w:sz="0" w:space="0" w:color="auto"/>
                              </w:divBdr>
                              <w:divsChild>
                                <w:div w:id="1139107377">
                                  <w:marLeft w:val="0"/>
                                  <w:marRight w:val="0"/>
                                  <w:marTop w:val="0"/>
                                  <w:marBottom w:val="0"/>
                                  <w:divBdr>
                                    <w:top w:val="none" w:sz="0" w:space="0" w:color="auto"/>
                                    <w:left w:val="none" w:sz="0" w:space="0" w:color="auto"/>
                                    <w:bottom w:val="none" w:sz="0" w:space="0" w:color="auto"/>
                                    <w:right w:val="none" w:sz="0" w:space="0" w:color="auto"/>
                                  </w:divBdr>
                                </w:div>
                                <w:div w:id="3559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0905178">
          <w:marLeft w:val="0"/>
          <w:marRight w:val="0"/>
          <w:marTop w:val="0"/>
          <w:marBottom w:val="0"/>
          <w:divBdr>
            <w:top w:val="none" w:sz="0" w:space="0" w:color="auto"/>
            <w:left w:val="none" w:sz="0" w:space="0" w:color="auto"/>
            <w:bottom w:val="none" w:sz="0" w:space="0" w:color="auto"/>
            <w:right w:val="none" w:sz="0" w:space="0" w:color="auto"/>
          </w:divBdr>
          <w:divsChild>
            <w:div w:id="2142140414">
              <w:marLeft w:val="0"/>
              <w:marRight w:val="0"/>
              <w:marTop w:val="0"/>
              <w:marBottom w:val="0"/>
              <w:divBdr>
                <w:top w:val="none" w:sz="0" w:space="0" w:color="auto"/>
                <w:left w:val="none" w:sz="0" w:space="0" w:color="auto"/>
                <w:bottom w:val="none" w:sz="0" w:space="0" w:color="auto"/>
                <w:right w:val="none" w:sz="0" w:space="0" w:color="auto"/>
              </w:divBdr>
            </w:div>
            <w:div w:id="1500731241">
              <w:marLeft w:val="0"/>
              <w:marRight w:val="0"/>
              <w:marTop w:val="0"/>
              <w:marBottom w:val="0"/>
              <w:divBdr>
                <w:top w:val="none" w:sz="0" w:space="0" w:color="auto"/>
                <w:left w:val="none" w:sz="0" w:space="0" w:color="auto"/>
                <w:bottom w:val="none" w:sz="0" w:space="0" w:color="auto"/>
                <w:right w:val="none" w:sz="0" w:space="0" w:color="auto"/>
              </w:divBdr>
              <w:divsChild>
                <w:div w:id="2010525198">
                  <w:marLeft w:val="0"/>
                  <w:marRight w:val="0"/>
                  <w:marTop w:val="0"/>
                  <w:marBottom w:val="0"/>
                  <w:divBdr>
                    <w:top w:val="none" w:sz="0" w:space="0" w:color="auto"/>
                    <w:left w:val="none" w:sz="0" w:space="0" w:color="auto"/>
                    <w:bottom w:val="none" w:sz="0" w:space="0" w:color="auto"/>
                    <w:right w:val="none" w:sz="0" w:space="0" w:color="auto"/>
                  </w:divBdr>
                </w:div>
              </w:divsChild>
            </w:div>
            <w:div w:id="1439642638">
              <w:marLeft w:val="0"/>
              <w:marRight w:val="0"/>
              <w:marTop w:val="0"/>
              <w:marBottom w:val="0"/>
              <w:divBdr>
                <w:top w:val="none" w:sz="0" w:space="0" w:color="auto"/>
                <w:left w:val="none" w:sz="0" w:space="0" w:color="auto"/>
                <w:bottom w:val="none" w:sz="0" w:space="0" w:color="auto"/>
                <w:right w:val="none" w:sz="0" w:space="0" w:color="auto"/>
              </w:divBdr>
              <w:divsChild>
                <w:div w:id="1075974137">
                  <w:marLeft w:val="0"/>
                  <w:marRight w:val="0"/>
                  <w:marTop w:val="0"/>
                  <w:marBottom w:val="0"/>
                  <w:divBdr>
                    <w:top w:val="none" w:sz="0" w:space="0" w:color="auto"/>
                    <w:left w:val="none" w:sz="0" w:space="0" w:color="auto"/>
                    <w:bottom w:val="none" w:sz="0" w:space="0" w:color="auto"/>
                    <w:right w:val="none" w:sz="0" w:space="0" w:color="auto"/>
                  </w:divBdr>
                  <w:divsChild>
                    <w:div w:id="62263803">
                      <w:marLeft w:val="0"/>
                      <w:marRight w:val="0"/>
                      <w:marTop w:val="0"/>
                      <w:marBottom w:val="0"/>
                      <w:divBdr>
                        <w:top w:val="none" w:sz="0" w:space="0" w:color="auto"/>
                        <w:left w:val="none" w:sz="0" w:space="0" w:color="auto"/>
                        <w:bottom w:val="none" w:sz="0" w:space="0" w:color="auto"/>
                        <w:right w:val="none" w:sz="0" w:space="0" w:color="auto"/>
                      </w:divBdr>
                      <w:divsChild>
                        <w:div w:id="1023630042">
                          <w:marLeft w:val="0"/>
                          <w:marRight w:val="0"/>
                          <w:marTop w:val="0"/>
                          <w:marBottom w:val="0"/>
                          <w:divBdr>
                            <w:top w:val="none" w:sz="0" w:space="0" w:color="auto"/>
                            <w:left w:val="none" w:sz="0" w:space="0" w:color="auto"/>
                            <w:bottom w:val="none" w:sz="0" w:space="0" w:color="auto"/>
                            <w:right w:val="none" w:sz="0" w:space="0" w:color="auto"/>
                          </w:divBdr>
                          <w:divsChild>
                            <w:div w:id="182192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596420">
                      <w:marLeft w:val="0"/>
                      <w:marRight w:val="0"/>
                      <w:marTop w:val="0"/>
                      <w:marBottom w:val="0"/>
                      <w:divBdr>
                        <w:top w:val="none" w:sz="0" w:space="0" w:color="auto"/>
                        <w:left w:val="none" w:sz="0" w:space="0" w:color="auto"/>
                        <w:bottom w:val="none" w:sz="0" w:space="0" w:color="auto"/>
                        <w:right w:val="none" w:sz="0" w:space="0" w:color="auto"/>
                      </w:divBdr>
                      <w:divsChild>
                        <w:div w:id="957833829">
                          <w:marLeft w:val="0"/>
                          <w:marRight w:val="0"/>
                          <w:marTop w:val="0"/>
                          <w:marBottom w:val="0"/>
                          <w:divBdr>
                            <w:top w:val="none" w:sz="0" w:space="0" w:color="auto"/>
                            <w:left w:val="none" w:sz="0" w:space="0" w:color="auto"/>
                            <w:bottom w:val="none" w:sz="0" w:space="0" w:color="auto"/>
                            <w:right w:val="none" w:sz="0" w:space="0" w:color="auto"/>
                          </w:divBdr>
                          <w:divsChild>
                            <w:div w:id="1647978166">
                              <w:marLeft w:val="0"/>
                              <w:marRight w:val="0"/>
                              <w:marTop w:val="0"/>
                              <w:marBottom w:val="0"/>
                              <w:divBdr>
                                <w:top w:val="none" w:sz="0" w:space="0" w:color="auto"/>
                                <w:left w:val="none" w:sz="0" w:space="0" w:color="auto"/>
                                <w:bottom w:val="none" w:sz="0" w:space="0" w:color="auto"/>
                                <w:right w:val="none" w:sz="0" w:space="0" w:color="auto"/>
                              </w:divBdr>
                              <w:divsChild>
                                <w:div w:id="1598053715">
                                  <w:marLeft w:val="0"/>
                                  <w:marRight w:val="0"/>
                                  <w:marTop w:val="0"/>
                                  <w:marBottom w:val="0"/>
                                  <w:divBdr>
                                    <w:top w:val="none" w:sz="0" w:space="0" w:color="auto"/>
                                    <w:left w:val="none" w:sz="0" w:space="0" w:color="auto"/>
                                    <w:bottom w:val="none" w:sz="0" w:space="0" w:color="auto"/>
                                    <w:right w:val="none" w:sz="0" w:space="0" w:color="auto"/>
                                  </w:divBdr>
                                  <w:divsChild>
                                    <w:div w:id="650476982">
                                      <w:marLeft w:val="0"/>
                                      <w:marRight w:val="0"/>
                                      <w:marTop w:val="0"/>
                                      <w:marBottom w:val="0"/>
                                      <w:divBdr>
                                        <w:top w:val="none" w:sz="0" w:space="0" w:color="auto"/>
                                        <w:left w:val="none" w:sz="0" w:space="0" w:color="auto"/>
                                        <w:bottom w:val="none" w:sz="0" w:space="0" w:color="auto"/>
                                        <w:right w:val="none" w:sz="0" w:space="0" w:color="auto"/>
                                      </w:divBdr>
                                      <w:divsChild>
                                        <w:div w:id="1315715258">
                                          <w:marLeft w:val="0"/>
                                          <w:marRight w:val="0"/>
                                          <w:marTop w:val="0"/>
                                          <w:marBottom w:val="0"/>
                                          <w:divBdr>
                                            <w:top w:val="none" w:sz="0" w:space="0" w:color="auto"/>
                                            <w:left w:val="none" w:sz="0" w:space="0" w:color="auto"/>
                                            <w:bottom w:val="none" w:sz="0" w:space="0" w:color="auto"/>
                                            <w:right w:val="none" w:sz="0" w:space="0" w:color="auto"/>
                                          </w:divBdr>
                                        </w:div>
                                        <w:div w:id="127402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7071411">
                          <w:marLeft w:val="0"/>
                          <w:marRight w:val="0"/>
                          <w:marTop w:val="0"/>
                          <w:marBottom w:val="0"/>
                          <w:divBdr>
                            <w:top w:val="none" w:sz="0" w:space="0" w:color="auto"/>
                            <w:left w:val="none" w:sz="0" w:space="0" w:color="auto"/>
                            <w:bottom w:val="none" w:sz="0" w:space="0" w:color="auto"/>
                            <w:right w:val="none" w:sz="0" w:space="0" w:color="auto"/>
                          </w:divBdr>
                          <w:divsChild>
                            <w:div w:id="1929264864">
                              <w:marLeft w:val="0"/>
                              <w:marRight w:val="0"/>
                              <w:marTop w:val="0"/>
                              <w:marBottom w:val="0"/>
                              <w:divBdr>
                                <w:top w:val="none" w:sz="0" w:space="0" w:color="auto"/>
                                <w:left w:val="none" w:sz="0" w:space="0" w:color="auto"/>
                                <w:bottom w:val="none" w:sz="0" w:space="0" w:color="auto"/>
                                <w:right w:val="none" w:sz="0" w:space="0" w:color="auto"/>
                              </w:divBdr>
                              <w:divsChild>
                                <w:div w:id="182723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3696269">
                      <w:marLeft w:val="0"/>
                      <w:marRight w:val="0"/>
                      <w:marTop w:val="0"/>
                      <w:marBottom w:val="0"/>
                      <w:divBdr>
                        <w:top w:val="none" w:sz="0" w:space="0" w:color="auto"/>
                        <w:left w:val="none" w:sz="0" w:space="0" w:color="auto"/>
                        <w:bottom w:val="none" w:sz="0" w:space="0" w:color="auto"/>
                        <w:right w:val="none" w:sz="0" w:space="0" w:color="auto"/>
                      </w:divBdr>
                      <w:divsChild>
                        <w:div w:id="507183623">
                          <w:marLeft w:val="0"/>
                          <w:marRight w:val="0"/>
                          <w:marTop w:val="240"/>
                          <w:marBottom w:val="120"/>
                          <w:divBdr>
                            <w:top w:val="none" w:sz="0" w:space="0" w:color="auto"/>
                            <w:left w:val="none" w:sz="0" w:space="0" w:color="auto"/>
                            <w:bottom w:val="none" w:sz="0" w:space="0" w:color="auto"/>
                            <w:right w:val="none" w:sz="0" w:space="0" w:color="auto"/>
                          </w:divBdr>
                          <w:divsChild>
                            <w:div w:id="1418792158">
                              <w:marLeft w:val="0"/>
                              <w:marRight w:val="0"/>
                              <w:marTop w:val="0"/>
                              <w:marBottom w:val="0"/>
                              <w:divBdr>
                                <w:top w:val="none" w:sz="0" w:space="0" w:color="auto"/>
                                <w:left w:val="none" w:sz="0" w:space="0" w:color="auto"/>
                                <w:bottom w:val="none" w:sz="0" w:space="0" w:color="auto"/>
                                <w:right w:val="none" w:sz="0" w:space="0" w:color="auto"/>
                              </w:divBdr>
                              <w:divsChild>
                                <w:div w:id="1997027270">
                                  <w:marLeft w:val="0"/>
                                  <w:marRight w:val="0"/>
                                  <w:marTop w:val="0"/>
                                  <w:marBottom w:val="0"/>
                                  <w:divBdr>
                                    <w:top w:val="none" w:sz="0" w:space="0" w:color="auto"/>
                                    <w:left w:val="none" w:sz="0" w:space="0" w:color="auto"/>
                                    <w:bottom w:val="none" w:sz="0" w:space="0" w:color="auto"/>
                                    <w:right w:val="none" w:sz="0" w:space="0" w:color="auto"/>
                                  </w:divBdr>
                                </w:div>
                                <w:div w:id="10169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8373478">
          <w:marLeft w:val="0"/>
          <w:marRight w:val="0"/>
          <w:marTop w:val="0"/>
          <w:marBottom w:val="0"/>
          <w:divBdr>
            <w:top w:val="none" w:sz="0" w:space="0" w:color="auto"/>
            <w:left w:val="none" w:sz="0" w:space="0" w:color="auto"/>
            <w:bottom w:val="none" w:sz="0" w:space="0" w:color="auto"/>
            <w:right w:val="none" w:sz="0" w:space="0" w:color="auto"/>
          </w:divBdr>
          <w:divsChild>
            <w:div w:id="1628317384">
              <w:marLeft w:val="0"/>
              <w:marRight w:val="0"/>
              <w:marTop w:val="0"/>
              <w:marBottom w:val="0"/>
              <w:divBdr>
                <w:top w:val="none" w:sz="0" w:space="0" w:color="auto"/>
                <w:left w:val="none" w:sz="0" w:space="0" w:color="auto"/>
                <w:bottom w:val="none" w:sz="0" w:space="0" w:color="auto"/>
                <w:right w:val="none" w:sz="0" w:space="0" w:color="auto"/>
              </w:divBdr>
            </w:div>
            <w:div w:id="1542090029">
              <w:marLeft w:val="0"/>
              <w:marRight w:val="0"/>
              <w:marTop w:val="0"/>
              <w:marBottom w:val="0"/>
              <w:divBdr>
                <w:top w:val="none" w:sz="0" w:space="0" w:color="auto"/>
                <w:left w:val="none" w:sz="0" w:space="0" w:color="auto"/>
                <w:bottom w:val="none" w:sz="0" w:space="0" w:color="auto"/>
                <w:right w:val="none" w:sz="0" w:space="0" w:color="auto"/>
              </w:divBdr>
              <w:divsChild>
                <w:div w:id="1256787910">
                  <w:marLeft w:val="0"/>
                  <w:marRight w:val="0"/>
                  <w:marTop w:val="0"/>
                  <w:marBottom w:val="0"/>
                  <w:divBdr>
                    <w:top w:val="none" w:sz="0" w:space="0" w:color="auto"/>
                    <w:left w:val="none" w:sz="0" w:space="0" w:color="auto"/>
                    <w:bottom w:val="none" w:sz="0" w:space="0" w:color="auto"/>
                    <w:right w:val="none" w:sz="0" w:space="0" w:color="auto"/>
                  </w:divBdr>
                </w:div>
                <w:div w:id="871957163">
                  <w:marLeft w:val="0"/>
                  <w:marRight w:val="0"/>
                  <w:marTop w:val="0"/>
                  <w:marBottom w:val="0"/>
                  <w:divBdr>
                    <w:top w:val="none" w:sz="0" w:space="0" w:color="auto"/>
                    <w:left w:val="none" w:sz="0" w:space="0" w:color="auto"/>
                    <w:bottom w:val="none" w:sz="0" w:space="0" w:color="auto"/>
                    <w:right w:val="none" w:sz="0" w:space="0" w:color="auto"/>
                  </w:divBdr>
                </w:div>
              </w:divsChild>
            </w:div>
            <w:div w:id="646471162">
              <w:marLeft w:val="0"/>
              <w:marRight w:val="0"/>
              <w:marTop w:val="0"/>
              <w:marBottom w:val="0"/>
              <w:divBdr>
                <w:top w:val="none" w:sz="0" w:space="0" w:color="auto"/>
                <w:left w:val="none" w:sz="0" w:space="0" w:color="auto"/>
                <w:bottom w:val="none" w:sz="0" w:space="0" w:color="auto"/>
                <w:right w:val="none" w:sz="0" w:space="0" w:color="auto"/>
              </w:divBdr>
              <w:divsChild>
                <w:div w:id="1699043405">
                  <w:marLeft w:val="0"/>
                  <w:marRight w:val="0"/>
                  <w:marTop w:val="0"/>
                  <w:marBottom w:val="0"/>
                  <w:divBdr>
                    <w:top w:val="none" w:sz="0" w:space="0" w:color="auto"/>
                    <w:left w:val="none" w:sz="0" w:space="0" w:color="auto"/>
                    <w:bottom w:val="none" w:sz="0" w:space="0" w:color="auto"/>
                    <w:right w:val="none" w:sz="0" w:space="0" w:color="auto"/>
                  </w:divBdr>
                  <w:divsChild>
                    <w:div w:id="1075057252">
                      <w:marLeft w:val="0"/>
                      <w:marRight w:val="0"/>
                      <w:marTop w:val="0"/>
                      <w:marBottom w:val="0"/>
                      <w:divBdr>
                        <w:top w:val="none" w:sz="0" w:space="0" w:color="auto"/>
                        <w:left w:val="none" w:sz="0" w:space="0" w:color="auto"/>
                        <w:bottom w:val="none" w:sz="0" w:space="0" w:color="auto"/>
                        <w:right w:val="none" w:sz="0" w:space="0" w:color="auto"/>
                      </w:divBdr>
                      <w:divsChild>
                        <w:div w:id="1532719644">
                          <w:marLeft w:val="0"/>
                          <w:marRight w:val="0"/>
                          <w:marTop w:val="0"/>
                          <w:marBottom w:val="0"/>
                          <w:divBdr>
                            <w:top w:val="none" w:sz="0" w:space="0" w:color="auto"/>
                            <w:left w:val="none" w:sz="0" w:space="0" w:color="auto"/>
                            <w:bottom w:val="none" w:sz="0" w:space="0" w:color="auto"/>
                            <w:right w:val="none" w:sz="0" w:space="0" w:color="auto"/>
                          </w:divBdr>
                          <w:divsChild>
                            <w:div w:id="2063676108">
                              <w:marLeft w:val="0"/>
                              <w:marRight w:val="0"/>
                              <w:marTop w:val="0"/>
                              <w:marBottom w:val="0"/>
                              <w:divBdr>
                                <w:top w:val="none" w:sz="0" w:space="0" w:color="auto"/>
                                <w:left w:val="none" w:sz="0" w:space="0" w:color="auto"/>
                                <w:bottom w:val="none" w:sz="0" w:space="0" w:color="auto"/>
                                <w:right w:val="none" w:sz="0" w:space="0" w:color="auto"/>
                              </w:divBdr>
                              <w:divsChild>
                                <w:div w:id="1518620184">
                                  <w:marLeft w:val="0"/>
                                  <w:marRight w:val="0"/>
                                  <w:marTop w:val="0"/>
                                  <w:marBottom w:val="0"/>
                                  <w:divBdr>
                                    <w:top w:val="none" w:sz="0" w:space="0" w:color="auto"/>
                                    <w:left w:val="none" w:sz="0" w:space="0" w:color="auto"/>
                                    <w:bottom w:val="none" w:sz="0" w:space="0" w:color="auto"/>
                                    <w:right w:val="none" w:sz="0" w:space="0" w:color="auto"/>
                                  </w:divBdr>
                                  <w:divsChild>
                                    <w:div w:id="2123378680">
                                      <w:marLeft w:val="-90"/>
                                      <w:marRight w:val="-90"/>
                                      <w:marTop w:val="0"/>
                                      <w:marBottom w:val="0"/>
                                      <w:divBdr>
                                        <w:top w:val="none" w:sz="0" w:space="0" w:color="auto"/>
                                        <w:left w:val="none" w:sz="0" w:space="0" w:color="auto"/>
                                        <w:bottom w:val="none" w:sz="0" w:space="0" w:color="auto"/>
                                        <w:right w:val="none" w:sz="0" w:space="0" w:color="auto"/>
                                      </w:divBdr>
                                      <w:divsChild>
                                        <w:div w:id="883098030">
                                          <w:marLeft w:val="0"/>
                                          <w:marRight w:val="0"/>
                                          <w:marTop w:val="0"/>
                                          <w:marBottom w:val="0"/>
                                          <w:divBdr>
                                            <w:top w:val="none" w:sz="0" w:space="0" w:color="auto"/>
                                            <w:left w:val="none" w:sz="0" w:space="0" w:color="auto"/>
                                            <w:bottom w:val="none" w:sz="0" w:space="0" w:color="auto"/>
                                            <w:right w:val="none" w:sz="0" w:space="0" w:color="auto"/>
                                          </w:divBdr>
                                          <w:divsChild>
                                            <w:div w:id="244653169">
                                              <w:marLeft w:val="0"/>
                                              <w:marRight w:val="0"/>
                                              <w:marTop w:val="0"/>
                                              <w:marBottom w:val="0"/>
                                              <w:divBdr>
                                                <w:top w:val="none" w:sz="0" w:space="0" w:color="auto"/>
                                                <w:left w:val="none" w:sz="0" w:space="0" w:color="auto"/>
                                                <w:bottom w:val="none" w:sz="0" w:space="0" w:color="auto"/>
                                                <w:right w:val="none" w:sz="0" w:space="0" w:color="auto"/>
                                              </w:divBdr>
                                            </w:div>
                                            <w:div w:id="2028868662">
                                              <w:marLeft w:val="0"/>
                                              <w:marRight w:val="0"/>
                                              <w:marTop w:val="0"/>
                                              <w:marBottom w:val="0"/>
                                              <w:divBdr>
                                                <w:top w:val="none" w:sz="0" w:space="0" w:color="auto"/>
                                                <w:left w:val="none" w:sz="0" w:space="0" w:color="auto"/>
                                                <w:bottom w:val="none" w:sz="0" w:space="0" w:color="auto"/>
                                                <w:right w:val="none" w:sz="0" w:space="0" w:color="auto"/>
                                              </w:divBdr>
                                            </w:div>
                                            <w:div w:id="162256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056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913236">
                      <w:marLeft w:val="0"/>
                      <w:marRight w:val="0"/>
                      <w:marTop w:val="0"/>
                      <w:marBottom w:val="0"/>
                      <w:divBdr>
                        <w:top w:val="none" w:sz="0" w:space="0" w:color="auto"/>
                        <w:left w:val="none" w:sz="0" w:space="0" w:color="auto"/>
                        <w:bottom w:val="none" w:sz="0" w:space="0" w:color="auto"/>
                        <w:right w:val="none" w:sz="0" w:space="0" w:color="auto"/>
                      </w:divBdr>
                      <w:divsChild>
                        <w:div w:id="1693070849">
                          <w:marLeft w:val="0"/>
                          <w:marRight w:val="0"/>
                          <w:marTop w:val="0"/>
                          <w:marBottom w:val="0"/>
                          <w:divBdr>
                            <w:top w:val="none" w:sz="0" w:space="0" w:color="auto"/>
                            <w:left w:val="none" w:sz="0" w:space="0" w:color="auto"/>
                            <w:bottom w:val="none" w:sz="0" w:space="0" w:color="auto"/>
                            <w:right w:val="none" w:sz="0" w:space="0" w:color="auto"/>
                          </w:divBdr>
                          <w:divsChild>
                            <w:div w:id="818304596">
                              <w:marLeft w:val="0"/>
                              <w:marRight w:val="0"/>
                              <w:marTop w:val="0"/>
                              <w:marBottom w:val="0"/>
                              <w:divBdr>
                                <w:top w:val="none" w:sz="0" w:space="0" w:color="auto"/>
                                <w:left w:val="none" w:sz="0" w:space="0" w:color="auto"/>
                                <w:bottom w:val="none" w:sz="0" w:space="0" w:color="auto"/>
                                <w:right w:val="none" w:sz="0" w:space="0" w:color="auto"/>
                              </w:divBdr>
                              <w:divsChild>
                                <w:div w:id="1865512419">
                                  <w:marLeft w:val="0"/>
                                  <w:marRight w:val="0"/>
                                  <w:marTop w:val="0"/>
                                  <w:marBottom w:val="0"/>
                                  <w:divBdr>
                                    <w:top w:val="none" w:sz="0" w:space="0" w:color="auto"/>
                                    <w:left w:val="none" w:sz="0" w:space="0" w:color="auto"/>
                                    <w:bottom w:val="none" w:sz="0" w:space="0" w:color="auto"/>
                                    <w:right w:val="none" w:sz="0" w:space="0" w:color="auto"/>
                                  </w:divBdr>
                                  <w:divsChild>
                                    <w:div w:id="1047411305">
                                      <w:marLeft w:val="0"/>
                                      <w:marRight w:val="0"/>
                                      <w:marTop w:val="0"/>
                                      <w:marBottom w:val="0"/>
                                      <w:divBdr>
                                        <w:top w:val="none" w:sz="0" w:space="0" w:color="auto"/>
                                        <w:left w:val="none" w:sz="0" w:space="0" w:color="auto"/>
                                        <w:bottom w:val="none" w:sz="0" w:space="0" w:color="auto"/>
                                        <w:right w:val="none" w:sz="0" w:space="0" w:color="auto"/>
                                      </w:divBdr>
                                      <w:divsChild>
                                        <w:div w:id="83114920">
                                          <w:marLeft w:val="0"/>
                                          <w:marRight w:val="0"/>
                                          <w:marTop w:val="0"/>
                                          <w:marBottom w:val="0"/>
                                          <w:divBdr>
                                            <w:top w:val="none" w:sz="0" w:space="0" w:color="auto"/>
                                            <w:left w:val="none" w:sz="0" w:space="0" w:color="auto"/>
                                            <w:bottom w:val="none" w:sz="0" w:space="0" w:color="auto"/>
                                            <w:right w:val="none" w:sz="0" w:space="0" w:color="auto"/>
                                          </w:divBdr>
                                        </w:div>
                                        <w:div w:id="63295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97309">
                              <w:marLeft w:val="0"/>
                              <w:marRight w:val="0"/>
                              <w:marTop w:val="0"/>
                              <w:marBottom w:val="0"/>
                              <w:divBdr>
                                <w:top w:val="none" w:sz="0" w:space="0" w:color="auto"/>
                                <w:left w:val="none" w:sz="0" w:space="0" w:color="auto"/>
                                <w:bottom w:val="none" w:sz="0" w:space="0" w:color="auto"/>
                                <w:right w:val="none" w:sz="0" w:space="0" w:color="auto"/>
                              </w:divBdr>
                              <w:divsChild>
                                <w:div w:id="116997593">
                                  <w:marLeft w:val="0"/>
                                  <w:marRight w:val="0"/>
                                  <w:marTop w:val="0"/>
                                  <w:marBottom w:val="0"/>
                                  <w:divBdr>
                                    <w:top w:val="none" w:sz="0" w:space="0" w:color="auto"/>
                                    <w:left w:val="none" w:sz="0" w:space="0" w:color="auto"/>
                                    <w:bottom w:val="none" w:sz="0" w:space="0" w:color="auto"/>
                                    <w:right w:val="none" w:sz="0" w:space="0" w:color="auto"/>
                                  </w:divBdr>
                                </w:div>
                                <w:div w:id="118347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817578">
                          <w:marLeft w:val="0"/>
                          <w:marRight w:val="0"/>
                          <w:marTop w:val="0"/>
                          <w:marBottom w:val="0"/>
                          <w:divBdr>
                            <w:top w:val="none" w:sz="0" w:space="0" w:color="auto"/>
                            <w:left w:val="none" w:sz="0" w:space="0" w:color="auto"/>
                            <w:bottom w:val="none" w:sz="0" w:space="0" w:color="auto"/>
                            <w:right w:val="none" w:sz="0" w:space="0" w:color="auto"/>
                          </w:divBdr>
                          <w:divsChild>
                            <w:div w:id="801314459">
                              <w:marLeft w:val="0"/>
                              <w:marRight w:val="0"/>
                              <w:marTop w:val="0"/>
                              <w:marBottom w:val="0"/>
                              <w:divBdr>
                                <w:top w:val="none" w:sz="0" w:space="0" w:color="auto"/>
                                <w:left w:val="none" w:sz="0" w:space="0" w:color="auto"/>
                                <w:bottom w:val="none" w:sz="0" w:space="0" w:color="auto"/>
                                <w:right w:val="none" w:sz="0" w:space="0" w:color="auto"/>
                              </w:divBdr>
                            </w:div>
                          </w:divsChild>
                        </w:div>
                        <w:div w:id="2042239561">
                          <w:marLeft w:val="0"/>
                          <w:marRight w:val="0"/>
                          <w:marTop w:val="0"/>
                          <w:marBottom w:val="0"/>
                          <w:divBdr>
                            <w:top w:val="none" w:sz="0" w:space="0" w:color="auto"/>
                            <w:left w:val="none" w:sz="0" w:space="0" w:color="auto"/>
                            <w:bottom w:val="none" w:sz="0" w:space="0" w:color="auto"/>
                            <w:right w:val="none" w:sz="0" w:space="0" w:color="auto"/>
                          </w:divBdr>
                          <w:divsChild>
                            <w:div w:id="537936236">
                              <w:marLeft w:val="0"/>
                              <w:marRight w:val="0"/>
                              <w:marTop w:val="0"/>
                              <w:marBottom w:val="0"/>
                              <w:divBdr>
                                <w:top w:val="none" w:sz="0" w:space="0" w:color="auto"/>
                                <w:left w:val="none" w:sz="0" w:space="0" w:color="auto"/>
                                <w:bottom w:val="none" w:sz="0" w:space="0" w:color="auto"/>
                                <w:right w:val="none" w:sz="0" w:space="0" w:color="auto"/>
                              </w:divBdr>
                            </w:div>
                          </w:divsChild>
                        </w:div>
                        <w:div w:id="1105661477">
                          <w:marLeft w:val="0"/>
                          <w:marRight w:val="0"/>
                          <w:marTop w:val="0"/>
                          <w:marBottom w:val="0"/>
                          <w:divBdr>
                            <w:top w:val="none" w:sz="0" w:space="0" w:color="auto"/>
                            <w:left w:val="none" w:sz="0" w:space="0" w:color="auto"/>
                            <w:bottom w:val="none" w:sz="0" w:space="0" w:color="auto"/>
                            <w:right w:val="none" w:sz="0" w:space="0" w:color="auto"/>
                          </w:divBdr>
                          <w:divsChild>
                            <w:div w:id="794716165">
                              <w:marLeft w:val="0"/>
                              <w:marRight w:val="0"/>
                              <w:marTop w:val="0"/>
                              <w:marBottom w:val="0"/>
                              <w:divBdr>
                                <w:top w:val="none" w:sz="0" w:space="0" w:color="auto"/>
                                <w:left w:val="none" w:sz="0" w:space="0" w:color="auto"/>
                                <w:bottom w:val="none" w:sz="0" w:space="0" w:color="auto"/>
                                <w:right w:val="none" w:sz="0" w:space="0" w:color="auto"/>
                              </w:divBdr>
                              <w:divsChild>
                                <w:div w:id="202212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4556002">
      <w:bodyDiv w:val="1"/>
      <w:marLeft w:val="0"/>
      <w:marRight w:val="0"/>
      <w:marTop w:val="0"/>
      <w:marBottom w:val="0"/>
      <w:divBdr>
        <w:top w:val="none" w:sz="0" w:space="0" w:color="auto"/>
        <w:left w:val="none" w:sz="0" w:space="0" w:color="auto"/>
        <w:bottom w:val="none" w:sz="0" w:space="0" w:color="auto"/>
        <w:right w:val="none" w:sz="0" w:space="0" w:color="auto"/>
      </w:divBdr>
    </w:div>
    <w:div w:id="371227972">
      <w:bodyDiv w:val="1"/>
      <w:marLeft w:val="0"/>
      <w:marRight w:val="0"/>
      <w:marTop w:val="0"/>
      <w:marBottom w:val="0"/>
      <w:divBdr>
        <w:top w:val="none" w:sz="0" w:space="0" w:color="auto"/>
        <w:left w:val="none" w:sz="0" w:space="0" w:color="auto"/>
        <w:bottom w:val="none" w:sz="0" w:space="0" w:color="auto"/>
        <w:right w:val="none" w:sz="0" w:space="0" w:color="auto"/>
      </w:divBdr>
    </w:div>
    <w:div w:id="408042358">
      <w:bodyDiv w:val="1"/>
      <w:marLeft w:val="0"/>
      <w:marRight w:val="0"/>
      <w:marTop w:val="0"/>
      <w:marBottom w:val="0"/>
      <w:divBdr>
        <w:top w:val="none" w:sz="0" w:space="0" w:color="auto"/>
        <w:left w:val="none" w:sz="0" w:space="0" w:color="auto"/>
        <w:bottom w:val="none" w:sz="0" w:space="0" w:color="auto"/>
        <w:right w:val="none" w:sz="0" w:space="0" w:color="auto"/>
      </w:divBdr>
    </w:div>
    <w:div w:id="421532171">
      <w:bodyDiv w:val="1"/>
      <w:marLeft w:val="0"/>
      <w:marRight w:val="0"/>
      <w:marTop w:val="0"/>
      <w:marBottom w:val="0"/>
      <w:divBdr>
        <w:top w:val="none" w:sz="0" w:space="0" w:color="auto"/>
        <w:left w:val="none" w:sz="0" w:space="0" w:color="auto"/>
        <w:bottom w:val="none" w:sz="0" w:space="0" w:color="auto"/>
        <w:right w:val="none" w:sz="0" w:space="0" w:color="auto"/>
      </w:divBdr>
    </w:div>
    <w:div w:id="457383706">
      <w:bodyDiv w:val="1"/>
      <w:marLeft w:val="0"/>
      <w:marRight w:val="0"/>
      <w:marTop w:val="0"/>
      <w:marBottom w:val="0"/>
      <w:divBdr>
        <w:top w:val="none" w:sz="0" w:space="0" w:color="auto"/>
        <w:left w:val="none" w:sz="0" w:space="0" w:color="auto"/>
        <w:bottom w:val="none" w:sz="0" w:space="0" w:color="auto"/>
        <w:right w:val="none" w:sz="0" w:space="0" w:color="auto"/>
      </w:divBdr>
    </w:div>
    <w:div w:id="478231800">
      <w:bodyDiv w:val="1"/>
      <w:marLeft w:val="0"/>
      <w:marRight w:val="0"/>
      <w:marTop w:val="0"/>
      <w:marBottom w:val="0"/>
      <w:divBdr>
        <w:top w:val="none" w:sz="0" w:space="0" w:color="auto"/>
        <w:left w:val="none" w:sz="0" w:space="0" w:color="auto"/>
        <w:bottom w:val="none" w:sz="0" w:space="0" w:color="auto"/>
        <w:right w:val="none" w:sz="0" w:space="0" w:color="auto"/>
      </w:divBdr>
      <w:divsChild>
        <w:div w:id="2123303230">
          <w:marLeft w:val="0"/>
          <w:marRight w:val="0"/>
          <w:marTop w:val="0"/>
          <w:marBottom w:val="0"/>
          <w:divBdr>
            <w:top w:val="none" w:sz="0" w:space="0" w:color="auto"/>
            <w:left w:val="none" w:sz="0" w:space="0" w:color="auto"/>
            <w:bottom w:val="none" w:sz="0" w:space="0" w:color="auto"/>
            <w:right w:val="none" w:sz="0" w:space="0" w:color="auto"/>
          </w:divBdr>
          <w:divsChild>
            <w:div w:id="1342852188">
              <w:marLeft w:val="0"/>
              <w:marRight w:val="0"/>
              <w:marTop w:val="0"/>
              <w:marBottom w:val="0"/>
              <w:divBdr>
                <w:top w:val="none" w:sz="0" w:space="0" w:color="auto"/>
                <w:left w:val="none" w:sz="0" w:space="0" w:color="auto"/>
                <w:bottom w:val="none" w:sz="0" w:space="0" w:color="auto"/>
                <w:right w:val="none" w:sz="0" w:space="0" w:color="auto"/>
              </w:divBdr>
              <w:divsChild>
                <w:div w:id="1984575497">
                  <w:marLeft w:val="0"/>
                  <w:marRight w:val="0"/>
                  <w:marTop w:val="0"/>
                  <w:marBottom w:val="0"/>
                  <w:divBdr>
                    <w:top w:val="none" w:sz="0" w:space="0" w:color="auto"/>
                    <w:left w:val="none" w:sz="0" w:space="0" w:color="auto"/>
                    <w:bottom w:val="none" w:sz="0" w:space="0" w:color="auto"/>
                    <w:right w:val="none" w:sz="0" w:space="0" w:color="auto"/>
                  </w:divBdr>
                  <w:divsChild>
                    <w:div w:id="1252080407">
                      <w:marLeft w:val="0"/>
                      <w:marRight w:val="0"/>
                      <w:marTop w:val="0"/>
                      <w:marBottom w:val="0"/>
                      <w:divBdr>
                        <w:top w:val="none" w:sz="0" w:space="0" w:color="auto"/>
                        <w:left w:val="none" w:sz="0" w:space="0" w:color="auto"/>
                        <w:bottom w:val="none" w:sz="0" w:space="0" w:color="auto"/>
                        <w:right w:val="none" w:sz="0" w:space="0" w:color="auto"/>
                      </w:divBdr>
                      <w:divsChild>
                        <w:div w:id="1128935162">
                          <w:marLeft w:val="0"/>
                          <w:marRight w:val="0"/>
                          <w:marTop w:val="0"/>
                          <w:marBottom w:val="0"/>
                          <w:divBdr>
                            <w:top w:val="none" w:sz="0" w:space="0" w:color="auto"/>
                            <w:left w:val="none" w:sz="0" w:space="0" w:color="auto"/>
                            <w:bottom w:val="none" w:sz="0" w:space="0" w:color="auto"/>
                            <w:right w:val="none" w:sz="0" w:space="0" w:color="auto"/>
                          </w:divBdr>
                          <w:divsChild>
                            <w:div w:id="100540033">
                              <w:marLeft w:val="0"/>
                              <w:marRight w:val="0"/>
                              <w:marTop w:val="0"/>
                              <w:marBottom w:val="0"/>
                              <w:divBdr>
                                <w:top w:val="none" w:sz="0" w:space="0" w:color="auto"/>
                                <w:left w:val="none" w:sz="0" w:space="0" w:color="auto"/>
                                <w:bottom w:val="none" w:sz="0" w:space="0" w:color="auto"/>
                                <w:right w:val="none" w:sz="0" w:space="0" w:color="auto"/>
                              </w:divBdr>
                              <w:divsChild>
                                <w:div w:id="27718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755599">
                      <w:marLeft w:val="0"/>
                      <w:marRight w:val="0"/>
                      <w:marTop w:val="0"/>
                      <w:marBottom w:val="0"/>
                      <w:divBdr>
                        <w:top w:val="none" w:sz="0" w:space="0" w:color="auto"/>
                        <w:left w:val="none" w:sz="0" w:space="0" w:color="auto"/>
                        <w:bottom w:val="none" w:sz="0" w:space="0" w:color="auto"/>
                        <w:right w:val="none" w:sz="0" w:space="0" w:color="auto"/>
                      </w:divBdr>
                      <w:divsChild>
                        <w:div w:id="1136334068">
                          <w:marLeft w:val="0"/>
                          <w:marRight w:val="0"/>
                          <w:marTop w:val="240"/>
                          <w:marBottom w:val="120"/>
                          <w:divBdr>
                            <w:top w:val="none" w:sz="0" w:space="0" w:color="auto"/>
                            <w:left w:val="none" w:sz="0" w:space="0" w:color="auto"/>
                            <w:bottom w:val="none" w:sz="0" w:space="0" w:color="auto"/>
                            <w:right w:val="none" w:sz="0" w:space="0" w:color="auto"/>
                          </w:divBdr>
                          <w:divsChild>
                            <w:div w:id="1894349344">
                              <w:marLeft w:val="0"/>
                              <w:marRight w:val="0"/>
                              <w:marTop w:val="0"/>
                              <w:marBottom w:val="0"/>
                              <w:divBdr>
                                <w:top w:val="none" w:sz="0" w:space="0" w:color="auto"/>
                                <w:left w:val="none" w:sz="0" w:space="0" w:color="auto"/>
                                <w:bottom w:val="none" w:sz="0" w:space="0" w:color="auto"/>
                                <w:right w:val="none" w:sz="0" w:space="0" w:color="auto"/>
                              </w:divBdr>
                              <w:divsChild>
                                <w:div w:id="7684435">
                                  <w:marLeft w:val="0"/>
                                  <w:marRight w:val="0"/>
                                  <w:marTop w:val="0"/>
                                  <w:marBottom w:val="0"/>
                                  <w:divBdr>
                                    <w:top w:val="none" w:sz="0" w:space="0" w:color="auto"/>
                                    <w:left w:val="none" w:sz="0" w:space="0" w:color="auto"/>
                                    <w:bottom w:val="none" w:sz="0" w:space="0" w:color="auto"/>
                                    <w:right w:val="none" w:sz="0" w:space="0" w:color="auto"/>
                                  </w:divBdr>
                                </w:div>
                                <w:div w:id="37932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8244483">
          <w:marLeft w:val="0"/>
          <w:marRight w:val="0"/>
          <w:marTop w:val="0"/>
          <w:marBottom w:val="0"/>
          <w:divBdr>
            <w:top w:val="none" w:sz="0" w:space="0" w:color="auto"/>
            <w:left w:val="none" w:sz="0" w:space="0" w:color="auto"/>
            <w:bottom w:val="none" w:sz="0" w:space="0" w:color="auto"/>
            <w:right w:val="none" w:sz="0" w:space="0" w:color="auto"/>
          </w:divBdr>
          <w:divsChild>
            <w:div w:id="379785618">
              <w:marLeft w:val="0"/>
              <w:marRight w:val="0"/>
              <w:marTop w:val="0"/>
              <w:marBottom w:val="0"/>
              <w:divBdr>
                <w:top w:val="none" w:sz="0" w:space="0" w:color="auto"/>
                <w:left w:val="none" w:sz="0" w:space="0" w:color="auto"/>
                <w:bottom w:val="none" w:sz="0" w:space="0" w:color="auto"/>
                <w:right w:val="none" w:sz="0" w:space="0" w:color="auto"/>
              </w:divBdr>
            </w:div>
            <w:div w:id="1634291400">
              <w:marLeft w:val="0"/>
              <w:marRight w:val="0"/>
              <w:marTop w:val="0"/>
              <w:marBottom w:val="0"/>
              <w:divBdr>
                <w:top w:val="none" w:sz="0" w:space="0" w:color="auto"/>
                <w:left w:val="none" w:sz="0" w:space="0" w:color="auto"/>
                <w:bottom w:val="none" w:sz="0" w:space="0" w:color="auto"/>
                <w:right w:val="none" w:sz="0" w:space="0" w:color="auto"/>
              </w:divBdr>
              <w:divsChild>
                <w:div w:id="743644354">
                  <w:marLeft w:val="0"/>
                  <w:marRight w:val="0"/>
                  <w:marTop w:val="0"/>
                  <w:marBottom w:val="0"/>
                  <w:divBdr>
                    <w:top w:val="none" w:sz="0" w:space="0" w:color="auto"/>
                    <w:left w:val="none" w:sz="0" w:space="0" w:color="auto"/>
                    <w:bottom w:val="none" w:sz="0" w:space="0" w:color="auto"/>
                    <w:right w:val="none" w:sz="0" w:space="0" w:color="auto"/>
                  </w:divBdr>
                </w:div>
                <w:div w:id="1353336115">
                  <w:marLeft w:val="0"/>
                  <w:marRight w:val="0"/>
                  <w:marTop w:val="0"/>
                  <w:marBottom w:val="0"/>
                  <w:divBdr>
                    <w:top w:val="none" w:sz="0" w:space="0" w:color="auto"/>
                    <w:left w:val="none" w:sz="0" w:space="0" w:color="auto"/>
                    <w:bottom w:val="none" w:sz="0" w:space="0" w:color="auto"/>
                    <w:right w:val="none" w:sz="0" w:space="0" w:color="auto"/>
                  </w:divBdr>
                </w:div>
              </w:divsChild>
            </w:div>
            <w:div w:id="1556892818">
              <w:marLeft w:val="0"/>
              <w:marRight w:val="0"/>
              <w:marTop w:val="0"/>
              <w:marBottom w:val="0"/>
              <w:divBdr>
                <w:top w:val="none" w:sz="0" w:space="0" w:color="auto"/>
                <w:left w:val="none" w:sz="0" w:space="0" w:color="auto"/>
                <w:bottom w:val="none" w:sz="0" w:space="0" w:color="auto"/>
                <w:right w:val="none" w:sz="0" w:space="0" w:color="auto"/>
              </w:divBdr>
              <w:divsChild>
                <w:div w:id="1797333774">
                  <w:marLeft w:val="0"/>
                  <w:marRight w:val="0"/>
                  <w:marTop w:val="0"/>
                  <w:marBottom w:val="0"/>
                  <w:divBdr>
                    <w:top w:val="none" w:sz="0" w:space="0" w:color="auto"/>
                    <w:left w:val="none" w:sz="0" w:space="0" w:color="auto"/>
                    <w:bottom w:val="none" w:sz="0" w:space="0" w:color="auto"/>
                    <w:right w:val="none" w:sz="0" w:space="0" w:color="auto"/>
                  </w:divBdr>
                  <w:divsChild>
                    <w:div w:id="889464518">
                      <w:marLeft w:val="0"/>
                      <w:marRight w:val="0"/>
                      <w:marTop w:val="0"/>
                      <w:marBottom w:val="0"/>
                      <w:divBdr>
                        <w:top w:val="none" w:sz="0" w:space="0" w:color="auto"/>
                        <w:left w:val="none" w:sz="0" w:space="0" w:color="auto"/>
                        <w:bottom w:val="none" w:sz="0" w:space="0" w:color="auto"/>
                        <w:right w:val="none" w:sz="0" w:space="0" w:color="auto"/>
                      </w:divBdr>
                      <w:divsChild>
                        <w:div w:id="154809719">
                          <w:marLeft w:val="0"/>
                          <w:marRight w:val="0"/>
                          <w:marTop w:val="0"/>
                          <w:marBottom w:val="0"/>
                          <w:divBdr>
                            <w:top w:val="none" w:sz="0" w:space="0" w:color="auto"/>
                            <w:left w:val="none" w:sz="0" w:space="0" w:color="auto"/>
                            <w:bottom w:val="none" w:sz="0" w:space="0" w:color="auto"/>
                            <w:right w:val="none" w:sz="0" w:space="0" w:color="auto"/>
                          </w:divBdr>
                          <w:divsChild>
                            <w:div w:id="1543712495">
                              <w:marLeft w:val="0"/>
                              <w:marRight w:val="0"/>
                              <w:marTop w:val="0"/>
                              <w:marBottom w:val="0"/>
                              <w:divBdr>
                                <w:top w:val="none" w:sz="0" w:space="0" w:color="auto"/>
                                <w:left w:val="none" w:sz="0" w:space="0" w:color="auto"/>
                                <w:bottom w:val="none" w:sz="0" w:space="0" w:color="auto"/>
                                <w:right w:val="none" w:sz="0" w:space="0" w:color="auto"/>
                              </w:divBdr>
                              <w:divsChild>
                                <w:div w:id="1028918265">
                                  <w:marLeft w:val="0"/>
                                  <w:marRight w:val="0"/>
                                  <w:marTop w:val="0"/>
                                  <w:marBottom w:val="0"/>
                                  <w:divBdr>
                                    <w:top w:val="none" w:sz="0" w:space="0" w:color="auto"/>
                                    <w:left w:val="none" w:sz="0" w:space="0" w:color="auto"/>
                                    <w:bottom w:val="none" w:sz="0" w:space="0" w:color="auto"/>
                                    <w:right w:val="none" w:sz="0" w:space="0" w:color="auto"/>
                                  </w:divBdr>
                                  <w:divsChild>
                                    <w:div w:id="939215015">
                                      <w:marLeft w:val="-90"/>
                                      <w:marRight w:val="-90"/>
                                      <w:marTop w:val="0"/>
                                      <w:marBottom w:val="0"/>
                                      <w:divBdr>
                                        <w:top w:val="none" w:sz="0" w:space="0" w:color="auto"/>
                                        <w:left w:val="none" w:sz="0" w:space="0" w:color="auto"/>
                                        <w:bottom w:val="none" w:sz="0" w:space="0" w:color="auto"/>
                                        <w:right w:val="none" w:sz="0" w:space="0" w:color="auto"/>
                                      </w:divBdr>
                                      <w:divsChild>
                                        <w:div w:id="815341989">
                                          <w:marLeft w:val="0"/>
                                          <w:marRight w:val="0"/>
                                          <w:marTop w:val="0"/>
                                          <w:marBottom w:val="0"/>
                                          <w:divBdr>
                                            <w:top w:val="none" w:sz="0" w:space="0" w:color="auto"/>
                                            <w:left w:val="none" w:sz="0" w:space="0" w:color="auto"/>
                                            <w:bottom w:val="none" w:sz="0" w:space="0" w:color="auto"/>
                                            <w:right w:val="none" w:sz="0" w:space="0" w:color="auto"/>
                                          </w:divBdr>
                                          <w:divsChild>
                                            <w:div w:id="845483893">
                                              <w:marLeft w:val="0"/>
                                              <w:marRight w:val="0"/>
                                              <w:marTop w:val="0"/>
                                              <w:marBottom w:val="0"/>
                                              <w:divBdr>
                                                <w:top w:val="none" w:sz="0" w:space="0" w:color="auto"/>
                                                <w:left w:val="none" w:sz="0" w:space="0" w:color="auto"/>
                                                <w:bottom w:val="none" w:sz="0" w:space="0" w:color="auto"/>
                                                <w:right w:val="none" w:sz="0" w:space="0" w:color="auto"/>
                                              </w:divBdr>
                                            </w:div>
                                            <w:div w:id="1109354626">
                                              <w:marLeft w:val="0"/>
                                              <w:marRight w:val="0"/>
                                              <w:marTop w:val="0"/>
                                              <w:marBottom w:val="0"/>
                                              <w:divBdr>
                                                <w:top w:val="none" w:sz="0" w:space="0" w:color="auto"/>
                                                <w:left w:val="none" w:sz="0" w:space="0" w:color="auto"/>
                                                <w:bottom w:val="none" w:sz="0" w:space="0" w:color="auto"/>
                                                <w:right w:val="none" w:sz="0" w:space="0" w:color="auto"/>
                                              </w:divBdr>
                                            </w:div>
                                            <w:div w:id="35260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69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605026">
                      <w:marLeft w:val="0"/>
                      <w:marRight w:val="0"/>
                      <w:marTop w:val="0"/>
                      <w:marBottom w:val="0"/>
                      <w:divBdr>
                        <w:top w:val="none" w:sz="0" w:space="0" w:color="auto"/>
                        <w:left w:val="none" w:sz="0" w:space="0" w:color="auto"/>
                        <w:bottom w:val="none" w:sz="0" w:space="0" w:color="auto"/>
                        <w:right w:val="none" w:sz="0" w:space="0" w:color="auto"/>
                      </w:divBdr>
                      <w:divsChild>
                        <w:div w:id="965307254">
                          <w:marLeft w:val="0"/>
                          <w:marRight w:val="0"/>
                          <w:marTop w:val="0"/>
                          <w:marBottom w:val="0"/>
                          <w:divBdr>
                            <w:top w:val="none" w:sz="0" w:space="0" w:color="auto"/>
                            <w:left w:val="none" w:sz="0" w:space="0" w:color="auto"/>
                            <w:bottom w:val="none" w:sz="0" w:space="0" w:color="auto"/>
                            <w:right w:val="none" w:sz="0" w:space="0" w:color="auto"/>
                          </w:divBdr>
                          <w:divsChild>
                            <w:div w:id="228656016">
                              <w:marLeft w:val="0"/>
                              <w:marRight w:val="0"/>
                              <w:marTop w:val="0"/>
                              <w:marBottom w:val="0"/>
                              <w:divBdr>
                                <w:top w:val="none" w:sz="0" w:space="0" w:color="auto"/>
                                <w:left w:val="none" w:sz="0" w:space="0" w:color="auto"/>
                                <w:bottom w:val="none" w:sz="0" w:space="0" w:color="auto"/>
                                <w:right w:val="none" w:sz="0" w:space="0" w:color="auto"/>
                              </w:divBdr>
                              <w:divsChild>
                                <w:div w:id="267659127">
                                  <w:marLeft w:val="0"/>
                                  <w:marRight w:val="0"/>
                                  <w:marTop w:val="0"/>
                                  <w:marBottom w:val="0"/>
                                  <w:divBdr>
                                    <w:top w:val="none" w:sz="0" w:space="0" w:color="auto"/>
                                    <w:left w:val="none" w:sz="0" w:space="0" w:color="auto"/>
                                    <w:bottom w:val="none" w:sz="0" w:space="0" w:color="auto"/>
                                    <w:right w:val="none" w:sz="0" w:space="0" w:color="auto"/>
                                  </w:divBdr>
                                  <w:divsChild>
                                    <w:div w:id="593636612">
                                      <w:marLeft w:val="0"/>
                                      <w:marRight w:val="0"/>
                                      <w:marTop w:val="0"/>
                                      <w:marBottom w:val="0"/>
                                      <w:divBdr>
                                        <w:top w:val="none" w:sz="0" w:space="0" w:color="auto"/>
                                        <w:left w:val="none" w:sz="0" w:space="0" w:color="auto"/>
                                        <w:bottom w:val="none" w:sz="0" w:space="0" w:color="auto"/>
                                        <w:right w:val="none" w:sz="0" w:space="0" w:color="auto"/>
                                      </w:divBdr>
                                      <w:divsChild>
                                        <w:div w:id="10692332">
                                          <w:marLeft w:val="0"/>
                                          <w:marRight w:val="0"/>
                                          <w:marTop w:val="0"/>
                                          <w:marBottom w:val="0"/>
                                          <w:divBdr>
                                            <w:top w:val="none" w:sz="0" w:space="0" w:color="auto"/>
                                            <w:left w:val="none" w:sz="0" w:space="0" w:color="auto"/>
                                            <w:bottom w:val="none" w:sz="0" w:space="0" w:color="auto"/>
                                            <w:right w:val="none" w:sz="0" w:space="0" w:color="auto"/>
                                          </w:divBdr>
                                        </w:div>
                                        <w:div w:id="124691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594892">
                          <w:marLeft w:val="0"/>
                          <w:marRight w:val="0"/>
                          <w:marTop w:val="0"/>
                          <w:marBottom w:val="0"/>
                          <w:divBdr>
                            <w:top w:val="none" w:sz="0" w:space="0" w:color="auto"/>
                            <w:left w:val="none" w:sz="0" w:space="0" w:color="auto"/>
                            <w:bottom w:val="none" w:sz="0" w:space="0" w:color="auto"/>
                            <w:right w:val="none" w:sz="0" w:space="0" w:color="auto"/>
                          </w:divBdr>
                          <w:divsChild>
                            <w:div w:id="1396510056">
                              <w:marLeft w:val="0"/>
                              <w:marRight w:val="0"/>
                              <w:marTop w:val="0"/>
                              <w:marBottom w:val="0"/>
                              <w:divBdr>
                                <w:top w:val="none" w:sz="0" w:space="0" w:color="auto"/>
                                <w:left w:val="none" w:sz="0" w:space="0" w:color="auto"/>
                                <w:bottom w:val="none" w:sz="0" w:space="0" w:color="auto"/>
                                <w:right w:val="none" w:sz="0" w:space="0" w:color="auto"/>
                              </w:divBdr>
                              <w:divsChild>
                                <w:div w:id="150177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7231173">
      <w:bodyDiv w:val="1"/>
      <w:marLeft w:val="0"/>
      <w:marRight w:val="0"/>
      <w:marTop w:val="0"/>
      <w:marBottom w:val="0"/>
      <w:divBdr>
        <w:top w:val="none" w:sz="0" w:space="0" w:color="auto"/>
        <w:left w:val="none" w:sz="0" w:space="0" w:color="auto"/>
        <w:bottom w:val="none" w:sz="0" w:space="0" w:color="auto"/>
        <w:right w:val="none" w:sz="0" w:space="0" w:color="auto"/>
      </w:divBdr>
    </w:div>
    <w:div w:id="562719644">
      <w:bodyDiv w:val="1"/>
      <w:marLeft w:val="0"/>
      <w:marRight w:val="0"/>
      <w:marTop w:val="0"/>
      <w:marBottom w:val="0"/>
      <w:divBdr>
        <w:top w:val="none" w:sz="0" w:space="0" w:color="auto"/>
        <w:left w:val="none" w:sz="0" w:space="0" w:color="auto"/>
        <w:bottom w:val="none" w:sz="0" w:space="0" w:color="auto"/>
        <w:right w:val="none" w:sz="0" w:space="0" w:color="auto"/>
      </w:divBdr>
    </w:div>
    <w:div w:id="564754633">
      <w:bodyDiv w:val="1"/>
      <w:marLeft w:val="0"/>
      <w:marRight w:val="0"/>
      <w:marTop w:val="0"/>
      <w:marBottom w:val="0"/>
      <w:divBdr>
        <w:top w:val="none" w:sz="0" w:space="0" w:color="auto"/>
        <w:left w:val="none" w:sz="0" w:space="0" w:color="auto"/>
        <w:bottom w:val="none" w:sz="0" w:space="0" w:color="auto"/>
        <w:right w:val="none" w:sz="0" w:space="0" w:color="auto"/>
      </w:divBdr>
    </w:div>
    <w:div w:id="649793668">
      <w:bodyDiv w:val="1"/>
      <w:marLeft w:val="0"/>
      <w:marRight w:val="0"/>
      <w:marTop w:val="0"/>
      <w:marBottom w:val="0"/>
      <w:divBdr>
        <w:top w:val="none" w:sz="0" w:space="0" w:color="auto"/>
        <w:left w:val="none" w:sz="0" w:space="0" w:color="auto"/>
        <w:bottom w:val="none" w:sz="0" w:space="0" w:color="auto"/>
        <w:right w:val="none" w:sz="0" w:space="0" w:color="auto"/>
      </w:divBdr>
    </w:div>
    <w:div w:id="673146149">
      <w:bodyDiv w:val="1"/>
      <w:marLeft w:val="0"/>
      <w:marRight w:val="0"/>
      <w:marTop w:val="0"/>
      <w:marBottom w:val="0"/>
      <w:divBdr>
        <w:top w:val="none" w:sz="0" w:space="0" w:color="auto"/>
        <w:left w:val="none" w:sz="0" w:space="0" w:color="auto"/>
        <w:bottom w:val="none" w:sz="0" w:space="0" w:color="auto"/>
        <w:right w:val="none" w:sz="0" w:space="0" w:color="auto"/>
      </w:divBdr>
    </w:div>
    <w:div w:id="705570760">
      <w:bodyDiv w:val="1"/>
      <w:marLeft w:val="0"/>
      <w:marRight w:val="0"/>
      <w:marTop w:val="0"/>
      <w:marBottom w:val="0"/>
      <w:divBdr>
        <w:top w:val="none" w:sz="0" w:space="0" w:color="auto"/>
        <w:left w:val="none" w:sz="0" w:space="0" w:color="auto"/>
        <w:bottom w:val="none" w:sz="0" w:space="0" w:color="auto"/>
        <w:right w:val="none" w:sz="0" w:space="0" w:color="auto"/>
      </w:divBdr>
    </w:div>
    <w:div w:id="754977155">
      <w:bodyDiv w:val="1"/>
      <w:marLeft w:val="0"/>
      <w:marRight w:val="0"/>
      <w:marTop w:val="0"/>
      <w:marBottom w:val="0"/>
      <w:divBdr>
        <w:top w:val="none" w:sz="0" w:space="0" w:color="auto"/>
        <w:left w:val="none" w:sz="0" w:space="0" w:color="auto"/>
        <w:bottom w:val="none" w:sz="0" w:space="0" w:color="auto"/>
        <w:right w:val="none" w:sz="0" w:space="0" w:color="auto"/>
      </w:divBdr>
      <w:divsChild>
        <w:div w:id="298078416">
          <w:marLeft w:val="0"/>
          <w:marRight w:val="0"/>
          <w:marTop w:val="0"/>
          <w:marBottom w:val="0"/>
          <w:divBdr>
            <w:top w:val="none" w:sz="0" w:space="0" w:color="auto"/>
            <w:left w:val="none" w:sz="0" w:space="0" w:color="auto"/>
            <w:bottom w:val="none" w:sz="0" w:space="0" w:color="auto"/>
            <w:right w:val="none" w:sz="0" w:space="0" w:color="auto"/>
          </w:divBdr>
          <w:divsChild>
            <w:div w:id="547765519">
              <w:marLeft w:val="0"/>
              <w:marRight w:val="0"/>
              <w:marTop w:val="0"/>
              <w:marBottom w:val="0"/>
              <w:divBdr>
                <w:top w:val="none" w:sz="0" w:space="0" w:color="auto"/>
                <w:left w:val="none" w:sz="0" w:space="0" w:color="auto"/>
                <w:bottom w:val="none" w:sz="0" w:space="0" w:color="auto"/>
                <w:right w:val="none" w:sz="0" w:space="0" w:color="auto"/>
              </w:divBdr>
              <w:divsChild>
                <w:div w:id="1072892579">
                  <w:marLeft w:val="0"/>
                  <w:marRight w:val="0"/>
                  <w:marTop w:val="0"/>
                  <w:marBottom w:val="0"/>
                  <w:divBdr>
                    <w:top w:val="none" w:sz="0" w:space="0" w:color="auto"/>
                    <w:left w:val="none" w:sz="0" w:space="0" w:color="auto"/>
                    <w:bottom w:val="none" w:sz="0" w:space="0" w:color="auto"/>
                    <w:right w:val="none" w:sz="0" w:space="0" w:color="auto"/>
                  </w:divBdr>
                  <w:divsChild>
                    <w:div w:id="1990596033">
                      <w:marLeft w:val="0"/>
                      <w:marRight w:val="0"/>
                      <w:marTop w:val="0"/>
                      <w:marBottom w:val="0"/>
                      <w:divBdr>
                        <w:top w:val="none" w:sz="0" w:space="0" w:color="auto"/>
                        <w:left w:val="none" w:sz="0" w:space="0" w:color="auto"/>
                        <w:bottom w:val="none" w:sz="0" w:space="0" w:color="auto"/>
                        <w:right w:val="none" w:sz="0" w:space="0" w:color="auto"/>
                      </w:divBdr>
                      <w:divsChild>
                        <w:div w:id="1539123126">
                          <w:marLeft w:val="0"/>
                          <w:marRight w:val="0"/>
                          <w:marTop w:val="0"/>
                          <w:marBottom w:val="0"/>
                          <w:divBdr>
                            <w:top w:val="none" w:sz="0" w:space="0" w:color="auto"/>
                            <w:left w:val="none" w:sz="0" w:space="0" w:color="auto"/>
                            <w:bottom w:val="none" w:sz="0" w:space="0" w:color="auto"/>
                            <w:right w:val="none" w:sz="0" w:space="0" w:color="auto"/>
                          </w:divBdr>
                          <w:divsChild>
                            <w:div w:id="1772117198">
                              <w:marLeft w:val="0"/>
                              <w:marRight w:val="0"/>
                              <w:marTop w:val="0"/>
                              <w:marBottom w:val="0"/>
                              <w:divBdr>
                                <w:top w:val="none" w:sz="0" w:space="0" w:color="auto"/>
                                <w:left w:val="none" w:sz="0" w:space="0" w:color="auto"/>
                                <w:bottom w:val="none" w:sz="0" w:space="0" w:color="auto"/>
                                <w:right w:val="none" w:sz="0" w:space="0" w:color="auto"/>
                              </w:divBdr>
                              <w:divsChild>
                                <w:div w:id="393771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318830">
                      <w:marLeft w:val="0"/>
                      <w:marRight w:val="0"/>
                      <w:marTop w:val="0"/>
                      <w:marBottom w:val="0"/>
                      <w:divBdr>
                        <w:top w:val="none" w:sz="0" w:space="0" w:color="auto"/>
                        <w:left w:val="none" w:sz="0" w:space="0" w:color="auto"/>
                        <w:bottom w:val="none" w:sz="0" w:space="0" w:color="auto"/>
                        <w:right w:val="none" w:sz="0" w:space="0" w:color="auto"/>
                      </w:divBdr>
                      <w:divsChild>
                        <w:div w:id="811485811">
                          <w:marLeft w:val="0"/>
                          <w:marRight w:val="0"/>
                          <w:marTop w:val="240"/>
                          <w:marBottom w:val="120"/>
                          <w:divBdr>
                            <w:top w:val="none" w:sz="0" w:space="0" w:color="auto"/>
                            <w:left w:val="none" w:sz="0" w:space="0" w:color="auto"/>
                            <w:bottom w:val="none" w:sz="0" w:space="0" w:color="auto"/>
                            <w:right w:val="none" w:sz="0" w:space="0" w:color="auto"/>
                          </w:divBdr>
                          <w:divsChild>
                            <w:div w:id="616912576">
                              <w:marLeft w:val="0"/>
                              <w:marRight w:val="0"/>
                              <w:marTop w:val="0"/>
                              <w:marBottom w:val="0"/>
                              <w:divBdr>
                                <w:top w:val="none" w:sz="0" w:space="0" w:color="auto"/>
                                <w:left w:val="none" w:sz="0" w:space="0" w:color="auto"/>
                                <w:bottom w:val="none" w:sz="0" w:space="0" w:color="auto"/>
                                <w:right w:val="none" w:sz="0" w:space="0" w:color="auto"/>
                              </w:divBdr>
                              <w:divsChild>
                                <w:div w:id="531386589">
                                  <w:marLeft w:val="0"/>
                                  <w:marRight w:val="0"/>
                                  <w:marTop w:val="0"/>
                                  <w:marBottom w:val="0"/>
                                  <w:divBdr>
                                    <w:top w:val="none" w:sz="0" w:space="0" w:color="auto"/>
                                    <w:left w:val="none" w:sz="0" w:space="0" w:color="auto"/>
                                    <w:bottom w:val="none" w:sz="0" w:space="0" w:color="auto"/>
                                    <w:right w:val="none" w:sz="0" w:space="0" w:color="auto"/>
                                  </w:divBdr>
                                </w:div>
                                <w:div w:id="118682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6539650">
          <w:marLeft w:val="0"/>
          <w:marRight w:val="0"/>
          <w:marTop w:val="0"/>
          <w:marBottom w:val="0"/>
          <w:divBdr>
            <w:top w:val="none" w:sz="0" w:space="0" w:color="auto"/>
            <w:left w:val="none" w:sz="0" w:space="0" w:color="auto"/>
            <w:bottom w:val="none" w:sz="0" w:space="0" w:color="auto"/>
            <w:right w:val="none" w:sz="0" w:space="0" w:color="auto"/>
          </w:divBdr>
          <w:divsChild>
            <w:div w:id="1474448242">
              <w:marLeft w:val="0"/>
              <w:marRight w:val="0"/>
              <w:marTop w:val="0"/>
              <w:marBottom w:val="0"/>
              <w:divBdr>
                <w:top w:val="none" w:sz="0" w:space="0" w:color="auto"/>
                <w:left w:val="none" w:sz="0" w:space="0" w:color="auto"/>
                <w:bottom w:val="none" w:sz="0" w:space="0" w:color="auto"/>
                <w:right w:val="none" w:sz="0" w:space="0" w:color="auto"/>
              </w:divBdr>
            </w:div>
            <w:div w:id="1470243420">
              <w:marLeft w:val="0"/>
              <w:marRight w:val="0"/>
              <w:marTop w:val="0"/>
              <w:marBottom w:val="0"/>
              <w:divBdr>
                <w:top w:val="none" w:sz="0" w:space="0" w:color="auto"/>
                <w:left w:val="none" w:sz="0" w:space="0" w:color="auto"/>
                <w:bottom w:val="none" w:sz="0" w:space="0" w:color="auto"/>
                <w:right w:val="none" w:sz="0" w:space="0" w:color="auto"/>
              </w:divBdr>
              <w:divsChild>
                <w:div w:id="77603819">
                  <w:marLeft w:val="0"/>
                  <w:marRight w:val="0"/>
                  <w:marTop w:val="0"/>
                  <w:marBottom w:val="0"/>
                  <w:divBdr>
                    <w:top w:val="none" w:sz="0" w:space="0" w:color="auto"/>
                    <w:left w:val="none" w:sz="0" w:space="0" w:color="auto"/>
                    <w:bottom w:val="none" w:sz="0" w:space="0" w:color="auto"/>
                    <w:right w:val="none" w:sz="0" w:space="0" w:color="auto"/>
                  </w:divBdr>
                </w:div>
                <w:div w:id="40987381">
                  <w:marLeft w:val="0"/>
                  <w:marRight w:val="0"/>
                  <w:marTop w:val="0"/>
                  <w:marBottom w:val="0"/>
                  <w:divBdr>
                    <w:top w:val="none" w:sz="0" w:space="0" w:color="auto"/>
                    <w:left w:val="none" w:sz="0" w:space="0" w:color="auto"/>
                    <w:bottom w:val="none" w:sz="0" w:space="0" w:color="auto"/>
                    <w:right w:val="none" w:sz="0" w:space="0" w:color="auto"/>
                  </w:divBdr>
                </w:div>
              </w:divsChild>
            </w:div>
            <w:div w:id="2008437816">
              <w:marLeft w:val="0"/>
              <w:marRight w:val="0"/>
              <w:marTop w:val="0"/>
              <w:marBottom w:val="0"/>
              <w:divBdr>
                <w:top w:val="none" w:sz="0" w:space="0" w:color="auto"/>
                <w:left w:val="none" w:sz="0" w:space="0" w:color="auto"/>
                <w:bottom w:val="none" w:sz="0" w:space="0" w:color="auto"/>
                <w:right w:val="none" w:sz="0" w:space="0" w:color="auto"/>
              </w:divBdr>
              <w:divsChild>
                <w:div w:id="1179124753">
                  <w:marLeft w:val="0"/>
                  <w:marRight w:val="0"/>
                  <w:marTop w:val="0"/>
                  <w:marBottom w:val="0"/>
                  <w:divBdr>
                    <w:top w:val="none" w:sz="0" w:space="0" w:color="auto"/>
                    <w:left w:val="none" w:sz="0" w:space="0" w:color="auto"/>
                    <w:bottom w:val="none" w:sz="0" w:space="0" w:color="auto"/>
                    <w:right w:val="none" w:sz="0" w:space="0" w:color="auto"/>
                  </w:divBdr>
                  <w:divsChild>
                    <w:div w:id="262761573">
                      <w:marLeft w:val="0"/>
                      <w:marRight w:val="0"/>
                      <w:marTop w:val="0"/>
                      <w:marBottom w:val="0"/>
                      <w:divBdr>
                        <w:top w:val="none" w:sz="0" w:space="0" w:color="auto"/>
                        <w:left w:val="none" w:sz="0" w:space="0" w:color="auto"/>
                        <w:bottom w:val="none" w:sz="0" w:space="0" w:color="auto"/>
                        <w:right w:val="none" w:sz="0" w:space="0" w:color="auto"/>
                      </w:divBdr>
                      <w:divsChild>
                        <w:div w:id="79106603">
                          <w:marLeft w:val="0"/>
                          <w:marRight w:val="0"/>
                          <w:marTop w:val="0"/>
                          <w:marBottom w:val="0"/>
                          <w:divBdr>
                            <w:top w:val="none" w:sz="0" w:space="0" w:color="auto"/>
                            <w:left w:val="none" w:sz="0" w:space="0" w:color="auto"/>
                            <w:bottom w:val="none" w:sz="0" w:space="0" w:color="auto"/>
                            <w:right w:val="none" w:sz="0" w:space="0" w:color="auto"/>
                          </w:divBdr>
                          <w:divsChild>
                            <w:div w:id="1676229394">
                              <w:marLeft w:val="0"/>
                              <w:marRight w:val="0"/>
                              <w:marTop w:val="0"/>
                              <w:marBottom w:val="0"/>
                              <w:divBdr>
                                <w:top w:val="none" w:sz="0" w:space="0" w:color="auto"/>
                                <w:left w:val="none" w:sz="0" w:space="0" w:color="auto"/>
                                <w:bottom w:val="none" w:sz="0" w:space="0" w:color="auto"/>
                                <w:right w:val="none" w:sz="0" w:space="0" w:color="auto"/>
                              </w:divBdr>
                              <w:divsChild>
                                <w:div w:id="1664891981">
                                  <w:marLeft w:val="0"/>
                                  <w:marRight w:val="0"/>
                                  <w:marTop w:val="0"/>
                                  <w:marBottom w:val="0"/>
                                  <w:divBdr>
                                    <w:top w:val="none" w:sz="0" w:space="0" w:color="auto"/>
                                    <w:left w:val="none" w:sz="0" w:space="0" w:color="auto"/>
                                    <w:bottom w:val="none" w:sz="0" w:space="0" w:color="auto"/>
                                    <w:right w:val="none" w:sz="0" w:space="0" w:color="auto"/>
                                  </w:divBdr>
                                  <w:divsChild>
                                    <w:div w:id="1624730377">
                                      <w:marLeft w:val="-90"/>
                                      <w:marRight w:val="-90"/>
                                      <w:marTop w:val="0"/>
                                      <w:marBottom w:val="0"/>
                                      <w:divBdr>
                                        <w:top w:val="none" w:sz="0" w:space="0" w:color="auto"/>
                                        <w:left w:val="none" w:sz="0" w:space="0" w:color="auto"/>
                                        <w:bottom w:val="none" w:sz="0" w:space="0" w:color="auto"/>
                                        <w:right w:val="none" w:sz="0" w:space="0" w:color="auto"/>
                                      </w:divBdr>
                                      <w:divsChild>
                                        <w:div w:id="2021930841">
                                          <w:marLeft w:val="0"/>
                                          <w:marRight w:val="0"/>
                                          <w:marTop w:val="0"/>
                                          <w:marBottom w:val="0"/>
                                          <w:divBdr>
                                            <w:top w:val="none" w:sz="0" w:space="0" w:color="auto"/>
                                            <w:left w:val="none" w:sz="0" w:space="0" w:color="auto"/>
                                            <w:bottom w:val="none" w:sz="0" w:space="0" w:color="auto"/>
                                            <w:right w:val="none" w:sz="0" w:space="0" w:color="auto"/>
                                          </w:divBdr>
                                          <w:divsChild>
                                            <w:div w:id="1263369901">
                                              <w:marLeft w:val="0"/>
                                              <w:marRight w:val="0"/>
                                              <w:marTop w:val="0"/>
                                              <w:marBottom w:val="0"/>
                                              <w:divBdr>
                                                <w:top w:val="none" w:sz="0" w:space="0" w:color="auto"/>
                                                <w:left w:val="none" w:sz="0" w:space="0" w:color="auto"/>
                                                <w:bottom w:val="none" w:sz="0" w:space="0" w:color="auto"/>
                                                <w:right w:val="none" w:sz="0" w:space="0" w:color="auto"/>
                                              </w:divBdr>
                                            </w:div>
                                            <w:div w:id="73868277">
                                              <w:marLeft w:val="0"/>
                                              <w:marRight w:val="0"/>
                                              <w:marTop w:val="0"/>
                                              <w:marBottom w:val="0"/>
                                              <w:divBdr>
                                                <w:top w:val="none" w:sz="0" w:space="0" w:color="auto"/>
                                                <w:left w:val="none" w:sz="0" w:space="0" w:color="auto"/>
                                                <w:bottom w:val="none" w:sz="0" w:space="0" w:color="auto"/>
                                                <w:right w:val="none" w:sz="0" w:space="0" w:color="auto"/>
                                              </w:divBdr>
                                            </w:div>
                                            <w:div w:id="32073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856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884008">
                      <w:marLeft w:val="0"/>
                      <w:marRight w:val="0"/>
                      <w:marTop w:val="0"/>
                      <w:marBottom w:val="0"/>
                      <w:divBdr>
                        <w:top w:val="none" w:sz="0" w:space="0" w:color="auto"/>
                        <w:left w:val="none" w:sz="0" w:space="0" w:color="auto"/>
                        <w:bottom w:val="none" w:sz="0" w:space="0" w:color="auto"/>
                        <w:right w:val="none" w:sz="0" w:space="0" w:color="auto"/>
                      </w:divBdr>
                      <w:divsChild>
                        <w:div w:id="764686970">
                          <w:marLeft w:val="0"/>
                          <w:marRight w:val="0"/>
                          <w:marTop w:val="0"/>
                          <w:marBottom w:val="0"/>
                          <w:divBdr>
                            <w:top w:val="none" w:sz="0" w:space="0" w:color="auto"/>
                            <w:left w:val="none" w:sz="0" w:space="0" w:color="auto"/>
                            <w:bottom w:val="none" w:sz="0" w:space="0" w:color="auto"/>
                            <w:right w:val="none" w:sz="0" w:space="0" w:color="auto"/>
                          </w:divBdr>
                          <w:divsChild>
                            <w:div w:id="855120128">
                              <w:marLeft w:val="0"/>
                              <w:marRight w:val="0"/>
                              <w:marTop w:val="0"/>
                              <w:marBottom w:val="0"/>
                              <w:divBdr>
                                <w:top w:val="none" w:sz="0" w:space="0" w:color="auto"/>
                                <w:left w:val="none" w:sz="0" w:space="0" w:color="auto"/>
                                <w:bottom w:val="none" w:sz="0" w:space="0" w:color="auto"/>
                                <w:right w:val="none" w:sz="0" w:space="0" w:color="auto"/>
                              </w:divBdr>
                              <w:divsChild>
                                <w:div w:id="822042165">
                                  <w:marLeft w:val="0"/>
                                  <w:marRight w:val="0"/>
                                  <w:marTop w:val="0"/>
                                  <w:marBottom w:val="0"/>
                                  <w:divBdr>
                                    <w:top w:val="none" w:sz="0" w:space="0" w:color="auto"/>
                                    <w:left w:val="none" w:sz="0" w:space="0" w:color="auto"/>
                                    <w:bottom w:val="none" w:sz="0" w:space="0" w:color="auto"/>
                                    <w:right w:val="none" w:sz="0" w:space="0" w:color="auto"/>
                                  </w:divBdr>
                                  <w:divsChild>
                                    <w:div w:id="1597010706">
                                      <w:marLeft w:val="0"/>
                                      <w:marRight w:val="0"/>
                                      <w:marTop w:val="0"/>
                                      <w:marBottom w:val="0"/>
                                      <w:divBdr>
                                        <w:top w:val="none" w:sz="0" w:space="0" w:color="auto"/>
                                        <w:left w:val="none" w:sz="0" w:space="0" w:color="auto"/>
                                        <w:bottom w:val="none" w:sz="0" w:space="0" w:color="auto"/>
                                        <w:right w:val="none" w:sz="0" w:space="0" w:color="auto"/>
                                      </w:divBdr>
                                      <w:divsChild>
                                        <w:div w:id="156843494">
                                          <w:marLeft w:val="0"/>
                                          <w:marRight w:val="0"/>
                                          <w:marTop w:val="0"/>
                                          <w:marBottom w:val="0"/>
                                          <w:divBdr>
                                            <w:top w:val="none" w:sz="0" w:space="0" w:color="auto"/>
                                            <w:left w:val="none" w:sz="0" w:space="0" w:color="auto"/>
                                            <w:bottom w:val="none" w:sz="0" w:space="0" w:color="auto"/>
                                            <w:right w:val="none" w:sz="0" w:space="0" w:color="auto"/>
                                          </w:divBdr>
                                        </w:div>
                                        <w:div w:id="87026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971485">
                          <w:marLeft w:val="0"/>
                          <w:marRight w:val="0"/>
                          <w:marTop w:val="0"/>
                          <w:marBottom w:val="0"/>
                          <w:divBdr>
                            <w:top w:val="none" w:sz="0" w:space="0" w:color="auto"/>
                            <w:left w:val="none" w:sz="0" w:space="0" w:color="auto"/>
                            <w:bottom w:val="none" w:sz="0" w:space="0" w:color="auto"/>
                            <w:right w:val="none" w:sz="0" w:space="0" w:color="auto"/>
                          </w:divBdr>
                          <w:divsChild>
                            <w:div w:id="158891713">
                              <w:marLeft w:val="0"/>
                              <w:marRight w:val="0"/>
                              <w:marTop w:val="0"/>
                              <w:marBottom w:val="0"/>
                              <w:divBdr>
                                <w:top w:val="none" w:sz="0" w:space="0" w:color="auto"/>
                                <w:left w:val="none" w:sz="0" w:space="0" w:color="auto"/>
                                <w:bottom w:val="none" w:sz="0" w:space="0" w:color="auto"/>
                                <w:right w:val="none" w:sz="0" w:space="0" w:color="auto"/>
                              </w:divBdr>
                              <w:divsChild>
                                <w:div w:id="117815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0319334">
      <w:bodyDiv w:val="1"/>
      <w:marLeft w:val="0"/>
      <w:marRight w:val="0"/>
      <w:marTop w:val="0"/>
      <w:marBottom w:val="0"/>
      <w:divBdr>
        <w:top w:val="none" w:sz="0" w:space="0" w:color="auto"/>
        <w:left w:val="none" w:sz="0" w:space="0" w:color="auto"/>
        <w:bottom w:val="none" w:sz="0" w:space="0" w:color="auto"/>
        <w:right w:val="none" w:sz="0" w:space="0" w:color="auto"/>
      </w:divBdr>
    </w:div>
    <w:div w:id="796024322">
      <w:bodyDiv w:val="1"/>
      <w:marLeft w:val="0"/>
      <w:marRight w:val="0"/>
      <w:marTop w:val="0"/>
      <w:marBottom w:val="0"/>
      <w:divBdr>
        <w:top w:val="none" w:sz="0" w:space="0" w:color="auto"/>
        <w:left w:val="none" w:sz="0" w:space="0" w:color="auto"/>
        <w:bottom w:val="none" w:sz="0" w:space="0" w:color="auto"/>
        <w:right w:val="none" w:sz="0" w:space="0" w:color="auto"/>
      </w:divBdr>
    </w:div>
    <w:div w:id="847137690">
      <w:bodyDiv w:val="1"/>
      <w:marLeft w:val="0"/>
      <w:marRight w:val="0"/>
      <w:marTop w:val="0"/>
      <w:marBottom w:val="0"/>
      <w:divBdr>
        <w:top w:val="none" w:sz="0" w:space="0" w:color="auto"/>
        <w:left w:val="none" w:sz="0" w:space="0" w:color="auto"/>
        <w:bottom w:val="none" w:sz="0" w:space="0" w:color="auto"/>
        <w:right w:val="none" w:sz="0" w:space="0" w:color="auto"/>
      </w:divBdr>
    </w:div>
    <w:div w:id="989600181">
      <w:bodyDiv w:val="1"/>
      <w:marLeft w:val="0"/>
      <w:marRight w:val="0"/>
      <w:marTop w:val="0"/>
      <w:marBottom w:val="0"/>
      <w:divBdr>
        <w:top w:val="none" w:sz="0" w:space="0" w:color="auto"/>
        <w:left w:val="none" w:sz="0" w:space="0" w:color="auto"/>
        <w:bottom w:val="none" w:sz="0" w:space="0" w:color="auto"/>
        <w:right w:val="none" w:sz="0" w:space="0" w:color="auto"/>
      </w:divBdr>
    </w:div>
    <w:div w:id="1042169346">
      <w:bodyDiv w:val="1"/>
      <w:marLeft w:val="0"/>
      <w:marRight w:val="0"/>
      <w:marTop w:val="0"/>
      <w:marBottom w:val="0"/>
      <w:divBdr>
        <w:top w:val="none" w:sz="0" w:space="0" w:color="auto"/>
        <w:left w:val="none" w:sz="0" w:space="0" w:color="auto"/>
        <w:bottom w:val="none" w:sz="0" w:space="0" w:color="auto"/>
        <w:right w:val="none" w:sz="0" w:space="0" w:color="auto"/>
      </w:divBdr>
    </w:div>
    <w:div w:id="1063219788">
      <w:bodyDiv w:val="1"/>
      <w:marLeft w:val="0"/>
      <w:marRight w:val="0"/>
      <w:marTop w:val="0"/>
      <w:marBottom w:val="0"/>
      <w:divBdr>
        <w:top w:val="none" w:sz="0" w:space="0" w:color="auto"/>
        <w:left w:val="none" w:sz="0" w:space="0" w:color="auto"/>
        <w:bottom w:val="none" w:sz="0" w:space="0" w:color="auto"/>
        <w:right w:val="none" w:sz="0" w:space="0" w:color="auto"/>
      </w:divBdr>
    </w:div>
    <w:div w:id="1150247827">
      <w:bodyDiv w:val="1"/>
      <w:marLeft w:val="0"/>
      <w:marRight w:val="0"/>
      <w:marTop w:val="0"/>
      <w:marBottom w:val="0"/>
      <w:divBdr>
        <w:top w:val="none" w:sz="0" w:space="0" w:color="auto"/>
        <w:left w:val="none" w:sz="0" w:space="0" w:color="auto"/>
        <w:bottom w:val="none" w:sz="0" w:space="0" w:color="auto"/>
        <w:right w:val="none" w:sz="0" w:space="0" w:color="auto"/>
      </w:divBdr>
    </w:div>
    <w:div w:id="1320965254">
      <w:bodyDiv w:val="1"/>
      <w:marLeft w:val="0"/>
      <w:marRight w:val="0"/>
      <w:marTop w:val="0"/>
      <w:marBottom w:val="0"/>
      <w:divBdr>
        <w:top w:val="none" w:sz="0" w:space="0" w:color="auto"/>
        <w:left w:val="none" w:sz="0" w:space="0" w:color="auto"/>
        <w:bottom w:val="none" w:sz="0" w:space="0" w:color="auto"/>
        <w:right w:val="none" w:sz="0" w:space="0" w:color="auto"/>
      </w:divBdr>
    </w:div>
    <w:div w:id="1322074536">
      <w:bodyDiv w:val="1"/>
      <w:marLeft w:val="0"/>
      <w:marRight w:val="0"/>
      <w:marTop w:val="0"/>
      <w:marBottom w:val="0"/>
      <w:divBdr>
        <w:top w:val="none" w:sz="0" w:space="0" w:color="auto"/>
        <w:left w:val="none" w:sz="0" w:space="0" w:color="auto"/>
        <w:bottom w:val="none" w:sz="0" w:space="0" w:color="auto"/>
        <w:right w:val="none" w:sz="0" w:space="0" w:color="auto"/>
      </w:divBdr>
    </w:div>
    <w:div w:id="1358121684">
      <w:bodyDiv w:val="1"/>
      <w:marLeft w:val="0"/>
      <w:marRight w:val="0"/>
      <w:marTop w:val="0"/>
      <w:marBottom w:val="0"/>
      <w:divBdr>
        <w:top w:val="none" w:sz="0" w:space="0" w:color="auto"/>
        <w:left w:val="none" w:sz="0" w:space="0" w:color="auto"/>
        <w:bottom w:val="none" w:sz="0" w:space="0" w:color="auto"/>
        <w:right w:val="none" w:sz="0" w:space="0" w:color="auto"/>
      </w:divBdr>
      <w:divsChild>
        <w:div w:id="1618950913">
          <w:marLeft w:val="0"/>
          <w:marRight w:val="0"/>
          <w:marTop w:val="0"/>
          <w:marBottom w:val="0"/>
          <w:divBdr>
            <w:top w:val="none" w:sz="0" w:space="0" w:color="auto"/>
            <w:left w:val="none" w:sz="0" w:space="0" w:color="auto"/>
            <w:bottom w:val="none" w:sz="0" w:space="0" w:color="auto"/>
            <w:right w:val="none" w:sz="0" w:space="0" w:color="auto"/>
          </w:divBdr>
          <w:divsChild>
            <w:div w:id="907304332">
              <w:marLeft w:val="0"/>
              <w:marRight w:val="0"/>
              <w:marTop w:val="0"/>
              <w:marBottom w:val="0"/>
              <w:divBdr>
                <w:top w:val="none" w:sz="0" w:space="0" w:color="auto"/>
                <w:left w:val="none" w:sz="0" w:space="0" w:color="auto"/>
                <w:bottom w:val="none" w:sz="0" w:space="0" w:color="auto"/>
                <w:right w:val="none" w:sz="0" w:space="0" w:color="auto"/>
              </w:divBdr>
              <w:divsChild>
                <w:div w:id="1513566119">
                  <w:marLeft w:val="0"/>
                  <w:marRight w:val="0"/>
                  <w:marTop w:val="0"/>
                  <w:marBottom w:val="0"/>
                  <w:divBdr>
                    <w:top w:val="none" w:sz="0" w:space="0" w:color="auto"/>
                    <w:left w:val="none" w:sz="0" w:space="0" w:color="auto"/>
                    <w:bottom w:val="none" w:sz="0" w:space="0" w:color="auto"/>
                    <w:right w:val="none" w:sz="0" w:space="0" w:color="auto"/>
                  </w:divBdr>
                  <w:divsChild>
                    <w:div w:id="2024819644">
                      <w:marLeft w:val="0"/>
                      <w:marRight w:val="0"/>
                      <w:marTop w:val="0"/>
                      <w:marBottom w:val="0"/>
                      <w:divBdr>
                        <w:top w:val="none" w:sz="0" w:space="0" w:color="auto"/>
                        <w:left w:val="none" w:sz="0" w:space="0" w:color="auto"/>
                        <w:bottom w:val="none" w:sz="0" w:space="0" w:color="auto"/>
                        <w:right w:val="none" w:sz="0" w:space="0" w:color="auto"/>
                      </w:divBdr>
                      <w:divsChild>
                        <w:div w:id="1584148763">
                          <w:marLeft w:val="0"/>
                          <w:marRight w:val="0"/>
                          <w:marTop w:val="0"/>
                          <w:marBottom w:val="0"/>
                          <w:divBdr>
                            <w:top w:val="none" w:sz="0" w:space="0" w:color="auto"/>
                            <w:left w:val="none" w:sz="0" w:space="0" w:color="auto"/>
                            <w:bottom w:val="none" w:sz="0" w:space="0" w:color="auto"/>
                            <w:right w:val="none" w:sz="0" w:space="0" w:color="auto"/>
                          </w:divBdr>
                          <w:divsChild>
                            <w:div w:id="1077365804">
                              <w:marLeft w:val="0"/>
                              <w:marRight w:val="0"/>
                              <w:marTop w:val="0"/>
                              <w:marBottom w:val="0"/>
                              <w:divBdr>
                                <w:top w:val="none" w:sz="0" w:space="0" w:color="auto"/>
                                <w:left w:val="none" w:sz="0" w:space="0" w:color="auto"/>
                                <w:bottom w:val="none" w:sz="0" w:space="0" w:color="auto"/>
                                <w:right w:val="none" w:sz="0" w:space="0" w:color="auto"/>
                              </w:divBdr>
                              <w:divsChild>
                                <w:div w:id="24939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232379">
                      <w:marLeft w:val="0"/>
                      <w:marRight w:val="0"/>
                      <w:marTop w:val="0"/>
                      <w:marBottom w:val="0"/>
                      <w:divBdr>
                        <w:top w:val="none" w:sz="0" w:space="0" w:color="auto"/>
                        <w:left w:val="none" w:sz="0" w:space="0" w:color="auto"/>
                        <w:bottom w:val="none" w:sz="0" w:space="0" w:color="auto"/>
                        <w:right w:val="none" w:sz="0" w:space="0" w:color="auto"/>
                      </w:divBdr>
                      <w:divsChild>
                        <w:div w:id="359867283">
                          <w:marLeft w:val="0"/>
                          <w:marRight w:val="0"/>
                          <w:marTop w:val="240"/>
                          <w:marBottom w:val="120"/>
                          <w:divBdr>
                            <w:top w:val="none" w:sz="0" w:space="0" w:color="auto"/>
                            <w:left w:val="none" w:sz="0" w:space="0" w:color="auto"/>
                            <w:bottom w:val="none" w:sz="0" w:space="0" w:color="auto"/>
                            <w:right w:val="none" w:sz="0" w:space="0" w:color="auto"/>
                          </w:divBdr>
                          <w:divsChild>
                            <w:div w:id="1481969539">
                              <w:marLeft w:val="0"/>
                              <w:marRight w:val="0"/>
                              <w:marTop w:val="0"/>
                              <w:marBottom w:val="0"/>
                              <w:divBdr>
                                <w:top w:val="none" w:sz="0" w:space="0" w:color="auto"/>
                                <w:left w:val="none" w:sz="0" w:space="0" w:color="auto"/>
                                <w:bottom w:val="none" w:sz="0" w:space="0" w:color="auto"/>
                                <w:right w:val="none" w:sz="0" w:space="0" w:color="auto"/>
                              </w:divBdr>
                              <w:divsChild>
                                <w:div w:id="1999460346">
                                  <w:marLeft w:val="0"/>
                                  <w:marRight w:val="0"/>
                                  <w:marTop w:val="0"/>
                                  <w:marBottom w:val="0"/>
                                  <w:divBdr>
                                    <w:top w:val="none" w:sz="0" w:space="0" w:color="auto"/>
                                    <w:left w:val="none" w:sz="0" w:space="0" w:color="auto"/>
                                    <w:bottom w:val="none" w:sz="0" w:space="0" w:color="auto"/>
                                    <w:right w:val="none" w:sz="0" w:space="0" w:color="auto"/>
                                  </w:divBdr>
                                </w:div>
                                <w:div w:id="648680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654217">
          <w:marLeft w:val="0"/>
          <w:marRight w:val="0"/>
          <w:marTop w:val="0"/>
          <w:marBottom w:val="0"/>
          <w:divBdr>
            <w:top w:val="none" w:sz="0" w:space="0" w:color="auto"/>
            <w:left w:val="none" w:sz="0" w:space="0" w:color="auto"/>
            <w:bottom w:val="none" w:sz="0" w:space="0" w:color="auto"/>
            <w:right w:val="none" w:sz="0" w:space="0" w:color="auto"/>
          </w:divBdr>
          <w:divsChild>
            <w:div w:id="714088823">
              <w:marLeft w:val="0"/>
              <w:marRight w:val="0"/>
              <w:marTop w:val="0"/>
              <w:marBottom w:val="0"/>
              <w:divBdr>
                <w:top w:val="none" w:sz="0" w:space="0" w:color="auto"/>
                <w:left w:val="none" w:sz="0" w:space="0" w:color="auto"/>
                <w:bottom w:val="none" w:sz="0" w:space="0" w:color="auto"/>
                <w:right w:val="none" w:sz="0" w:space="0" w:color="auto"/>
              </w:divBdr>
            </w:div>
            <w:div w:id="2011829806">
              <w:marLeft w:val="0"/>
              <w:marRight w:val="0"/>
              <w:marTop w:val="0"/>
              <w:marBottom w:val="0"/>
              <w:divBdr>
                <w:top w:val="none" w:sz="0" w:space="0" w:color="auto"/>
                <w:left w:val="none" w:sz="0" w:space="0" w:color="auto"/>
                <w:bottom w:val="none" w:sz="0" w:space="0" w:color="auto"/>
                <w:right w:val="none" w:sz="0" w:space="0" w:color="auto"/>
              </w:divBdr>
              <w:divsChild>
                <w:div w:id="1987659727">
                  <w:marLeft w:val="0"/>
                  <w:marRight w:val="0"/>
                  <w:marTop w:val="0"/>
                  <w:marBottom w:val="0"/>
                  <w:divBdr>
                    <w:top w:val="none" w:sz="0" w:space="0" w:color="auto"/>
                    <w:left w:val="none" w:sz="0" w:space="0" w:color="auto"/>
                    <w:bottom w:val="none" w:sz="0" w:space="0" w:color="auto"/>
                    <w:right w:val="none" w:sz="0" w:space="0" w:color="auto"/>
                  </w:divBdr>
                </w:div>
              </w:divsChild>
            </w:div>
            <w:div w:id="2118985390">
              <w:marLeft w:val="0"/>
              <w:marRight w:val="0"/>
              <w:marTop w:val="0"/>
              <w:marBottom w:val="0"/>
              <w:divBdr>
                <w:top w:val="none" w:sz="0" w:space="0" w:color="auto"/>
                <w:left w:val="none" w:sz="0" w:space="0" w:color="auto"/>
                <w:bottom w:val="none" w:sz="0" w:space="0" w:color="auto"/>
                <w:right w:val="none" w:sz="0" w:space="0" w:color="auto"/>
              </w:divBdr>
              <w:divsChild>
                <w:div w:id="294141009">
                  <w:marLeft w:val="0"/>
                  <w:marRight w:val="0"/>
                  <w:marTop w:val="0"/>
                  <w:marBottom w:val="0"/>
                  <w:divBdr>
                    <w:top w:val="none" w:sz="0" w:space="0" w:color="auto"/>
                    <w:left w:val="none" w:sz="0" w:space="0" w:color="auto"/>
                    <w:bottom w:val="none" w:sz="0" w:space="0" w:color="auto"/>
                    <w:right w:val="none" w:sz="0" w:space="0" w:color="auto"/>
                  </w:divBdr>
                  <w:divsChild>
                    <w:div w:id="593588525">
                      <w:marLeft w:val="0"/>
                      <w:marRight w:val="0"/>
                      <w:marTop w:val="0"/>
                      <w:marBottom w:val="0"/>
                      <w:divBdr>
                        <w:top w:val="none" w:sz="0" w:space="0" w:color="auto"/>
                        <w:left w:val="none" w:sz="0" w:space="0" w:color="auto"/>
                        <w:bottom w:val="none" w:sz="0" w:space="0" w:color="auto"/>
                        <w:right w:val="none" w:sz="0" w:space="0" w:color="auto"/>
                      </w:divBdr>
                      <w:divsChild>
                        <w:div w:id="1455438146">
                          <w:marLeft w:val="0"/>
                          <w:marRight w:val="0"/>
                          <w:marTop w:val="0"/>
                          <w:marBottom w:val="0"/>
                          <w:divBdr>
                            <w:top w:val="none" w:sz="0" w:space="0" w:color="auto"/>
                            <w:left w:val="none" w:sz="0" w:space="0" w:color="auto"/>
                            <w:bottom w:val="none" w:sz="0" w:space="0" w:color="auto"/>
                            <w:right w:val="none" w:sz="0" w:space="0" w:color="auto"/>
                          </w:divBdr>
                          <w:divsChild>
                            <w:div w:id="166974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0850">
                      <w:marLeft w:val="0"/>
                      <w:marRight w:val="0"/>
                      <w:marTop w:val="0"/>
                      <w:marBottom w:val="0"/>
                      <w:divBdr>
                        <w:top w:val="none" w:sz="0" w:space="0" w:color="auto"/>
                        <w:left w:val="none" w:sz="0" w:space="0" w:color="auto"/>
                        <w:bottom w:val="none" w:sz="0" w:space="0" w:color="auto"/>
                        <w:right w:val="none" w:sz="0" w:space="0" w:color="auto"/>
                      </w:divBdr>
                      <w:divsChild>
                        <w:div w:id="592324871">
                          <w:marLeft w:val="0"/>
                          <w:marRight w:val="0"/>
                          <w:marTop w:val="0"/>
                          <w:marBottom w:val="0"/>
                          <w:divBdr>
                            <w:top w:val="none" w:sz="0" w:space="0" w:color="auto"/>
                            <w:left w:val="none" w:sz="0" w:space="0" w:color="auto"/>
                            <w:bottom w:val="none" w:sz="0" w:space="0" w:color="auto"/>
                            <w:right w:val="none" w:sz="0" w:space="0" w:color="auto"/>
                          </w:divBdr>
                          <w:divsChild>
                            <w:div w:id="1037386744">
                              <w:marLeft w:val="0"/>
                              <w:marRight w:val="0"/>
                              <w:marTop w:val="0"/>
                              <w:marBottom w:val="0"/>
                              <w:divBdr>
                                <w:top w:val="none" w:sz="0" w:space="0" w:color="auto"/>
                                <w:left w:val="none" w:sz="0" w:space="0" w:color="auto"/>
                                <w:bottom w:val="none" w:sz="0" w:space="0" w:color="auto"/>
                                <w:right w:val="none" w:sz="0" w:space="0" w:color="auto"/>
                              </w:divBdr>
                              <w:divsChild>
                                <w:div w:id="162822524">
                                  <w:marLeft w:val="0"/>
                                  <w:marRight w:val="0"/>
                                  <w:marTop w:val="0"/>
                                  <w:marBottom w:val="0"/>
                                  <w:divBdr>
                                    <w:top w:val="none" w:sz="0" w:space="0" w:color="auto"/>
                                    <w:left w:val="none" w:sz="0" w:space="0" w:color="auto"/>
                                    <w:bottom w:val="none" w:sz="0" w:space="0" w:color="auto"/>
                                    <w:right w:val="none" w:sz="0" w:space="0" w:color="auto"/>
                                  </w:divBdr>
                                  <w:divsChild>
                                    <w:div w:id="852182214">
                                      <w:marLeft w:val="0"/>
                                      <w:marRight w:val="0"/>
                                      <w:marTop w:val="0"/>
                                      <w:marBottom w:val="0"/>
                                      <w:divBdr>
                                        <w:top w:val="none" w:sz="0" w:space="0" w:color="auto"/>
                                        <w:left w:val="none" w:sz="0" w:space="0" w:color="auto"/>
                                        <w:bottom w:val="none" w:sz="0" w:space="0" w:color="auto"/>
                                        <w:right w:val="none" w:sz="0" w:space="0" w:color="auto"/>
                                      </w:divBdr>
                                      <w:divsChild>
                                        <w:div w:id="1923950821">
                                          <w:marLeft w:val="0"/>
                                          <w:marRight w:val="0"/>
                                          <w:marTop w:val="0"/>
                                          <w:marBottom w:val="0"/>
                                          <w:divBdr>
                                            <w:top w:val="none" w:sz="0" w:space="0" w:color="auto"/>
                                            <w:left w:val="none" w:sz="0" w:space="0" w:color="auto"/>
                                            <w:bottom w:val="none" w:sz="0" w:space="0" w:color="auto"/>
                                            <w:right w:val="none" w:sz="0" w:space="0" w:color="auto"/>
                                          </w:divBdr>
                                        </w:div>
                                        <w:div w:id="168350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5305666">
                          <w:marLeft w:val="0"/>
                          <w:marRight w:val="0"/>
                          <w:marTop w:val="0"/>
                          <w:marBottom w:val="0"/>
                          <w:divBdr>
                            <w:top w:val="none" w:sz="0" w:space="0" w:color="auto"/>
                            <w:left w:val="none" w:sz="0" w:space="0" w:color="auto"/>
                            <w:bottom w:val="none" w:sz="0" w:space="0" w:color="auto"/>
                            <w:right w:val="none" w:sz="0" w:space="0" w:color="auto"/>
                          </w:divBdr>
                          <w:divsChild>
                            <w:div w:id="1601987822">
                              <w:marLeft w:val="0"/>
                              <w:marRight w:val="0"/>
                              <w:marTop w:val="0"/>
                              <w:marBottom w:val="0"/>
                              <w:divBdr>
                                <w:top w:val="none" w:sz="0" w:space="0" w:color="auto"/>
                                <w:left w:val="none" w:sz="0" w:space="0" w:color="auto"/>
                                <w:bottom w:val="none" w:sz="0" w:space="0" w:color="auto"/>
                                <w:right w:val="none" w:sz="0" w:space="0" w:color="auto"/>
                              </w:divBdr>
                              <w:divsChild>
                                <w:div w:id="125764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591651">
                      <w:marLeft w:val="0"/>
                      <w:marRight w:val="0"/>
                      <w:marTop w:val="0"/>
                      <w:marBottom w:val="0"/>
                      <w:divBdr>
                        <w:top w:val="none" w:sz="0" w:space="0" w:color="auto"/>
                        <w:left w:val="none" w:sz="0" w:space="0" w:color="auto"/>
                        <w:bottom w:val="none" w:sz="0" w:space="0" w:color="auto"/>
                        <w:right w:val="none" w:sz="0" w:space="0" w:color="auto"/>
                      </w:divBdr>
                      <w:divsChild>
                        <w:div w:id="328140505">
                          <w:marLeft w:val="0"/>
                          <w:marRight w:val="0"/>
                          <w:marTop w:val="240"/>
                          <w:marBottom w:val="120"/>
                          <w:divBdr>
                            <w:top w:val="none" w:sz="0" w:space="0" w:color="auto"/>
                            <w:left w:val="none" w:sz="0" w:space="0" w:color="auto"/>
                            <w:bottom w:val="none" w:sz="0" w:space="0" w:color="auto"/>
                            <w:right w:val="none" w:sz="0" w:space="0" w:color="auto"/>
                          </w:divBdr>
                          <w:divsChild>
                            <w:div w:id="1395008932">
                              <w:marLeft w:val="0"/>
                              <w:marRight w:val="0"/>
                              <w:marTop w:val="0"/>
                              <w:marBottom w:val="0"/>
                              <w:divBdr>
                                <w:top w:val="none" w:sz="0" w:space="0" w:color="auto"/>
                                <w:left w:val="none" w:sz="0" w:space="0" w:color="auto"/>
                                <w:bottom w:val="none" w:sz="0" w:space="0" w:color="auto"/>
                                <w:right w:val="none" w:sz="0" w:space="0" w:color="auto"/>
                              </w:divBdr>
                              <w:divsChild>
                                <w:div w:id="995106753">
                                  <w:marLeft w:val="0"/>
                                  <w:marRight w:val="0"/>
                                  <w:marTop w:val="0"/>
                                  <w:marBottom w:val="0"/>
                                  <w:divBdr>
                                    <w:top w:val="none" w:sz="0" w:space="0" w:color="auto"/>
                                    <w:left w:val="none" w:sz="0" w:space="0" w:color="auto"/>
                                    <w:bottom w:val="none" w:sz="0" w:space="0" w:color="auto"/>
                                    <w:right w:val="none" w:sz="0" w:space="0" w:color="auto"/>
                                  </w:divBdr>
                                </w:div>
                                <w:div w:id="137666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1044061">
          <w:marLeft w:val="0"/>
          <w:marRight w:val="0"/>
          <w:marTop w:val="0"/>
          <w:marBottom w:val="0"/>
          <w:divBdr>
            <w:top w:val="none" w:sz="0" w:space="0" w:color="auto"/>
            <w:left w:val="none" w:sz="0" w:space="0" w:color="auto"/>
            <w:bottom w:val="none" w:sz="0" w:space="0" w:color="auto"/>
            <w:right w:val="none" w:sz="0" w:space="0" w:color="auto"/>
          </w:divBdr>
          <w:divsChild>
            <w:div w:id="1934975665">
              <w:marLeft w:val="0"/>
              <w:marRight w:val="0"/>
              <w:marTop w:val="0"/>
              <w:marBottom w:val="0"/>
              <w:divBdr>
                <w:top w:val="none" w:sz="0" w:space="0" w:color="auto"/>
                <w:left w:val="none" w:sz="0" w:space="0" w:color="auto"/>
                <w:bottom w:val="none" w:sz="0" w:space="0" w:color="auto"/>
                <w:right w:val="none" w:sz="0" w:space="0" w:color="auto"/>
              </w:divBdr>
            </w:div>
            <w:div w:id="1029643080">
              <w:marLeft w:val="0"/>
              <w:marRight w:val="0"/>
              <w:marTop w:val="0"/>
              <w:marBottom w:val="0"/>
              <w:divBdr>
                <w:top w:val="none" w:sz="0" w:space="0" w:color="auto"/>
                <w:left w:val="none" w:sz="0" w:space="0" w:color="auto"/>
                <w:bottom w:val="none" w:sz="0" w:space="0" w:color="auto"/>
                <w:right w:val="none" w:sz="0" w:space="0" w:color="auto"/>
              </w:divBdr>
              <w:divsChild>
                <w:div w:id="1249539087">
                  <w:marLeft w:val="0"/>
                  <w:marRight w:val="0"/>
                  <w:marTop w:val="0"/>
                  <w:marBottom w:val="0"/>
                  <w:divBdr>
                    <w:top w:val="none" w:sz="0" w:space="0" w:color="auto"/>
                    <w:left w:val="none" w:sz="0" w:space="0" w:color="auto"/>
                    <w:bottom w:val="none" w:sz="0" w:space="0" w:color="auto"/>
                    <w:right w:val="none" w:sz="0" w:space="0" w:color="auto"/>
                  </w:divBdr>
                </w:div>
                <w:div w:id="269894782">
                  <w:marLeft w:val="0"/>
                  <w:marRight w:val="0"/>
                  <w:marTop w:val="0"/>
                  <w:marBottom w:val="0"/>
                  <w:divBdr>
                    <w:top w:val="none" w:sz="0" w:space="0" w:color="auto"/>
                    <w:left w:val="none" w:sz="0" w:space="0" w:color="auto"/>
                    <w:bottom w:val="none" w:sz="0" w:space="0" w:color="auto"/>
                    <w:right w:val="none" w:sz="0" w:space="0" w:color="auto"/>
                  </w:divBdr>
                </w:div>
              </w:divsChild>
            </w:div>
            <w:div w:id="168645627">
              <w:marLeft w:val="0"/>
              <w:marRight w:val="0"/>
              <w:marTop w:val="0"/>
              <w:marBottom w:val="0"/>
              <w:divBdr>
                <w:top w:val="none" w:sz="0" w:space="0" w:color="auto"/>
                <w:left w:val="none" w:sz="0" w:space="0" w:color="auto"/>
                <w:bottom w:val="none" w:sz="0" w:space="0" w:color="auto"/>
                <w:right w:val="none" w:sz="0" w:space="0" w:color="auto"/>
              </w:divBdr>
              <w:divsChild>
                <w:div w:id="1669669577">
                  <w:marLeft w:val="0"/>
                  <w:marRight w:val="0"/>
                  <w:marTop w:val="0"/>
                  <w:marBottom w:val="0"/>
                  <w:divBdr>
                    <w:top w:val="none" w:sz="0" w:space="0" w:color="auto"/>
                    <w:left w:val="none" w:sz="0" w:space="0" w:color="auto"/>
                    <w:bottom w:val="none" w:sz="0" w:space="0" w:color="auto"/>
                    <w:right w:val="none" w:sz="0" w:space="0" w:color="auto"/>
                  </w:divBdr>
                  <w:divsChild>
                    <w:div w:id="174881614">
                      <w:marLeft w:val="0"/>
                      <w:marRight w:val="0"/>
                      <w:marTop w:val="0"/>
                      <w:marBottom w:val="0"/>
                      <w:divBdr>
                        <w:top w:val="none" w:sz="0" w:space="0" w:color="auto"/>
                        <w:left w:val="none" w:sz="0" w:space="0" w:color="auto"/>
                        <w:bottom w:val="none" w:sz="0" w:space="0" w:color="auto"/>
                        <w:right w:val="none" w:sz="0" w:space="0" w:color="auto"/>
                      </w:divBdr>
                      <w:divsChild>
                        <w:div w:id="183984695">
                          <w:marLeft w:val="0"/>
                          <w:marRight w:val="0"/>
                          <w:marTop w:val="0"/>
                          <w:marBottom w:val="0"/>
                          <w:divBdr>
                            <w:top w:val="none" w:sz="0" w:space="0" w:color="auto"/>
                            <w:left w:val="none" w:sz="0" w:space="0" w:color="auto"/>
                            <w:bottom w:val="none" w:sz="0" w:space="0" w:color="auto"/>
                            <w:right w:val="none" w:sz="0" w:space="0" w:color="auto"/>
                          </w:divBdr>
                          <w:divsChild>
                            <w:div w:id="49233303">
                              <w:marLeft w:val="0"/>
                              <w:marRight w:val="0"/>
                              <w:marTop w:val="0"/>
                              <w:marBottom w:val="0"/>
                              <w:divBdr>
                                <w:top w:val="none" w:sz="0" w:space="0" w:color="auto"/>
                                <w:left w:val="none" w:sz="0" w:space="0" w:color="auto"/>
                                <w:bottom w:val="none" w:sz="0" w:space="0" w:color="auto"/>
                                <w:right w:val="none" w:sz="0" w:space="0" w:color="auto"/>
                              </w:divBdr>
                              <w:divsChild>
                                <w:div w:id="80378175">
                                  <w:marLeft w:val="0"/>
                                  <w:marRight w:val="0"/>
                                  <w:marTop w:val="0"/>
                                  <w:marBottom w:val="0"/>
                                  <w:divBdr>
                                    <w:top w:val="none" w:sz="0" w:space="0" w:color="auto"/>
                                    <w:left w:val="none" w:sz="0" w:space="0" w:color="auto"/>
                                    <w:bottom w:val="none" w:sz="0" w:space="0" w:color="auto"/>
                                    <w:right w:val="none" w:sz="0" w:space="0" w:color="auto"/>
                                  </w:divBdr>
                                  <w:divsChild>
                                    <w:div w:id="805897847">
                                      <w:marLeft w:val="-90"/>
                                      <w:marRight w:val="-90"/>
                                      <w:marTop w:val="0"/>
                                      <w:marBottom w:val="0"/>
                                      <w:divBdr>
                                        <w:top w:val="none" w:sz="0" w:space="0" w:color="auto"/>
                                        <w:left w:val="none" w:sz="0" w:space="0" w:color="auto"/>
                                        <w:bottom w:val="none" w:sz="0" w:space="0" w:color="auto"/>
                                        <w:right w:val="none" w:sz="0" w:space="0" w:color="auto"/>
                                      </w:divBdr>
                                      <w:divsChild>
                                        <w:div w:id="149635094">
                                          <w:marLeft w:val="0"/>
                                          <w:marRight w:val="0"/>
                                          <w:marTop w:val="0"/>
                                          <w:marBottom w:val="0"/>
                                          <w:divBdr>
                                            <w:top w:val="none" w:sz="0" w:space="0" w:color="auto"/>
                                            <w:left w:val="none" w:sz="0" w:space="0" w:color="auto"/>
                                            <w:bottom w:val="none" w:sz="0" w:space="0" w:color="auto"/>
                                            <w:right w:val="none" w:sz="0" w:space="0" w:color="auto"/>
                                          </w:divBdr>
                                          <w:divsChild>
                                            <w:div w:id="873470304">
                                              <w:marLeft w:val="0"/>
                                              <w:marRight w:val="0"/>
                                              <w:marTop w:val="0"/>
                                              <w:marBottom w:val="0"/>
                                              <w:divBdr>
                                                <w:top w:val="none" w:sz="0" w:space="0" w:color="auto"/>
                                                <w:left w:val="none" w:sz="0" w:space="0" w:color="auto"/>
                                                <w:bottom w:val="none" w:sz="0" w:space="0" w:color="auto"/>
                                                <w:right w:val="none" w:sz="0" w:space="0" w:color="auto"/>
                                              </w:divBdr>
                                            </w:div>
                                            <w:div w:id="275065907">
                                              <w:marLeft w:val="0"/>
                                              <w:marRight w:val="0"/>
                                              <w:marTop w:val="0"/>
                                              <w:marBottom w:val="0"/>
                                              <w:divBdr>
                                                <w:top w:val="none" w:sz="0" w:space="0" w:color="auto"/>
                                                <w:left w:val="none" w:sz="0" w:space="0" w:color="auto"/>
                                                <w:bottom w:val="none" w:sz="0" w:space="0" w:color="auto"/>
                                                <w:right w:val="none" w:sz="0" w:space="0" w:color="auto"/>
                                              </w:divBdr>
                                            </w:div>
                                            <w:div w:id="54329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139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347661">
                      <w:marLeft w:val="0"/>
                      <w:marRight w:val="0"/>
                      <w:marTop w:val="0"/>
                      <w:marBottom w:val="0"/>
                      <w:divBdr>
                        <w:top w:val="none" w:sz="0" w:space="0" w:color="auto"/>
                        <w:left w:val="none" w:sz="0" w:space="0" w:color="auto"/>
                        <w:bottom w:val="none" w:sz="0" w:space="0" w:color="auto"/>
                        <w:right w:val="none" w:sz="0" w:space="0" w:color="auto"/>
                      </w:divBdr>
                      <w:divsChild>
                        <w:div w:id="684402200">
                          <w:marLeft w:val="0"/>
                          <w:marRight w:val="0"/>
                          <w:marTop w:val="0"/>
                          <w:marBottom w:val="0"/>
                          <w:divBdr>
                            <w:top w:val="none" w:sz="0" w:space="0" w:color="auto"/>
                            <w:left w:val="none" w:sz="0" w:space="0" w:color="auto"/>
                            <w:bottom w:val="none" w:sz="0" w:space="0" w:color="auto"/>
                            <w:right w:val="none" w:sz="0" w:space="0" w:color="auto"/>
                          </w:divBdr>
                          <w:divsChild>
                            <w:div w:id="1492328678">
                              <w:marLeft w:val="0"/>
                              <w:marRight w:val="0"/>
                              <w:marTop w:val="0"/>
                              <w:marBottom w:val="0"/>
                              <w:divBdr>
                                <w:top w:val="none" w:sz="0" w:space="0" w:color="auto"/>
                                <w:left w:val="none" w:sz="0" w:space="0" w:color="auto"/>
                                <w:bottom w:val="none" w:sz="0" w:space="0" w:color="auto"/>
                                <w:right w:val="none" w:sz="0" w:space="0" w:color="auto"/>
                              </w:divBdr>
                              <w:divsChild>
                                <w:div w:id="1885948165">
                                  <w:marLeft w:val="0"/>
                                  <w:marRight w:val="0"/>
                                  <w:marTop w:val="0"/>
                                  <w:marBottom w:val="0"/>
                                  <w:divBdr>
                                    <w:top w:val="none" w:sz="0" w:space="0" w:color="auto"/>
                                    <w:left w:val="none" w:sz="0" w:space="0" w:color="auto"/>
                                    <w:bottom w:val="none" w:sz="0" w:space="0" w:color="auto"/>
                                    <w:right w:val="none" w:sz="0" w:space="0" w:color="auto"/>
                                  </w:divBdr>
                                  <w:divsChild>
                                    <w:div w:id="36664911">
                                      <w:marLeft w:val="0"/>
                                      <w:marRight w:val="0"/>
                                      <w:marTop w:val="0"/>
                                      <w:marBottom w:val="0"/>
                                      <w:divBdr>
                                        <w:top w:val="none" w:sz="0" w:space="0" w:color="auto"/>
                                        <w:left w:val="none" w:sz="0" w:space="0" w:color="auto"/>
                                        <w:bottom w:val="none" w:sz="0" w:space="0" w:color="auto"/>
                                        <w:right w:val="none" w:sz="0" w:space="0" w:color="auto"/>
                                      </w:divBdr>
                                      <w:divsChild>
                                        <w:div w:id="180707650">
                                          <w:marLeft w:val="0"/>
                                          <w:marRight w:val="0"/>
                                          <w:marTop w:val="0"/>
                                          <w:marBottom w:val="0"/>
                                          <w:divBdr>
                                            <w:top w:val="none" w:sz="0" w:space="0" w:color="auto"/>
                                            <w:left w:val="none" w:sz="0" w:space="0" w:color="auto"/>
                                            <w:bottom w:val="none" w:sz="0" w:space="0" w:color="auto"/>
                                            <w:right w:val="none" w:sz="0" w:space="0" w:color="auto"/>
                                          </w:divBdr>
                                        </w:div>
                                        <w:div w:id="94931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392931">
                              <w:marLeft w:val="0"/>
                              <w:marRight w:val="0"/>
                              <w:marTop w:val="0"/>
                              <w:marBottom w:val="0"/>
                              <w:divBdr>
                                <w:top w:val="none" w:sz="0" w:space="0" w:color="auto"/>
                                <w:left w:val="none" w:sz="0" w:space="0" w:color="auto"/>
                                <w:bottom w:val="none" w:sz="0" w:space="0" w:color="auto"/>
                                <w:right w:val="none" w:sz="0" w:space="0" w:color="auto"/>
                              </w:divBdr>
                              <w:divsChild>
                                <w:div w:id="849175068">
                                  <w:marLeft w:val="0"/>
                                  <w:marRight w:val="0"/>
                                  <w:marTop w:val="0"/>
                                  <w:marBottom w:val="0"/>
                                  <w:divBdr>
                                    <w:top w:val="none" w:sz="0" w:space="0" w:color="auto"/>
                                    <w:left w:val="none" w:sz="0" w:space="0" w:color="auto"/>
                                    <w:bottom w:val="none" w:sz="0" w:space="0" w:color="auto"/>
                                    <w:right w:val="none" w:sz="0" w:space="0" w:color="auto"/>
                                  </w:divBdr>
                                </w:div>
                                <w:div w:id="184112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045226">
                          <w:marLeft w:val="0"/>
                          <w:marRight w:val="0"/>
                          <w:marTop w:val="0"/>
                          <w:marBottom w:val="0"/>
                          <w:divBdr>
                            <w:top w:val="none" w:sz="0" w:space="0" w:color="auto"/>
                            <w:left w:val="none" w:sz="0" w:space="0" w:color="auto"/>
                            <w:bottom w:val="none" w:sz="0" w:space="0" w:color="auto"/>
                            <w:right w:val="none" w:sz="0" w:space="0" w:color="auto"/>
                          </w:divBdr>
                          <w:divsChild>
                            <w:div w:id="880173826">
                              <w:marLeft w:val="0"/>
                              <w:marRight w:val="0"/>
                              <w:marTop w:val="0"/>
                              <w:marBottom w:val="0"/>
                              <w:divBdr>
                                <w:top w:val="none" w:sz="0" w:space="0" w:color="auto"/>
                                <w:left w:val="none" w:sz="0" w:space="0" w:color="auto"/>
                                <w:bottom w:val="none" w:sz="0" w:space="0" w:color="auto"/>
                                <w:right w:val="none" w:sz="0" w:space="0" w:color="auto"/>
                              </w:divBdr>
                            </w:div>
                          </w:divsChild>
                        </w:div>
                        <w:div w:id="1633751191">
                          <w:marLeft w:val="0"/>
                          <w:marRight w:val="0"/>
                          <w:marTop w:val="0"/>
                          <w:marBottom w:val="0"/>
                          <w:divBdr>
                            <w:top w:val="none" w:sz="0" w:space="0" w:color="auto"/>
                            <w:left w:val="none" w:sz="0" w:space="0" w:color="auto"/>
                            <w:bottom w:val="none" w:sz="0" w:space="0" w:color="auto"/>
                            <w:right w:val="none" w:sz="0" w:space="0" w:color="auto"/>
                          </w:divBdr>
                          <w:divsChild>
                            <w:div w:id="1086346015">
                              <w:marLeft w:val="0"/>
                              <w:marRight w:val="0"/>
                              <w:marTop w:val="0"/>
                              <w:marBottom w:val="0"/>
                              <w:divBdr>
                                <w:top w:val="none" w:sz="0" w:space="0" w:color="auto"/>
                                <w:left w:val="none" w:sz="0" w:space="0" w:color="auto"/>
                                <w:bottom w:val="none" w:sz="0" w:space="0" w:color="auto"/>
                                <w:right w:val="none" w:sz="0" w:space="0" w:color="auto"/>
                              </w:divBdr>
                            </w:div>
                          </w:divsChild>
                        </w:div>
                        <w:div w:id="891695017">
                          <w:marLeft w:val="0"/>
                          <w:marRight w:val="0"/>
                          <w:marTop w:val="0"/>
                          <w:marBottom w:val="0"/>
                          <w:divBdr>
                            <w:top w:val="none" w:sz="0" w:space="0" w:color="auto"/>
                            <w:left w:val="none" w:sz="0" w:space="0" w:color="auto"/>
                            <w:bottom w:val="none" w:sz="0" w:space="0" w:color="auto"/>
                            <w:right w:val="none" w:sz="0" w:space="0" w:color="auto"/>
                          </w:divBdr>
                          <w:divsChild>
                            <w:div w:id="2058167136">
                              <w:marLeft w:val="0"/>
                              <w:marRight w:val="0"/>
                              <w:marTop w:val="0"/>
                              <w:marBottom w:val="0"/>
                              <w:divBdr>
                                <w:top w:val="none" w:sz="0" w:space="0" w:color="auto"/>
                                <w:left w:val="none" w:sz="0" w:space="0" w:color="auto"/>
                                <w:bottom w:val="none" w:sz="0" w:space="0" w:color="auto"/>
                                <w:right w:val="none" w:sz="0" w:space="0" w:color="auto"/>
                              </w:divBdr>
                              <w:divsChild>
                                <w:div w:id="1859149777">
                                  <w:marLeft w:val="0"/>
                                  <w:marRight w:val="0"/>
                                  <w:marTop w:val="0"/>
                                  <w:marBottom w:val="0"/>
                                  <w:divBdr>
                                    <w:top w:val="none" w:sz="0" w:space="0" w:color="auto"/>
                                    <w:left w:val="none" w:sz="0" w:space="0" w:color="auto"/>
                                    <w:bottom w:val="none" w:sz="0" w:space="0" w:color="auto"/>
                                    <w:right w:val="none" w:sz="0" w:space="0" w:color="auto"/>
                                  </w:divBdr>
                                </w:div>
                                <w:div w:id="358706217">
                                  <w:marLeft w:val="0"/>
                                  <w:marRight w:val="0"/>
                                  <w:marTop w:val="0"/>
                                  <w:marBottom w:val="0"/>
                                  <w:divBdr>
                                    <w:top w:val="none" w:sz="0" w:space="0" w:color="auto"/>
                                    <w:left w:val="none" w:sz="0" w:space="0" w:color="auto"/>
                                    <w:bottom w:val="none" w:sz="0" w:space="0" w:color="auto"/>
                                    <w:right w:val="none" w:sz="0" w:space="0" w:color="auto"/>
                                  </w:divBdr>
                                  <w:divsChild>
                                    <w:div w:id="2008048878">
                                      <w:marLeft w:val="0"/>
                                      <w:marRight w:val="0"/>
                                      <w:marTop w:val="0"/>
                                      <w:marBottom w:val="0"/>
                                      <w:divBdr>
                                        <w:top w:val="none" w:sz="0" w:space="0" w:color="auto"/>
                                        <w:left w:val="none" w:sz="0" w:space="0" w:color="auto"/>
                                        <w:bottom w:val="none" w:sz="0" w:space="0" w:color="auto"/>
                                        <w:right w:val="none" w:sz="0" w:space="0" w:color="auto"/>
                                      </w:divBdr>
                                      <w:divsChild>
                                        <w:div w:id="1637030733">
                                          <w:marLeft w:val="0"/>
                                          <w:marRight w:val="0"/>
                                          <w:marTop w:val="240"/>
                                          <w:marBottom w:val="0"/>
                                          <w:divBdr>
                                            <w:top w:val="none" w:sz="0" w:space="0" w:color="auto"/>
                                            <w:left w:val="none" w:sz="0" w:space="0" w:color="auto"/>
                                            <w:bottom w:val="none" w:sz="0" w:space="0" w:color="auto"/>
                                            <w:right w:val="none" w:sz="0" w:space="0" w:color="auto"/>
                                          </w:divBdr>
                                          <w:divsChild>
                                            <w:div w:id="214434835">
                                              <w:marLeft w:val="0"/>
                                              <w:marRight w:val="0"/>
                                              <w:marTop w:val="0"/>
                                              <w:marBottom w:val="360"/>
                                              <w:divBdr>
                                                <w:top w:val="none" w:sz="0" w:space="0" w:color="auto"/>
                                                <w:left w:val="none" w:sz="0" w:space="0" w:color="auto"/>
                                                <w:bottom w:val="none" w:sz="0" w:space="0" w:color="auto"/>
                                                <w:right w:val="none" w:sz="0" w:space="0" w:color="auto"/>
                                              </w:divBdr>
                                              <w:divsChild>
                                                <w:div w:id="71785050">
                                                  <w:marLeft w:val="0"/>
                                                  <w:marRight w:val="0"/>
                                                  <w:marTop w:val="0"/>
                                                  <w:marBottom w:val="180"/>
                                                  <w:divBdr>
                                                    <w:top w:val="none" w:sz="0" w:space="0" w:color="auto"/>
                                                    <w:left w:val="none" w:sz="0" w:space="0" w:color="auto"/>
                                                    <w:bottom w:val="none" w:sz="0" w:space="0" w:color="auto"/>
                                                    <w:right w:val="none" w:sz="0" w:space="0" w:color="auto"/>
                                                  </w:divBdr>
                                                </w:div>
                                                <w:div w:id="1374387097">
                                                  <w:marLeft w:val="0"/>
                                                  <w:marRight w:val="0"/>
                                                  <w:marTop w:val="0"/>
                                                  <w:marBottom w:val="0"/>
                                                  <w:divBdr>
                                                    <w:top w:val="none" w:sz="0" w:space="0" w:color="auto"/>
                                                    <w:left w:val="none" w:sz="0" w:space="0" w:color="auto"/>
                                                    <w:bottom w:val="none" w:sz="0" w:space="0" w:color="auto"/>
                                                    <w:right w:val="none" w:sz="0" w:space="0" w:color="auto"/>
                                                  </w:divBdr>
                                                  <w:divsChild>
                                                    <w:div w:id="1498573783">
                                                      <w:marLeft w:val="0"/>
                                                      <w:marRight w:val="0"/>
                                                      <w:marTop w:val="0"/>
                                                      <w:marBottom w:val="0"/>
                                                      <w:divBdr>
                                                        <w:top w:val="none" w:sz="0" w:space="0" w:color="auto"/>
                                                        <w:left w:val="none" w:sz="0" w:space="0" w:color="auto"/>
                                                        <w:bottom w:val="none" w:sz="0" w:space="0" w:color="auto"/>
                                                        <w:right w:val="none" w:sz="0" w:space="0" w:color="auto"/>
                                                      </w:divBdr>
                                                    </w:div>
                                                  </w:divsChild>
                                                </w:div>
                                                <w:div w:id="1175070636">
                                                  <w:marLeft w:val="0"/>
                                                  <w:marRight w:val="0"/>
                                                  <w:marTop w:val="0"/>
                                                  <w:marBottom w:val="0"/>
                                                  <w:divBdr>
                                                    <w:top w:val="none" w:sz="0" w:space="0" w:color="auto"/>
                                                    <w:left w:val="none" w:sz="0" w:space="0" w:color="auto"/>
                                                    <w:bottom w:val="none" w:sz="0" w:space="0" w:color="auto"/>
                                                    <w:right w:val="none" w:sz="0" w:space="0" w:color="auto"/>
                                                  </w:divBdr>
                                                  <w:divsChild>
                                                    <w:div w:id="98987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24493050">
      <w:bodyDiv w:val="1"/>
      <w:marLeft w:val="0"/>
      <w:marRight w:val="0"/>
      <w:marTop w:val="0"/>
      <w:marBottom w:val="0"/>
      <w:divBdr>
        <w:top w:val="none" w:sz="0" w:space="0" w:color="auto"/>
        <w:left w:val="none" w:sz="0" w:space="0" w:color="auto"/>
        <w:bottom w:val="none" w:sz="0" w:space="0" w:color="auto"/>
        <w:right w:val="none" w:sz="0" w:space="0" w:color="auto"/>
      </w:divBdr>
    </w:div>
    <w:div w:id="1484661034">
      <w:bodyDiv w:val="1"/>
      <w:marLeft w:val="0"/>
      <w:marRight w:val="0"/>
      <w:marTop w:val="0"/>
      <w:marBottom w:val="0"/>
      <w:divBdr>
        <w:top w:val="none" w:sz="0" w:space="0" w:color="auto"/>
        <w:left w:val="none" w:sz="0" w:space="0" w:color="auto"/>
        <w:bottom w:val="none" w:sz="0" w:space="0" w:color="auto"/>
        <w:right w:val="none" w:sz="0" w:space="0" w:color="auto"/>
      </w:divBdr>
    </w:div>
    <w:div w:id="1614167294">
      <w:bodyDiv w:val="1"/>
      <w:marLeft w:val="0"/>
      <w:marRight w:val="0"/>
      <w:marTop w:val="0"/>
      <w:marBottom w:val="0"/>
      <w:divBdr>
        <w:top w:val="none" w:sz="0" w:space="0" w:color="auto"/>
        <w:left w:val="none" w:sz="0" w:space="0" w:color="auto"/>
        <w:bottom w:val="none" w:sz="0" w:space="0" w:color="auto"/>
        <w:right w:val="none" w:sz="0" w:space="0" w:color="auto"/>
      </w:divBdr>
    </w:div>
    <w:div w:id="1636986189">
      <w:bodyDiv w:val="1"/>
      <w:marLeft w:val="0"/>
      <w:marRight w:val="0"/>
      <w:marTop w:val="0"/>
      <w:marBottom w:val="0"/>
      <w:divBdr>
        <w:top w:val="none" w:sz="0" w:space="0" w:color="auto"/>
        <w:left w:val="none" w:sz="0" w:space="0" w:color="auto"/>
        <w:bottom w:val="none" w:sz="0" w:space="0" w:color="auto"/>
        <w:right w:val="none" w:sz="0" w:space="0" w:color="auto"/>
      </w:divBdr>
    </w:div>
    <w:div w:id="1725180867">
      <w:bodyDiv w:val="1"/>
      <w:marLeft w:val="0"/>
      <w:marRight w:val="0"/>
      <w:marTop w:val="0"/>
      <w:marBottom w:val="0"/>
      <w:divBdr>
        <w:top w:val="none" w:sz="0" w:space="0" w:color="auto"/>
        <w:left w:val="none" w:sz="0" w:space="0" w:color="auto"/>
        <w:bottom w:val="none" w:sz="0" w:space="0" w:color="auto"/>
        <w:right w:val="none" w:sz="0" w:space="0" w:color="auto"/>
      </w:divBdr>
    </w:div>
    <w:div w:id="1746342199">
      <w:bodyDiv w:val="1"/>
      <w:marLeft w:val="0"/>
      <w:marRight w:val="0"/>
      <w:marTop w:val="0"/>
      <w:marBottom w:val="0"/>
      <w:divBdr>
        <w:top w:val="none" w:sz="0" w:space="0" w:color="auto"/>
        <w:left w:val="none" w:sz="0" w:space="0" w:color="auto"/>
        <w:bottom w:val="none" w:sz="0" w:space="0" w:color="auto"/>
        <w:right w:val="none" w:sz="0" w:space="0" w:color="auto"/>
      </w:divBdr>
    </w:div>
    <w:div w:id="1839539646">
      <w:bodyDiv w:val="1"/>
      <w:marLeft w:val="0"/>
      <w:marRight w:val="0"/>
      <w:marTop w:val="0"/>
      <w:marBottom w:val="0"/>
      <w:divBdr>
        <w:top w:val="none" w:sz="0" w:space="0" w:color="auto"/>
        <w:left w:val="none" w:sz="0" w:space="0" w:color="auto"/>
        <w:bottom w:val="none" w:sz="0" w:space="0" w:color="auto"/>
        <w:right w:val="none" w:sz="0" w:space="0" w:color="auto"/>
      </w:divBdr>
    </w:div>
    <w:div w:id="1964114383">
      <w:bodyDiv w:val="1"/>
      <w:marLeft w:val="0"/>
      <w:marRight w:val="0"/>
      <w:marTop w:val="0"/>
      <w:marBottom w:val="0"/>
      <w:divBdr>
        <w:top w:val="none" w:sz="0" w:space="0" w:color="auto"/>
        <w:left w:val="none" w:sz="0" w:space="0" w:color="auto"/>
        <w:bottom w:val="none" w:sz="0" w:space="0" w:color="auto"/>
        <w:right w:val="none" w:sz="0" w:space="0" w:color="auto"/>
      </w:divBdr>
      <w:divsChild>
        <w:div w:id="1922328127">
          <w:marLeft w:val="0"/>
          <w:marRight w:val="0"/>
          <w:marTop w:val="0"/>
          <w:marBottom w:val="0"/>
          <w:divBdr>
            <w:top w:val="none" w:sz="0" w:space="0" w:color="auto"/>
            <w:left w:val="none" w:sz="0" w:space="0" w:color="auto"/>
            <w:bottom w:val="none" w:sz="0" w:space="0" w:color="auto"/>
            <w:right w:val="none" w:sz="0" w:space="0" w:color="auto"/>
          </w:divBdr>
          <w:divsChild>
            <w:div w:id="1315378437">
              <w:marLeft w:val="0"/>
              <w:marRight w:val="0"/>
              <w:marTop w:val="0"/>
              <w:marBottom w:val="0"/>
              <w:divBdr>
                <w:top w:val="none" w:sz="0" w:space="0" w:color="auto"/>
                <w:left w:val="none" w:sz="0" w:space="0" w:color="auto"/>
                <w:bottom w:val="none" w:sz="0" w:space="0" w:color="auto"/>
                <w:right w:val="none" w:sz="0" w:space="0" w:color="auto"/>
              </w:divBdr>
              <w:divsChild>
                <w:div w:id="2082020092">
                  <w:marLeft w:val="0"/>
                  <w:marRight w:val="0"/>
                  <w:marTop w:val="0"/>
                  <w:marBottom w:val="0"/>
                  <w:divBdr>
                    <w:top w:val="none" w:sz="0" w:space="0" w:color="auto"/>
                    <w:left w:val="none" w:sz="0" w:space="0" w:color="auto"/>
                    <w:bottom w:val="none" w:sz="0" w:space="0" w:color="auto"/>
                    <w:right w:val="none" w:sz="0" w:space="0" w:color="auto"/>
                  </w:divBdr>
                  <w:divsChild>
                    <w:div w:id="307440369">
                      <w:marLeft w:val="0"/>
                      <w:marRight w:val="0"/>
                      <w:marTop w:val="0"/>
                      <w:marBottom w:val="0"/>
                      <w:divBdr>
                        <w:top w:val="none" w:sz="0" w:space="0" w:color="auto"/>
                        <w:left w:val="none" w:sz="0" w:space="0" w:color="auto"/>
                        <w:bottom w:val="none" w:sz="0" w:space="0" w:color="auto"/>
                        <w:right w:val="none" w:sz="0" w:space="0" w:color="auto"/>
                      </w:divBdr>
                      <w:divsChild>
                        <w:div w:id="503012028">
                          <w:marLeft w:val="0"/>
                          <w:marRight w:val="0"/>
                          <w:marTop w:val="0"/>
                          <w:marBottom w:val="0"/>
                          <w:divBdr>
                            <w:top w:val="none" w:sz="0" w:space="0" w:color="auto"/>
                            <w:left w:val="none" w:sz="0" w:space="0" w:color="auto"/>
                            <w:bottom w:val="none" w:sz="0" w:space="0" w:color="auto"/>
                            <w:right w:val="none" w:sz="0" w:space="0" w:color="auto"/>
                          </w:divBdr>
                          <w:divsChild>
                            <w:div w:id="128134431">
                              <w:marLeft w:val="0"/>
                              <w:marRight w:val="0"/>
                              <w:marTop w:val="0"/>
                              <w:marBottom w:val="0"/>
                              <w:divBdr>
                                <w:top w:val="none" w:sz="0" w:space="0" w:color="auto"/>
                                <w:left w:val="none" w:sz="0" w:space="0" w:color="auto"/>
                                <w:bottom w:val="none" w:sz="0" w:space="0" w:color="auto"/>
                                <w:right w:val="none" w:sz="0" w:space="0" w:color="auto"/>
                              </w:divBdr>
                              <w:divsChild>
                                <w:div w:id="85211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617121">
                      <w:marLeft w:val="0"/>
                      <w:marRight w:val="0"/>
                      <w:marTop w:val="0"/>
                      <w:marBottom w:val="0"/>
                      <w:divBdr>
                        <w:top w:val="none" w:sz="0" w:space="0" w:color="auto"/>
                        <w:left w:val="none" w:sz="0" w:space="0" w:color="auto"/>
                        <w:bottom w:val="none" w:sz="0" w:space="0" w:color="auto"/>
                        <w:right w:val="none" w:sz="0" w:space="0" w:color="auto"/>
                      </w:divBdr>
                      <w:divsChild>
                        <w:div w:id="1708988515">
                          <w:marLeft w:val="0"/>
                          <w:marRight w:val="0"/>
                          <w:marTop w:val="240"/>
                          <w:marBottom w:val="120"/>
                          <w:divBdr>
                            <w:top w:val="none" w:sz="0" w:space="0" w:color="auto"/>
                            <w:left w:val="none" w:sz="0" w:space="0" w:color="auto"/>
                            <w:bottom w:val="none" w:sz="0" w:space="0" w:color="auto"/>
                            <w:right w:val="none" w:sz="0" w:space="0" w:color="auto"/>
                          </w:divBdr>
                          <w:divsChild>
                            <w:div w:id="280772558">
                              <w:marLeft w:val="0"/>
                              <w:marRight w:val="0"/>
                              <w:marTop w:val="0"/>
                              <w:marBottom w:val="0"/>
                              <w:divBdr>
                                <w:top w:val="none" w:sz="0" w:space="0" w:color="auto"/>
                                <w:left w:val="none" w:sz="0" w:space="0" w:color="auto"/>
                                <w:bottom w:val="none" w:sz="0" w:space="0" w:color="auto"/>
                                <w:right w:val="none" w:sz="0" w:space="0" w:color="auto"/>
                              </w:divBdr>
                              <w:divsChild>
                                <w:div w:id="2134591966">
                                  <w:marLeft w:val="0"/>
                                  <w:marRight w:val="0"/>
                                  <w:marTop w:val="0"/>
                                  <w:marBottom w:val="0"/>
                                  <w:divBdr>
                                    <w:top w:val="none" w:sz="0" w:space="0" w:color="auto"/>
                                    <w:left w:val="none" w:sz="0" w:space="0" w:color="auto"/>
                                    <w:bottom w:val="none" w:sz="0" w:space="0" w:color="auto"/>
                                    <w:right w:val="none" w:sz="0" w:space="0" w:color="auto"/>
                                  </w:divBdr>
                                </w:div>
                                <w:div w:id="181915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6383399">
          <w:marLeft w:val="0"/>
          <w:marRight w:val="0"/>
          <w:marTop w:val="0"/>
          <w:marBottom w:val="0"/>
          <w:divBdr>
            <w:top w:val="none" w:sz="0" w:space="0" w:color="auto"/>
            <w:left w:val="none" w:sz="0" w:space="0" w:color="auto"/>
            <w:bottom w:val="none" w:sz="0" w:space="0" w:color="auto"/>
            <w:right w:val="none" w:sz="0" w:space="0" w:color="auto"/>
          </w:divBdr>
          <w:divsChild>
            <w:div w:id="413169429">
              <w:marLeft w:val="0"/>
              <w:marRight w:val="0"/>
              <w:marTop w:val="0"/>
              <w:marBottom w:val="0"/>
              <w:divBdr>
                <w:top w:val="none" w:sz="0" w:space="0" w:color="auto"/>
                <w:left w:val="none" w:sz="0" w:space="0" w:color="auto"/>
                <w:bottom w:val="none" w:sz="0" w:space="0" w:color="auto"/>
                <w:right w:val="none" w:sz="0" w:space="0" w:color="auto"/>
              </w:divBdr>
            </w:div>
            <w:div w:id="224486995">
              <w:marLeft w:val="0"/>
              <w:marRight w:val="0"/>
              <w:marTop w:val="0"/>
              <w:marBottom w:val="0"/>
              <w:divBdr>
                <w:top w:val="none" w:sz="0" w:space="0" w:color="auto"/>
                <w:left w:val="none" w:sz="0" w:space="0" w:color="auto"/>
                <w:bottom w:val="none" w:sz="0" w:space="0" w:color="auto"/>
                <w:right w:val="none" w:sz="0" w:space="0" w:color="auto"/>
              </w:divBdr>
              <w:divsChild>
                <w:div w:id="353460206">
                  <w:marLeft w:val="0"/>
                  <w:marRight w:val="0"/>
                  <w:marTop w:val="0"/>
                  <w:marBottom w:val="0"/>
                  <w:divBdr>
                    <w:top w:val="none" w:sz="0" w:space="0" w:color="auto"/>
                    <w:left w:val="none" w:sz="0" w:space="0" w:color="auto"/>
                    <w:bottom w:val="none" w:sz="0" w:space="0" w:color="auto"/>
                    <w:right w:val="none" w:sz="0" w:space="0" w:color="auto"/>
                  </w:divBdr>
                </w:div>
                <w:div w:id="1250701012">
                  <w:marLeft w:val="0"/>
                  <w:marRight w:val="0"/>
                  <w:marTop w:val="0"/>
                  <w:marBottom w:val="0"/>
                  <w:divBdr>
                    <w:top w:val="none" w:sz="0" w:space="0" w:color="auto"/>
                    <w:left w:val="none" w:sz="0" w:space="0" w:color="auto"/>
                    <w:bottom w:val="none" w:sz="0" w:space="0" w:color="auto"/>
                    <w:right w:val="none" w:sz="0" w:space="0" w:color="auto"/>
                  </w:divBdr>
                </w:div>
              </w:divsChild>
            </w:div>
            <w:div w:id="1459183564">
              <w:marLeft w:val="0"/>
              <w:marRight w:val="0"/>
              <w:marTop w:val="0"/>
              <w:marBottom w:val="0"/>
              <w:divBdr>
                <w:top w:val="none" w:sz="0" w:space="0" w:color="auto"/>
                <w:left w:val="none" w:sz="0" w:space="0" w:color="auto"/>
                <w:bottom w:val="none" w:sz="0" w:space="0" w:color="auto"/>
                <w:right w:val="none" w:sz="0" w:space="0" w:color="auto"/>
              </w:divBdr>
              <w:divsChild>
                <w:div w:id="639962876">
                  <w:marLeft w:val="0"/>
                  <w:marRight w:val="0"/>
                  <w:marTop w:val="0"/>
                  <w:marBottom w:val="0"/>
                  <w:divBdr>
                    <w:top w:val="none" w:sz="0" w:space="0" w:color="auto"/>
                    <w:left w:val="none" w:sz="0" w:space="0" w:color="auto"/>
                    <w:bottom w:val="none" w:sz="0" w:space="0" w:color="auto"/>
                    <w:right w:val="none" w:sz="0" w:space="0" w:color="auto"/>
                  </w:divBdr>
                  <w:divsChild>
                    <w:div w:id="1047410091">
                      <w:marLeft w:val="0"/>
                      <w:marRight w:val="0"/>
                      <w:marTop w:val="0"/>
                      <w:marBottom w:val="0"/>
                      <w:divBdr>
                        <w:top w:val="none" w:sz="0" w:space="0" w:color="auto"/>
                        <w:left w:val="none" w:sz="0" w:space="0" w:color="auto"/>
                        <w:bottom w:val="none" w:sz="0" w:space="0" w:color="auto"/>
                        <w:right w:val="none" w:sz="0" w:space="0" w:color="auto"/>
                      </w:divBdr>
                      <w:divsChild>
                        <w:div w:id="1447967299">
                          <w:marLeft w:val="0"/>
                          <w:marRight w:val="0"/>
                          <w:marTop w:val="0"/>
                          <w:marBottom w:val="0"/>
                          <w:divBdr>
                            <w:top w:val="none" w:sz="0" w:space="0" w:color="auto"/>
                            <w:left w:val="none" w:sz="0" w:space="0" w:color="auto"/>
                            <w:bottom w:val="none" w:sz="0" w:space="0" w:color="auto"/>
                            <w:right w:val="none" w:sz="0" w:space="0" w:color="auto"/>
                          </w:divBdr>
                          <w:divsChild>
                            <w:div w:id="1156801037">
                              <w:marLeft w:val="0"/>
                              <w:marRight w:val="0"/>
                              <w:marTop w:val="0"/>
                              <w:marBottom w:val="0"/>
                              <w:divBdr>
                                <w:top w:val="none" w:sz="0" w:space="0" w:color="auto"/>
                                <w:left w:val="none" w:sz="0" w:space="0" w:color="auto"/>
                                <w:bottom w:val="none" w:sz="0" w:space="0" w:color="auto"/>
                                <w:right w:val="none" w:sz="0" w:space="0" w:color="auto"/>
                              </w:divBdr>
                              <w:divsChild>
                                <w:div w:id="1381400103">
                                  <w:marLeft w:val="0"/>
                                  <w:marRight w:val="0"/>
                                  <w:marTop w:val="0"/>
                                  <w:marBottom w:val="0"/>
                                  <w:divBdr>
                                    <w:top w:val="none" w:sz="0" w:space="0" w:color="auto"/>
                                    <w:left w:val="none" w:sz="0" w:space="0" w:color="auto"/>
                                    <w:bottom w:val="none" w:sz="0" w:space="0" w:color="auto"/>
                                    <w:right w:val="none" w:sz="0" w:space="0" w:color="auto"/>
                                  </w:divBdr>
                                  <w:divsChild>
                                    <w:div w:id="40835206">
                                      <w:marLeft w:val="-90"/>
                                      <w:marRight w:val="-90"/>
                                      <w:marTop w:val="0"/>
                                      <w:marBottom w:val="0"/>
                                      <w:divBdr>
                                        <w:top w:val="none" w:sz="0" w:space="0" w:color="auto"/>
                                        <w:left w:val="none" w:sz="0" w:space="0" w:color="auto"/>
                                        <w:bottom w:val="none" w:sz="0" w:space="0" w:color="auto"/>
                                        <w:right w:val="none" w:sz="0" w:space="0" w:color="auto"/>
                                      </w:divBdr>
                                      <w:divsChild>
                                        <w:div w:id="1045911842">
                                          <w:marLeft w:val="0"/>
                                          <w:marRight w:val="0"/>
                                          <w:marTop w:val="0"/>
                                          <w:marBottom w:val="0"/>
                                          <w:divBdr>
                                            <w:top w:val="none" w:sz="0" w:space="0" w:color="auto"/>
                                            <w:left w:val="none" w:sz="0" w:space="0" w:color="auto"/>
                                            <w:bottom w:val="none" w:sz="0" w:space="0" w:color="auto"/>
                                            <w:right w:val="none" w:sz="0" w:space="0" w:color="auto"/>
                                          </w:divBdr>
                                          <w:divsChild>
                                            <w:div w:id="2011252051">
                                              <w:marLeft w:val="0"/>
                                              <w:marRight w:val="0"/>
                                              <w:marTop w:val="0"/>
                                              <w:marBottom w:val="0"/>
                                              <w:divBdr>
                                                <w:top w:val="none" w:sz="0" w:space="0" w:color="auto"/>
                                                <w:left w:val="none" w:sz="0" w:space="0" w:color="auto"/>
                                                <w:bottom w:val="none" w:sz="0" w:space="0" w:color="auto"/>
                                                <w:right w:val="none" w:sz="0" w:space="0" w:color="auto"/>
                                              </w:divBdr>
                                            </w:div>
                                            <w:div w:id="770662782">
                                              <w:marLeft w:val="0"/>
                                              <w:marRight w:val="0"/>
                                              <w:marTop w:val="0"/>
                                              <w:marBottom w:val="0"/>
                                              <w:divBdr>
                                                <w:top w:val="none" w:sz="0" w:space="0" w:color="auto"/>
                                                <w:left w:val="none" w:sz="0" w:space="0" w:color="auto"/>
                                                <w:bottom w:val="none" w:sz="0" w:space="0" w:color="auto"/>
                                                <w:right w:val="none" w:sz="0" w:space="0" w:color="auto"/>
                                              </w:divBdr>
                                            </w:div>
                                            <w:div w:id="38510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20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050642">
                      <w:marLeft w:val="0"/>
                      <w:marRight w:val="0"/>
                      <w:marTop w:val="0"/>
                      <w:marBottom w:val="0"/>
                      <w:divBdr>
                        <w:top w:val="none" w:sz="0" w:space="0" w:color="auto"/>
                        <w:left w:val="none" w:sz="0" w:space="0" w:color="auto"/>
                        <w:bottom w:val="none" w:sz="0" w:space="0" w:color="auto"/>
                        <w:right w:val="none" w:sz="0" w:space="0" w:color="auto"/>
                      </w:divBdr>
                      <w:divsChild>
                        <w:div w:id="456721129">
                          <w:marLeft w:val="0"/>
                          <w:marRight w:val="0"/>
                          <w:marTop w:val="0"/>
                          <w:marBottom w:val="0"/>
                          <w:divBdr>
                            <w:top w:val="none" w:sz="0" w:space="0" w:color="auto"/>
                            <w:left w:val="none" w:sz="0" w:space="0" w:color="auto"/>
                            <w:bottom w:val="none" w:sz="0" w:space="0" w:color="auto"/>
                            <w:right w:val="none" w:sz="0" w:space="0" w:color="auto"/>
                          </w:divBdr>
                          <w:divsChild>
                            <w:div w:id="1466005103">
                              <w:marLeft w:val="0"/>
                              <w:marRight w:val="0"/>
                              <w:marTop w:val="0"/>
                              <w:marBottom w:val="0"/>
                              <w:divBdr>
                                <w:top w:val="none" w:sz="0" w:space="0" w:color="auto"/>
                                <w:left w:val="none" w:sz="0" w:space="0" w:color="auto"/>
                                <w:bottom w:val="none" w:sz="0" w:space="0" w:color="auto"/>
                                <w:right w:val="none" w:sz="0" w:space="0" w:color="auto"/>
                              </w:divBdr>
                              <w:divsChild>
                                <w:div w:id="912349146">
                                  <w:marLeft w:val="0"/>
                                  <w:marRight w:val="0"/>
                                  <w:marTop w:val="0"/>
                                  <w:marBottom w:val="0"/>
                                  <w:divBdr>
                                    <w:top w:val="none" w:sz="0" w:space="0" w:color="auto"/>
                                    <w:left w:val="none" w:sz="0" w:space="0" w:color="auto"/>
                                    <w:bottom w:val="none" w:sz="0" w:space="0" w:color="auto"/>
                                    <w:right w:val="none" w:sz="0" w:space="0" w:color="auto"/>
                                  </w:divBdr>
                                  <w:divsChild>
                                    <w:div w:id="1037508571">
                                      <w:marLeft w:val="0"/>
                                      <w:marRight w:val="0"/>
                                      <w:marTop w:val="0"/>
                                      <w:marBottom w:val="0"/>
                                      <w:divBdr>
                                        <w:top w:val="none" w:sz="0" w:space="0" w:color="auto"/>
                                        <w:left w:val="none" w:sz="0" w:space="0" w:color="auto"/>
                                        <w:bottom w:val="none" w:sz="0" w:space="0" w:color="auto"/>
                                        <w:right w:val="none" w:sz="0" w:space="0" w:color="auto"/>
                                      </w:divBdr>
                                      <w:divsChild>
                                        <w:div w:id="2009207275">
                                          <w:marLeft w:val="0"/>
                                          <w:marRight w:val="0"/>
                                          <w:marTop w:val="0"/>
                                          <w:marBottom w:val="0"/>
                                          <w:divBdr>
                                            <w:top w:val="none" w:sz="0" w:space="0" w:color="auto"/>
                                            <w:left w:val="none" w:sz="0" w:space="0" w:color="auto"/>
                                            <w:bottom w:val="none" w:sz="0" w:space="0" w:color="auto"/>
                                            <w:right w:val="none" w:sz="0" w:space="0" w:color="auto"/>
                                          </w:divBdr>
                                        </w:div>
                                        <w:div w:id="181621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6610324">
                          <w:marLeft w:val="0"/>
                          <w:marRight w:val="0"/>
                          <w:marTop w:val="0"/>
                          <w:marBottom w:val="0"/>
                          <w:divBdr>
                            <w:top w:val="none" w:sz="0" w:space="0" w:color="auto"/>
                            <w:left w:val="none" w:sz="0" w:space="0" w:color="auto"/>
                            <w:bottom w:val="none" w:sz="0" w:space="0" w:color="auto"/>
                            <w:right w:val="none" w:sz="0" w:space="0" w:color="auto"/>
                          </w:divBdr>
                          <w:divsChild>
                            <w:div w:id="2146652709">
                              <w:marLeft w:val="0"/>
                              <w:marRight w:val="0"/>
                              <w:marTop w:val="0"/>
                              <w:marBottom w:val="0"/>
                              <w:divBdr>
                                <w:top w:val="none" w:sz="0" w:space="0" w:color="auto"/>
                                <w:left w:val="none" w:sz="0" w:space="0" w:color="auto"/>
                                <w:bottom w:val="none" w:sz="0" w:space="0" w:color="auto"/>
                                <w:right w:val="none" w:sz="0" w:space="0" w:color="auto"/>
                              </w:divBdr>
                              <w:divsChild>
                                <w:div w:id="22252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5063236">
      <w:bodyDiv w:val="1"/>
      <w:marLeft w:val="0"/>
      <w:marRight w:val="0"/>
      <w:marTop w:val="0"/>
      <w:marBottom w:val="0"/>
      <w:divBdr>
        <w:top w:val="none" w:sz="0" w:space="0" w:color="auto"/>
        <w:left w:val="none" w:sz="0" w:space="0" w:color="auto"/>
        <w:bottom w:val="none" w:sz="0" w:space="0" w:color="auto"/>
        <w:right w:val="none" w:sz="0" w:space="0" w:color="auto"/>
      </w:divBdr>
    </w:div>
    <w:div w:id="2002661743">
      <w:bodyDiv w:val="1"/>
      <w:marLeft w:val="0"/>
      <w:marRight w:val="0"/>
      <w:marTop w:val="0"/>
      <w:marBottom w:val="0"/>
      <w:divBdr>
        <w:top w:val="none" w:sz="0" w:space="0" w:color="auto"/>
        <w:left w:val="none" w:sz="0" w:space="0" w:color="auto"/>
        <w:bottom w:val="none" w:sz="0" w:space="0" w:color="auto"/>
        <w:right w:val="none" w:sz="0" w:space="0" w:color="auto"/>
      </w:divBdr>
    </w:div>
    <w:div w:id="2010450304">
      <w:bodyDiv w:val="1"/>
      <w:marLeft w:val="0"/>
      <w:marRight w:val="0"/>
      <w:marTop w:val="0"/>
      <w:marBottom w:val="0"/>
      <w:divBdr>
        <w:top w:val="none" w:sz="0" w:space="0" w:color="auto"/>
        <w:left w:val="none" w:sz="0" w:space="0" w:color="auto"/>
        <w:bottom w:val="none" w:sz="0" w:space="0" w:color="auto"/>
        <w:right w:val="none" w:sz="0" w:space="0" w:color="auto"/>
      </w:divBdr>
    </w:div>
    <w:div w:id="2136437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chart" Target="charts/chart5.xml"/><Relationship Id="rId26" Type="http://schemas.openxmlformats.org/officeDocument/2006/relationships/hyperlink" Target="https://npu.edu.ua/" TargetMode="External"/><Relationship Id="rId3" Type="http://schemas.openxmlformats.org/officeDocument/2006/relationships/settings" Target="settings.xml"/><Relationship Id="rId21" Type="http://schemas.openxmlformats.org/officeDocument/2006/relationships/chart" Target="charts/chart8.xml"/><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forms.gle/MVhDonctW2ZAAqst6" TargetMode="External"/><Relationship Id="rId17" Type="http://schemas.openxmlformats.org/officeDocument/2006/relationships/chart" Target="charts/chart4.xml"/><Relationship Id="rId25" Type="http://schemas.openxmlformats.org/officeDocument/2006/relationships/hyperlink" Target="https://mon.gov.ua/ua/osvita/zagalna-serednya-osvita/navchalni-programi/tipovi-osvitni-programi-dlya-2-11-klasiv" TargetMode="External"/><Relationship Id="rId33" Type="http://schemas.openxmlformats.org/officeDocument/2006/relationships/hyperlink" Target="https://undip.org.ua/" TargetMode="External"/><Relationship Id="rId2" Type="http://schemas.openxmlformats.org/officeDocument/2006/relationships/styles" Target="styles.xml"/><Relationship Id="rId16" Type="http://schemas.openxmlformats.org/officeDocument/2006/relationships/chart" Target="charts/chart3.xml"/><Relationship Id="rId20" Type="http://schemas.openxmlformats.org/officeDocument/2006/relationships/chart" Target="charts/chart7.xml"/><Relationship Id="rId29" Type="http://schemas.openxmlformats.org/officeDocument/2006/relationships/hyperlink" Target="https://undip.org.ua/" TargetMode="External"/><Relationship Id="rId1" Type="http://schemas.openxmlformats.org/officeDocument/2006/relationships/numbering" Target="numbering.xml"/><Relationship Id="rId6" Type="http://schemas.openxmlformats.org/officeDocument/2006/relationships/hyperlink" Target="http://inna0957922398@gmail.com" TargetMode="External"/><Relationship Id="rId11" Type="http://schemas.openxmlformats.org/officeDocument/2006/relationships/hyperlink" Target="https://orcid.org/0000-0003-3523-2728" TargetMode="External"/><Relationship Id="rId24" Type="http://schemas.openxmlformats.org/officeDocument/2006/relationships/hyperlink" Target="https://osvita.ua/legislation/Ser_osv/76886/" TargetMode="External"/><Relationship Id="rId32" Type="http://schemas.openxmlformats.org/officeDocument/2006/relationships/hyperlink" Target="https://www.kmu.gov.ua/npas/deyaki-pitannya-zabezpechennya-org-a1160" TargetMode="External"/><Relationship Id="rId5" Type="http://schemas.openxmlformats.org/officeDocument/2006/relationships/image" Target="media/image1.jpg"/><Relationship Id="rId15" Type="http://schemas.openxmlformats.org/officeDocument/2006/relationships/chart" Target="charts/chart2.xml"/><Relationship Id="rId23" Type="http://schemas.openxmlformats.org/officeDocument/2006/relationships/hyperlink" Target="https://zakon.rada.gov.ua/laws/show/2145-19" TargetMode="External"/><Relationship Id="rId28" Type="http://schemas.openxmlformats.org/officeDocument/2006/relationships/hyperlink" Target="https://cyberleninka.ru/article/n/innovatsiyni-metodi-navchannya-v-umovah-novoyi-ukrayinskoyi-shkoli" TargetMode="External"/><Relationship Id="rId10" Type="http://schemas.openxmlformats.org/officeDocument/2006/relationships/image" Target="media/image5.svg"/><Relationship Id="rId19" Type="http://schemas.openxmlformats.org/officeDocument/2006/relationships/chart" Target="charts/chart6.xml"/><Relationship Id="rId31" Type="http://schemas.openxmlformats.org/officeDocument/2006/relationships/hyperlink" Target="https://undip.org.ua/"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chart" Target="charts/chart1.xml"/><Relationship Id="rId22" Type="http://schemas.openxmlformats.org/officeDocument/2006/relationships/chart" Target="charts/chart9.xml"/><Relationship Id="rId27" Type="http://schemas.openxmlformats.org/officeDocument/2006/relationships/hyperlink" Target="https://zakon.rada.gov.ua/go/964-2000-%D0%BF" TargetMode="External"/><Relationship Id="rId30" Type="http://schemas.openxmlformats.org/officeDocument/2006/relationships/hyperlink" Target="https://spppc.com.ua/index.php/journal/article/download/1256/1231" TargetMode="External"/><Relationship Id="rId35" Type="http://schemas.openxmlformats.org/officeDocument/2006/relationships/theme" Target="theme/theme1.xml"/><Relationship Id="rId8" Type="http://schemas.openxmlformats.org/officeDocument/2006/relationships/image" Target="media/image3.svg"/></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esktop\&#1044;&#1048;&#1055;&#1051;&#1054;&#1052;\&#1074;&#1095;&#1080;&#1090;&#1077;&#1083;&#1110;%20(&#1042;&#1110;&#1076;&#1087;&#1086;&#1074;&#1110;&#1076;&#1110;)%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Desktop\&#1044;&#1048;&#1055;&#1051;&#1054;&#1052;\&#1074;&#1095;&#1080;&#1090;&#1077;&#1083;&#1110;%20(&#1042;&#1110;&#1076;&#1087;&#1086;&#1074;&#1110;&#1076;&#1110;)%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User\Desktop\&#1044;&#1048;&#1055;&#1051;&#1054;&#1052;\&#1074;&#1095;&#1080;&#1090;&#1077;&#1083;&#1110;%20(&#1042;&#1110;&#1076;&#1087;&#1086;&#1074;&#1110;&#1076;&#1110;)%20(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User\Desktop\&#1044;&#1048;&#1055;&#1051;&#1054;&#1052;\&#1074;&#1095;&#1080;&#1090;&#1077;&#1083;&#1110;%20(&#1042;&#1110;&#1076;&#1087;&#1086;&#1074;&#1110;&#1076;&#1110;)%20(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User\Desktop\&#1044;&#1048;&#1055;&#1051;&#1054;&#1052;\&#1074;&#1095;&#1080;&#1090;&#1077;&#1083;&#1110;%20(&#1042;&#1110;&#1076;&#1087;&#1086;&#1074;&#1110;&#1076;&#1110;)%20(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User\Desktop\&#1044;&#1048;&#1055;&#1051;&#1054;&#1052;\&#1074;&#1095;&#1080;&#1090;&#1077;&#1083;&#1110;%20(&#1042;&#1110;&#1076;&#1087;&#1086;&#1074;&#1110;&#1076;&#1110;)%20(1).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User\Desktop\&#1044;&#1048;&#1055;&#1051;&#1054;&#1052;\&#1074;&#1095;&#1080;&#1090;&#1077;&#1083;&#1110;%20(&#1042;&#1110;&#1076;&#1087;&#1086;&#1074;&#1110;&#1076;&#1110;)%20(1).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User\Desktop\&#1044;&#1048;&#1055;&#1051;&#1054;&#1052;\&#1074;&#1095;&#1080;&#1090;&#1077;&#1083;&#1110;%20(&#1042;&#1110;&#1076;&#1087;&#1086;&#1074;&#1110;&#1076;&#1110;)%20(1).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User\Desktop\&#1044;&#1048;&#1055;&#1051;&#1054;&#1052;\&#1074;&#1095;&#1080;&#1090;&#1077;&#1083;&#1110;%20(&#1042;&#1110;&#1076;&#1087;&#1086;&#1074;&#1110;&#1076;&#1110;)%20(1).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Times New Roman" panose="02020603050405020304" pitchFamily="18" charset="0"/>
                <a:ea typeface="+mn-ea"/>
                <a:cs typeface="Times New Roman" panose="02020603050405020304" pitchFamily="18" charset="0"/>
              </a:defRPr>
            </a:pPr>
            <a:r>
              <a:rPr lang="uk-UA">
                <a:latin typeface="Times New Roman" panose="02020603050405020304" pitchFamily="18" charset="0"/>
                <a:cs typeface="Times New Roman" panose="02020603050405020304" pitchFamily="18" charset="0"/>
              </a:rPr>
              <a:t>Який ваш стаж роботи в </a:t>
            </a:r>
            <a:endParaRPr lang="en-US">
              <a:latin typeface="Times New Roman" panose="02020603050405020304" pitchFamily="18" charset="0"/>
              <a:cs typeface="Times New Roman" panose="02020603050405020304" pitchFamily="18" charset="0"/>
            </a:endParaRPr>
          </a:p>
          <a:p>
            <a:pPr>
              <a:defRPr>
                <a:latin typeface="Times New Roman" panose="02020603050405020304" pitchFamily="18" charset="0"/>
                <a:cs typeface="Times New Roman" panose="02020603050405020304" pitchFamily="18" charset="0"/>
              </a:defRPr>
            </a:pPr>
            <a:r>
              <a:rPr lang="uk-UA">
                <a:latin typeface="Times New Roman" panose="02020603050405020304" pitchFamily="18" charset="0"/>
                <a:cs typeface="Times New Roman" panose="02020603050405020304" pitchFamily="18" charset="0"/>
              </a:rPr>
              <a:t>"Школі супергероїв"?</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uk-UA"/>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9687463129003062E-2"/>
          <c:y val="0.32462179486785486"/>
          <c:w val="0.82687507051241749"/>
          <c:h val="0.62845544545935639"/>
        </c:manualLayout>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extLst>
              <c:ext xmlns:c16="http://schemas.microsoft.com/office/drawing/2014/chart" uri="{C3380CC4-5D6E-409C-BE32-E72D297353CC}">
                <c16:uniqueId val="{00000001-067C-4C56-B5AF-1C5E35A9C7D6}"/>
              </c:ext>
            </c:extLst>
          </c:dPt>
          <c:dPt>
            <c:idx val="1"/>
            <c:bubble3D val="0"/>
            <c:spPr>
              <a:solidFill>
                <a:srgbClr val="0070C0"/>
              </a:solidFill>
              <a:ln>
                <a:noFill/>
              </a:ln>
              <a:effectLst/>
              <a:sp3d/>
            </c:spPr>
            <c:extLst>
              <c:ext xmlns:c16="http://schemas.microsoft.com/office/drawing/2014/chart" uri="{C3380CC4-5D6E-409C-BE32-E72D297353CC}">
                <c16:uniqueId val="{00000003-067C-4C56-B5AF-1C5E35A9C7D6}"/>
              </c:ext>
            </c:extLst>
          </c:dPt>
          <c:dPt>
            <c:idx val="2"/>
            <c:bubble3D val="0"/>
            <c:spPr>
              <a:solidFill>
                <a:srgbClr val="FFFF00"/>
              </a:solidFill>
              <a:ln>
                <a:noFill/>
              </a:ln>
              <a:effectLst/>
              <a:sp3d/>
            </c:spPr>
            <c:extLst>
              <c:ext xmlns:c16="http://schemas.microsoft.com/office/drawing/2014/chart" uri="{C3380CC4-5D6E-409C-BE32-E72D297353CC}">
                <c16:uniqueId val="{00000005-067C-4C56-B5AF-1C5E35A9C7D6}"/>
              </c:ext>
            </c:extLst>
          </c:dPt>
          <c:dLbls>
            <c:dLbl>
              <c:idx val="1"/>
              <c:layout>
                <c:manualLayout>
                  <c:x val="-7.7452992439346405E-3"/>
                  <c:y val="-0.14283563035622859"/>
                </c:manualLayout>
              </c:layout>
              <c:tx>
                <c:rich>
                  <a:bodyPr/>
                  <a:lstStyle/>
                  <a:p>
                    <a:fld id="{C36314A1-B854-48D4-A7A3-5A0E06091145}" type="CATEGORYNAME">
                      <a:rPr lang="uk-UA"/>
                      <a:pPr/>
                      <a:t>[ІМ’Я КАТЕГОРІЇ]</a:t>
                    </a:fld>
                    <a:r>
                      <a:rPr lang="uk-UA" baseline="0"/>
                      <a:t> </a:t>
                    </a:r>
                  </a:p>
                  <a:p>
                    <a:r>
                      <a:rPr lang="uk-UA" b="1" baseline="0"/>
                      <a:t> </a:t>
                    </a:r>
                    <a:fld id="{1ABB1ED9-6172-4484-80B6-D5327713C2EC}" type="PERCENTAGE">
                      <a:rPr lang="uk-UA" b="1" baseline="0"/>
                      <a:pPr/>
                      <a:t>[ВІДСОТОК]</a:t>
                    </a:fld>
                    <a:endParaRPr lang="uk-UA" b="1"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067C-4C56-B5AF-1C5E35A9C7D6}"/>
                </c:ext>
              </c:extLst>
            </c:dLbl>
            <c:dLbl>
              <c:idx val="2"/>
              <c:layout>
                <c:manualLayout>
                  <c:x val="-4.011482939632547E-2"/>
                  <c:y val="8.3163458734324874E-2"/>
                </c:manualLayout>
              </c:layout>
              <c:tx>
                <c:rich>
                  <a:bodyPr/>
                  <a:lstStyle/>
                  <a:p>
                    <a:fld id="{362A2487-5A00-4EB1-BCCD-15EA73AE65AD}" type="CATEGORYNAME">
                      <a:rPr lang="uk-UA"/>
                      <a:pPr/>
                      <a:t>[ІМ’Я КАТЕГОРІЇ]</a:t>
                    </a:fld>
                    <a:r>
                      <a:rPr lang="uk-UA" baseline="0"/>
                      <a:t> </a:t>
                    </a:r>
                  </a:p>
                  <a:p>
                    <a:fld id="{8C17A097-1DF2-4B4A-B44D-7BB44C72A64C}" type="PERCENTAGE">
                      <a:rPr lang="uk-UA" b="1" baseline="0"/>
                      <a:pPr/>
                      <a:t>[ВІДСОТОК]</a:t>
                    </a:fld>
                    <a:endParaRPr lang="uk-UA"/>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067C-4C56-B5AF-1C5E35A9C7D6}"/>
                </c:ext>
              </c:extLst>
            </c:dLbl>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uk-UA"/>
              </a:p>
            </c:txPr>
            <c:dLblPos val="bestFit"/>
            <c:showLegendKey val="0"/>
            <c:showVal val="1"/>
            <c:showCatName val="1"/>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'1. Який ваш стаж роботи в "Школ'!$D$1:$F$1</c:f>
              <c:strCache>
                <c:ptCount val="3"/>
                <c:pt idx="0">
                  <c:v>Який ваш стаж роботи в "Школі супергероїв"?</c:v>
                </c:pt>
                <c:pt idx="1">
                  <c:v>Менше року</c:v>
                </c:pt>
                <c:pt idx="2">
                  <c:v>Більше року</c:v>
                </c:pt>
              </c:strCache>
            </c:strRef>
          </c:cat>
          <c:val>
            <c:numRef>
              <c:f>'1. Який ваш стаж роботи в "Школ'!$D$2:$F$2</c:f>
              <c:numCache>
                <c:formatCode>General</c:formatCode>
                <c:ptCount val="3"/>
                <c:pt idx="1">
                  <c:v>17</c:v>
                </c:pt>
                <c:pt idx="2">
                  <c:v>24</c:v>
                </c:pt>
              </c:numCache>
            </c:numRef>
          </c:val>
          <c:extLst>
            <c:ext xmlns:c16="http://schemas.microsoft.com/office/drawing/2014/chart" uri="{C3380CC4-5D6E-409C-BE32-E72D297353CC}">
              <c16:uniqueId val="{00000006-067C-4C56-B5AF-1C5E35A9C7D6}"/>
            </c:ext>
          </c:extLst>
        </c:ser>
        <c:dLbls>
          <c:dLblPos val="bestFit"/>
          <c:showLegendKey val="0"/>
          <c:showVal val="1"/>
          <c:showCatName val="0"/>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pPr>
      <a:endParaRPr lang="uk-U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Times New Roman" panose="02020603050405020304" pitchFamily="18" charset="0"/>
                <a:ea typeface="+mn-ea"/>
                <a:cs typeface="Times New Roman" panose="02020603050405020304" pitchFamily="18" charset="0"/>
              </a:defRPr>
            </a:pPr>
            <a:r>
              <a:rPr lang="uk-UA" sz="1600">
                <a:latin typeface="Times New Roman" panose="02020603050405020304" pitchFamily="18" charset="0"/>
                <a:cs typeface="Times New Roman" panose="02020603050405020304" pitchFamily="18" charset="0"/>
              </a:rPr>
              <a:t>Як ви оцінюєте рівень обладнання</a:t>
            </a:r>
            <a:endParaRPr lang="en-US" sz="1600">
              <a:latin typeface="Times New Roman" panose="02020603050405020304" pitchFamily="18" charset="0"/>
              <a:cs typeface="Times New Roman" panose="02020603050405020304" pitchFamily="18" charset="0"/>
            </a:endParaRPr>
          </a:p>
          <a:p>
            <a:pPr>
              <a:defRPr>
                <a:latin typeface="Times New Roman" panose="02020603050405020304" pitchFamily="18" charset="0"/>
                <a:cs typeface="Times New Roman" panose="02020603050405020304" pitchFamily="18" charset="0"/>
              </a:defRPr>
            </a:pPr>
            <a:r>
              <a:rPr lang="uk-UA" sz="1600">
                <a:latin typeface="Times New Roman" panose="02020603050405020304" pitchFamily="18" charset="0"/>
                <a:cs typeface="Times New Roman" panose="02020603050405020304" pitchFamily="18" charset="0"/>
              </a:rPr>
              <a:t> вашого кабінету?</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uk-UA"/>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583333333333334E-2"/>
          <c:y val="0.44011847477398658"/>
          <c:w val="0.81388888888888888"/>
          <c:h val="0.49870042286380867"/>
        </c:manualLayout>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extLst>
              <c:ext xmlns:c16="http://schemas.microsoft.com/office/drawing/2014/chart" uri="{C3380CC4-5D6E-409C-BE32-E72D297353CC}">
                <c16:uniqueId val="{00000001-4617-440C-9DB7-41965276E0B6}"/>
              </c:ext>
            </c:extLst>
          </c:dPt>
          <c:dPt>
            <c:idx val="1"/>
            <c:bubble3D val="0"/>
            <c:spPr>
              <a:solidFill>
                <a:srgbClr val="0070C0"/>
              </a:solidFill>
              <a:ln>
                <a:noFill/>
              </a:ln>
              <a:effectLst/>
              <a:sp3d/>
            </c:spPr>
            <c:extLst>
              <c:ext xmlns:c16="http://schemas.microsoft.com/office/drawing/2014/chart" uri="{C3380CC4-5D6E-409C-BE32-E72D297353CC}">
                <c16:uniqueId val="{00000003-4617-440C-9DB7-41965276E0B6}"/>
              </c:ext>
            </c:extLst>
          </c:dPt>
          <c:dPt>
            <c:idx val="2"/>
            <c:bubble3D val="0"/>
            <c:spPr>
              <a:solidFill>
                <a:srgbClr val="FFFF00"/>
              </a:solidFill>
              <a:ln>
                <a:noFill/>
              </a:ln>
              <a:effectLst/>
              <a:sp3d/>
            </c:spPr>
            <c:extLst>
              <c:ext xmlns:c16="http://schemas.microsoft.com/office/drawing/2014/chart" uri="{C3380CC4-5D6E-409C-BE32-E72D297353CC}">
                <c16:uniqueId val="{00000005-4617-440C-9DB7-41965276E0B6}"/>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sp3d/>
            </c:spPr>
            <c:extLst>
              <c:ext xmlns:c16="http://schemas.microsoft.com/office/drawing/2014/chart" uri="{C3380CC4-5D6E-409C-BE32-E72D297353CC}">
                <c16:uniqueId val="{00000007-4617-440C-9DB7-41965276E0B6}"/>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sp3d/>
            </c:spPr>
            <c:extLst>
              <c:ext xmlns:c16="http://schemas.microsoft.com/office/drawing/2014/chart" uri="{C3380CC4-5D6E-409C-BE32-E72D297353CC}">
                <c16:uniqueId val="{00000009-4617-440C-9DB7-41965276E0B6}"/>
              </c:ext>
            </c:extLst>
          </c:dPt>
          <c:dLbls>
            <c:dLbl>
              <c:idx val="1"/>
              <c:layout>
                <c:manualLayout>
                  <c:x val="7.6146106736657809E-2"/>
                  <c:y val="6.2077865266841642E-2"/>
                </c:manualLayout>
              </c:layout>
              <c:tx>
                <c:rich>
                  <a:bodyPr/>
                  <a:lstStyle/>
                  <a:p>
                    <a:fld id="{099F33AD-C5C2-47F2-A09D-A7DFD7376037}" type="CATEGORYNAME">
                      <a:rPr lang="uk-UA"/>
                      <a:pPr/>
                      <a:t>[ІМ’Я КАТЕГОРІЇ]</a:t>
                    </a:fld>
                    <a:r>
                      <a:rPr lang="uk-UA" baseline="0"/>
                      <a:t>
</a:t>
                    </a:r>
                    <a:fld id="{2DA81854-EC87-4C00-B9C8-525D6CE5DC67}" type="PERCENTAGE">
                      <a:rPr lang="uk-UA" b="1" baseline="0"/>
                      <a:pPr/>
                      <a:t>[ВІДСОТОК]</a:t>
                    </a:fld>
                    <a:endParaRPr lang="uk-UA"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4617-440C-9DB7-41965276E0B6}"/>
                </c:ext>
              </c:extLst>
            </c:dLbl>
            <c:dLbl>
              <c:idx val="2"/>
              <c:layout>
                <c:manualLayout>
                  <c:x val="-4.0136482939632546E-2"/>
                  <c:y val="0.10787365121026539"/>
                </c:manualLayout>
              </c:layout>
              <c:tx>
                <c:rich>
                  <a:bodyPr/>
                  <a:lstStyle/>
                  <a:p>
                    <a:fld id="{DC6608A5-BE34-414B-8E7E-46E457208089}" type="CATEGORYNAME">
                      <a:rPr lang="uk-UA"/>
                      <a:pPr/>
                      <a:t>[ІМ’Я КАТЕГОРІЇ]</a:t>
                    </a:fld>
                    <a:r>
                      <a:rPr lang="uk-UA" baseline="0"/>
                      <a:t>
</a:t>
                    </a:r>
                    <a:fld id="{97DFD143-BDF4-483E-B3B4-983BFD0B54E0}" type="PERCENTAGE">
                      <a:rPr lang="uk-UA" b="1" baseline="0"/>
                      <a:pPr/>
                      <a:t>[ВІДСОТОК]</a:t>
                    </a:fld>
                    <a:endParaRPr lang="uk-UA"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4617-440C-9DB7-41965276E0B6}"/>
                </c:ext>
              </c:extLst>
            </c:dLbl>
            <c:dLbl>
              <c:idx val="3"/>
              <c:layout>
                <c:manualLayout>
                  <c:x val="-7.5818022747156599E-2"/>
                  <c:y val="-5.9207494896471272E-2"/>
                </c:manualLayout>
              </c:layout>
              <c:tx>
                <c:rich>
                  <a:bodyPr/>
                  <a:lstStyle/>
                  <a:p>
                    <a:fld id="{44E76BF5-0C54-4E80-B31A-A2546CFCFC09}" type="CATEGORYNAME">
                      <a:rPr lang="uk-UA"/>
                      <a:pPr/>
                      <a:t>[ІМ’Я КАТЕГОРІЇ]</a:t>
                    </a:fld>
                    <a:r>
                      <a:rPr lang="uk-UA" baseline="0"/>
                      <a:t>
</a:t>
                    </a:r>
                    <a:fld id="{D76527E6-30BB-425F-B6A3-E4FB97628F91}" type="PERCENTAGE">
                      <a:rPr lang="uk-UA" b="1" baseline="0"/>
                      <a:pPr/>
                      <a:t>[ВІДСОТОК]</a:t>
                    </a:fld>
                    <a:endParaRPr lang="uk-UA"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4617-440C-9DB7-41965276E0B6}"/>
                </c:ext>
              </c:extLst>
            </c:dLbl>
            <c:dLbl>
              <c:idx val="4"/>
              <c:layout>
                <c:manualLayout>
                  <c:x val="0.22881846019247593"/>
                  <c:y val="-4.7050656722877969E-2"/>
                </c:manualLayout>
              </c:layout>
              <c:tx>
                <c:rich>
                  <a:bodyPr/>
                  <a:lstStyle/>
                  <a:p>
                    <a:fld id="{8FD2D184-8200-4DB2-A5FD-3D21DB66859F}" type="CATEGORYNAME">
                      <a:rPr lang="uk-UA"/>
                      <a:pPr/>
                      <a:t>[ІМ’Я КАТЕГОРІЇ]</a:t>
                    </a:fld>
                    <a:r>
                      <a:rPr lang="uk-UA" baseline="0"/>
                      <a:t>
</a:t>
                    </a:r>
                    <a:fld id="{E28D6D32-2D25-444D-BC1D-51E290742CB5}" type="PERCENTAGE">
                      <a:rPr lang="uk-UA" b="1" baseline="0"/>
                      <a:pPr/>
                      <a:t>[ВІДСОТОК]</a:t>
                    </a:fld>
                    <a:endParaRPr lang="uk-UA" baseline="0"/>
                  </a:p>
                </c:rich>
              </c:tx>
              <c:dLblPos val="bestFit"/>
              <c:showLegendKey val="0"/>
              <c:showVal val="0"/>
              <c:showCatName val="1"/>
              <c:showSerName val="0"/>
              <c:showPercent val="1"/>
              <c:showBubbleSize val="0"/>
              <c:extLst>
                <c:ext xmlns:c15="http://schemas.microsoft.com/office/drawing/2012/chart" uri="{CE6537A1-D6FC-4f65-9D91-7224C49458BB}">
                  <c15:layout>
                    <c:manualLayout>
                      <c:w val="0.24497222222222223"/>
                      <c:h val="0.18773784355179704"/>
                    </c:manualLayout>
                  </c15:layout>
                  <c15:dlblFieldTable/>
                  <c15:showDataLabelsRange val="0"/>
                </c:ext>
                <c:ext xmlns:c16="http://schemas.microsoft.com/office/drawing/2014/chart" uri="{C3380CC4-5D6E-409C-BE32-E72D297353CC}">
                  <c16:uniqueId val="{00000009-4617-440C-9DB7-41965276E0B6}"/>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uk-UA"/>
              </a:p>
            </c:txPr>
            <c:dLblPos val="bestFit"/>
            <c:showLegendKey val="0"/>
            <c:showVal val="0"/>
            <c:showCatName val="1"/>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'2. Як ви оцінюєте рівень обладн'!$B$1:$F$1</c:f>
              <c:strCache>
                <c:ptCount val="5"/>
                <c:pt idx="0">
                  <c:v>Як ви оцінюєте рівень обладнання вашого кабінету?</c:v>
                </c:pt>
                <c:pt idx="1">
                  <c:v>Добре</c:v>
                </c:pt>
                <c:pt idx="2">
                  <c:v>Дуже добре</c:v>
                </c:pt>
                <c:pt idx="3">
                  <c:v>Задовільно</c:v>
                </c:pt>
                <c:pt idx="4">
                  <c:v>Незадовільно</c:v>
                </c:pt>
              </c:strCache>
            </c:strRef>
          </c:cat>
          <c:val>
            <c:numRef>
              <c:f>'2. Як ви оцінюєте рівень обладн'!$B$2:$F$2</c:f>
              <c:numCache>
                <c:formatCode>General</c:formatCode>
                <c:ptCount val="5"/>
                <c:pt idx="1">
                  <c:v>15</c:v>
                </c:pt>
                <c:pt idx="2">
                  <c:v>21</c:v>
                </c:pt>
                <c:pt idx="3">
                  <c:v>5</c:v>
                </c:pt>
                <c:pt idx="4">
                  <c:v>0</c:v>
                </c:pt>
              </c:numCache>
            </c:numRef>
          </c:val>
          <c:extLst>
            <c:ext xmlns:c16="http://schemas.microsoft.com/office/drawing/2014/chart" uri="{C3380CC4-5D6E-409C-BE32-E72D297353CC}">
              <c16:uniqueId val="{0000000A-4617-440C-9DB7-41965276E0B6}"/>
            </c:ext>
          </c:extLst>
        </c:ser>
        <c:dLbls>
          <c:dLblPos val="bestFit"/>
          <c:showLegendKey val="0"/>
          <c:showVal val="1"/>
          <c:showCatName val="0"/>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pPr>
      <a:endParaRPr lang="uk-U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uk-UA" sz="1600">
                <a:latin typeface="Times New Roman" panose="02020603050405020304" pitchFamily="18" charset="0"/>
                <a:cs typeface="Times New Roman" panose="02020603050405020304" pitchFamily="18" charset="0"/>
              </a:rPr>
              <a:t>Чи вистачає вам у вашому кабінеті меблів та обладнання для комфортного проведення уроків?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uk-UA"/>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686922604594044E-2"/>
          <c:y val="0.31873578505197753"/>
          <c:w val="0.82626154790811912"/>
          <c:h val="0.6783127081802065"/>
        </c:manualLayout>
      </c:layout>
      <c:pie3DChart>
        <c:varyColors val="1"/>
        <c:ser>
          <c:idx val="0"/>
          <c:order val="0"/>
          <c:spPr>
            <a:solidFill>
              <a:srgbClr val="0070C0"/>
            </a:solidFill>
          </c:spPr>
          <c:dPt>
            <c:idx val="0"/>
            <c:bubble3D val="0"/>
            <c:spPr>
              <a:solidFill>
                <a:srgbClr val="0070C0"/>
              </a:solidFill>
              <a:ln>
                <a:noFill/>
              </a:ln>
              <a:effectLst/>
              <a:sp3d/>
            </c:spPr>
            <c:extLst>
              <c:ext xmlns:c16="http://schemas.microsoft.com/office/drawing/2014/chart" uri="{C3380CC4-5D6E-409C-BE32-E72D297353CC}">
                <c16:uniqueId val="{00000001-2C4C-440F-B2F4-F8424AE96B18}"/>
              </c:ext>
            </c:extLst>
          </c:dPt>
          <c:dPt>
            <c:idx val="1"/>
            <c:bubble3D val="0"/>
            <c:spPr>
              <a:solidFill>
                <a:srgbClr val="FFFF00"/>
              </a:solidFill>
              <a:ln>
                <a:noFill/>
              </a:ln>
              <a:effectLst/>
              <a:sp3d/>
            </c:spPr>
            <c:extLst>
              <c:ext xmlns:c16="http://schemas.microsoft.com/office/drawing/2014/chart" uri="{C3380CC4-5D6E-409C-BE32-E72D297353CC}">
                <c16:uniqueId val="{00000003-2C4C-440F-B2F4-F8424AE96B18}"/>
              </c:ext>
            </c:extLst>
          </c:dPt>
          <c:dPt>
            <c:idx val="2"/>
            <c:bubble3D val="0"/>
            <c:spPr>
              <a:solidFill>
                <a:srgbClr val="0070C0"/>
              </a:solidFill>
              <a:ln>
                <a:noFill/>
              </a:ln>
              <a:effectLst/>
              <a:sp3d/>
            </c:spPr>
            <c:extLst>
              <c:ext xmlns:c16="http://schemas.microsoft.com/office/drawing/2014/chart" uri="{C3380CC4-5D6E-409C-BE32-E72D297353CC}">
                <c16:uniqueId val="{00000005-2C4C-440F-B2F4-F8424AE96B18}"/>
              </c:ext>
            </c:extLst>
          </c:dPt>
          <c:dLbls>
            <c:dLbl>
              <c:idx val="1"/>
              <c:layout>
                <c:manualLayout>
                  <c:x val="0.21929844706911636"/>
                  <c:y val="-0.14625145815106452"/>
                </c:manualLayout>
              </c:layout>
              <c:tx>
                <c:rich>
                  <a:bodyPr/>
                  <a:lstStyle/>
                  <a:p>
                    <a:fld id="{39239527-823A-49D3-B739-ED70E7B52C5A}" type="CATEGORYNAME">
                      <a:rPr lang="uk-UA"/>
                      <a:pPr/>
                      <a:t>[ІМ’Я КАТЕГОРІЇ]</a:t>
                    </a:fld>
                    <a:r>
                      <a:rPr lang="uk-UA" baseline="0"/>
                      <a:t>
</a:t>
                    </a:r>
                    <a:fld id="{AB4BF089-0F15-445C-A0EC-63D5104DF2DF}" type="PERCENTAGE">
                      <a:rPr lang="uk-UA" b="1" baseline="0"/>
                      <a:pPr/>
                      <a:t>[ВІДСОТОК]</a:t>
                    </a:fld>
                    <a:endParaRPr lang="uk-UA"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2C4C-440F-B2F4-F8424AE96B18}"/>
                </c:ext>
              </c:extLst>
            </c:dLbl>
            <c:dLbl>
              <c:idx val="2"/>
              <c:layout>
                <c:manualLayout>
                  <c:x val="-0.18444576747288641"/>
                  <c:y val="6.8792690982739685E-2"/>
                </c:manualLayout>
              </c:layout>
              <c:tx>
                <c:rich>
                  <a:bodyPr/>
                  <a:lstStyle/>
                  <a:p>
                    <a:fld id="{4BADFC91-71F0-48E6-A67F-D937CE2FEE65}" type="CATEGORYNAME">
                      <a:rPr lang="uk-UA"/>
                      <a:pPr/>
                      <a:t>[ІМ’Я КАТЕГОРІЇ]</a:t>
                    </a:fld>
                    <a:r>
                      <a:rPr lang="uk-UA" baseline="0"/>
                      <a:t>
</a:t>
                    </a:r>
                    <a:fld id="{D0B17DB1-ECE6-4253-ACD1-C780C01E2DAE}" type="PERCENTAGE">
                      <a:rPr lang="uk-UA" b="1" baseline="0"/>
                      <a:pPr/>
                      <a:t>[ВІДСОТОК]</a:t>
                    </a:fld>
                    <a:endParaRPr lang="uk-UA"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2C4C-440F-B2F4-F8424AE96B18}"/>
                </c:ext>
              </c:extLst>
            </c:dLbl>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uk-UA"/>
              </a:p>
            </c:txPr>
            <c:dLblPos val="bestFit"/>
            <c:showLegendKey val="0"/>
            <c:showVal val="0"/>
            <c:showCatName val="1"/>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'3. Чи вистачає вам у вашому каб'!$B$1:$D$1</c:f>
              <c:strCache>
                <c:ptCount val="3"/>
                <c:pt idx="0">
                  <c:v>Чи вистачає вам у вашому кабінеті меблів та обладнання для комфортного проведення уроків?</c:v>
                </c:pt>
                <c:pt idx="1">
                  <c:v>так</c:v>
                </c:pt>
                <c:pt idx="2">
                  <c:v>ні</c:v>
                </c:pt>
              </c:strCache>
            </c:strRef>
          </c:cat>
          <c:val>
            <c:numRef>
              <c:f>'3. Чи вистачає вам у вашому каб'!$B$2:$D$2</c:f>
              <c:numCache>
                <c:formatCode>General</c:formatCode>
                <c:ptCount val="3"/>
                <c:pt idx="1">
                  <c:v>37</c:v>
                </c:pt>
                <c:pt idx="2">
                  <c:v>4</c:v>
                </c:pt>
              </c:numCache>
            </c:numRef>
          </c:val>
          <c:extLst>
            <c:ext xmlns:c16="http://schemas.microsoft.com/office/drawing/2014/chart" uri="{C3380CC4-5D6E-409C-BE32-E72D297353CC}">
              <c16:uniqueId val="{00000006-2C4C-440F-B2F4-F8424AE96B18}"/>
            </c:ext>
          </c:extLst>
        </c:ser>
        <c:dLbls>
          <c:dLblPos val="bestFit"/>
          <c:showLegendKey val="0"/>
          <c:showVal val="1"/>
          <c:showCatName val="0"/>
          <c:showSerName val="0"/>
          <c:showPercent val="0"/>
          <c:showBubbleSize val="0"/>
          <c:showLeaderLines val="1"/>
        </c:dLbls>
      </c:pie3DChart>
      <c:spPr>
        <a:noFill/>
        <a:ln w="25400">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pPr>
      <a:endParaRPr lang="uk-U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uk-UA" sz="1600">
                <a:latin typeface="Times New Roman" panose="02020603050405020304" pitchFamily="18" charset="0"/>
                <a:cs typeface="Times New Roman" panose="02020603050405020304" pitchFamily="18" charset="0"/>
              </a:rPr>
              <a:t>Чи впроваджуєте ви інноваційні підходи у своїй роботі?</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uk-UA"/>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5926804390898537E-2"/>
          <c:y val="0.29095867907676182"/>
          <c:w val="0.93888888888888888"/>
          <c:h val="0.70740740740740737"/>
        </c:manualLayout>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extLst>
              <c:ext xmlns:c16="http://schemas.microsoft.com/office/drawing/2014/chart" uri="{C3380CC4-5D6E-409C-BE32-E72D297353CC}">
                <c16:uniqueId val="{00000001-D9F3-4EF6-9C19-46733DD0C14D}"/>
              </c:ext>
            </c:extLst>
          </c:dPt>
          <c:dPt>
            <c:idx val="1"/>
            <c:bubble3D val="0"/>
            <c:spPr>
              <a:solidFill>
                <a:srgbClr val="FFFF00"/>
              </a:solidFill>
              <a:ln>
                <a:noFill/>
              </a:ln>
              <a:effectLst/>
              <a:sp3d/>
            </c:spPr>
            <c:extLst>
              <c:ext xmlns:c16="http://schemas.microsoft.com/office/drawing/2014/chart" uri="{C3380CC4-5D6E-409C-BE32-E72D297353CC}">
                <c16:uniqueId val="{00000003-D9F3-4EF6-9C19-46733DD0C14D}"/>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sp3d/>
            </c:spPr>
            <c:extLst>
              <c:ext xmlns:c16="http://schemas.microsoft.com/office/drawing/2014/chart" uri="{C3380CC4-5D6E-409C-BE32-E72D297353CC}">
                <c16:uniqueId val="{00000005-D9F3-4EF6-9C19-46733DD0C14D}"/>
              </c:ext>
            </c:extLst>
          </c:dPt>
          <c:dPt>
            <c:idx val="3"/>
            <c:bubble3D val="0"/>
            <c:spPr>
              <a:solidFill>
                <a:srgbClr val="0070C0"/>
              </a:solidFill>
              <a:ln>
                <a:noFill/>
              </a:ln>
              <a:effectLst/>
              <a:sp3d/>
            </c:spPr>
            <c:extLst>
              <c:ext xmlns:c16="http://schemas.microsoft.com/office/drawing/2014/chart" uri="{C3380CC4-5D6E-409C-BE32-E72D297353CC}">
                <c16:uniqueId val="{00000007-D9F3-4EF6-9C19-46733DD0C14D}"/>
              </c:ext>
            </c:extLst>
          </c:dPt>
          <c:dLbls>
            <c:dLbl>
              <c:idx val="1"/>
              <c:layout>
                <c:manualLayout>
                  <c:x val="0.2145471782582361"/>
                  <c:y val="-3.8590191480149137E-3"/>
                </c:manualLayout>
              </c:layout>
              <c:tx>
                <c:rich>
                  <a:bodyPr/>
                  <a:lstStyle/>
                  <a:p>
                    <a:fld id="{944062C5-3A10-4DDE-A060-151A30EEC9EB}" type="CATEGORYNAME">
                      <a:rPr lang="uk-UA"/>
                      <a:pPr/>
                      <a:t>[ІМ’Я КАТЕГОРІЇ]</a:t>
                    </a:fld>
                    <a:r>
                      <a:rPr lang="uk-UA" baseline="0"/>
                      <a:t>
</a:t>
                    </a:r>
                    <a:fld id="{984B29DF-C0F6-4FAA-9A4F-87B2F5F3FA68}" type="PERCENTAGE">
                      <a:rPr lang="uk-UA" b="1" baseline="0"/>
                      <a:pPr/>
                      <a:t>[ВІДСОТОК]</a:t>
                    </a:fld>
                    <a:endParaRPr lang="uk-UA"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D9F3-4EF6-9C19-46733DD0C14D}"/>
                </c:ext>
              </c:extLst>
            </c:dLbl>
            <c:dLbl>
              <c:idx val="2"/>
              <c:layout>
                <c:manualLayout>
                  <c:x val="-0.18750298659346154"/>
                  <c:y val="0.13679358528698152"/>
                </c:manualLayout>
              </c:layout>
              <c:tx>
                <c:rich>
                  <a:bodyPr/>
                  <a:lstStyle/>
                  <a:p>
                    <a:fld id="{E26794C2-EA74-4576-B246-327175C5EAC3}" type="CATEGORYNAME">
                      <a:rPr lang="uk-UA"/>
                      <a:pPr/>
                      <a:t>[ІМ’Я КАТЕГОРІЇ]</a:t>
                    </a:fld>
                    <a:r>
                      <a:rPr lang="uk-UA" baseline="0"/>
                      <a:t>
</a:t>
                    </a:r>
                    <a:fld id="{FEB53AC1-028D-4B5A-ACCB-C25ABCECD087}" type="PERCENTAGE">
                      <a:rPr lang="uk-UA" b="1" baseline="0"/>
                      <a:pPr/>
                      <a:t>[ВІДСОТОК]</a:t>
                    </a:fld>
                    <a:endParaRPr lang="uk-UA"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D9F3-4EF6-9C19-46733DD0C14D}"/>
                </c:ext>
              </c:extLst>
            </c:dLbl>
            <c:dLbl>
              <c:idx val="3"/>
              <c:layout>
                <c:manualLayout>
                  <c:x val="-0.12785656630378722"/>
                  <c:y val="1.3327188498969814E-2"/>
                </c:manualLayout>
              </c:layout>
              <c:tx>
                <c:rich>
                  <a:bodyPr/>
                  <a:lstStyle/>
                  <a:p>
                    <a:fld id="{D5B3EBD9-51B1-41E1-B4B2-42444AE24184}" type="CATEGORYNAME">
                      <a:rPr lang="uk-UA"/>
                      <a:pPr/>
                      <a:t>[ІМ’Я КАТЕГОРІЇ]</a:t>
                    </a:fld>
                    <a:r>
                      <a:rPr lang="uk-UA" baseline="0"/>
                      <a:t>
</a:t>
                    </a:r>
                    <a:fld id="{09C7FCC3-4D12-4991-8B6F-D9F74E3B11EE}" type="PERCENTAGE">
                      <a:rPr lang="uk-UA" b="1" baseline="0"/>
                      <a:pPr/>
                      <a:t>[ВІДСОТОК]</a:t>
                    </a:fld>
                    <a:endParaRPr lang="uk-UA"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D9F3-4EF6-9C19-46733DD0C14D}"/>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uk-UA"/>
              </a:p>
            </c:txPr>
            <c:dLblPos val="bestFit"/>
            <c:showLegendKey val="0"/>
            <c:showVal val="0"/>
            <c:showCatName val="1"/>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'питання 4'!$B$1:$E$1</c:f>
              <c:strCache>
                <c:ptCount val="4"/>
                <c:pt idx="0">
                  <c:v>Чи впроваджуєте ви інноваційні підходи у своїй роботі?</c:v>
                </c:pt>
                <c:pt idx="1">
                  <c:v>Так </c:v>
                </c:pt>
                <c:pt idx="2">
                  <c:v>ні</c:v>
                </c:pt>
                <c:pt idx="3">
                  <c:v>частково</c:v>
                </c:pt>
              </c:strCache>
            </c:strRef>
          </c:cat>
          <c:val>
            <c:numRef>
              <c:f>'питання 4'!$B$2:$E$2</c:f>
              <c:numCache>
                <c:formatCode>General</c:formatCode>
                <c:ptCount val="4"/>
                <c:pt idx="1">
                  <c:v>37</c:v>
                </c:pt>
                <c:pt idx="2">
                  <c:v>1</c:v>
                </c:pt>
                <c:pt idx="3">
                  <c:v>3</c:v>
                </c:pt>
              </c:numCache>
            </c:numRef>
          </c:val>
          <c:extLst>
            <c:ext xmlns:c16="http://schemas.microsoft.com/office/drawing/2014/chart" uri="{C3380CC4-5D6E-409C-BE32-E72D297353CC}">
              <c16:uniqueId val="{00000008-D9F3-4EF6-9C19-46733DD0C14D}"/>
            </c:ext>
          </c:extLst>
        </c:ser>
        <c:dLbls>
          <c:dLblPos val="bestFit"/>
          <c:showLegendKey val="0"/>
          <c:showVal val="1"/>
          <c:showCatName val="0"/>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pPr>
      <a:endParaRPr lang="uk-UA"/>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uk-UA" sz="1600">
                <a:latin typeface="Times New Roman" panose="02020603050405020304" pitchFamily="18" charset="0"/>
                <a:cs typeface="Times New Roman" panose="02020603050405020304" pitchFamily="18" charset="0"/>
              </a:rPr>
              <a:t>Чи використовуєте ви інтерактивні методи освітнього процесу в своїй практиці?</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uk-UA"/>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5925701594992946E-2"/>
          <c:y val="0.39308802938829585"/>
          <c:w val="0.81388888888888888"/>
          <c:h val="0.60625036453776615"/>
        </c:manualLayout>
      </c:layout>
      <c:pie3DChart>
        <c:varyColors val="1"/>
        <c:ser>
          <c:idx val="0"/>
          <c:order val="0"/>
          <c:spPr>
            <a:solidFill>
              <a:srgbClr val="FFFF00"/>
            </a:solidFill>
          </c:spPr>
          <c:dPt>
            <c:idx val="0"/>
            <c:bubble3D val="0"/>
            <c:spPr>
              <a:solidFill>
                <a:srgbClr val="FFFF00"/>
              </a:solidFill>
              <a:ln>
                <a:noFill/>
              </a:ln>
              <a:effectLst/>
              <a:sp3d/>
            </c:spPr>
            <c:extLst>
              <c:ext xmlns:c16="http://schemas.microsoft.com/office/drawing/2014/chart" uri="{C3380CC4-5D6E-409C-BE32-E72D297353CC}">
                <c16:uniqueId val="{00000001-9015-4FDC-8795-1266028D40B5}"/>
              </c:ext>
            </c:extLst>
          </c:dPt>
          <c:dPt>
            <c:idx val="1"/>
            <c:bubble3D val="0"/>
            <c:spPr>
              <a:solidFill>
                <a:srgbClr val="FFFF00"/>
              </a:solidFill>
              <a:ln>
                <a:noFill/>
              </a:ln>
              <a:effectLst/>
              <a:sp3d/>
            </c:spPr>
            <c:extLst>
              <c:ext xmlns:c16="http://schemas.microsoft.com/office/drawing/2014/chart" uri="{C3380CC4-5D6E-409C-BE32-E72D297353CC}">
                <c16:uniqueId val="{00000003-9015-4FDC-8795-1266028D40B5}"/>
              </c:ext>
            </c:extLst>
          </c:dPt>
          <c:dPt>
            <c:idx val="2"/>
            <c:bubble3D val="0"/>
            <c:spPr>
              <a:solidFill>
                <a:srgbClr val="0070C0"/>
              </a:solidFill>
              <a:ln>
                <a:noFill/>
              </a:ln>
              <a:effectLst/>
              <a:sp3d/>
            </c:spPr>
            <c:extLst>
              <c:ext xmlns:c16="http://schemas.microsoft.com/office/drawing/2014/chart" uri="{C3380CC4-5D6E-409C-BE32-E72D297353CC}">
                <c16:uniqueId val="{00000005-9015-4FDC-8795-1266028D40B5}"/>
              </c:ext>
            </c:extLst>
          </c:dPt>
          <c:dPt>
            <c:idx val="3"/>
            <c:bubble3D val="0"/>
            <c:spPr>
              <a:solidFill>
                <a:srgbClr val="FFFF00"/>
              </a:solidFill>
              <a:ln>
                <a:noFill/>
              </a:ln>
              <a:effectLst/>
              <a:sp3d/>
            </c:spPr>
            <c:extLst>
              <c:ext xmlns:c16="http://schemas.microsoft.com/office/drawing/2014/chart" uri="{C3380CC4-5D6E-409C-BE32-E72D297353CC}">
                <c16:uniqueId val="{00000007-9015-4FDC-8795-1266028D40B5}"/>
              </c:ext>
            </c:extLst>
          </c:dPt>
          <c:dLbls>
            <c:dLbl>
              <c:idx val="1"/>
              <c:layout>
                <c:manualLayout>
                  <c:x val="0.12652963692038496"/>
                  <c:y val="-4.1456692913385829E-2"/>
                </c:manualLayout>
              </c:layout>
              <c:tx>
                <c:rich>
                  <a:bodyPr/>
                  <a:lstStyle/>
                  <a:p>
                    <a:fld id="{A127D437-C0A5-4609-A4CA-DA1BC43BC453}" type="CATEGORYNAME">
                      <a:rPr lang="uk-UA"/>
                      <a:pPr/>
                      <a:t>[ІМ’Я КАТЕГОРІЇ]</a:t>
                    </a:fld>
                    <a:r>
                      <a:rPr lang="uk-UA" baseline="0"/>
                      <a:t>
</a:t>
                    </a:r>
                    <a:fld id="{1653692A-3E01-4CAA-9FB3-55045933EE4F}" type="PERCENTAGE">
                      <a:rPr lang="uk-UA" b="1" baseline="0"/>
                      <a:pPr/>
                      <a:t>[ВІДСОТОК]</a:t>
                    </a:fld>
                    <a:endParaRPr lang="uk-UA"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9015-4FDC-8795-1266028D40B5}"/>
                </c:ext>
              </c:extLst>
            </c:dLbl>
            <c:dLbl>
              <c:idx val="2"/>
              <c:layout>
                <c:manualLayout>
                  <c:x val="-0.10999825021872264"/>
                  <c:y val="-1.2216025080198308E-2"/>
                </c:manualLayout>
              </c:layout>
              <c:tx>
                <c:rich>
                  <a:bodyPr/>
                  <a:lstStyle/>
                  <a:p>
                    <a:fld id="{FB200118-1020-4B1B-9194-54DC7115169E}" type="CATEGORYNAME">
                      <a:rPr lang="uk-UA" sz="1200">
                        <a:latin typeface="Times New Roman" panose="02020603050405020304" pitchFamily="18" charset="0"/>
                        <a:cs typeface="Times New Roman" panose="02020603050405020304" pitchFamily="18" charset="0"/>
                      </a:rPr>
                      <a:pPr/>
                      <a:t>[ІМ’Я КАТЕГОРІЇ]</a:t>
                    </a:fld>
                    <a:r>
                      <a:rPr lang="uk-UA" sz="1200" baseline="0">
                        <a:latin typeface="Times New Roman" panose="02020603050405020304" pitchFamily="18" charset="0"/>
                        <a:cs typeface="Times New Roman" panose="02020603050405020304" pitchFamily="18" charset="0"/>
                      </a:rPr>
                      <a:t>
</a:t>
                    </a:r>
                    <a:fld id="{D632051E-A7DF-45FF-A99C-BF01D960B829}" type="PERCENTAGE">
                      <a:rPr lang="uk-UA" sz="1200" b="1" baseline="0">
                        <a:latin typeface="Times New Roman" panose="02020603050405020304" pitchFamily="18" charset="0"/>
                        <a:cs typeface="Times New Roman" panose="02020603050405020304" pitchFamily="18" charset="0"/>
                      </a:rPr>
                      <a:pPr/>
                      <a:t>[ВІДСОТОК]</a:t>
                    </a:fld>
                    <a:endParaRPr lang="uk-UA" sz="1200" baseline="0">
                      <a:latin typeface="Times New Roman" panose="02020603050405020304" pitchFamily="18" charset="0"/>
                      <a:cs typeface="Times New Roman" panose="02020603050405020304" pitchFamily="18" charset="0"/>
                    </a:endParaRP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9015-4FDC-8795-1266028D40B5}"/>
                </c:ext>
              </c:extLst>
            </c:dLbl>
            <c:dLbl>
              <c:idx val="3"/>
              <c:layout>
                <c:manualLayout>
                  <c:x val="0.14062401574803149"/>
                  <c:y val="-1.1732648002333083E-2"/>
                </c:manualLayout>
              </c:layout>
              <c:tx>
                <c:rich>
                  <a:bodyPr/>
                  <a:lstStyle/>
                  <a:p>
                    <a:fld id="{7293C1E6-C8D2-42E9-AFE2-0692B80F0502}" type="CATEGORYNAME">
                      <a:rPr lang="uk-UA"/>
                      <a:pPr/>
                      <a:t>[ІМ’Я КАТЕГОРІЇ]</a:t>
                    </a:fld>
                    <a:r>
                      <a:rPr lang="uk-UA" baseline="0"/>
                      <a:t>
</a:t>
                    </a:r>
                    <a:fld id="{4E28927E-F910-49A7-8D29-91A82B241F30}" type="PERCENTAGE">
                      <a:rPr lang="uk-UA" b="1" baseline="0"/>
                      <a:pPr/>
                      <a:t>[ВІДСОТОК]</a:t>
                    </a:fld>
                    <a:endParaRPr lang="uk-UA"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9015-4FDC-8795-1266028D40B5}"/>
                </c:ext>
              </c:extLst>
            </c:dLbl>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uk-UA"/>
              </a:p>
            </c:txPr>
            <c:dLblPos val="bestFit"/>
            <c:showLegendKey val="0"/>
            <c:showVal val="0"/>
            <c:showCatName val="1"/>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'питання 6'!$C$1:$F$1</c:f>
              <c:strCache>
                <c:ptCount val="4"/>
                <c:pt idx="0">
                  <c:v>Чи використовуєте ви інтерактивні методи освітнього процесу в своїй практиці?</c:v>
                </c:pt>
                <c:pt idx="1">
                  <c:v>Так</c:v>
                </c:pt>
                <c:pt idx="2">
                  <c:v>Час від часу</c:v>
                </c:pt>
                <c:pt idx="3">
                  <c:v>Ні, ніколи</c:v>
                </c:pt>
              </c:strCache>
            </c:strRef>
          </c:cat>
          <c:val>
            <c:numRef>
              <c:f>'питання 6'!$C$2:$F$2</c:f>
              <c:numCache>
                <c:formatCode>General</c:formatCode>
                <c:ptCount val="4"/>
                <c:pt idx="1">
                  <c:v>33</c:v>
                </c:pt>
                <c:pt idx="2">
                  <c:v>8</c:v>
                </c:pt>
                <c:pt idx="3">
                  <c:v>0</c:v>
                </c:pt>
              </c:numCache>
            </c:numRef>
          </c:val>
          <c:extLst>
            <c:ext xmlns:c16="http://schemas.microsoft.com/office/drawing/2014/chart" uri="{C3380CC4-5D6E-409C-BE32-E72D297353CC}">
              <c16:uniqueId val="{00000008-9015-4FDC-8795-1266028D40B5}"/>
            </c:ext>
          </c:extLst>
        </c:ser>
        <c:dLbls>
          <c:dLblPos val="bestFit"/>
          <c:showLegendKey val="0"/>
          <c:showVal val="1"/>
          <c:showCatName val="0"/>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pPr>
      <a:endParaRPr lang="uk-UA"/>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uk-UA" sz="1600" b="1" i="0" u="none" strike="noStrike" baseline="0">
                <a:effectLst/>
                <a:latin typeface="Times New Roman" panose="02020603050405020304" pitchFamily="18" charset="0"/>
                <a:cs typeface="Times New Roman" panose="02020603050405020304" pitchFamily="18" charset="0"/>
              </a:rPr>
              <a:t>Як ви оцінюєте інтеграцію принципів Нової української школи у освітньому  процесі "Школи Супергероїв?</a:t>
            </a:r>
            <a:r>
              <a:rPr lang="uk-UA" sz="1600" b="1" i="0" u="none" strike="noStrike" baseline="0">
                <a:latin typeface="Times New Roman" panose="02020603050405020304" pitchFamily="18" charset="0"/>
                <a:cs typeface="Times New Roman" panose="02020603050405020304" pitchFamily="18" charset="0"/>
              </a:rPr>
              <a:t> </a:t>
            </a:r>
            <a:endParaRPr lang="uk-UA" sz="16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uk-UA"/>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4722222222222227E-2"/>
          <c:y val="0.45688648293963247"/>
          <c:w val="0.81388888888888888"/>
          <c:h val="0.51307888597258677"/>
        </c:manualLayout>
      </c:layout>
      <c:pie3DChart>
        <c:varyColors val="1"/>
        <c:ser>
          <c:idx val="0"/>
          <c:order val="0"/>
          <c:tx>
            <c:strRef>
              <c:f>'питання 8'!$E$7</c:f>
              <c:strCache>
                <c:ptCount val="1"/>
                <c:pt idx="0">
                  <c:v>Дані в цифрах</c:v>
                </c:pt>
              </c:strCache>
            </c:strRef>
          </c:tx>
          <c:dPt>
            <c:idx val="0"/>
            <c:bubble3D val="0"/>
            <c:spPr>
              <a:solidFill>
                <a:srgbClr val="0070C0"/>
              </a:solidFill>
              <a:ln>
                <a:noFill/>
              </a:ln>
              <a:effectLst/>
              <a:sp3d/>
            </c:spPr>
            <c:extLst>
              <c:ext xmlns:c16="http://schemas.microsoft.com/office/drawing/2014/chart" uri="{C3380CC4-5D6E-409C-BE32-E72D297353CC}">
                <c16:uniqueId val="{00000001-DD2F-44E4-BAEC-4E10B0C3EBCE}"/>
              </c:ext>
            </c:extLst>
          </c:dPt>
          <c:dPt>
            <c:idx val="1"/>
            <c:bubble3D val="0"/>
            <c:spPr>
              <a:solidFill>
                <a:srgbClr val="FFFF00"/>
              </a:solidFill>
              <a:ln>
                <a:noFill/>
              </a:ln>
              <a:effectLst/>
              <a:sp3d/>
            </c:spPr>
            <c:extLst>
              <c:ext xmlns:c16="http://schemas.microsoft.com/office/drawing/2014/chart" uri="{C3380CC4-5D6E-409C-BE32-E72D297353CC}">
                <c16:uniqueId val="{00000003-DD2F-44E4-BAEC-4E10B0C3EBCE}"/>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sp3d/>
            </c:spPr>
            <c:extLst>
              <c:ext xmlns:c16="http://schemas.microsoft.com/office/drawing/2014/chart" uri="{C3380CC4-5D6E-409C-BE32-E72D297353CC}">
                <c16:uniqueId val="{00000005-DD2F-44E4-BAEC-4E10B0C3EBCE}"/>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sp3d/>
            </c:spPr>
            <c:extLst>
              <c:ext xmlns:c16="http://schemas.microsoft.com/office/drawing/2014/chart" uri="{C3380CC4-5D6E-409C-BE32-E72D297353CC}">
                <c16:uniqueId val="{00000007-DD2F-44E4-BAEC-4E10B0C3EBCE}"/>
              </c:ext>
            </c:extLst>
          </c:dPt>
          <c:dLbls>
            <c:dLbl>
              <c:idx val="0"/>
              <c:layout>
                <c:manualLayout>
                  <c:x val="4.5139545056867791E-2"/>
                  <c:y val="0.16325313502478858"/>
                </c:manualLayout>
              </c:layout>
              <c:tx>
                <c:rich>
                  <a:bodyPr/>
                  <a:lstStyle/>
                  <a:p>
                    <a:fld id="{561B614F-FEF4-4FDA-9D6C-644B998EEF06}" type="CATEGORYNAME">
                      <a:rPr lang="uk-UA"/>
                      <a:pPr/>
                      <a:t>[ІМ’Я КАТЕГОРІЇ]</a:t>
                    </a:fld>
                    <a:r>
                      <a:rPr lang="uk-UA" baseline="0"/>
                      <a:t>
</a:t>
                    </a:r>
                    <a:fld id="{9BCB728D-2681-4990-9729-162BD8F5E01C}" type="PERCENTAGE">
                      <a:rPr lang="uk-UA" b="1" baseline="0"/>
                      <a:pPr/>
                      <a:t>[ВІДСОТОК]</a:t>
                    </a:fld>
                    <a:endParaRPr lang="uk-UA"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DD2F-44E4-BAEC-4E10B0C3EBCE}"/>
                </c:ext>
              </c:extLst>
            </c:dLbl>
            <c:dLbl>
              <c:idx val="1"/>
              <c:layout>
                <c:manualLayout>
                  <c:x val="-2.8083880139982503E-2"/>
                  <c:y val="0.15633712452610091"/>
                </c:manualLayout>
              </c:layout>
              <c:tx>
                <c:rich>
                  <a:bodyPr/>
                  <a:lstStyle/>
                  <a:p>
                    <a:fld id="{A8BF433B-8FDA-4145-93B4-ABEFA15C6584}" type="CATEGORYNAME">
                      <a:rPr lang="uk-UA"/>
                      <a:pPr/>
                      <a:t>[ІМ’Я КАТЕГОРІЇ]</a:t>
                    </a:fld>
                    <a:r>
                      <a:rPr lang="uk-UA" baseline="0"/>
                      <a:t>
</a:t>
                    </a:r>
                    <a:fld id="{A9DB716C-26D0-4497-B46A-74757BE5B50E}" type="PERCENTAGE">
                      <a:rPr lang="uk-UA" b="1" baseline="0"/>
                      <a:pPr/>
                      <a:t>[ВІДСОТОК]</a:t>
                    </a:fld>
                    <a:endParaRPr lang="uk-UA"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DD2F-44E4-BAEC-4E10B0C3EBCE}"/>
                </c:ext>
              </c:extLst>
            </c:dLbl>
            <c:dLbl>
              <c:idx val="2"/>
              <c:layout>
                <c:manualLayout>
                  <c:x val="-0.2871537620297463"/>
                  <c:y val="4.6618183143773695E-2"/>
                </c:manualLayout>
              </c:layout>
              <c:tx>
                <c:rich>
                  <a:bodyPr/>
                  <a:lstStyle/>
                  <a:p>
                    <a:fld id="{CD4B2FA0-817A-4E7B-ADB2-74BE8CB26616}" type="CATEGORYNAME">
                      <a:rPr lang="uk-UA"/>
                      <a:pPr/>
                      <a:t>[ІМ’Я КАТЕГОРІЇ]</a:t>
                    </a:fld>
                    <a:r>
                      <a:rPr lang="uk-UA" baseline="0"/>
                      <a:t>
</a:t>
                    </a:r>
                    <a:fld id="{808165AE-E41C-411A-9A16-4C1067ED781E}" type="PERCENTAGE">
                      <a:rPr lang="uk-UA" b="1" baseline="0"/>
                      <a:pPr/>
                      <a:t>[ВІДСОТОК]</a:t>
                    </a:fld>
                    <a:endParaRPr lang="uk-UA"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DD2F-44E4-BAEC-4E10B0C3EBCE}"/>
                </c:ext>
              </c:extLst>
            </c:dLbl>
            <c:dLbl>
              <c:idx val="3"/>
              <c:layout>
                <c:manualLayout>
                  <c:x val="0.27569346019247593"/>
                  <c:y val="5.4720034995625548E-2"/>
                </c:manualLayout>
              </c:layout>
              <c:tx>
                <c:rich>
                  <a:bodyPr/>
                  <a:lstStyle/>
                  <a:p>
                    <a:fld id="{514DE2B1-BDEF-4756-AE3B-B13CD9380384}" type="CATEGORYNAME">
                      <a:rPr lang="uk-UA"/>
                      <a:pPr/>
                      <a:t>[ІМ’Я КАТЕГОРІЇ]</a:t>
                    </a:fld>
                    <a:r>
                      <a:rPr lang="uk-UA" baseline="0"/>
                      <a:t>
</a:t>
                    </a:r>
                    <a:fld id="{54CA537B-D3AE-4599-8D36-AFAEBBA7637D}" type="PERCENTAGE">
                      <a:rPr lang="uk-UA" b="1" baseline="0"/>
                      <a:pPr/>
                      <a:t>[ВІДСОТОК]</a:t>
                    </a:fld>
                    <a:endParaRPr lang="uk-UA"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DD2F-44E4-BAEC-4E10B0C3EBCE}"/>
                </c:ext>
              </c:extLst>
            </c:dLbl>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uk-UA"/>
              </a:p>
            </c:txPr>
            <c:dLblPos val="bestFit"/>
            <c:showLegendKey val="0"/>
            <c:showVal val="0"/>
            <c:showCatName val="1"/>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'питання 8'!$D$8:$D$11</c:f>
              <c:strCache>
                <c:ptCount val="4"/>
                <c:pt idx="0">
                  <c:v>Відмінно</c:v>
                </c:pt>
                <c:pt idx="1">
                  <c:v>Добре</c:v>
                </c:pt>
                <c:pt idx="2">
                  <c:v>Задовільно</c:v>
                </c:pt>
                <c:pt idx="3">
                  <c:v>Погано</c:v>
                </c:pt>
              </c:strCache>
              <c:extLst/>
            </c:strRef>
          </c:cat>
          <c:val>
            <c:numRef>
              <c:f>'питання 8'!$E$8:$E$11</c:f>
              <c:numCache>
                <c:formatCode>General</c:formatCode>
                <c:ptCount val="4"/>
                <c:pt idx="0">
                  <c:v>18</c:v>
                </c:pt>
                <c:pt idx="1">
                  <c:v>23</c:v>
                </c:pt>
                <c:pt idx="2">
                  <c:v>0</c:v>
                </c:pt>
                <c:pt idx="3">
                  <c:v>0</c:v>
                </c:pt>
              </c:numCache>
              <c:extLst/>
            </c:numRef>
          </c:val>
          <c:extLst>
            <c:ext xmlns:c16="http://schemas.microsoft.com/office/drawing/2014/chart" uri="{C3380CC4-5D6E-409C-BE32-E72D297353CC}">
              <c16:uniqueId val="{00000008-DD2F-44E4-BAEC-4E10B0C3EBCE}"/>
            </c:ext>
          </c:extLst>
        </c:ser>
        <c:ser>
          <c:idx val="1"/>
          <c:order val="1"/>
          <c:tx>
            <c:strRef>
              <c:f>'питання 8'!$F$7</c:f>
              <c:strCache>
                <c:ptCount val="1"/>
                <c:pt idx="0">
                  <c:v>Дані у відсотках</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extLst>
              <c:ext xmlns:c16="http://schemas.microsoft.com/office/drawing/2014/chart" uri="{C3380CC4-5D6E-409C-BE32-E72D297353CC}">
                <c16:uniqueId val="{0000000A-DD2F-44E4-BAEC-4E10B0C3EBCE}"/>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extLst>
              <c:ext xmlns:c16="http://schemas.microsoft.com/office/drawing/2014/chart" uri="{C3380CC4-5D6E-409C-BE32-E72D297353CC}">
                <c16:uniqueId val="{0000000C-DD2F-44E4-BAEC-4E10B0C3EBCE}"/>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sp3d/>
            </c:spPr>
            <c:extLst>
              <c:ext xmlns:c16="http://schemas.microsoft.com/office/drawing/2014/chart" uri="{C3380CC4-5D6E-409C-BE32-E72D297353CC}">
                <c16:uniqueId val="{0000000E-DD2F-44E4-BAEC-4E10B0C3EBCE}"/>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sp3d/>
            </c:spPr>
            <c:extLst>
              <c:ext xmlns:c16="http://schemas.microsoft.com/office/drawing/2014/chart" uri="{C3380CC4-5D6E-409C-BE32-E72D297353CC}">
                <c16:uniqueId val="{00000010-DD2F-44E4-BAEC-4E10B0C3EBC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uk-UA"/>
              </a:p>
            </c:txPr>
            <c:dLblPos val="bestFit"/>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'питання 8'!$D$8:$D$11</c:f>
              <c:strCache>
                <c:ptCount val="4"/>
                <c:pt idx="0">
                  <c:v>Відмінно</c:v>
                </c:pt>
                <c:pt idx="1">
                  <c:v>Добре</c:v>
                </c:pt>
                <c:pt idx="2">
                  <c:v>Задовільно</c:v>
                </c:pt>
                <c:pt idx="3">
                  <c:v>Погано</c:v>
                </c:pt>
              </c:strCache>
              <c:extLst/>
            </c:strRef>
          </c:cat>
          <c:val>
            <c:numRef>
              <c:f>'питання 8'!$F$8:$F$11</c:f>
              <c:numCache>
                <c:formatCode>0%</c:formatCode>
                <c:ptCount val="4"/>
                <c:pt idx="0">
                  <c:v>0.43902439024390244</c:v>
                </c:pt>
                <c:pt idx="1">
                  <c:v>0.56097560975609762</c:v>
                </c:pt>
                <c:pt idx="2">
                  <c:v>0</c:v>
                </c:pt>
                <c:pt idx="3">
                  <c:v>0</c:v>
                </c:pt>
              </c:numCache>
              <c:extLst/>
            </c:numRef>
          </c:val>
          <c:extLst>
            <c:ext xmlns:c16="http://schemas.microsoft.com/office/drawing/2014/chart" uri="{C3380CC4-5D6E-409C-BE32-E72D297353CC}">
              <c16:uniqueId val="{00000011-DD2F-44E4-BAEC-4E10B0C3EBCE}"/>
            </c:ext>
          </c:extLst>
        </c:ser>
        <c:dLbls>
          <c:dLblPos val="bestFit"/>
          <c:showLegendKey val="0"/>
          <c:showVal val="1"/>
          <c:showCatName val="0"/>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pPr>
      <a:endParaRPr lang="uk-UA"/>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uk-UA" sz="1200" b="1" i="0" u="none" strike="noStrike" baseline="0">
                <a:effectLst/>
                <a:latin typeface="Times New Roman" panose="02020603050405020304" pitchFamily="18" charset="0"/>
                <a:cs typeface="Times New Roman" panose="02020603050405020304" pitchFamily="18" charset="0"/>
              </a:rPr>
              <a:t>Що, на вашу думку, потрібно зробити для поліпшення участі учнів у освітньому  процесі відповідно до принципів Нової української школи?</a:t>
            </a:r>
            <a:r>
              <a:rPr lang="uk-UA" sz="1200" b="1" i="0" u="none" strike="noStrike" baseline="0">
                <a:latin typeface="Times New Roman" panose="02020603050405020304" pitchFamily="18" charset="0"/>
                <a:cs typeface="Times New Roman" panose="02020603050405020304" pitchFamily="18" charset="0"/>
              </a:rPr>
              <a:t> </a:t>
            </a:r>
            <a:endParaRPr lang="uk-UA" sz="1200">
              <a:latin typeface="Times New Roman" panose="02020603050405020304" pitchFamily="18" charset="0"/>
              <a:cs typeface="Times New Roman" panose="02020603050405020304" pitchFamily="18" charset="0"/>
            </a:endParaRPr>
          </a:p>
        </c:rich>
      </c:tx>
      <c:layout>
        <c:manualLayout>
          <c:xMode val="edge"/>
          <c:yMode val="edge"/>
          <c:x val="0.10681933508311461"/>
          <c:y val="0"/>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uk-UA"/>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'питання 9'!$D$2</c:f>
              <c:strCache>
                <c:ptCount val="1"/>
                <c:pt idx="0">
                  <c:v>Дані в цифрах</c:v>
                </c:pt>
              </c:strCache>
            </c:strRef>
          </c:tx>
          <c:spPr>
            <a:solidFill>
              <a:srgbClr val="FFFF00"/>
            </a:solidFill>
          </c:spPr>
          <c:dPt>
            <c:idx val="0"/>
            <c:bubble3D val="0"/>
            <c:spPr>
              <a:solidFill>
                <a:srgbClr val="FFFF00"/>
              </a:solidFill>
              <a:ln>
                <a:noFill/>
              </a:ln>
              <a:effectLst/>
              <a:sp3d/>
            </c:spPr>
            <c:extLst>
              <c:ext xmlns:c16="http://schemas.microsoft.com/office/drawing/2014/chart" uri="{C3380CC4-5D6E-409C-BE32-E72D297353CC}">
                <c16:uniqueId val="{00000001-1E62-4A33-AA03-B109301AD38A}"/>
              </c:ext>
            </c:extLst>
          </c:dPt>
          <c:dPt>
            <c:idx val="1"/>
            <c:bubble3D val="0"/>
            <c:spPr>
              <a:solidFill>
                <a:srgbClr val="00B050"/>
              </a:solidFill>
              <a:ln>
                <a:noFill/>
              </a:ln>
              <a:effectLst/>
              <a:sp3d/>
            </c:spPr>
            <c:extLst>
              <c:ext xmlns:c16="http://schemas.microsoft.com/office/drawing/2014/chart" uri="{C3380CC4-5D6E-409C-BE32-E72D297353CC}">
                <c16:uniqueId val="{00000003-1E62-4A33-AA03-B109301AD38A}"/>
              </c:ext>
            </c:extLst>
          </c:dPt>
          <c:dPt>
            <c:idx val="2"/>
            <c:bubble3D val="0"/>
            <c:spPr>
              <a:solidFill>
                <a:srgbClr val="0070C0"/>
              </a:solidFill>
              <a:ln>
                <a:noFill/>
              </a:ln>
              <a:effectLst/>
              <a:sp3d/>
            </c:spPr>
            <c:extLst>
              <c:ext xmlns:c16="http://schemas.microsoft.com/office/drawing/2014/chart" uri="{C3380CC4-5D6E-409C-BE32-E72D297353CC}">
                <c16:uniqueId val="{00000005-1E62-4A33-AA03-B109301AD38A}"/>
              </c:ext>
            </c:extLst>
          </c:dPt>
          <c:dLbls>
            <c:dLbl>
              <c:idx val="0"/>
              <c:layout>
                <c:manualLayout>
                  <c:x val="-2.5853018372703411E-3"/>
                  <c:y val="9.8989812292420792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1E62-4A33-AA03-B109301AD38A}"/>
                </c:ext>
              </c:extLst>
            </c:dLbl>
            <c:dLbl>
              <c:idx val="1"/>
              <c:layout>
                <c:manualLayout>
                  <c:x val="-5.7725940507436568E-2"/>
                  <c:y val="4.4202709258499083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1E62-4A33-AA03-B109301AD38A}"/>
                </c:ext>
              </c:extLst>
            </c:dLbl>
            <c:dLbl>
              <c:idx val="2"/>
              <c:layout>
                <c:manualLayout>
                  <c:x val="-2.4300306211723546E-2"/>
                  <c:y val="-0.16074224726648506"/>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1E62-4A33-AA03-B109301AD38A}"/>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uk-UA"/>
              </a:p>
            </c:txPr>
            <c:dLblPos val="bestFit"/>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'питання 9'!$C$3:$C$5</c:f>
              <c:strCache>
                <c:ptCount val="3"/>
                <c:pt idx="0">
                  <c:v>Залучення учнів до процесу вибору тем та методів навчання</c:v>
                </c:pt>
                <c:pt idx="1">
                  <c:v>Організація додаткових освітніх заходів поза шкільним часом</c:v>
                </c:pt>
                <c:pt idx="2">
                  <c:v>Створення можливостей для самостійної роботи та дослідницької діяльності</c:v>
                </c:pt>
              </c:strCache>
            </c:strRef>
          </c:cat>
          <c:val>
            <c:numRef>
              <c:f>'питання 9'!$D$3:$D$5</c:f>
              <c:numCache>
                <c:formatCode>General</c:formatCode>
                <c:ptCount val="3"/>
                <c:pt idx="0">
                  <c:v>23</c:v>
                </c:pt>
                <c:pt idx="1">
                  <c:v>4</c:v>
                </c:pt>
                <c:pt idx="2">
                  <c:v>14</c:v>
                </c:pt>
              </c:numCache>
            </c:numRef>
          </c:val>
          <c:extLst>
            <c:ext xmlns:c16="http://schemas.microsoft.com/office/drawing/2014/chart" uri="{C3380CC4-5D6E-409C-BE32-E72D297353CC}">
              <c16:uniqueId val="{00000006-1E62-4A33-AA03-B109301AD38A}"/>
            </c:ext>
          </c:extLst>
        </c:ser>
        <c:ser>
          <c:idx val="1"/>
          <c:order val="1"/>
          <c:tx>
            <c:strRef>
              <c:f>'питання 9'!$E$2</c:f>
              <c:strCache>
                <c:ptCount val="1"/>
                <c:pt idx="0">
                  <c:v>Дані у відсотках</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extLst>
              <c:ext xmlns:c16="http://schemas.microsoft.com/office/drawing/2014/chart" uri="{C3380CC4-5D6E-409C-BE32-E72D297353CC}">
                <c16:uniqueId val="{00000008-1E62-4A33-AA03-B109301AD38A}"/>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extLst>
              <c:ext xmlns:c16="http://schemas.microsoft.com/office/drawing/2014/chart" uri="{C3380CC4-5D6E-409C-BE32-E72D297353CC}">
                <c16:uniqueId val="{0000000A-1E62-4A33-AA03-B109301AD38A}"/>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sp3d/>
            </c:spPr>
            <c:extLst>
              <c:ext xmlns:c16="http://schemas.microsoft.com/office/drawing/2014/chart" uri="{C3380CC4-5D6E-409C-BE32-E72D297353CC}">
                <c16:uniqueId val="{0000000C-1E62-4A33-AA03-B109301AD38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uk-UA"/>
              </a:p>
            </c:txPr>
            <c:dLblPos val="bestFit"/>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'питання 9'!$C$3:$C$5</c:f>
              <c:strCache>
                <c:ptCount val="3"/>
                <c:pt idx="0">
                  <c:v>Залучення учнів до процесу вибору тем та методів навчання</c:v>
                </c:pt>
                <c:pt idx="1">
                  <c:v>Організація додаткових освітніх заходів поза шкільним часом</c:v>
                </c:pt>
                <c:pt idx="2">
                  <c:v>Створення можливостей для самостійної роботи та дослідницької діяльності</c:v>
                </c:pt>
              </c:strCache>
            </c:strRef>
          </c:cat>
          <c:val>
            <c:numRef>
              <c:f>'питання 9'!$E$3:$E$5</c:f>
              <c:numCache>
                <c:formatCode>0%</c:formatCode>
                <c:ptCount val="3"/>
                <c:pt idx="0">
                  <c:v>0.56097560975609762</c:v>
                </c:pt>
                <c:pt idx="1">
                  <c:v>9.7560975609756101E-2</c:v>
                </c:pt>
                <c:pt idx="2">
                  <c:v>0.34146341463414637</c:v>
                </c:pt>
              </c:numCache>
            </c:numRef>
          </c:val>
          <c:extLst>
            <c:ext xmlns:c16="http://schemas.microsoft.com/office/drawing/2014/chart" uri="{C3380CC4-5D6E-409C-BE32-E72D297353CC}">
              <c16:uniqueId val="{0000000D-1E62-4A33-AA03-B109301AD38A}"/>
            </c:ext>
          </c:extLst>
        </c:ser>
        <c:dLbls>
          <c:dLblPos val="bestFit"/>
          <c:showLegendKey val="0"/>
          <c:showVal val="1"/>
          <c:showCatName val="0"/>
          <c:showSerName val="0"/>
          <c:showPercent val="0"/>
          <c:showBubbleSize val="0"/>
          <c:showLeaderLines val="1"/>
        </c:dLbls>
      </c:pie3DChart>
      <c:spPr>
        <a:noFill/>
        <a:ln>
          <a:noFill/>
        </a:ln>
        <a:effectLst/>
      </c:spPr>
    </c:plotArea>
    <c:legend>
      <c:legendPos val="r"/>
      <c:layout>
        <c:manualLayout>
          <c:xMode val="edge"/>
          <c:yMode val="edge"/>
          <c:x val="0.64786207523708039"/>
          <c:y val="0.34421569894769577"/>
          <c:w val="0.31447786952817192"/>
          <c:h val="0.5561554270384295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uk-U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pPr>
      <a:endParaRPr lang="uk-UA"/>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600" b="1" i="0" u="none" strike="noStrike" kern="1200" baseline="0">
                <a:solidFill>
                  <a:schemeClr val="tx2"/>
                </a:solidFill>
                <a:latin typeface="+mn-lt"/>
                <a:ea typeface="+mn-ea"/>
                <a:cs typeface="+mn-cs"/>
              </a:defRPr>
            </a:pPr>
            <a:r>
              <a:rPr lang="uk-UA" sz="1200" b="1" i="0" u="none" strike="noStrike" baseline="0">
                <a:effectLst/>
                <a:latin typeface="Times New Roman" panose="02020603050405020304" pitchFamily="18" charset="0"/>
                <a:cs typeface="Times New Roman" panose="02020603050405020304" pitchFamily="18" charset="0"/>
              </a:rPr>
              <a:t>Які зазначені нижче методи чи підходи до освітнього процесу застосовуються в вашій практиці?</a:t>
            </a:r>
            <a:r>
              <a:rPr lang="uk-UA" sz="1200" b="1" i="0" u="none" strike="noStrike" baseline="0">
                <a:latin typeface="Times New Roman" panose="02020603050405020304" pitchFamily="18" charset="0"/>
                <a:cs typeface="Times New Roman" panose="02020603050405020304" pitchFamily="18" charset="0"/>
              </a:rPr>
              <a:t> </a:t>
            </a:r>
            <a:endParaRPr lang="uk-UA" sz="12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lgn="ctr">
            <a:defRPr sz="1600" b="1" i="0" u="none" strike="noStrike" kern="1200" baseline="0">
              <a:solidFill>
                <a:schemeClr val="tx2"/>
              </a:solidFill>
              <a:latin typeface="+mn-lt"/>
              <a:ea typeface="+mn-ea"/>
              <a:cs typeface="+mn-cs"/>
            </a:defRPr>
          </a:pPr>
          <a:endParaRPr lang="uk-UA"/>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9850950655827332E-2"/>
          <c:y val="0.34936062243111404"/>
          <c:w val="0.52106771857930478"/>
          <c:h val="0.61804451019127959"/>
        </c:manualLayout>
      </c:layout>
      <c:pie3DChart>
        <c:varyColors val="1"/>
        <c:ser>
          <c:idx val="0"/>
          <c:order val="0"/>
          <c:tx>
            <c:strRef>
              <c:f>'питання 10'!$G$3</c:f>
              <c:strCache>
                <c:ptCount val="1"/>
                <c:pt idx="0">
                  <c:v>Дані в цифрах</c:v>
                </c:pt>
              </c:strCache>
            </c:strRef>
          </c:tx>
          <c:dPt>
            <c:idx val="0"/>
            <c:bubble3D val="0"/>
            <c:spPr>
              <a:solidFill>
                <a:schemeClr val="accent3"/>
              </a:solidFill>
              <a:ln>
                <a:noFill/>
              </a:ln>
              <a:effectLst/>
              <a:sp3d/>
            </c:spPr>
            <c:extLst>
              <c:ext xmlns:c16="http://schemas.microsoft.com/office/drawing/2014/chart" uri="{C3380CC4-5D6E-409C-BE32-E72D297353CC}">
                <c16:uniqueId val="{00000001-7DBC-435F-92F0-8587BCC341EF}"/>
              </c:ext>
            </c:extLst>
          </c:dPt>
          <c:dPt>
            <c:idx val="1"/>
            <c:bubble3D val="0"/>
            <c:spPr>
              <a:solidFill>
                <a:srgbClr val="0070C0"/>
              </a:solidFill>
              <a:ln>
                <a:noFill/>
              </a:ln>
              <a:effectLst/>
              <a:sp3d/>
            </c:spPr>
            <c:extLst>
              <c:ext xmlns:c16="http://schemas.microsoft.com/office/drawing/2014/chart" uri="{C3380CC4-5D6E-409C-BE32-E72D297353CC}">
                <c16:uniqueId val="{00000003-7DBC-435F-92F0-8587BCC341EF}"/>
              </c:ext>
            </c:extLst>
          </c:dPt>
          <c:dPt>
            <c:idx val="2"/>
            <c:bubble3D val="0"/>
            <c:spPr>
              <a:solidFill>
                <a:srgbClr val="00B050"/>
              </a:solidFill>
              <a:ln>
                <a:noFill/>
              </a:ln>
              <a:effectLst/>
              <a:sp3d/>
            </c:spPr>
            <c:extLst>
              <c:ext xmlns:c16="http://schemas.microsoft.com/office/drawing/2014/chart" uri="{C3380CC4-5D6E-409C-BE32-E72D297353CC}">
                <c16:uniqueId val="{00000005-7DBC-435F-92F0-8587BCC341EF}"/>
              </c:ext>
            </c:extLst>
          </c:dPt>
          <c:dPt>
            <c:idx val="3"/>
            <c:bubble3D val="0"/>
            <c:spPr>
              <a:solidFill>
                <a:srgbClr val="FF0000"/>
              </a:solidFill>
              <a:ln>
                <a:noFill/>
              </a:ln>
              <a:effectLst/>
              <a:sp3d/>
            </c:spPr>
            <c:extLst>
              <c:ext xmlns:c16="http://schemas.microsoft.com/office/drawing/2014/chart" uri="{C3380CC4-5D6E-409C-BE32-E72D297353CC}">
                <c16:uniqueId val="{00000007-7DBC-435F-92F0-8587BCC341EF}"/>
              </c:ext>
            </c:extLst>
          </c:dPt>
          <c:dPt>
            <c:idx val="4"/>
            <c:bubble3D val="0"/>
            <c:spPr>
              <a:solidFill>
                <a:srgbClr val="FFFF00"/>
              </a:solidFill>
              <a:ln>
                <a:noFill/>
              </a:ln>
              <a:effectLst/>
              <a:sp3d/>
            </c:spPr>
            <c:extLst>
              <c:ext xmlns:c16="http://schemas.microsoft.com/office/drawing/2014/chart" uri="{C3380CC4-5D6E-409C-BE32-E72D297353CC}">
                <c16:uniqueId val="{00000009-7DBC-435F-92F0-8587BCC341EF}"/>
              </c:ext>
            </c:extLst>
          </c:dPt>
          <c:dLbls>
            <c:dLbl>
              <c:idx val="0"/>
              <c:layout>
                <c:manualLayout>
                  <c:x val="-0.1017020997375328"/>
                  <c:y val="-7.3851706036745401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7DBC-435F-92F0-8587BCC341EF}"/>
                </c:ext>
              </c:extLst>
            </c:dLbl>
            <c:dLbl>
              <c:idx val="1"/>
              <c:layout>
                <c:manualLayout>
                  <c:x val="-9.5956911636046003E-3"/>
                  <c:y val="-4.6431904345290174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7DBC-435F-92F0-8587BCC341EF}"/>
                </c:ext>
              </c:extLst>
            </c:dLbl>
            <c:dLbl>
              <c:idx val="2"/>
              <c:layout>
                <c:manualLayout>
                  <c:x val="-1.4395231846019247E-3"/>
                  <c:y val="-6.401793525809274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7DBC-435F-92F0-8587BCC341EF}"/>
                </c:ext>
              </c:extLst>
            </c:dLbl>
            <c:dLbl>
              <c:idx val="3"/>
              <c:layout>
                <c:manualLayout>
                  <c:x val="5.9495061494989959E-3"/>
                  <c:y val="3.5851582761429496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7DBC-435F-92F0-8587BCC341EF}"/>
                </c:ext>
              </c:extLst>
            </c:dLbl>
            <c:dLbl>
              <c:idx val="4"/>
              <c:layout>
                <c:manualLayout>
                  <c:x val="-5.8740872835412123E-3"/>
                  <c:y val="4.2963101669366149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7DBC-435F-92F0-8587BCC341EF}"/>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uk-UA"/>
              </a:p>
            </c:txPr>
            <c:dLblPos val="bestFit"/>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'питання 10'!$F$4:$F$8</c:f>
              <c:strCache>
                <c:ptCount val="5"/>
                <c:pt idx="0">
                  <c:v>Проектне навчання</c:v>
                </c:pt>
                <c:pt idx="1">
                  <c:v>Робота в парах або групах</c:v>
                </c:pt>
                <c:pt idx="2">
                  <c:v>Застосування технологій у навчальному процесі</c:v>
                </c:pt>
                <c:pt idx="3">
                  <c:v>Реалізація індивідуальних навчальних планів для учнів</c:v>
                </c:pt>
                <c:pt idx="4">
                  <c:v>Всі вищезазначені варіанти</c:v>
                </c:pt>
              </c:strCache>
            </c:strRef>
          </c:cat>
          <c:val>
            <c:numRef>
              <c:f>'питання 10'!$G$4:$G$8</c:f>
              <c:numCache>
                <c:formatCode>General</c:formatCode>
                <c:ptCount val="5"/>
                <c:pt idx="0">
                  <c:v>1</c:v>
                </c:pt>
                <c:pt idx="1">
                  <c:v>6</c:v>
                </c:pt>
                <c:pt idx="2">
                  <c:v>4</c:v>
                </c:pt>
                <c:pt idx="3">
                  <c:v>1</c:v>
                </c:pt>
                <c:pt idx="4">
                  <c:v>29</c:v>
                </c:pt>
              </c:numCache>
            </c:numRef>
          </c:val>
          <c:extLst>
            <c:ext xmlns:c16="http://schemas.microsoft.com/office/drawing/2014/chart" uri="{C3380CC4-5D6E-409C-BE32-E72D297353CC}">
              <c16:uniqueId val="{0000000A-7DBC-435F-92F0-8587BCC341EF}"/>
            </c:ext>
          </c:extLst>
        </c:ser>
        <c:ser>
          <c:idx val="1"/>
          <c:order val="1"/>
          <c:tx>
            <c:strRef>
              <c:f>'питання 10'!$H$3</c:f>
              <c:strCache>
                <c:ptCount val="1"/>
                <c:pt idx="0">
                  <c:v>Дані у відсотках</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extLst>
              <c:ext xmlns:c16="http://schemas.microsoft.com/office/drawing/2014/chart" uri="{C3380CC4-5D6E-409C-BE32-E72D297353CC}">
                <c16:uniqueId val="{0000000C-7DBC-435F-92F0-8587BCC341EF}"/>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extLst>
              <c:ext xmlns:c16="http://schemas.microsoft.com/office/drawing/2014/chart" uri="{C3380CC4-5D6E-409C-BE32-E72D297353CC}">
                <c16:uniqueId val="{0000000E-7DBC-435F-92F0-8587BCC341EF}"/>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sp3d/>
            </c:spPr>
            <c:extLst>
              <c:ext xmlns:c16="http://schemas.microsoft.com/office/drawing/2014/chart" uri="{C3380CC4-5D6E-409C-BE32-E72D297353CC}">
                <c16:uniqueId val="{00000010-7DBC-435F-92F0-8587BCC341EF}"/>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sp3d/>
            </c:spPr>
            <c:extLst>
              <c:ext xmlns:c16="http://schemas.microsoft.com/office/drawing/2014/chart" uri="{C3380CC4-5D6E-409C-BE32-E72D297353CC}">
                <c16:uniqueId val="{00000012-7DBC-435F-92F0-8587BCC341EF}"/>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sp3d/>
            </c:spPr>
            <c:extLst>
              <c:ext xmlns:c16="http://schemas.microsoft.com/office/drawing/2014/chart" uri="{C3380CC4-5D6E-409C-BE32-E72D297353CC}">
                <c16:uniqueId val="{00000014-7DBC-435F-92F0-8587BCC341E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uk-UA"/>
              </a:p>
            </c:txPr>
            <c:dLblPos val="bestFit"/>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'питання 10'!$F$4:$F$8</c:f>
              <c:strCache>
                <c:ptCount val="5"/>
                <c:pt idx="0">
                  <c:v>Проектне навчання</c:v>
                </c:pt>
                <c:pt idx="1">
                  <c:v>Робота в парах або групах</c:v>
                </c:pt>
                <c:pt idx="2">
                  <c:v>Застосування технологій у навчальному процесі</c:v>
                </c:pt>
                <c:pt idx="3">
                  <c:v>Реалізація індивідуальних навчальних планів для учнів</c:v>
                </c:pt>
                <c:pt idx="4">
                  <c:v>Всі вищезазначені варіанти</c:v>
                </c:pt>
              </c:strCache>
            </c:strRef>
          </c:cat>
          <c:val>
            <c:numRef>
              <c:f>'питання 10'!$H$4:$H$8</c:f>
              <c:numCache>
                <c:formatCode>0%</c:formatCode>
                <c:ptCount val="5"/>
                <c:pt idx="0">
                  <c:v>2.4390243902439025E-2</c:v>
                </c:pt>
                <c:pt idx="1">
                  <c:v>0.14634146341463414</c:v>
                </c:pt>
                <c:pt idx="2">
                  <c:v>9.7560975609756101E-2</c:v>
                </c:pt>
                <c:pt idx="3">
                  <c:v>2.4390243902439025E-2</c:v>
                </c:pt>
                <c:pt idx="4">
                  <c:v>0.70731707317073167</c:v>
                </c:pt>
              </c:numCache>
            </c:numRef>
          </c:val>
          <c:extLst>
            <c:ext xmlns:c16="http://schemas.microsoft.com/office/drawing/2014/chart" uri="{C3380CC4-5D6E-409C-BE32-E72D297353CC}">
              <c16:uniqueId val="{00000015-7DBC-435F-92F0-8587BCC341EF}"/>
            </c:ext>
          </c:extLst>
        </c:ser>
        <c:dLbls>
          <c:dLblPos val="bestFit"/>
          <c:showLegendKey val="0"/>
          <c:showVal val="1"/>
          <c:showCatName val="0"/>
          <c:showSerName val="0"/>
          <c:showPercent val="0"/>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uk-U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pPr>
      <a:endParaRPr lang="uk-UA"/>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baseline="0">
                <a:solidFill>
                  <a:schemeClr val="tx2"/>
                </a:solidFill>
                <a:latin typeface="+mn-lt"/>
                <a:ea typeface="+mn-ea"/>
                <a:cs typeface="+mn-cs"/>
              </a:defRPr>
            </a:pPr>
            <a:r>
              <a:rPr lang="uk-UA" sz="1400" b="1" i="0" u="none" strike="noStrike" baseline="0">
                <a:effectLst/>
                <a:latin typeface="Times New Roman" panose="02020603050405020304" pitchFamily="18" charset="0"/>
                <a:cs typeface="Times New Roman" panose="02020603050405020304" pitchFamily="18" charset="0"/>
              </a:rPr>
              <a:t>Яка, на вашу думку, найбільш важлива складова Нової української школи, яку потрібно покращити в нашій школі?</a:t>
            </a:r>
            <a:r>
              <a:rPr lang="uk-UA" sz="1400" b="1" i="0" u="none" strike="noStrike" baseline="0">
                <a:latin typeface="Times New Roman" panose="02020603050405020304" pitchFamily="18" charset="0"/>
                <a:cs typeface="Times New Roman" panose="02020603050405020304" pitchFamily="18" charset="0"/>
              </a:rPr>
              <a:t> </a:t>
            </a:r>
            <a:endParaRPr lang="uk-UA" sz="14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1" i="0" u="none" strike="noStrike" kern="1200" baseline="0">
              <a:solidFill>
                <a:schemeClr val="tx2"/>
              </a:solidFill>
              <a:latin typeface="+mn-lt"/>
              <a:ea typeface="+mn-ea"/>
              <a:cs typeface="+mn-cs"/>
            </a:defRPr>
          </a:pPr>
          <a:endParaRPr lang="uk-UA"/>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5.2440788810423376E-2"/>
          <c:y val="0.26885137766223544"/>
          <c:w val="0.55888413881834464"/>
          <c:h val="0.67067255526100267"/>
        </c:manualLayout>
      </c:layout>
      <c:pie3DChart>
        <c:varyColors val="1"/>
        <c:ser>
          <c:idx val="0"/>
          <c:order val="0"/>
          <c:tx>
            <c:strRef>
              <c:f>'питання 11'!$D$6</c:f>
              <c:strCache>
                <c:ptCount val="1"/>
                <c:pt idx="0">
                  <c:v>Дані в цифрах</c:v>
                </c:pt>
              </c:strCache>
            </c:strRef>
          </c:tx>
          <c:dPt>
            <c:idx val="0"/>
            <c:bubble3D val="0"/>
            <c:spPr>
              <a:solidFill>
                <a:srgbClr val="FFC000"/>
              </a:solidFill>
              <a:ln>
                <a:noFill/>
              </a:ln>
              <a:effectLst/>
              <a:sp3d/>
            </c:spPr>
            <c:extLst>
              <c:ext xmlns:c16="http://schemas.microsoft.com/office/drawing/2014/chart" uri="{C3380CC4-5D6E-409C-BE32-E72D297353CC}">
                <c16:uniqueId val="{00000001-F4AA-4549-BD4E-084011C20AFA}"/>
              </c:ext>
            </c:extLst>
          </c:dPt>
          <c:dPt>
            <c:idx val="1"/>
            <c:bubble3D val="0"/>
            <c:spPr>
              <a:solidFill>
                <a:srgbClr val="00B050"/>
              </a:solidFill>
              <a:ln>
                <a:noFill/>
              </a:ln>
              <a:effectLst/>
              <a:sp3d/>
            </c:spPr>
            <c:extLst>
              <c:ext xmlns:c16="http://schemas.microsoft.com/office/drawing/2014/chart" uri="{C3380CC4-5D6E-409C-BE32-E72D297353CC}">
                <c16:uniqueId val="{00000003-F4AA-4549-BD4E-084011C20AFA}"/>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sp3d/>
            </c:spPr>
            <c:extLst>
              <c:ext xmlns:c16="http://schemas.microsoft.com/office/drawing/2014/chart" uri="{C3380CC4-5D6E-409C-BE32-E72D297353CC}">
                <c16:uniqueId val="{00000005-F4AA-4549-BD4E-084011C20AFA}"/>
              </c:ext>
            </c:extLst>
          </c:dPt>
          <c:dPt>
            <c:idx val="3"/>
            <c:bubble3D val="0"/>
            <c:spPr>
              <a:solidFill>
                <a:srgbClr val="0070C0"/>
              </a:solidFill>
              <a:ln>
                <a:noFill/>
              </a:ln>
              <a:effectLst/>
              <a:sp3d/>
            </c:spPr>
            <c:extLst>
              <c:ext xmlns:c16="http://schemas.microsoft.com/office/drawing/2014/chart" uri="{C3380CC4-5D6E-409C-BE32-E72D297353CC}">
                <c16:uniqueId val="{00000007-F4AA-4549-BD4E-084011C20AFA}"/>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sp3d/>
            </c:spPr>
            <c:extLst>
              <c:ext xmlns:c16="http://schemas.microsoft.com/office/drawing/2014/chart" uri="{C3380CC4-5D6E-409C-BE32-E72D297353CC}">
                <c16:uniqueId val="{00000009-F4AA-4549-BD4E-084011C20AFA}"/>
              </c:ext>
            </c:extLst>
          </c:dPt>
          <c:dPt>
            <c:idx val="5"/>
            <c:bubble3D val="0"/>
            <c:spPr>
              <a:solidFill>
                <a:srgbClr val="FFFF00"/>
              </a:solidFill>
              <a:ln>
                <a:noFill/>
              </a:ln>
              <a:effectLst/>
              <a:sp3d/>
            </c:spPr>
            <c:extLst>
              <c:ext xmlns:c16="http://schemas.microsoft.com/office/drawing/2014/chart" uri="{C3380CC4-5D6E-409C-BE32-E72D297353CC}">
                <c16:uniqueId val="{0000000B-F4AA-4549-BD4E-084011C20AFA}"/>
              </c:ext>
            </c:extLst>
          </c:dPt>
          <c:dLbls>
            <c:dLbl>
              <c:idx val="0"/>
              <c:layout>
                <c:manualLayout>
                  <c:x val="-7.9948928258967628E-2"/>
                  <c:y val="-9.7360382035578882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4AA-4549-BD4E-084011C20AFA}"/>
                </c:ext>
              </c:extLst>
            </c:dLbl>
            <c:dLbl>
              <c:idx val="1"/>
              <c:layout>
                <c:manualLayout>
                  <c:x val="-5.6181430446194225E-2"/>
                  <c:y val="-8.2937445319335085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4AA-4549-BD4E-084011C20AFA}"/>
                </c:ext>
              </c:extLst>
            </c:dLbl>
            <c:dLbl>
              <c:idx val="2"/>
              <c:layout>
                <c:manualLayout>
                  <c:x val="-3.4070428696412946E-3"/>
                  <c:y val="-6.9446267133275008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4AA-4549-BD4E-084011C20AFA}"/>
                </c:ext>
              </c:extLst>
            </c:dLbl>
            <c:dLbl>
              <c:idx val="3"/>
              <c:layout>
                <c:manualLayout>
                  <c:x val="1.0718832020997375E-2"/>
                  <c:y val="7.9381743948673082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F4AA-4549-BD4E-084011C20AFA}"/>
                </c:ext>
              </c:extLst>
            </c:dLbl>
            <c:dLbl>
              <c:idx val="4"/>
              <c:layout>
                <c:manualLayout>
                  <c:x val="-4.8771872265966756E-2"/>
                  <c:y val="2.5261373578302711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F4AA-4549-BD4E-084011C20AFA}"/>
                </c:ext>
              </c:extLst>
            </c:dLbl>
            <c:dLbl>
              <c:idx val="5"/>
              <c:layout>
                <c:manualLayout>
                  <c:x val="-1.0400364136513986E-2"/>
                  <c:y val="-9.5153550132271711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B-F4AA-4549-BD4E-084011C20AFA}"/>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uk-UA"/>
              </a:p>
            </c:txPr>
            <c:dLblPos val="bestFit"/>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'питання 11'!$C$7:$C$12</c:f>
              <c:strCache>
                <c:ptCount val="6"/>
                <c:pt idx="0">
                  <c:v>Професійний розвиток вчителів</c:v>
                </c:pt>
                <c:pt idx="1">
                  <c:v>Учнівська самостійність</c:v>
                </c:pt>
                <c:pt idx="2">
                  <c:v>Застосування інтерактивних методів </c:v>
                </c:pt>
                <c:pt idx="3">
                  <c:v>Розвиток критичного мислення учнів</c:v>
                </c:pt>
                <c:pt idx="4">
                  <c:v>Більше простору, обладнення</c:v>
                </c:pt>
                <c:pt idx="5">
                  <c:v>Всі вищезазначені варіанти</c:v>
                </c:pt>
              </c:strCache>
            </c:strRef>
          </c:cat>
          <c:val>
            <c:numRef>
              <c:f>'питання 11'!$D$7:$D$12</c:f>
              <c:numCache>
                <c:formatCode>General</c:formatCode>
                <c:ptCount val="6"/>
                <c:pt idx="0">
                  <c:v>3</c:v>
                </c:pt>
                <c:pt idx="1">
                  <c:v>6</c:v>
                </c:pt>
                <c:pt idx="2">
                  <c:v>0</c:v>
                </c:pt>
                <c:pt idx="3">
                  <c:v>15</c:v>
                </c:pt>
                <c:pt idx="4">
                  <c:v>0</c:v>
                </c:pt>
                <c:pt idx="5">
                  <c:v>17</c:v>
                </c:pt>
              </c:numCache>
            </c:numRef>
          </c:val>
          <c:extLst>
            <c:ext xmlns:c16="http://schemas.microsoft.com/office/drawing/2014/chart" uri="{C3380CC4-5D6E-409C-BE32-E72D297353CC}">
              <c16:uniqueId val="{0000000C-F4AA-4549-BD4E-084011C20AFA}"/>
            </c:ext>
          </c:extLst>
        </c:ser>
        <c:ser>
          <c:idx val="1"/>
          <c:order val="1"/>
          <c:tx>
            <c:strRef>
              <c:f>'питання 11'!$E$6</c:f>
              <c:strCache>
                <c:ptCount val="1"/>
                <c:pt idx="0">
                  <c:v>Дані у відсотках</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extLst>
              <c:ext xmlns:c16="http://schemas.microsoft.com/office/drawing/2014/chart" uri="{C3380CC4-5D6E-409C-BE32-E72D297353CC}">
                <c16:uniqueId val="{0000000E-F4AA-4549-BD4E-084011C20AFA}"/>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extLst>
              <c:ext xmlns:c16="http://schemas.microsoft.com/office/drawing/2014/chart" uri="{C3380CC4-5D6E-409C-BE32-E72D297353CC}">
                <c16:uniqueId val="{00000010-F4AA-4549-BD4E-084011C20AFA}"/>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sp3d/>
            </c:spPr>
            <c:extLst>
              <c:ext xmlns:c16="http://schemas.microsoft.com/office/drawing/2014/chart" uri="{C3380CC4-5D6E-409C-BE32-E72D297353CC}">
                <c16:uniqueId val="{00000012-F4AA-4549-BD4E-084011C20AFA}"/>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sp3d/>
            </c:spPr>
            <c:extLst>
              <c:ext xmlns:c16="http://schemas.microsoft.com/office/drawing/2014/chart" uri="{C3380CC4-5D6E-409C-BE32-E72D297353CC}">
                <c16:uniqueId val="{00000014-F4AA-4549-BD4E-084011C20AFA}"/>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sp3d/>
            </c:spPr>
            <c:extLst>
              <c:ext xmlns:c16="http://schemas.microsoft.com/office/drawing/2014/chart" uri="{C3380CC4-5D6E-409C-BE32-E72D297353CC}">
                <c16:uniqueId val="{00000016-F4AA-4549-BD4E-084011C20AFA}"/>
              </c:ext>
            </c:extLst>
          </c:dPt>
          <c:dPt>
            <c:idx val="5"/>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sp3d/>
            </c:spPr>
            <c:extLst>
              <c:ext xmlns:c16="http://schemas.microsoft.com/office/drawing/2014/chart" uri="{C3380CC4-5D6E-409C-BE32-E72D297353CC}">
                <c16:uniqueId val="{00000018-F4AA-4549-BD4E-084011C20AF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uk-UA"/>
              </a:p>
            </c:txPr>
            <c:dLblPos val="bestFit"/>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'питання 11'!$C$7:$C$12</c:f>
              <c:strCache>
                <c:ptCount val="6"/>
                <c:pt idx="0">
                  <c:v>Професійний розвиток вчителів</c:v>
                </c:pt>
                <c:pt idx="1">
                  <c:v>Учнівська самостійність</c:v>
                </c:pt>
                <c:pt idx="2">
                  <c:v>Застосування інтерактивних методів </c:v>
                </c:pt>
                <c:pt idx="3">
                  <c:v>Розвиток критичного мислення учнів</c:v>
                </c:pt>
                <c:pt idx="4">
                  <c:v>Більше простору, обладнення</c:v>
                </c:pt>
                <c:pt idx="5">
                  <c:v>Всі вищезазначені варіанти</c:v>
                </c:pt>
              </c:strCache>
            </c:strRef>
          </c:cat>
          <c:val>
            <c:numRef>
              <c:f>'питання 11'!$E$7:$E$12</c:f>
              <c:numCache>
                <c:formatCode>0%</c:formatCode>
                <c:ptCount val="6"/>
                <c:pt idx="0">
                  <c:v>7.3170731707317069E-2</c:v>
                </c:pt>
                <c:pt idx="1">
                  <c:v>0.14634146341463414</c:v>
                </c:pt>
                <c:pt idx="2">
                  <c:v>0</c:v>
                </c:pt>
                <c:pt idx="3">
                  <c:v>0.36585365853658536</c:v>
                </c:pt>
                <c:pt idx="4">
                  <c:v>0</c:v>
                </c:pt>
                <c:pt idx="5">
                  <c:v>0.41463414634146339</c:v>
                </c:pt>
              </c:numCache>
            </c:numRef>
          </c:val>
          <c:extLst>
            <c:ext xmlns:c16="http://schemas.microsoft.com/office/drawing/2014/chart" uri="{C3380CC4-5D6E-409C-BE32-E72D297353CC}">
              <c16:uniqueId val="{00000019-F4AA-4549-BD4E-084011C20AFA}"/>
            </c:ext>
          </c:extLst>
        </c:ser>
        <c:dLbls>
          <c:dLblPos val="bestFit"/>
          <c:showLegendKey val="0"/>
          <c:showVal val="1"/>
          <c:showCatName val="0"/>
          <c:showSerName val="0"/>
          <c:showPercent val="0"/>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12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uk-U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pPr>
      <a:endParaRPr lang="uk-U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6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6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4.xml><?xml version="1.0" encoding="utf-8"?>
<cs:chartStyle xmlns:cs="http://schemas.microsoft.com/office/drawing/2012/chartStyle" xmlns:a="http://schemas.openxmlformats.org/drawingml/2006/main" id="26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5.xml><?xml version="1.0" encoding="utf-8"?>
<cs:chartStyle xmlns:cs="http://schemas.microsoft.com/office/drawing/2012/chartStyle" xmlns:a="http://schemas.openxmlformats.org/drawingml/2006/main" id="26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6.xml><?xml version="1.0" encoding="utf-8"?>
<cs:chartStyle xmlns:cs="http://schemas.microsoft.com/office/drawing/2012/chartStyle" xmlns:a="http://schemas.openxmlformats.org/drawingml/2006/main" id="26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7.xml><?xml version="1.0" encoding="utf-8"?>
<cs:chartStyle xmlns:cs="http://schemas.microsoft.com/office/drawing/2012/chartStyle" xmlns:a="http://schemas.openxmlformats.org/drawingml/2006/main" id="26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8.xml><?xml version="1.0" encoding="utf-8"?>
<cs:chartStyle xmlns:cs="http://schemas.microsoft.com/office/drawing/2012/chartStyle" xmlns:a="http://schemas.openxmlformats.org/drawingml/2006/main" id="26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9.xml><?xml version="1.0" encoding="utf-8"?>
<cs:chartStyle xmlns:cs="http://schemas.microsoft.com/office/drawing/2012/chartStyle" xmlns:a="http://schemas.openxmlformats.org/drawingml/2006/main" id="26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21</Pages>
  <Words>4580</Words>
  <Characters>29868</Characters>
  <Application>Microsoft Office Word</Application>
  <DocSecurity>0</DocSecurity>
  <Lines>829</Lines>
  <Paragraphs>478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Yakovleva</dc:creator>
  <cp:keywords/>
  <dc:description/>
  <cp:lastModifiedBy>Inna Yakovleva</cp:lastModifiedBy>
  <cp:revision>2</cp:revision>
  <cp:lastPrinted>2024-04-20T14:49:00Z</cp:lastPrinted>
  <dcterms:created xsi:type="dcterms:W3CDTF">2024-04-22T09:25:00Z</dcterms:created>
  <dcterms:modified xsi:type="dcterms:W3CDTF">2024-04-22T09:25:00Z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5a22ab8d-f632-40d1-8cf4-900eb4421cff</vt:lpwstr>
  </property>
</Properties>
</file>