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C7" w:rsidRPr="008E7DC7" w:rsidRDefault="008E7DC7" w:rsidP="008E7DC7">
      <w:pPr>
        <w:jc w:val="both"/>
        <w:rPr>
          <w:i/>
          <w:color w:val="C00000"/>
          <w:sz w:val="40"/>
          <w:szCs w:val="40"/>
        </w:rPr>
      </w:pPr>
      <w:r w:rsidRPr="008E7DC7">
        <w:rPr>
          <w:i/>
          <w:color w:val="C00000"/>
          <w:sz w:val="40"/>
          <w:szCs w:val="40"/>
        </w:rPr>
        <w:t>Із початкової школи в основну : проблеми наступності.</w:t>
      </w:r>
    </w:p>
    <w:p w:rsidR="008E7DC7" w:rsidRPr="008E7DC7" w:rsidRDefault="008E7DC7" w:rsidP="008E7DC7">
      <w:pPr>
        <w:pStyle w:val="a5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  <w:r w:rsidRPr="008E7DC7">
        <w:rPr>
          <w:rFonts w:eastAsiaTheme="minorEastAsia"/>
          <w:color w:val="000000" w:themeColor="text1"/>
          <w:kern w:val="24"/>
          <w:sz w:val="32"/>
          <w:szCs w:val="32"/>
        </w:rPr>
        <w:t>Психолого – педагогічний консиліум</w:t>
      </w:r>
    </w:p>
    <w:p w:rsidR="008E7DC7" w:rsidRDefault="008E7DC7" w:rsidP="008E7DC7">
      <w:pPr>
        <w:pStyle w:val="a5"/>
        <w:spacing w:before="0" w:beforeAutospacing="0" w:after="0" w:afterAutospacing="0"/>
        <w:jc w:val="both"/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</w:pPr>
      <w:r w:rsidRPr="004D1818">
        <w:rPr>
          <w:rFonts w:eastAsiaTheme="minorEastAsia"/>
          <w:color w:val="031828"/>
          <w:kern w:val="24"/>
          <w:position w:val="1"/>
          <w:sz w:val="28"/>
          <w:szCs w:val="28"/>
          <w:u w:val="single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Мета:</w:t>
      </w:r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активізація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творчого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та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професійного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потенціалу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учасників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навчально-виховного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процесу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з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питань</w:t>
      </w:r>
      <w:proofErr w:type="spellEnd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position w:val="1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попередження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дезадаптації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в </w:t>
      </w:r>
      <w:proofErr w:type="spellStart"/>
      <w:r w:rsidRPr="004D1818"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п’ятих</w:t>
      </w:r>
      <w:proofErr w:type="spellEnd"/>
      <w:r w:rsidRPr="004D1818"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класах</w:t>
      </w:r>
      <w:proofErr w:type="spellEnd"/>
      <w:r w:rsidRPr="004D1818"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.</w:t>
      </w:r>
    </w:p>
    <w:p w:rsidR="004D1818" w:rsidRDefault="004D1818" w:rsidP="008E7DC7">
      <w:pPr>
        <w:pStyle w:val="a5"/>
        <w:spacing w:before="0" w:beforeAutospacing="0" w:after="0" w:afterAutospacing="0"/>
        <w:jc w:val="both"/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</w:pPr>
    </w:p>
    <w:p w:rsidR="004D1818" w:rsidRPr="004D1818" w:rsidRDefault="004D1818" w:rsidP="008E7DC7">
      <w:pPr>
        <w:pStyle w:val="a5"/>
        <w:spacing w:before="0" w:beforeAutospacing="0" w:after="0" w:afterAutospacing="0"/>
        <w:jc w:val="both"/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</w:pPr>
      <w:r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Організація</w:t>
      </w:r>
      <w:proofErr w:type="spellEnd"/>
      <w:r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:</w:t>
      </w:r>
      <w:proofErr w:type="gramEnd"/>
      <w:r>
        <w:rPr>
          <w:rFonts w:eastAsiaTheme="minorEastAsia"/>
          <w:b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аудиторія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поділена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на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чот</w:t>
      </w:r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и</w:t>
      </w:r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ри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групи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,</w:t>
      </w:r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на 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дошці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силуети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двох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хлопчиків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та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двох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дівчаток</w:t>
      </w:r>
      <w:proofErr w:type="spellEnd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.</w:t>
      </w:r>
    </w:p>
    <w:p w:rsidR="008E7DC7" w:rsidRDefault="004D1818" w:rsidP="008E7DC7">
      <w:pPr>
        <w:pStyle w:val="a5"/>
        <w:spacing w:before="0" w:beforeAutospacing="0" w:after="0" w:afterAutospacing="0"/>
        <w:jc w:val="both"/>
        <w:rPr>
          <w:rFonts w:eastAsiaTheme="minorEastAsia"/>
          <w:color w:val="031828"/>
          <w:kern w:val="24"/>
          <w:sz w:val="32"/>
          <w:szCs w:val="32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</w:pPr>
      <w:r>
        <w:rPr>
          <w:rFonts w:eastAsiaTheme="minorEastAsia"/>
          <w:color w:val="031828"/>
          <w:kern w:val="24"/>
          <w:sz w:val="32"/>
          <w:szCs w:val="32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</w:p>
    <w:p w:rsidR="004D1818" w:rsidRPr="004D1818" w:rsidRDefault="004D1818" w:rsidP="008E7DC7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      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Учасники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консиліуму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діляться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на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чотири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proofErr w:type="gram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групи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:</w:t>
      </w:r>
      <w:proofErr w:type="gram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при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вході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до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аудиторії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вибирають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proofErr w:type="spellStart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долон</w:t>
      </w:r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ь</w:t>
      </w:r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ку</w:t>
      </w:r>
      <w:proofErr w:type="spellEnd"/>
      <w:r w:rsidRPr="004D1818"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</w:t>
      </w:r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одного з </w:t>
      </w:r>
      <w:proofErr w:type="spellStart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кольорів</w:t>
      </w:r>
      <w:proofErr w:type="spellEnd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 ( </w:t>
      </w:r>
      <w:proofErr w:type="spellStart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жовту</w:t>
      </w:r>
      <w:proofErr w:type="spellEnd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, </w:t>
      </w:r>
      <w:proofErr w:type="spellStart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зелену</w:t>
      </w:r>
      <w:proofErr w:type="spellEnd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, </w:t>
      </w:r>
      <w:proofErr w:type="spellStart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червону</w:t>
      </w:r>
      <w:proofErr w:type="spellEnd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 xml:space="preserve">, </w:t>
      </w:r>
      <w:proofErr w:type="spellStart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помаранчеву</w:t>
      </w:r>
      <w:proofErr w:type="spellEnd"/>
      <w:r>
        <w:rPr>
          <w:rFonts w:eastAsiaTheme="minorEastAsia"/>
          <w:color w:val="031828"/>
          <w:kern w:val="24"/>
          <w:sz w:val="28"/>
          <w:szCs w:val="28"/>
          <w:lang w:val="ru-RU"/>
          <w14:textFill>
            <w14:solidFill>
              <w14:srgbClr w14:val="031828">
                <w14:lumMod w14:val="10000"/>
              </w14:srgbClr>
            </w14:solidFill>
          </w14:textFill>
        </w:rPr>
        <w:t>).</w:t>
      </w:r>
    </w:p>
    <w:p w:rsidR="008E7DC7" w:rsidRPr="008E7DC7" w:rsidRDefault="008E7DC7" w:rsidP="008E7DC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E708F" w:rsidRPr="00DE708F" w:rsidRDefault="00DE708F" w:rsidP="00822215">
      <w:pPr>
        <w:shd w:val="clear" w:color="auto" w:fill="FFFFFF" w:themeFill="background1"/>
        <w:spacing w:before="300" w:after="30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DE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1.Заступник директора з навчальної роботи.</w:t>
      </w:r>
    </w:p>
    <w:p w:rsidR="000F74CB" w:rsidRDefault="008E7DC7" w:rsidP="00822215">
      <w:pPr>
        <w:shd w:val="clear" w:color="auto" w:fill="FFFFFF" w:themeFill="background1"/>
        <w:spacing w:before="300" w:after="3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Шановні колеги! Д</w:t>
      </w:r>
      <w:r w:rsidR="000F74C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авайте подивимось у вікно….Зранку накрапав дощик, а зараз світить яскраве сонечко</w:t>
      </w:r>
      <w:r w:rsidR="001F1A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Промені якого </w:t>
      </w:r>
      <w:proofErr w:type="spellStart"/>
      <w:r w:rsidR="001F1A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лоскочуть</w:t>
      </w:r>
      <w:proofErr w:type="spellEnd"/>
      <w:r w:rsidR="001F1A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наші обличчя. </w:t>
      </w:r>
      <w:r w:rsidR="001F1A26" w:rsidRPr="001F1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А що спільного між погодою та людиною?</w:t>
      </w:r>
      <w:r w:rsidR="001F1A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Погоду порівнюють з манірною , вередливою жінкою, у якої часто змінюється настрій.  В основі зміни погоди лежать фізичні закономірності, а особливості поведінки залежать від емоційного настрою людини. Тож давайте позитивно налаштуємось на подальшу роботу</w:t>
      </w:r>
      <w:r w:rsidR="008B5A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F1A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9D7219" w:rsidRDefault="001B30C8" w:rsidP="009D721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</w:pPr>
      <w:r w:rsidRPr="001B30C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Традиційно ми 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зустрічаємося на </w:t>
      </w:r>
      <w:r w:rsidRPr="001B30C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психолого – педагогічн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ому </w:t>
      </w:r>
      <w:r w:rsidRPr="001B30C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консиліум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і</w:t>
      </w:r>
      <w:r w:rsidRPr="001B30C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по адаптації п</w:t>
      </w:r>
      <w:r w:rsidR="006F2EB6">
        <w:rPr>
          <w:rFonts w:ascii="Calibri" w:eastAsia="Times New Roman" w:hAnsi="Calibri" w:cs="Calibri"/>
          <w:color w:val="454E51"/>
          <w:sz w:val="28"/>
          <w:szCs w:val="28"/>
          <w:lang w:eastAsia="uk-UA"/>
        </w:rPr>
        <w:t>′</w:t>
      </w:r>
      <w:r w:rsidRPr="001B30C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ятикласників до навчання в середній ланці.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</w:t>
      </w:r>
      <w:r w:rsidR="009D7219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Перехід учнів із початкової школи до середньої становить складну педагогічну проблему, тож період адаптації в п</w:t>
      </w:r>
      <w:r w:rsidR="009D7219">
        <w:rPr>
          <w:rFonts w:ascii="Calibri" w:eastAsia="Times New Roman" w:hAnsi="Calibri" w:cs="Calibri"/>
          <w:color w:val="454E51"/>
          <w:sz w:val="28"/>
          <w:szCs w:val="28"/>
          <w:lang w:eastAsia="uk-UA"/>
        </w:rPr>
        <w:t>′</w:t>
      </w:r>
      <w:r w:rsidR="009D7219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ятому класі є нелегким у шкільному навчанні.</w:t>
      </w:r>
      <w:r w:rsidR="001F1A26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         </w:t>
      </w:r>
    </w:p>
    <w:p w:rsidR="009D7219" w:rsidRPr="00C279C7" w:rsidRDefault="009D7219" w:rsidP="009D721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знайомі один з одним давно , і усі ми працюємо разом уже довгий час. Пропоную </w:t>
      </w:r>
      <w:r w:rsidR="000F404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 групі скласти с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D18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оє 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1818" w:rsidRPr="004D181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КРЕДО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4D1818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допомагає вам працювати з дітьми або займатися педагогічною діяльністю ( прямокутні картки</w:t>
      </w:r>
      <w:r w:rsidR="004D18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по кольорам групи на кожному із столів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D18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Ось ми і склали </w:t>
      </w:r>
      <w:r w:rsidRPr="00C279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девіз нашої роботи сьогодні</w:t>
      </w:r>
      <w:r w:rsidRPr="00C279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D1818">
        <w:rPr>
          <w:rFonts w:ascii="Times New Roman" w:eastAsia="Times New Roman" w:hAnsi="Times New Roman" w:cs="Times New Roman"/>
          <w:sz w:val="28"/>
          <w:szCs w:val="28"/>
          <w:lang w:eastAsia="uk-UA"/>
        </w:rPr>
        <w:t>( Картки розвішуються на дошці)</w:t>
      </w:r>
    </w:p>
    <w:p w:rsidR="000F404C" w:rsidRDefault="000F404C" w:rsidP="00C279C7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0F40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Мова сьогодні йде про наших п</w:t>
      </w:r>
      <w:r>
        <w:rPr>
          <w:rFonts w:ascii="Calibri" w:hAnsi="Calibri" w:cs="Calibri"/>
          <w:color w:val="000000"/>
          <w:sz w:val="28"/>
          <w:szCs w:val="28"/>
          <w:shd w:val="clear" w:color="auto" w:fill="FFFFFF" w:themeFill="background1"/>
        </w:rPr>
        <w:t>‛</w:t>
      </w:r>
      <w:r w:rsidRPr="000F40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ятикласників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….За час роботи у кожного склалась певна думка про них.</w:t>
      </w:r>
      <w:r w:rsidR="00854F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вашому столі є картки рожевого</w:t>
      </w:r>
      <w:r w:rsidR="004D18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синього </w:t>
      </w:r>
      <w:r w:rsidR="00854F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кольору напишіть </w:t>
      </w:r>
      <w:r w:rsidR="00854FB5" w:rsidRPr="00854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на жовтих позитивні якості</w:t>
      </w:r>
      <w:r w:rsidR="00854F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ваших учнів, а на червоних </w:t>
      </w:r>
      <w:r w:rsidR="00854FB5" w:rsidRPr="00854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негативні на вашу думку</w:t>
      </w:r>
      <w:r w:rsidR="004D18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( </w:t>
      </w:r>
      <w:r w:rsidR="004D1818" w:rsidRPr="004D18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картки </w:t>
      </w:r>
      <w:r w:rsidR="004D18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з </w:t>
      </w:r>
      <w:r w:rsidR="004D1818" w:rsidRPr="004D18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кожної</w:t>
      </w:r>
      <w:r w:rsidR="004D18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групи </w:t>
      </w:r>
      <w:r w:rsidR="004D1818" w:rsidRPr="004D18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кріпляться на одного із хлопчиків або дівчинку на дошку</w:t>
      </w:r>
      <w:r w:rsidR="004D18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)</w:t>
      </w:r>
    </w:p>
    <w:p w:rsidR="00854FB5" w:rsidRDefault="00854FB5" w:rsidP="00854FB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</w:pPr>
      <w:r w:rsidRPr="00E7122E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Перехід учнів із початкової школи до середньої справедливо вважається кризовим періодом. Багаторічні спостереження педагогів та шкільних психологів свідчать про те, що цей етап неминуче пов'язаний зі зниженням успішності, хоча б тимчасовим.</w:t>
      </w:r>
      <w:r w:rsidRPr="00854FB5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</w:t>
      </w:r>
      <w:r w:rsidRPr="00E7122E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Упродовж одного – трьох місяців триває процес адаптації, який не завжди позитивно впливає на успіхи дитини. У цей період відбуваються зміни у психіці дитини, трансформуються життєві поняття, розвивається теоретичне мислення, пам'ять і сприйняття стають осмисленими. </w:t>
      </w:r>
      <w:r w:rsidRPr="00E7122E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lastRenderedPageBreak/>
        <w:t>Якщо в початковій школі діти тільки ознайомлювалися з навчальною діяльністю, то в середній – опановують основи самостійних форм роботи, активніше розвивають пізнавальну інтелектуальну сферу.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І ось тут якраз важлива роль педагога, який працює з цими дітьми……</w:t>
      </w:r>
    </w:p>
    <w:p w:rsidR="00DE708F" w:rsidRDefault="00854FB5" w:rsidP="00DE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</w:pPr>
      <w:r w:rsidRPr="004D1818">
        <w:rPr>
          <w:rFonts w:ascii="Times New Roman" w:eastAsia="Times New Roman" w:hAnsi="Times New Roman" w:cs="Times New Roman"/>
          <w:b/>
          <w:i/>
          <w:color w:val="454E51"/>
          <w:sz w:val="28"/>
          <w:szCs w:val="28"/>
          <w:lang w:eastAsia="uk-UA"/>
        </w:rPr>
        <w:t>ВПРАВА «КОШИК БАЖАНЬ»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На </w:t>
      </w:r>
      <w:r w:rsidR="007D3A56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долоньці 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, яка лежить на кожному столі напишіть відповіді на запитання    ЩО Я ЯК ВЧИТЕЛЬ ХОЧУ ДАТИ П</w:t>
      </w:r>
      <w:r w:rsidR="00DE708F">
        <w:rPr>
          <w:rFonts w:ascii="Calibri" w:eastAsia="Times New Roman" w:hAnsi="Calibri" w:cs="Calibri"/>
          <w:color w:val="454E51"/>
          <w:sz w:val="28"/>
          <w:szCs w:val="28"/>
          <w:lang w:eastAsia="uk-UA"/>
        </w:rPr>
        <w:t>‛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ЯТИКЛАСНИКАМ?»</w:t>
      </w:r>
      <w:r w:rsidR="007D3A56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</w:t>
      </w:r>
      <w:r w:rsidR="004D181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( </w:t>
      </w:r>
      <w:r w:rsidR="004D1818" w:rsidRPr="00DE708F"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 xml:space="preserve">всі долоньки кожної групи </w:t>
      </w:r>
      <w:r w:rsidR="00DE708F" w:rsidRPr="00DE708F"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>прикріплюємо до низу</w:t>
      </w:r>
      <w:r w:rsidR="00DE708F"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 xml:space="preserve"> </w:t>
      </w:r>
    </w:p>
    <w:p w:rsidR="00854FB5" w:rsidRDefault="00DE708F" w:rsidP="00DE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 xml:space="preserve">  ( ноги)</w:t>
      </w:r>
      <w:r w:rsidRPr="00DE708F"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 xml:space="preserve"> хлопчиків і </w:t>
      </w:r>
      <w:proofErr w:type="spellStart"/>
      <w:r w:rsidRPr="00DE708F"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>дівчаток</w:t>
      </w:r>
      <w:proofErr w:type="spellEnd"/>
      <w:r w:rsidRPr="00DE708F">
        <w:rPr>
          <w:rFonts w:ascii="Times New Roman" w:eastAsia="Times New Roman" w:hAnsi="Times New Roman" w:cs="Times New Roman"/>
          <w:i/>
          <w:color w:val="454E51"/>
          <w:sz w:val="28"/>
          <w:szCs w:val="28"/>
          <w:lang w:eastAsia="uk-UA"/>
        </w:rPr>
        <w:t xml:space="preserve"> на дошці</w:t>
      </w: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>)</w:t>
      </w:r>
      <w:r w:rsidR="004D1818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</w:t>
      </w:r>
    </w:p>
    <w:p w:rsidR="007D3A56" w:rsidRDefault="007D3A56" w:rsidP="00854FB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Ну що ж ми готові допомогти своїм учням і вже маємо певні наробки, досвід , яким і зможемо зараз поділитися….. </w:t>
      </w:r>
    </w:p>
    <w:p w:rsidR="00854FB5" w:rsidRDefault="00DE708F" w:rsidP="00854FB5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</w:pPr>
      <w:r w:rsidRPr="00DE70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ВПРАВА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«</w:t>
      </w:r>
      <w:r w:rsidRPr="00DE70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КУБИК БЛУМА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»</w:t>
      </w:r>
      <w:r w:rsidRPr="00DE70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DE708F" w:rsidRPr="00DE708F" w:rsidRDefault="00DE708F" w:rsidP="00DE708F">
      <w:pPr>
        <w:numPr>
          <w:ilvl w:val="0"/>
          <w:numId w:val="8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uk-UA"/>
        </w:rPr>
        <w:t>НАЗВИ</w:t>
      </w: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uk-UA"/>
        </w:rPr>
        <w:t xml:space="preserve"> </w:t>
      </w:r>
      <w:r w:rsidRPr="00DE708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 </w:t>
      </w:r>
      <w:r w:rsidRPr="00DE708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uk-UA"/>
        </w:rPr>
        <w:t>що таке адаптація</w:t>
      </w:r>
    </w:p>
    <w:p w:rsidR="00DE708F" w:rsidRPr="00DE708F" w:rsidRDefault="00DE708F" w:rsidP="00DE708F">
      <w:pPr>
        <w:numPr>
          <w:ilvl w:val="0"/>
          <w:numId w:val="8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uk-UA"/>
        </w:rPr>
        <w:t>ЧОМУ</w:t>
      </w:r>
      <w:r w:rsidRPr="00DE708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 </w:t>
      </w:r>
      <w:r w:rsidRPr="00DE708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uk-UA"/>
        </w:rPr>
        <w:t>в учнів 5 класу виникають труднощі у період адаптації?</w:t>
      </w:r>
    </w:p>
    <w:p w:rsidR="00DE708F" w:rsidRPr="00DE708F" w:rsidRDefault="00DE708F" w:rsidP="00DE708F">
      <w:pPr>
        <w:numPr>
          <w:ilvl w:val="0"/>
          <w:numId w:val="8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uk-UA"/>
        </w:rPr>
        <w:t>ПОЯСНИ</w:t>
      </w:r>
      <w:r w:rsidRPr="00DE708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</w:t>
      </w:r>
      <w:r w:rsidRPr="00DE708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uk-UA"/>
        </w:rPr>
        <w:t>причини труднощів у навчанні учнів п‛ятих класів</w:t>
      </w:r>
    </w:p>
    <w:p w:rsidR="00DE708F" w:rsidRPr="00DE708F" w:rsidRDefault="00DE708F" w:rsidP="00DE708F">
      <w:pPr>
        <w:numPr>
          <w:ilvl w:val="0"/>
          <w:numId w:val="8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uk-UA"/>
        </w:rPr>
        <w:t>ПОДІЛИСЬ</w:t>
      </w:r>
      <w:r w:rsidRPr="00DE708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</w:t>
      </w:r>
      <w:r w:rsidRPr="00DE708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uk-UA"/>
        </w:rPr>
        <w:t>своїми враженнями від роботи у 5 класі</w:t>
      </w:r>
    </w:p>
    <w:p w:rsidR="00DE708F" w:rsidRPr="00DE708F" w:rsidRDefault="00DE708F" w:rsidP="00DE708F">
      <w:pPr>
        <w:numPr>
          <w:ilvl w:val="0"/>
          <w:numId w:val="8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uk-UA"/>
        </w:rPr>
        <w:t>ПРИДУМАЙ</w:t>
      </w:r>
      <w:r w:rsidRPr="00DE708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</w:t>
      </w:r>
      <w:r w:rsidRPr="00DE708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uk-UA"/>
        </w:rPr>
        <w:t>що треба робити  щоб адаптація пройшла безболісно</w:t>
      </w:r>
    </w:p>
    <w:p w:rsidR="00DE708F" w:rsidRPr="00DE708F" w:rsidRDefault="00DE708F" w:rsidP="00DE708F">
      <w:pPr>
        <w:numPr>
          <w:ilvl w:val="0"/>
          <w:numId w:val="8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08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uk-UA"/>
        </w:rPr>
        <w:t>ЗАПРОПОНУЙ</w:t>
      </w:r>
      <w:r w:rsidRPr="00DE708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</w:t>
      </w:r>
      <w:r w:rsidRPr="00DE708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uk-UA"/>
        </w:rPr>
        <w:t>рекомендації для поліпшення процесу адаптації</w:t>
      </w:r>
    </w:p>
    <w:p w:rsidR="004C4FB9" w:rsidRPr="004C4FB9" w:rsidRDefault="00DE708F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C4FB9" w:rsidRPr="004C4FB9">
        <w:rPr>
          <w:b/>
          <w:sz w:val="28"/>
          <w:szCs w:val="28"/>
        </w:rPr>
        <w:t>Виступ Психолога</w:t>
      </w:r>
      <w:r>
        <w:rPr>
          <w:b/>
          <w:sz w:val="28"/>
          <w:szCs w:val="28"/>
        </w:rPr>
        <w:t xml:space="preserve"> ( аналіз психологічної адаптації)</w:t>
      </w:r>
    </w:p>
    <w:p w:rsidR="004C4FB9" w:rsidRDefault="00DE708F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C4FB9" w:rsidRPr="004C4FB9">
        <w:rPr>
          <w:b/>
          <w:sz w:val="28"/>
          <w:szCs w:val="28"/>
        </w:rPr>
        <w:t>Виступ Соціолога</w:t>
      </w:r>
      <w:r>
        <w:rPr>
          <w:b/>
          <w:sz w:val="28"/>
          <w:szCs w:val="28"/>
        </w:rPr>
        <w:t xml:space="preserve"> ( аналіз соціальної адаптації)</w:t>
      </w:r>
    </w:p>
    <w:p w:rsidR="004C4FB9" w:rsidRDefault="004C4FB9" w:rsidP="004C4FB9">
      <w:pPr>
        <w:pStyle w:val="a4"/>
        <w:ind w:left="360"/>
        <w:rPr>
          <w:b/>
          <w:sz w:val="28"/>
          <w:szCs w:val="28"/>
        </w:rPr>
      </w:pPr>
    </w:p>
    <w:p w:rsidR="00DE708F" w:rsidRDefault="00DE708F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E708F">
        <w:rPr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E708F">
        <w:rPr>
          <w:b/>
          <w:color w:val="000000"/>
          <w:sz w:val="28"/>
          <w:szCs w:val="28"/>
          <w:shd w:val="clear" w:color="auto" w:fill="FFFFFF" w:themeFill="background1"/>
        </w:rPr>
        <w:t>Заступник директора з навчальної роботи.</w:t>
      </w:r>
    </w:p>
    <w:p w:rsidR="004C4FB9" w:rsidRDefault="004C4FB9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Як же пройшов процес адаптації в розрізі навчання ……</w:t>
      </w:r>
    </w:p>
    <w:p w:rsidR="00DE708F" w:rsidRDefault="00DE708F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МНІТОРИНГ УСПІШНОСТІ ( порівняння з успішністю у четвертому класі) </w:t>
      </w:r>
    </w:p>
    <w:p w:rsidR="00FA2AB2" w:rsidRDefault="00DE708F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24F14">
        <w:rPr>
          <w:b/>
          <w:sz w:val="28"/>
          <w:szCs w:val="28"/>
        </w:rPr>
        <w:t xml:space="preserve"> </w:t>
      </w:r>
      <w:r w:rsidR="00FA2AB2">
        <w:rPr>
          <w:b/>
          <w:sz w:val="28"/>
          <w:szCs w:val="28"/>
        </w:rPr>
        <w:t xml:space="preserve">А що ж про все це думають </w:t>
      </w:r>
      <w:r w:rsidR="00FA2AB2" w:rsidRPr="00824F14">
        <w:rPr>
          <w:b/>
          <w:sz w:val="28"/>
          <w:szCs w:val="28"/>
          <w:u w:val="single"/>
        </w:rPr>
        <w:t>батьки</w:t>
      </w:r>
      <w:r w:rsidR="00FA2AB2">
        <w:rPr>
          <w:b/>
          <w:sz w:val="28"/>
          <w:szCs w:val="28"/>
        </w:rPr>
        <w:t>…….?</w:t>
      </w:r>
    </w:p>
    <w:p w:rsidR="00DE708F" w:rsidRDefault="00DE708F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ОН</w:t>
      </w:r>
      <w:r w:rsidR="00824F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ЛАЙН ОПИТУВАННЯ БАТЬКІВ ( анкетування)</w:t>
      </w:r>
    </w:p>
    <w:p w:rsidR="00DE708F" w:rsidRDefault="00DE708F" w:rsidP="00DE708F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DE708F">
        <w:rPr>
          <w:b/>
          <w:sz w:val="28"/>
          <w:szCs w:val="28"/>
        </w:rPr>
        <w:t>Ви задоволені навчальними успіхами своєї дитини?</w:t>
      </w:r>
    </w:p>
    <w:p w:rsidR="00DE708F" w:rsidRDefault="00DE708F" w:rsidP="00DE708F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DE708F">
        <w:rPr>
          <w:b/>
          <w:sz w:val="28"/>
          <w:szCs w:val="28"/>
        </w:rPr>
        <w:t>Скільки часу витрачає ваша дитина на підготовку домашніх завдань</w:t>
      </w:r>
      <w:r w:rsidR="00824F14">
        <w:rPr>
          <w:b/>
          <w:sz w:val="28"/>
          <w:szCs w:val="28"/>
        </w:rPr>
        <w:t>?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Ваші побажання класному керівнику</w:t>
      </w:r>
      <w:r>
        <w:rPr>
          <w:b/>
          <w:sz w:val="28"/>
          <w:szCs w:val="28"/>
        </w:rPr>
        <w:t>…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Ви вважаєте, що педагогам необхідно звернути увагу на</w:t>
      </w:r>
      <w:r>
        <w:rPr>
          <w:b/>
          <w:sz w:val="28"/>
          <w:szCs w:val="28"/>
        </w:rPr>
        <w:t>…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Ви вважаєте, що адміністрації необхідно звернути увагу на</w:t>
      </w:r>
      <w:r>
        <w:rPr>
          <w:b/>
          <w:sz w:val="28"/>
          <w:szCs w:val="28"/>
        </w:rPr>
        <w:t>….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Чи допомагаєте ви дитині у підготовці домашніх завдань?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Як ви вважаєте, чого вам бракує у вихованні вашої дитини</w:t>
      </w:r>
      <w:r>
        <w:rPr>
          <w:b/>
          <w:sz w:val="28"/>
          <w:szCs w:val="28"/>
        </w:rPr>
        <w:t xml:space="preserve"> ? 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Дитині подобаються такі навчальні предмети: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Зараз ваша дитина вчиться охоче?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Стосунки з першою вчителькою були</w:t>
      </w:r>
      <w:r>
        <w:rPr>
          <w:b/>
          <w:sz w:val="28"/>
          <w:szCs w:val="28"/>
        </w:rPr>
        <w:t>…?</w:t>
      </w:r>
    </w:p>
    <w:p w:rsid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У початкових класах ваша дитина вчилась загалом</w:t>
      </w:r>
      <w:r>
        <w:rPr>
          <w:b/>
          <w:sz w:val="28"/>
          <w:szCs w:val="28"/>
        </w:rPr>
        <w:t>…?</w:t>
      </w:r>
    </w:p>
    <w:p w:rsidR="00824F14" w:rsidRPr="00824F14" w:rsidRDefault="00824F14" w:rsidP="00824F1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824F14">
        <w:rPr>
          <w:b/>
          <w:sz w:val="28"/>
          <w:szCs w:val="28"/>
        </w:rPr>
        <w:t>На вашу думку , від чого залежить успішність вашої дитини?</w:t>
      </w:r>
    </w:p>
    <w:p w:rsidR="00DE708F" w:rsidRDefault="00DE708F" w:rsidP="004C4FB9">
      <w:pPr>
        <w:pStyle w:val="a4"/>
        <w:ind w:left="360"/>
        <w:rPr>
          <w:b/>
          <w:sz w:val="28"/>
          <w:szCs w:val="28"/>
        </w:rPr>
      </w:pPr>
    </w:p>
    <w:p w:rsidR="00DE708F" w:rsidRDefault="00DE708F" w:rsidP="004C4FB9">
      <w:pPr>
        <w:pStyle w:val="a4"/>
        <w:ind w:left="360"/>
        <w:rPr>
          <w:b/>
          <w:sz w:val="28"/>
          <w:szCs w:val="28"/>
        </w:rPr>
      </w:pPr>
    </w:p>
    <w:p w:rsidR="00DE708F" w:rsidRDefault="00FA2AB2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 що ж ми з вами сьогодні побачили різні сторони , різні думки…І </w:t>
      </w:r>
    </w:p>
    <w:p w:rsidR="00DE708F" w:rsidRDefault="00DE708F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підведемо підсумок.</w:t>
      </w:r>
    </w:p>
    <w:p w:rsidR="00F50A08" w:rsidRDefault="00F50A08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РЕФЛЕКСІЯ</w:t>
      </w:r>
    </w:p>
    <w:p w:rsidR="00F50A08" w:rsidRDefault="00F50A08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Візьміть картки із зображенням ВУХА,ОКА, РУКИ </w:t>
      </w:r>
    </w:p>
    <w:p w:rsidR="00F50A08" w:rsidRDefault="00F50A08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Та напишіть, що ви сьогодні почули, побачили, та візьмете з собою.</w:t>
      </w:r>
    </w:p>
    <w:p w:rsidR="00824F14" w:rsidRPr="00824F14" w:rsidRDefault="00824F14" w:rsidP="00824F14">
      <w:pPr>
        <w:shd w:val="clear" w:color="auto" w:fill="FFFFFF"/>
        <w:spacing w:after="0" w:line="240" w:lineRule="auto"/>
        <w:ind w:left="1046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eastAsia="ru-RU"/>
        </w:rPr>
        <w:t xml:space="preserve">РІШЕННЯ ПСИХОЛОГО-ПЕДАГОПЧНОГО  </w:t>
      </w:r>
      <w:r w:rsidRPr="00824F1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КОНСИЛІУМУ</w:t>
      </w:r>
    </w:p>
    <w:p w:rsidR="00824F14" w:rsidRPr="00824F14" w:rsidRDefault="00824F14" w:rsidP="00824F14">
      <w:pPr>
        <w:shd w:val="clear" w:color="auto" w:fill="FFFFFF"/>
        <w:spacing w:after="0" w:line="240" w:lineRule="auto"/>
        <w:ind w:left="10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14" w:rsidRPr="00824F14" w:rsidRDefault="00824F14" w:rsidP="00824F14">
      <w:pPr>
        <w:shd w:val="clear" w:color="auto" w:fill="FFFFFF"/>
        <w:spacing w:before="12" w:after="0" w:line="240" w:lineRule="auto"/>
        <w:ind w:left="5" w:right="26" w:firstLine="26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 Вивчити і враховувати вікові особливості дітей молодшого підлітко</w:t>
      </w:r>
      <w:r w:rsidRPr="00824F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softHyphen/>
      </w:r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вого віку у навчально-виховному процесі. </w:t>
      </w:r>
    </w:p>
    <w:p w:rsidR="00824F14" w:rsidRPr="00824F14" w:rsidRDefault="00824F14" w:rsidP="00824F14">
      <w:pPr>
        <w:shd w:val="clear" w:color="auto" w:fill="FFFFFF"/>
        <w:spacing w:before="12" w:after="0" w:line="240" w:lineRule="auto"/>
        <w:ind w:left="5" w:right="26" w:firstLine="269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Усі вчителі. Постійно.</w:t>
      </w:r>
    </w:p>
    <w:p w:rsidR="00824F14" w:rsidRPr="00824F14" w:rsidRDefault="00824F14" w:rsidP="00824F14">
      <w:pPr>
        <w:shd w:val="clear" w:color="auto" w:fill="FFFFFF"/>
        <w:spacing w:before="12" w:after="0" w:line="240" w:lineRule="auto"/>
        <w:ind w:left="5" w:right="26" w:firstLine="26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4F14" w:rsidRPr="00824F14" w:rsidRDefault="00824F14" w:rsidP="00824F14">
      <w:pPr>
        <w:widowControl w:val="0"/>
        <w:numPr>
          <w:ilvl w:val="0"/>
          <w:numId w:val="10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7" w:firstLine="28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ru-RU" w:eastAsia="ru-RU"/>
        </w:rPr>
      </w:pPr>
      <w:r w:rsidRPr="00824F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Продовжити роботу щодо формування </w:t>
      </w:r>
      <w:r w:rsidRPr="00824F14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класного колективу учнів 5 класів .</w:t>
      </w:r>
    </w:p>
    <w:p w:rsidR="00824F14" w:rsidRPr="00824F14" w:rsidRDefault="00824F14" w:rsidP="00824F14">
      <w:pPr>
        <w:shd w:val="clear" w:color="auto" w:fill="FFFFFF"/>
        <w:tabs>
          <w:tab w:val="left" w:pos="497"/>
        </w:tabs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 xml:space="preserve">Класні керівники. </w:t>
      </w:r>
      <w:r w:rsidRPr="00824F14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824F14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Протягом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 року.</w:t>
      </w:r>
    </w:p>
    <w:p w:rsidR="00824F14" w:rsidRPr="00824F14" w:rsidRDefault="00824F14" w:rsidP="00824F14">
      <w:pPr>
        <w:shd w:val="clear" w:color="auto" w:fill="FFFFFF"/>
        <w:tabs>
          <w:tab w:val="left" w:pos="497"/>
        </w:tabs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ru-RU" w:eastAsia="ru-RU"/>
        </w:rPr>
      </w:pPr>
    </w:p>
    <w:p w:rsidR="00824F14" w:rsidRPr="00824F14" w:rsidRDefault="00824F14" w:rsidP="00824F14">
      <w:pPr>
        <w:widowControl w:val="0"/>
        <w:numPr>
          <w:ilvl w:val="0"/>
          <w:numId w:val="10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 w:eastAsia="ru-RU"/>
        </w:rPr>
      </w:pPr>
      <w:r w:rsidRPr="00824F14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Враховувати рівні розвитку загальних 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розумових здібностей, процесів пізнаваль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softHyphen/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ної сфери, характерологічні особливості </w:t>
      </w:r>
      <w:r w:rsidRPr="00824F14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п'ятикласників у навчально-виховному про</w:t>
      </w:r>
      <w:r w:rsidRPr="00824F14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softHyphen/>
      </w:r>
      <w:r w:rsidRPr="00824F1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цесі, сприяти позитивній динаміці розвитку. </w:t>
      </w:r>
    </w:p>
    <w:p w:rsidR="00824F14" w:rsidRPr="00824F14" w:rsidRDefault="00824F14" w:rsidP="00824F14">
      <w:pPr>
        <w:shd w:val="clear" w:color="auto" w:fill="FFFFFF"/>
        <w:tabs>
          <w:tab w:val="left" w:pos="497"/>
        </w:tabs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 w:eastAsia="ru-RU"/>
        </w:rPr>
      </w:pP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Усі вчителі. Протягом року.</w:t>
      </w:r>
    </w:p>
    <w:p w:rsidR="00824F14" w:rsidRPr="00824F14" w:rsidRDefault="00824F14" w:rsidP="00824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4F14" w:rsidRPr="00824F14" w:rsidRDefault="00824F14" w:rsidP="00824F14">
      <w:pPr>
        <w:widowControl w:val="0"/>
        <w:numPr>
          <w:ilvl w:val="0"/>
          <w:numId w:val="10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right="34" w:firstLine="293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ru-RU" w:eastAsia="ru-RU"/>
        </w:rPr>
      </w:pPr>
      <w:r w:rsidRPr="00824F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Організувати повторне діагностичне 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дослідження змін в адаптаційному про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82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цесі учнів 5 класу, провести повторний</w:t>
      </w:r>
      <w:r w:rsidRPr="0082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 xml:space="preserve"> </w:t>
      </w:r>
      <w:r w:rsidRPr="0082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аналіз отриманих 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результатів. </w:t>
      </w:r>
    </w:p>
    <w:p w:rsidR="00824F14" w:rsidRPr="00824F14" w:rsidRDefault="00824F14" w:rsidP="00824F14">
      <w:pPr>
        <w:shd w:val="clear" w:color="auto" w:fill="FFFFFF"/>
        <w:tabs>
          <w:tab w:val="left" w:pos="530"/>
        </w:tabs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 xml:space="preserve">Практичний психолог. 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Березень 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2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року.</w:t>
      </w:r>
    </w:p>
    <w:p w:rsidR="00824F14" w:rsidRPr="00824F14" w:rsidRDefault="00824F14" w:rsidP="00824F14">
      <w:pPr>
        <w:shd w:val="clear" w:color="auto" w:fill="FFFFFF"/>
        <w:tabs>
          <w:tab w:val="left" w:pos="530"/>
        </w:tabs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ru-RU" w:eastAsia="ru-RU"/>
        </w:rPr>
      </w:pPr>
    </w:p>
    <w:p w:rsidR="00824F14" w:rsidRPr="00824F14" w:rsidRDefault="00824F14" w:rsidP="00824F14">
      <w:pPr>
        <w:widowControl w:val="0"/>
        <w:numPr>
          <w:ilvl w:val="0"/>
          <w:numId w:val="10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u-RU" w:eastAsia="ru-RU"/>
        </w:rPr>
      </w:pPr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Під час </w:t>
      </w:r>
      <w:proofErr w:type="spellStart"/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 w:eastAsia="ru-RU"/>
        </w:rPr>
        <w:t>навчал</w:t>
      </w:r>
      <w:proofErr w:type="spellEnd"/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ь</w:t>
      </w:r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 w:eastAsia="ru-RU"/>
        </w:rPr>
        <w:t>н</w:t>
      </w:r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 - </w:t>
      </w:r>
      <w:proofErr w:type="spellStart"/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 w:eastAsia="ru-RU"/>
        </w:rPr>
        <w:t>виховного</w:t>
      </w:r>
      <w:proofErr w:type="spellEnd"/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 w:eastAsia="ru-RU"/>
        </w:rPr>
        <w:t xml:space="preserve"> </w:t>
      </w:r>
      <w:r w:rsidRPr="00824F1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процесу </w:t>
      </w:r>
      <w:r w:rsidRPr="0082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та на </w:t>
      </w:r>
      <w:proofErr w:type="spellStart"/>
      <w:r w:rsidRPr="0082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уроках</w:t>
      </w:r>
      <w:proofErr w:type="spellEnd"/>
      <w:r w:rsidRPr="0082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фізичного виховання, під час 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позаурочних заходів врахо</w:t>
      </w:r>
      <w:r w:rsidRPr="00824F1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softHyphen/>
      </w:r>
      <w:r w:rsidRPr="00824F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вувати стан здоров'я дітей</w:t>
      </w:r>
      <w:r w:rsidRPr="00824F14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. </w:t>
      </w:r>
    </w:p>
    <w:p w:rsidR="00824F14" w:rsidRPr="00824F14" w:rsidRDefault="00824F14" w:rsidP="00824F14">
      <w:pPr>
        <w:shd w:val="clear" w:color="auto" w:fill="FFFFFF"/>
        <w:tabs>
          <w:tab w:val="left" w:pos="5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-9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iCs/>
          <w:spacing w:val="-9"/>
          <w:sz w:val="28"/>
          <w:szCs w:val="28"/>
          <w:lang w:eastAsia="ru-RU"/>
        </w:rPr>
        <w:t>Усі вчителі. Постійно.</w:t>
      </w:r>
    </w:p>
    <w:p w:rsidR="00824F14" w:rsidRPr="00824F14" w:rsidRDefault="00824F14" w:rsidP="00824F14">
      <w:pPr>
        <w:shd w:val="clear" w:color="auto" w:fill="FFFFFF"/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Вчителям – </w:t>
      </w:r>
      <w:proofErr w:type="spellStart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</w:t>
      </w:r>
      <w:proofErr w:type="spellEnd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викладають у 5 класах з метою попередження перевантажень строго регламентувати подачу нового навчального матеріалу, дотримуватися норм домашніх завдань, диференціювати завдання на всіх етапах уроку, регулярно проводити фізкультпаузи.</w:t>
      </w:r>
    </w:p>
    <w:p w:rsidR="00824F14" w:rsidRPr="00824F14" w:rsidRDefault="00824F14" w:rsidP="00824F14">
      <w:pPr>
        <w:shd w:val="clear" w:color="auto" w:fill="FFFFFF"/>
        <w:tabs>
          <w:tab w:val="left" w:pos="5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-9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iCs/>
          <w:spacing w:val="-9"/>
          <w:sz w:val="28"/>
          <w:szCs w:val="28"/>
          <w:lang w:eastAsia="ru-RU"/>
        </w:rPr>
        <w:t>Усі вчителі. Постійно.</w:t>
      </w:r>
    </w:p>
    <w:p w:rsidR="00824F14" w:rsidRPr="00824F14" w:rsidRDefault="00824F14" w:rsidP="00824F14">
      <w:pPr>
        <w:shd w:val="clear" w:color="auto" w:fill="FFFFFF"/>
        <w:tabs>
          <w:tab w:val="left" w:pos="684"/>
        </w:tabs>
        <w:spacing w:before="7" w:after="0" w:line="240" w:lineRule="auto"/>
        <w:ind w:left="34" w:right="1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  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Заступнику директора з навчальної роботи :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1.1 Узяти під контроль організацію освітнього процесу, спрямовану на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навчальних досягнень учнів 5-их класів та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 проблем наступності в навчанні.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року.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Здійснювати контроль за діяльністю класного керівника, </w:t>
      </w:r>
      <w:proofErr w:type="spellStart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учителівпредметників</w:t>
      </w:r>
      <w:proofErr w:type="spellEnd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працюють у 5-их класів, з урахуванням специфіки даного періоду й результатів діагностики.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року.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Систематично аналізувати проблемні ситуації в навчально-виховній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 з учнями 5-их класів з залученням класних керівників,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учителів- </w:t>
      </w:r>
      <w:proofErr w:type="spellStart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предметників</w:t>
      </w:r>
      <w:proofErr w:type="spellEnd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психолога.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F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 року.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1.4 Залучити членів педколективу до самоактуалізації та самореалізації з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наступності в процесі навчання при переході до середньої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ланки освіти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року.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Учителям- </w:t>
      </w:r>
      <w:proofErr w:type="spellStart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</w:t>
      </w:r>
      <w:proofErr w:type="spellEnd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Формувати співробітництво «учитель-учень» на основі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доброзичливості, довіри та співробітництва, враховуючи принципи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індивідуальності та гуманістичного підходу до особистості.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Будувати навчально-виховний процес з урахуванням вікових та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 особливостей учнів 5-их класів.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2.3 Узяти під чіткий контроль роботу з учнями високого рівня навченості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недопущення зниження якості навчання.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2.4 Систематично впроваджувати в процесі навчання заохочування та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 учнів з метою підвищення мотиваційних потреб.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2.5 Здійснювати педагогічний супровід учнів, які потребують підвищеної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 з боку педагогічного колективу.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Учителям проводити роботу з питань покращення навчальних </w:t>
      </w:r>
      <w:proofErr w:type="spellStart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досягнень,використовуючи</w:t>
      </w:r>
      <w:proofErr w:type="spellEnd"/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новітні методи навчання.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Класним керівникам 5-их класів: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Спрямовувати навчально-виховний процес в 5-их класах на 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творчих здібностей, дисциплінованості, самостійності учнів.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Приділяти значну увагу учням з недостатнім рівнем адаптаційних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Підтримувати постійний зв'язок з батьками учнів, які мають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підвищений рівень тривожності та емоційної нестабільності,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гіперактивність та низьку самооцінку.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Проводити заходи, які сприяють розвитку колективізму та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згуртованості в класному колективі та формувати почуття власної</w:t>
      </w:r>
    </w:p>
    <w:p w:rsidR="00824F14" w:rsidRPr="00824F14" w:rsidRDefault="00824F14" w:rsidP="0082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 в учнів з низьким соціальним статусом в класі.</w:t>
      </w:r>
    </w:p>
    <w:p w:rsidR="00824F14" w:rsidRPr="00824F14" w:rsidRDefault="00824F14" w:rsidP="0082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</w:t>
      </w:r>
    </w:p>
    <w:p w:rsidR="00824F14" w:rsidRDefault="00824F14" w:rsidP="004C4FB9">
      <w:pPr>
        <w:pStyle w:val="a4"/>
        <w:ind w:left="360"/>
        <w:rPr>
          <w:b/>
          <w:sz w:val="28"/>
          <w:szCs w:val="28"/>
        </w:rPr>
      </w:pPr>
    </w:p>
    <w:p w:rsidR="00F50A08" w:rsidRDefault="00F50A08" w:rsidP="004C4FB9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Ну і на прощання ПРИТЧА</w:t>
      </w:r>
    </w:p>
    <w:p w:rsidR="00F50A08" w:rsidRDefault="00824F14" w:rsidP="004C4FB9">
      <w:pPr>
        <w:pStyle w:val="a4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Жив с</w:t>
      </w:r>
      <w:r w:rsidR="00F50A08">
        <w:rPr>
          <w:i/>
          <w:sz w:val="28"/>
          <w:szCs w:val="28"/>
        </w:rPr>
        <w:t>обі чоловік, який дуже пишався своїм зеленим газоном.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>Одного разу він побачив серед зеленої трави квітки кульбаби.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>Чоловік їх не сіяв і тому сприйняв їх за б</w:t>
      </w:r>
      <w:r>
        <w:rPr>
          <w:i/>
          <w:sz w:val="28"/>
          <w:szCs w:val="28"/>
        </w:rPr>
        <w:t>у</w:t>
      </w:r>
      <w:r w:rsidR="00F50A08">
        <w:rPr>
          <w:i/>
          <w:sz w:val="28"/>
          <w:szCs w:val="28"/>
        </w:rPr>
        <w:t>р</w:t>
      </w:r>
      <w:r>
        <w:rPr>
          <w:rFonts w:ascii="Calibri" w:hAnsi="Calibri" w:cs="Calibri"/>
          <w:i/>
          <w:sz w:val="28"/>
          <w:szCs w:val="28"/>
        </w:rPr>
        <w:t>‛</w:t>
      </w:r>
      <w:r w:rsidR="00F50A08">
        <w:rPr>
          <w:i/>
          <w:sz w:val="28"/>
          <w:szCs w:val="28"/>
        </w:rPr>
        <w:t>ян.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>Тієї ж миті він їх вирвав, але через деякий час вони знову з</w:t>
      </w:r>
      <w:r>
        <w:rPr>
          <w:rFonts w:ascii="Calibri" w:hAnsi="Calibri" w:cs="Calibri"/>
          <w:i/>
          <w:sz w:val="28"/>
          <w:szCs w:val="28"/>
        </w:rPr>
        <w:t>‛</w:t>
      </w:r>
      <w:r w:rsidR="00F50A08">
        <w:rPr>
          <w:i/>
          <w:sz w:val="28"/>
          <w:szCs w:val="28"/>
        </w:rPr>
        <w:t>явилися.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>Вони ховалися під травою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 xml:space="preserve">.Які </w:t>
      </w:r>
      <w:proofErr w:type="spellStart"/>
      <w:r w:rsidR="00F50A08">
        <w:rPr>
          <w:i/>
          <w:sz w:val="28"/>
          <w:szCs w:val="28"/>
        </w:rPr>
        <w:t>лище</w:t>
      </w:r>
      <w:proofErr w:type="spellEnd"/>
      <w:r w:rsidR="00F50A08">
        <w:rPr>
          <w:i/>
          <w:sz w:val="28"/>
          <w:szCs w:val="28"/>
        </w:rPr>
        <w:t xml:space="preserve"> методи боротьби він не </w:t>
      </w:r>
      <w:proofErr w:type="spellStart"/>
      <w:r w:rsidR="00F50A08">
        <w:rPr>
          <w:i/>
          <w:sz w:val="28"/>
          <w:szCs w:val="28"/>
        </w:rPr>
        <w:t>використував</w:t>
      </w:r>
      <w:proofErr w:type="spellEnd"/>
      <w:r w:rsidR="00F50A08">
        <w:rPr>
          <w:i/>
          <w:sz w:val="28"/>
          <w:szCs w:val="28"/>
        </w:rPr>
        <w:t xml:space="preserve"> у боротьбі з кульбабами, але вони виростали знову.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 xml:space="preserve">Тоді він написав у </w:t>
      </w:r>
      <w:proofErr w:type="spellStart"/>
      <w:r w:rsidR="00F50A08">
        <w:rPr>
          <w:i/>
          <w:sz w:val="28"/>
          <w:szCs w:val="28"/>
        </w:rPr>
        <w:t>депертамент</w:t>
      </w:r>
      <w:proofErr w:type="spellEnd"/>
      <w:r w:rsidR="00F50A08">
        <w:rPr>
          <w:i/>
          <w:sz w:val="28"/>
          <w:szCs w:val="28"/>
        </w:rPr>
        <w:t xml:space="preserve"> сільського господарства і докладно </w:t>
      </w:r>
      <w:proofErr w:type="spellStart"/>
      <w:r w:rsidR="00F50A08">
        <w:rPr>
          <w:i/>
          <w:sz w:val="28"/>
          <w:szCs w:val="28"/>
        </w:rPr>
        <w:t>перелічів</w:t>
      </w:r>
      <w:proofErr w:type="spellEnd"/>
      <w:r w:rsidR="00F50A08">
        <w:rPr>
          <w:i/>
          <w:sz w:val="28"/>
          <w:szCs w:val="28"/>
        </w:rPr>
        <w:t xml:space="preserve"> всі </w:t>
      </w:r>
      <w:r w:rsidR="00F50A08">
        <w:rPr>
          <w:i/>
          <w:sz w:val="28"/>
          <w:szCs w:val="28"/>
        </w:rPr>
        <w:lastRenderedPageBreak/>
        <w:t>методи боротьби з бур</w:t>
      </w:r>
      <w:r>
        <w:rPr>
          <w:rFonts w:ascii="Calibri" w:hAnsi="Calibri" w:cs="Calibri"/>
          <w:i/>
          <w:sz w:val="28"/>
          <w:szCs w:val="28"/>
        </w:rPr>
        <w:t>‛</w:t>
      </w:r>
      <w:r w:rsidR="00F50A08">
        <w:rPr>
          <w:i/>
          <w:sz w:val="28"/>
          <w:szCs w:val="28"/>
        </w:rPr>
        <w:t>яном і закінчив лист запитанням</w:t>
      </w:r>
      <w:r>
        <w:rPr>
          <w:i/>
          <w:sz w:val="28"/>
          <w:szCs w:val="28"/>
        </w:rPr>
        <w:t xml:space="preserve"> </w:t>
      </w:r>
      <w:r w:rsidR="00F50A08">
        <w:rPr>
          <w:i/>
          <w:sz w:val="28"/>
          <w:szCs w:val="28"/>
        </w:rPr>
        <w:t>.Я випробував всі методи боротьби, порадьте ЩО робити далі ?</w:t>
      </w:r>
    </w:p>
    <w:p w:rsidR="00F50A08" w:rsidRDefault="00F50A08" w:rsidP="004C4FB9">
      <w:pPr>
        <w:pStyle w:val="a4"/>
        <w:ind w:left="360"/>
        <w:rPr>
          <w:i/>
          <w:sz w:val="28"/>
          <w:szCs w:val="28"/>
        </w:rPr>
      </w:pPr>
      <w:r w:rsidRPr="00D6045F">
        <w:rPr>
          <w:sz w:val="28"/>
          <w:szCs w:val="28"/>
        </w:rPr>
        <w:t>Шановні колеги, ви напевно, здогадуєтесь, яку відповідь він отримав…..Вона була короткою…</w:t>
      </w:r>
      <w:r>
        <w:rPr>
          <w:i/>
          <w:sz w:val="28"/>
          <w:szCs w:val="28"/>
        </w:rPr>
        <w:t>.Пропонуємо вам полюбити їх.</w:t>
      </w:r>
    </w:p>
    <w:p w:rsidR="00F50A08" w:rsidRPr="00D6045F" w:rsidRDefault="00F50A08" w:rsidP="004C4FB9">
      <w:pPr>
        <w:pStyle w:val="a4"/>
        <w:ind w:left="360"/>
        <w:rPr>
          <w:sz w:val="28"/>
          <w:szCs w:val="28"/>
        </w:rPr>
      </w:pPr>
      <w:r w:rsidRPr="00D6045F">
        <w:rPr>
          <w:sz w:val="28"/>
          <w:szCs w:val="28"/>
        </w:rPr>
        <w:t>Нехай ця порада стане для кожного з нас девізом у професійній діяльності.</w:t>
      </w:r>
    </w:p>
    <w:p w:rsidR="00F50A08" w:rsidRDefault="00F50A08" w:rsidP="004C4FB9">
      <w:pPr>
        <w:pStyle w:val="a4"/>
        <w:ind w:left="360"/>
        <w:rPr>
          <w:sz w:val="28"/>
          <w:szCs w:val="28"/>
        </w:rPr>
      </w:pPr>
      <w:r w:rsidRPr="00D6045F">
        <w:rPr>
          <w:sz w:val="28"/>
          <w:szCs w:val="28"/>
        </w:rPr>
        <w:t>Дякую вам за активну участь у консиліумі.</w:t>
      </w:r>
    </w:p>
    <w:p w:rsidR="00D6045F" w:rsidRPr="00F50A08" w:rsidRDefault="00D6045F" w:rsidP="004C4FB9">
      <w:pPr>
        <w:pStyle w:val="a4"/>
        <w:ind w:left="360"/>
        <w:rPr>
          <w:i/>
          <w:sz w:val="28"/>
          <w:szCs w:val="28"/>
        </w:rPr>
      </w:pPr>
      <w:bookmarkStart w:id="0" w:name="_GoBack"/>
      <w:bookmarkEnd w:id="0"/>
    </w:p>
    <w:p w:rsidR="00F50A08" w:rsidRDefault="00F50A08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FA2AB2" w:rsidRDefault="00FA2AB2" w:rsidP="004C4FB9">
      <w:pPr>
        <w:pStyle w:val="a4"/>
        <w:ind w:left="360"/>
        <w:rPr>
          <w:b/>
          <w:sz w:val="28"/>
          <w:szCs w:val="28"/>
        </w:rPr>
      </w:pPr>
    </w:p>
    <w:p w:rsidR="004C4FB9" w:rsidRPr="004C4FB9" w:rsidRDefault="004C4FB9" w:rsidP="004C4FB9">
      <w:pPr>
        <w:pStyle w:val="a4"/>
        <w:ind w:left="360"/>
        <w:rPr>
          <w:b/>
          <w:sz w:val="28"/>
          <w:szCs w:val="28"/>
        </w:rPr>
      </w:pPr>
    </w:p>
    <w:p w:rsidR="003F79F6" w:rsidRDefault="003F79F6"/>
    <w:sectPr w:rsidR="003F7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CD1"/>
    <w:multiLevelType w:val="hybridMultilevel"/>
    <w:tmpl w:val="0AF6E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418"/>
    <w:multiLevelType w:val="hybridMultilevel"/>
    <w:tmpl w:val="8604CB7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4289E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FC4D5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1494A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60AB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D23FE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06409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66A2C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38125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A60BF"/>
    <w:multiLevelType w:val="multilevel"/>
    <w:tmpl w:val="A32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3B9C"/>
    <w:multiLevelType w:val="hybridMultilevel"/>
    <w:tmpl w:val="42566A0A"/>
    <w:lvl w:ilvl="0" w:tplc="8E723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1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8B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8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9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6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9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A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E3449"/>
    <w:multiLevelType w:val="hybridMultilevel"/>
    <w:tmpl w:val="1ECE3486"/>
    <w:lvl w:ilvl="0" w:tplc="4FE43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D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48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061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5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83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6C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A7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A1A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2419"/>
    <w:multiLevelType w:val="hybridMultilevel"/>
    <w:tmpl w:val="201671BE"/>
    <w:lvl w:ilvl="0" w:tplc="057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E8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1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D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2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1227B1"/>
    <w:multiLevelType w:val="multilevel"/>
    <w:tmpl w:val="B3C8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0520C"/>
    <w:multiLevelType w:val="hybridMultilevel"/>
    <w:tmpl w:val="D11E0E5A"/>
    <w:lvl w:ilvl="0" w:tplc="E19CCE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56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2D2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B3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7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863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80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EB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29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44A5"/>
    <w:multiLevelType w:val="singleLevel"/>
    <w:tmpl w:val="A39C40B6"/>
    <w:lvl w:ilvl="0">
      <w:start w:val="2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E92B39"/>
    <w:multiLevelType w:val="hybridMultilevel"/>
    <w:tmpl w:val="C55605FC"/>
    <w:lvl w:ilvl="0" w:tplc="DC4E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2C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2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6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8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04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2E"/>
    <w:rsid w:val="000F404C"/>
    <w:rsid w:val="000F74CB"/>
    <w:rsid w:val="00147756"/>
    <w:rsid w:val="001B30C8"/>
    <w:rsid w:val="001F1A26"/>
    <w:rsid w:val="00261BDD"/>
    <w:rsid w:val="00391AD2"/>
    <w:rsid w:val="003F79F6"/>
    <w:rsid w:val="004C4FB9"/>
    <w:rsid w:val="004D1818"/>
    <w:rsid w:val="006F2EB6"/>
    <w:rsid w:val="00787C01"/>
    <w:rsid w:val="007D3A56"/>
    <w:rsid w:val="00822215"/>
    <w:rsid w:val="00824F14"/>
    <w:rsid w:val="00854FB5"/>
    <w:rsid w:val="008B5A24"/>
    <w:rsid w:val="008E7DC7"/>
    <w:rsid w:val="009404F2"/>
    <w:rsid w:val="009D7219"/>
    <w:rsid w:val="00B763F8"/>
    <w:rsid w:val="00C279C7"/>
    <w:rsid w:val="00D6045F"/>
    <w:rsid w:val="00DE708F"/>
    <w:rsid w:val="00E02320"/>
    <w:rsid w:val="00E7122E"/>
    <w:rsid w:val="00EA756F"/>
    <w:rsid w:val="00F50A08"/>
    <w:rsid w:val="00F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89E"/>
  <w15:chartTrackingRefBased/>
  <w15:docId w15:val="{4D501DAF-2638-4B14-8E78-5E6ED7A8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245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479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6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5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277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5603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Desktop.ua</dc:creator>
  <cp:keywords/>
  <dc:description/>
  <cp:lastModifiedBy>Desktop.ua</cp:lastModifiedBy>
  <cp:revision>2</cp:revision>
  <dcterms:created xsi:type="dcterms:W3CDTF">2022-01-08T15:23:00Z</dcterms:created>
  <dcterms:modified xsi:type="dcterms:W3CDTF">2022-01-08T15:23:00Z</dcterms:modified>
</cp:coreProperties>
</file>