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46" w:rsidRPr="00176274" w:rsidRDefault="00AD78EC">
      <w:pPr>
        <w:rPr>
          <w:rFonts w:ascii="Times New Roman" w:eastAsia="Times New Roman" w:hAnsi="Times New Roman" w:cs="Times New Roman"/>
          <w:spacing w:val="-4"/>
          <w:kern w:val="20"/>
          <w:sz w:val="36"/>
          <w:szCs w:val="36"/>
          <w:lang w:eastAsia="uk-UA"/>
        </w:rPr>
      </w:pPr>
      <w:r w:rsidRPr="00176274">
        <w:rPr>
          <w:rFonts w:ascii="Times New Roman" w:hAnsi="Times New Roman" w:cs="Times New Roman"/>
          <w:sz w:val="36"/>
          <w:szCs w:val="36"/>
          <w:lang w:val="ru-RU"/>
        </w:rPr>
        <w:t>Розробка</w:t>
      </w:r>
      <w:r w:rsidRPr="00176274">
        <w:rPr>
          <w:rFonts w:ascii="Times New Roman" w:hAnsi="Times New Roman" w:cs="Times New Roman"/>
          <w:sz w:val="36"/>
          <w:szCs w:val="36"/>
        </w:rPr>
        <w:t xml:space="preserve"> уроку </w:t>
      </w:r>
      <w:r w:rsidR="00176274" w:rsidRPr="00176274">
        <w:rPr>
          <w:rFonts w:ascii="Times New Roman" w:hAnsi="Times New Roman" w:cs="Times New Roman"/>
          <w:sz w:val="36"/>
          <w:szCs w:val="36"/>
        </w:rPr>
        <w:t xml:space="preserve">біології у 8 класі </w:t>
      </w:r>
      <w:r w:rsidR="00176274">
        <w:rPr>
          <w:rFonts w:ascii="Times New Roman" w:hAnsi="Times New Roman" w:cs="Times New Roman"/>
          <w:sz w:val="36"/>
          <w:szCs w:val="36"/>
        </w:rPr>
        <w:t xml:space="preserve"> з використанням інтерактивних форм та методів </w:t>
      </w:r>
      <w:r w:rsidR="00903D46" w:rsidRPr="00176274">
        <w:rPr>
          <w:rFonts w:ascii="Times New Roman" w:hAnsi="Times New Roman" w:cs="Times New Roman"/>
          <w:sz w:val="36"/>
          <w:szCs w:val="36"/>
          <w:lang w:val="ru-RU"/>
        </w:rPr>
        <w:t>з теми</w:t>
      </w:r>
      <w:r w:rsidR="00903D46" w:rsidRPr="00176274">
        <w:rPr>
          <w:rFonts w:ascii="Times New Roman" w:hAnsi="Times New Roman" w:cs="Times New Roman"/>
          <w:sz w:val="36"/>
          <w:szCs w:val="36"/>
        </w:rPr>
        <w:t>: «</w:t>
      </w:r>
      <w:r w:rsidR="00903D46" w:rsidRPr="00176274">
        <w:rPr>
          <w:rFonts w:ascii="Times New Roman" w:eastAsia="Times New Roman" w:hAnsi="Times New Roman" w:cs="Times New Roman"/>
          <w:spacing w:val="-2"/>
          <w:kern w:val="20"/>
          <w:sz w:val="36"/>
          <w:szCs w:val="36"/>
          <w:lang w:eastAsia="uk-UA"/>
        </w:rPr>
        <w:t>Слухова сенсо</w:t>
      </w:r>
      <w:r w:rsidR="00903D46" w:rsidRPr="00176274">
        <w:rPr>
          <w:rFonts w:ascii="Times New Roman" w:eastAsia="Times New Roman" w:hAnsi="Times New Roman" w:cs="Times New Roman"/>
          <w:sz w:val="36"/>
          <w:szCs w:val="36"/>
          <w:lang w:eastAsia="uk-UA"/>
        </w:rPr>
        <w:t>рна</w:t>
      </w:r>
      <w:r w:rsidR="00903D46" w:rsidRPr="00176274">
        <w:rPr>
          <w:rFonts w:ascii="Times New Roman" w:eastAsia="Times New Roman" w:hAnsi="Times New Roman" w:cs="Times New Roman"/>
          <w:spacing w:val="-4"/>
          <w:kern w:val="20"/>
          <w:sz w:val="36"/>
          <w:szCs w:val="36"/>
          <w:lang w:eastAsia="uk-UA"/>
        </w:rPr>
        <w:t xml:space="preserve"> система</w:t>
      </w:r>
      <w:r w:rsidR="00B6311E" w:rsidRPr="00176274">
        <w:rPr>
          <w:rFonts w:ascii="Times New Roman" w:eastAsia="Times New Roman" w:hAnsi="Times New Roman" w:cs="Times New Roman"/>
          <w:spacing w:val="-4"/>
          <w:kern w:val="20"/>
          <w:sz w:val="36"/>
          <w:szCs w:val="36"/>
          <w:lang w:eastAsia="uk-UA"/>
        </w:rPr>
        <w:t xml:space="preserve">. Вухо. Захист слуху </w:t>
      </w:r>
      <w:r w:rsidR="00903D46" w:rsidRPr="00176274">
        <w:rPr>
          <w:rFonts w:ascii="Times New Roman" w:eastAsia="Times New Roman" w:hAnsi="Times New Roman" w:cs="Times New Roman"/>
          <w:spacing w:val="-4"/>
          <w:kern w:val="20"/>
          <w:sz w:val="36"/>
          <w:szCs w:val="36"/>
          <w:lang w:eastAsia="uk-UA"/>
        </w:rPr>
        <w:t>»</w:t>
      </w:r>
    </w:p>
    <w:p w:rsidR="00903D46" w:rsidRDefault="00860D7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Мета уроку</w:t>
      </w:r>
      <w:r w:rsidR="00903D46">
        <w:rPr>
          <w:rFonts w:ascii="Times New Roman" w:hAnsi="Times New Roman" w:cs="Times New Roman"/>
          <w:sz w:val="32"/>
          <w:szCs w:val="32"/>
        </w:rPr>
        <w:t xml:space="preserve">: Сформувати в учнів знання про особливості будови і функції слухової сенсорної системи. Розвивати вміння </w:t>
      </w:r>
      <w:r w:rsidR="00224816">
        <w:rPr>
          <w:rFonts w:ascii="Times New Roman" w:hAnsi="Times New Roman" w:cs="Times New Roman"/>
          <w:sz w:val="32"/>
          <w:szCs w:val="32"/>
        </w:rPr>
        <w:t>встановлювати взаємозв’я</w:t>
      </w:r>
      <w:r w:rsidR="00224816">
        <w:rPr>
          <w:rFonts w:ascii="Times New Roman" w:hAnsi="Times New Roman" w:cs="Times New Roman"/>
          <w:sz w:val="32"/>
          <w:szCs w:val="32"/>
          <w:lang w:val="ru-RU"/>
        </w:rPr>
        <w:t>зки</w:t>
      </w:r>
      <w:r w:rsidR="00903D46">
        <w:rPr>
          <w:rFonts w:ascii="Times New Roman" w:hAnsi="Times New Roman" w:cs="Times New Roman"/>
          <w:sz w:val="32"/>
          <w:szCs w:val="32"/>
        </w:rPr>
        <w:t xml:space="preserve"> між будовою та функціями окремих складових слухової сенсорної системи. Виховувати дбайливе ставлення до зору.</w:t>
      </w:r>
    </w:p>
    <w:p w:rsidR="00903D46" w:rsidRDefault="00903D4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Тип уроку: </w:t>
      </w:r>
      <w:r w:rsidR="005F4841">
        <w:rPr>
          <w:rFonts w:ascii="Times New Roman" w:hAnsi="Times New Roman" w:cs="Times New Roman"/>
          <w:sz w:val="32"/>
          <w:szCs w:val="32"/>
        </w:rPr>
        <w:t>засвоєння нових знань</w:t>
      </w:r>
    </w:p>
    <w:p w:rsidR="005F4841" w:rsidRDefault="005F4841" w:rsidP="005F484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Хід уроку.</w:t>
      </w:r>
    </w:p>
    <w:p w:rsidR="005F4841" w:rsidRDefault="00B42421" w:rsidP="005F48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5F4841">
        <w:rPr>
          <w:rFonts w:ascii="Times New Roman" w:hAnsi="Times New Roman" w:cs="Times New Roman"/>
          <w:sz w:val="32"/>
          <w:szCs w:val="32"/>
        </w:rPr>
        <w:t>.Організаційний момент. Постановка мети та мотивація навчальної діяльності.</w:t>
      </w:r>
    </w:p>
    <w:p w:rsidR="005F4841" w:rsidRDefault="00176274" w:rsidP="005F484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Прийом </w:t>
      </w:r>
      <w:r w:rsidR="005F4841" w:rsidRPr="005F4841">
        <w:rPr>
          <w:rFonts w:ascii="Times New Roman" w:hAnsi="Times New Roman" w:cs="Times New Roman"/>
          <w:b/>
          <w:sz w:val="32"/>
          <w:szCs w:val="32"/>
        </w:rPr>
        <w:t>«Здивуй»</w:t>
      </w:r>
    </w:p>
    <w:p w:rsidR="005F4841" w:rsidRPr="00A7339E" w:rsidRDefault="00A7339E" w:rsidP="005F4841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Найменший звук, який ви може почути становить 0 децибел. Рівень гучності реактивного двигуна складає 120 децибел, а пострілу з рушниці 140 децибел. Якщо протягом 8-ми годин на вас впливає 90 децибел і більше, це може пошкодити ваш слух. Все, що перевищує 140 децибел, викликає його негайне пошкодження.</w:t>
      </w:r>
    </w:p>
    <w:p w:rsidR="00A7339E" w:rsidRPr="00A7339E" w:rsidRDefault="00A7339E" w:rsidP="00A7339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Слон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 може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чути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інфразвук частотою від 1 Гц (мінімум для людини – 20 Гц). Слони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використовують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низькочастотні звуки для спілкування з одноплемінниками. Втім, слони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здатні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чути не тільки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вухами, а й ногами. Так, вони можуть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відчувати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переміщення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іншого стада слонів, що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знаходиться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за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кілька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десятків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кілометрів, а також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чути і обходити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далекі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зони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бойових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дій.</w:t>
      </w:r>
    </w:p>
    <w:p w:rsidR="00A7339E" w:rsidRPr="00A7339E" w:rsidRDefault="00A7339E" w:rsidP="00A7339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</w:pP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Цвіркуни і коники "слухають" передніми лапками. Вони вкриті волосками, на яких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знаходиться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чутливадо звуку мембрана. Голландські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фізики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зуміли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відтворити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цей орган слуху, який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виявився одним з найбільш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чутливих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акустичних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інструментів.</w:t>
      </w:r>
    </w:p>
    <w:p w:rsidR="00A7339E" w:rsidRPr="00A7339E" w:rsidRDefault="00A7339E" w:rsidP="00A7339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</w:pP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lastRenderedPageBreak/>
        <w:t>Риби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вловлюють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коливання води бічною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лінією, що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складається з тоненьких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чутливих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трубочок.</w:t>
      </w:r>
    </w:p>
    <w:p w:rsidR="00A7339E" w:rsidRPr="00A7339E" w:rsidRDefault="00A7339E" w:rsidP="00A7339E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</w:pP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Вушна раковина кішок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налаштовується на джерело звуку рефлекторно. Шкірясті складки на котячих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вухах є резонаторами, а число нервових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закінчень у слухових органах вдвічі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перевищує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їх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кількість у людини.</w:t>
      </w:r>
    </w:p>
    <w:p w:rsidR="00A7339E" w:rsidRPr="00A7339E" w:rsidRDefault="00A7339E" w:rsidP="005F4841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</w:pP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Барабанна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перетинка жаб знаходиться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зовні</w:t>
      </w:r>
      <w:r w:rsidR="008D3B89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>тіла, за очима.</w:t>
      </w:r>
    </w:p>
    <w:p w:rsidR="00A7339E" w:rsidRDefault="00A7339E" w:rsidP="005F4841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Звук бурхливого моря, який ми чуємо, коли прикладаємо морську мушлю до вуха – це не море, а звук крові, що біжить по венах у вусі.</w:t>
      </w:r>
    </w:p>
    <w:p w:rsidR="00791D88" w:rsidRDefault="00791D88" w:rsidP="005F4841">
      <w:pP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791D88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Проблемні питання</w:t>
      </w:r>
    </w:p>
    <w:p w:rsidR="00791D88" w:rsidRDefault="00791D88" w:rsidP="00791D88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791D88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Чому, коли людина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їде у метро,</w:t>
      </w:r>
      <w:r w:rsidR="006771ED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то в неї закладає вуші?</w:t>
      </w:r>
    </w:p>
    <w:p w:rsidR="00791D88" w:rsidRDefault="00791D88" w:rsidP="00791D88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Іноді після недостатньо вилікуваної ангіни у людини виникає хвороба отит ( запалення середнього вуха) . Чому?</w:t>
      </w:r>
    </w:p>
    <w:p w:rsidR="0013605E" w:rsidRDefault="0013605E" w:rsidP="00791D88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Чому під час вибуху у людини може ро</w:t>
      </w:r>
      <w:r w:rsidR="00224816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зірватися барабанна перетинка ? Я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к цього можна уникнути?</w:t>
      </w:r>
    </w:p>
    <w:p w:rsidR="006771ED" w:rsidRPr="006771ED" w:rsidRDefault="006771ED" w:rsidP="006771E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Залучення учнів до формулювання мети, виходячи із зазначеної теми</w:t>
      </w:r>
    </w:p>
    <w:p w:rsidR="00A7339E" w:rsidRDefault="00B42421" w:rsidP="005F4841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en-US"/>
        </w:rPr>
        <w:t>II</w:t>
      </w:r>
      <w:r w:rsidR="00A7339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 Актуалізація опорних знань.</w:t>
      </w:r>
    </w:p>
    <w:p w:rsidR="00A7339E" w:rsidRDefault="00A7339E" w:rsidP="005F4841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A7339E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Метод « Асоціативний кущ»</w:t>
      </w:r>
      <w:r w:rsidR="006771ED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( які асоціації у вас виникають, коли ви чуєте слово « слух»</w:t>
      </w:r>
      <w:r w:rsidR="00224816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?</w:t>
      </w:r>
      <w:r w:rsidR="00B4446E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).</w:t>
      </w:r>
    </w:p>
    <w:p w:rsidR="00B4446E" w:rsidRPr="00A7339E" w:rsidRDefault="006B7862" w:rsidP="005F484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" o:spid="_x0000_s1026" type="#_x0000_t32" style="position:absolute;margin-left:93.75pt;margin-top:5.5pt;width:34pt;height:30.05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2" o:spid="_x0000_s1035" type="#_x0000_t32" style="position:absolute;margin-left:267pt;margin-top:5.5pt;width:29.25pt;height:30.05pt;flip:y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" strokecolor="#4579b8 [3044]">
            <v:stroke endarrow="open"/>
          </v:shape>
        </w:pict>
      </w:r>
    </w:p>
    <w:p w:rsidR="00B42421" w:rsidRDefault="006B786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roundrect id="Скругленный прямоугольник 1" o:spid="_x0000_s1034" style="position:absolute;margin-left:127.75pt;margin-top:4.35pt;width:139.25pt;height:1in;z-index:25165926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" fillcolor="white [3201]" strokecolor="#f79646 [3209]" strokeweight="2pt">
            <v:textbox>
              <w:txbxContent>
                <w:p w:rsidR="00224816" w:rsidRPr="00224816" w:rsidRDefault="00224816" w:rsidP="00224816">
                  <w:pPr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224816">
                    <w:rPr>
                      <w:rFonts w:ascii="Times New Roman" w:hAnsi="Times New Roman" w:cs="Times New Roman"/>
                      <w:sz w:val="44"/>
                      <w:szCs w:val="44"/>
                    </w:rPr>
                    <w:t>Слух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7" o:spid="_x0000_s1033" type="#_x0000_t32" style="position:absolute;margin-left:84.25pt;margin-top:76.45pt;width:43.5pt;height:20.55pt;flip:x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6" o:spid="_x0000_s1032" type="#_x0000_t32" style="position:absolute;margin-left:84.25pt;margin-top:43.2pt;width:38.75pt;height:0;flip:x y;z-index:2516643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4" o:spid="_x0000_s1031" type="#_x0000_t32" style="position:absolute;margin-left:267.05pt;margin-top:76.45pt;width:40.35pt;height:20.5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3" o:spid="_x0000_s1030" type="#_x0000_t32" style="position:absolute;margin-left:271pt;margin-top:39.25pt;width:42.7pt;height:0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" strokecolor="#4579b8 [3044]">
            <v:stroke endarrow="open"/>
          </v:shape>
        </w:pict>
      </w:r>
    </w:p>
    <w:p w:rsidR="00B42421" w:rsidRPr="00B42421" w:rsidRDefault="00B42421" w:rsidP="00B42421">
      <w:pPr>
        <w:rPr>
          <w:rFonts w:ascii="Times New Roman" w:hAnsi="Times New Roman" w:cs="Times New Roman"/>
          <w:sz w:val="32"/>
          <w:szCs w:val="32"/>
        </w:rPr>
      </w:pPr>
    </w:p>
    <w:p w:rsidR="00B42421" w:rsidRPr="00B42421" w:rsidRDefault="00B42421" w:rsidP="00B42421">
      <w:pPr>
        <w:rPr>
          <w:rFonts w:ascii="Times New Roman" w:hAnsi="Times New Roman" w:cs="Times New Roman"/>
          <w:sz w:val="32"/>
          <w:szCs w:val="32"/>
        </w:rPr>
      </w:pPr>
    </w:p>
    <w:p w:rsidR="00B42421" w:rsidRPr="00B42421" w:rsidRDefault="00B42421" w:rsidP="00B42421">
      <w:pPr>
        <w:rPr>
          <w:rFonts w:ascii="Times New Roman" w:hAnsi="Times New Roman" w:cs="Times New Roman"/>
          <w:sz w:val="32"/>
          <w:szCs w:val="32"/>
        </w:rPr>
      </w:pPr>
    </w:p>
    <w:p w:rsidR="00B42421" w:rsidRDefault="00B42421" w:rsidP="00B42421">
      <w:pPr>
        <w:rPr>
          <w:rFonts w:ascii="Times New Roman" w:hAnsi="Times New Roman" w:cs="Times New Roman"/>
          <w:sz w:val="32"/>
          <w:szCs w:val="32"/>
        </w:rPr>
      </w:pPr>
    </w:p>
    <w:p w:rsidR="005F4841" w:rsidRDefault="00B42421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lastRenderedPageBreak/>
        <w:t>III</w:t>
      </w:r>
      <w:r>
        <w:rPr>
          <w:rFonts w:ascii="Times New Roman" w:hAnsi="Times New Roman" w:cs="Times New Roman"/>
          <w:sz w:val="32"/>
          <w:szCs w:val="32"/>
          <w:lang w:val="ru-RU"/>
        </w:rPr>
        <w:t>.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Вивчення нового матеріалу.</w:t>
      </w:r>
    </w:p>
    <w:p w:rsidR="00B42421" w:rsidRPr="00B42421" w:rsidRDefault="00B42421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1.Значення слуху ( р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озповідь учителя</w:t>
      </w:r>
      <w:r>
        <w:rPr>
          <w:rFonts w:ascii="Times New Roman" w:hAnsi="Times New Roman" w:cs="Times New Roman"/>
          <w:sz w:val="32"/>
          <w:szCs w:val="32"/>
          <w:lang w:val="ru-RU"/>
        </w:rPr>
        <w:t>)</w:t>
      </w:r>
    </w:p>
    <w:p w:rsidR="003519DC" w:rsidRDefault="00B42421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Завдяки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слуховій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сенсорній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системі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людина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сприймає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слухові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коливання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 xml:space="preserve"> та розрізняє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 xml:space="preserve"> звуки навколишнього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середовища. Людина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спроможна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визначити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напрямок звуку з його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джерела, що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дає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змогу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орієнтуватися в навколиш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ньому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середовищі, а також силу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 xml:space="preserve">, тембр і 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висоту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звуку. Слух є одним із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чуттів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людини, які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сприяють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психічному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розвитку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повноцінної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 xml:space="preserve">особистості. 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Слух бере участь у мовному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спілкуванні</w:t>
      </w:r>
      <w:r w:rsidRPr="00B42421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519DC" w:rsidRDefault="003519DC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2.</w:t>
      </w:r>
      <w:r w:rsidR="0022481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Будова слухового аналізатора (складання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схеми)</w:t>
      </w:r>
    </w:p>
    <w:p w:rsidR="003519DC" w:rsidRDefault="006B7862" w:rsidP="00B40C6C">
      <w:pPr>
        <w:tabs>
          <w:tab w:val="left" w:pos="1393"/>
        </w:tabs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16" o:spid="_x0000_s1029" type="#_x0000_t32" style="position:absolute;left:0;text-align:left;margin-left:283.65pt;margin-top:20.55pt;width:118.7pt;height:20.5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15" o:spid="_x0000_s1028" type="#_x0000_t32" style="position:absolute;left:0;text-align:left;margin-left:230.6pt;margin-top:20.55pt;width:0;height:30.85pt;flip:x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" strokecolor="#4579b8 [3044]">
            <v:stroke endarrow="open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pict>
          <v:shape id="Прямая со стрелкой 14" o:spid="_x0000_s1027" type="#_x0000_t32" style="position:absolute;left:0;text-align:left;margin-left:51.85pt;margin-top:20.55pt;width:128.95pt;height:15.0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" strokecolor="#4579b8 [3044]">
            <v:stroke endarrow="open"/>
          </v:shape>
        </w:pic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Слуховий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519DC">
        <w:rPr>
          <w:rFonts w:ascii="Times New Roman" w:hAnsi="Times New Roman" w:cs="Times New Roman"/>
          <w:sz w:val="32"/>
          <w:szCs w:val="32"/>
          <w:lang w:val="ru-RU"/>
        </w:rPr>
        <w:t>аналізатор</w:t>
      </w:r>
    </w:p>
    <w:p w:rsidR="00B40C6C" w:rsidRDefault="00B40C6C" w:rsidP="00B40C6C">
      <w:pPr>
        <w:tabs>
          <w:tab w:val="left" w:pos="1393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B40C6C" w:rsidRDefault="00B40C6C" w:rsidP="00B40C6C">
      <w:pPr>
        <w:tabs>
          <w:tab w:val="left" w:pos="1393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Периферичний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відділ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22481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Провідниковий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відділ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    </w:t>
      </w:r>
      <w:r>
        <w:rPr>
          <w:rFonts w:ascii="Times New Roman" w:hAnsi="Times New Roman" w:cs="Times New Roman"/>
          <w:sz w:val="32"/>
          <w:szCs w:val="32"/>
          <w:lang w:val="ru-RU"/>
        </w:rPr>
        <w:t>Центральний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ru-RU"/>
        </w:rPr>
        <w:t>відділ</w:t>
      </w:r>
    </w:p>
    <w:p w:rsidR="00B40C6C" w:rsidRDefault="00B40C6C" w:rsidP="00B40C6C">
      <w:pPr>
        <w:tabs>
          <w:tab w:val="left" w:pos="1393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(вухо)                               (слуховий нерв)             (слухова зона кори</w:t>
      </w:r>
    </w:p>
    <w:p w:rsidR="00B40C6C" w:rsidRDefault="00B40C6C" w:rsidP="00B40C6C">
      <w:pPr>
        <w:tabs>
          <w:tab w:val="left" w:pos="1393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                                          головного мозку)</w:t>
      </w:r>
    </w:p>
    <w:p w:rsidR="003519DC" w:rsidRDefault="003519DC" w:rsidP="00B4242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3519DC" w:rsidRDefault="003519DC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2.Будова органа слуху ( самостійна робота з підручником , заповнення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таблиці)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3519DC" w:rsidTr="003519DC">
        <w:tc>
          <w:tcPr>
            <w:tcW w:w="3190" w:type="dxa"/>
          </w:tcPr>
          <w:p w:rsidR="003519DC" w:rsidRDefault="00B40C6C" w:rsidP="00B40C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Назва</w:t>
            </w:r>
            <w:r w:rsidR="008D3B89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відділу</w:t>
            </w:r>
          </w:p>
        </w:tc>
        <w:tc>
          <w:tcPr>
            <w:tcW w:w="3190" w:type="dxa"/>
          </w:tcPr>
          <w:p w:rsidR="003519DC" w:rsidRDefault="00B40C6C" w:rsidP="00B40C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Особливості</w:t>
            </w:r>
            <w:r w:rsidR="008D3B89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будови</w:t>
            </w:r>
          </w:p>
        </w:tc>
        <w:tc>
          <w:tcPr>
            <w:tcW w:w="3191" w:type="dxa"/>
          </w:tcPr>
          <w:p w:rsidR="003519DC" w:rsidRDefault="00B40C6C" w:rsidP="00B40C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Значення</w:t>
            </w:r>
          </w:p>
        </w:tc>
      </w:tr>
      <w:tr w:rsidR="003519DC" w:rsidTr="003519DC">
        <w:tc>
          <w:tcPr>
            <w:tcW w:w="3190" w:type="dxa"/>
          </w:tcPr>
          <w:p w:rsidR="003519DC" w:rsidRDefault="00B40C6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Зовнішнє</w:t>
            </w:r>
            <w:r w:rsidR="008D3B89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вухо</w:t>
            </w:r>
          </w:p>
        </w:tc>
        <w:tc>
          <w:tcPr>
            <w:tcW w:w="3190" w:type="dxa"/>
          </w:tcPr>
          <w:p w:rsidR="003519DC" w:rsidRDefault="003519D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3191" w:type="dxa"/>
          </w:tcPr>
          <w:p w:rsidR="003519DC" w:rsidRDefault="003519D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  <w:tr w:rsidR="003519DC" w:rsidTr="003519DC">
        <w:tc>
          <w:tcPr>
            <w:tcW w:w="3190" w:type="dxa"/>
          </w:tcPr>
          <w:p w:rsidR="003519DC" w:rsidRDefault="00B40C6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Середнє</w:t>
            </w:r>
            <w:r w:rsidR="008D3B89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вухо</w:t>
            </w:r>
          </w:p>
        </w:tc>
        <w:tc>
          <w:tcPr>
            <w:tcW w:w="3190" w:type="dxa"/>
          </w:tcPr>
          <w:p w:rsidR="003519DC" w:rsidRDefault="003519D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3191" w:type="dxa"/>
          </w:tcPr>
          <w:p w:rsidR="003519DC" w:rsidRDefault="003519D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  <w:tr w:rsidR="003519DC" w:rsidTr="003519DC">
        <w:tc>
          <w:tcPr>
            <w:tcW w:w="3190" w:type="dxa"/>
          </w:tcPr>
          <w:p w:rsidR="003519DC" w:rsidRDefault="00B40C6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Внутрішнє</w:t>
            </w:r>
            <w:r w:rsidR="008D3B89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>вухо</w:t>
            </w:r>
          </w:p>
        </w:tc>
        <w:tc>
          <w:tcPr>
            <w:tcW w:w="3190" w:type="dxa"/>
          </w:tcPr>
          <w:p w:rsidR="003519DC" w:rsidRDefault="003519D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  <w:tc>
          <w:tcPr>
            <w:tcW w:w="3191" w:type="dxa"/>
          </w:tcPr>
          <w:p w:rsidR="003519DC" w:rsidRDefault="003519DC" w:rsidP="00B42421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</w:tbl>
    <w:p w:rsidR="003519DC" w:rsidRDefault="003519DC" w:rsidP="00B4242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B6311E" w:rsidRDefault="00B6311E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3. Особливості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сприйняття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звуків</w:t>
      </w:r>
      <w:r w:rsidR="006771ED">
        <w:rPr>
          <w:rFonts w:ascii="Times New Roman" w:hAnsi="Times New Roman" w:cs="Times New Roman"/>
          <w:sz w:val="32"/>
          <w:szCs w:val="32"/>
          <w:lang w:val="ru-RU"/>
        </w:rPr>
        <w:t xml:space="preserve"> ( розповідь учителя з переглядом відеофрагмента про проходження звукового імпульсу)</w:t>
      </w:r>
    </w:p>
    <w:p w:rsidR="006771ED" w:rsidRPr="006771ED" w:rsidRDefault="006771ED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6771ED">
        <w:rPr>
          <w:rFonts w:ascii="Times New Roman" w:hAnsi="Times New Roman" w:cs="Times New Roman"/>
          <w:sz w:val="32"/>
          <w:szCs w:val="32"/>
          <w:shd w:val="clear" w:color="auto" w:fill="F8F8F8"/>
        </w:rPr>
        <w:t xml:space="preserve">Повітряні звукові хвилі, потрапляючи в зовнішній слуховий хід, зумовлюють коливання барабанної перетинки. Далі коливання барабанної перетинки передаються через середнє вухо. Система </w:t>
      </w:r>
      <w:r w:rsidRPr="006771ED">
        <w:rPr>
          <w:rFonts w:ascii="Times New Roman" w:hAnsi="Times New Roman" w:cs="Times New Roman"/>
          <w:sz w:val="32"/>
          <w:szCs w:val="32"/>
          <w:shd w:val="clear" w:color="auto" w:fill="F8F8F8"/>
        </w:rPr>
        <w:lastRenderedPageBreak/>
        <w:t xml:space="preserve">слухових кісточок, діючи як важіль, посилює звукові коливання і передає їх рідині, що міститься між кістковим і перетинчастим лабіринтами завитки. </w:t>
      </w:r>
      <w:r>
        <w:rPr>
          <w:rFonts w:ascii="Times New Roman" w:hAnsi="Times New Roman" w:cs="Times New Roman"/>
          <w:sz w:val="32"/>
          <w:szCs w:val="32"/>
          <w:shd w:val="clear" w:color="auto" w:fill="F8F8F8"/>
        </w:rPr>
        <w:t xml:space="preserve">В рідині містяться рецепторні волоски, які саме і сприймаюнь звукові подразнення. </w:t>
      </w:r>
      <w:r w:rsidRPr="006771ED">
        <w:rPr>
          <w:rFonts w:ascii="Times New Roman" w:hAnsi="Times New Roman" w:cs="Times New Roman"/>
          <w:color w:val="2B2B2B"/>
          <w:sz w:val="32"/>
          <w:szCs w:val="32"/>
          <w:shd w:val="clear" w:color="auto" w:fill="FFFFFF"/>
        </w:rPr>
        <w:t>Слуховий нервовий імпульс з рецепторних клітин передається наступним нервовим клітинам, чиї аксони утворюють слуховий нерв. Далі імпульси по волокнах слухового нерва надходять у мозок, до підкіркових слухових центрів, в яких слухові імпульси сприймаються підсвідомо. Усвідомлені сприйняття звуків, вищий їх аналіз і синтез відбуваються в кірковій центрі слухового аналізатора, який знаходиться в корі верхньої скроневої звивини.</w:t>
      </w:r>
      <w:r w:rsidRPr="006771ED">
        <w:rPr>
          <w:rFonts w:ascii="Times New Roman" w:hAnsi="Times New Roman" w:cs="Times New Roman"/>
          <w:sz w:val="32"/>
          <w:szCs w:val="32"/>
          <w:shd w:val="clear" w:color="auto" w:fill="F8F8F8"/>
        </w:rPr>
        <w:t>Звукові коливання можуть передаватися і через повітря, яке є в середньому вусі.</w:t>
      </w:r>
    </w:p>
    <w:p w:rsidR="00B6311E" w:rsidRDefault="00B6311E" w:rsidP="00B42421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4. Гігієна слуху</w:t>
      </w:r>
      <w:r w:rsidR="00224816">
        <w:rPr>
          <w:rFonts w:ascii="Times New Roman" w:hAnsi="Times New Roman" w:cs="Times New Roman"/>
          <w:sz w:val="32"/>
          <w:szCs w:val="32"/>
          <w:lang w:val="ru-RU"/>
        </w:rPr>
        <w:t xml:space="preserve">( робота в парі) - </w:t>
      </w:r>
      <w:r w:rsidR="00176274">
        <w:rPr>
          <w:rFonts w:ascii="Times New Roman" w:hAnsi="Times New Roman" w:cs="Times New Roman"/>
          <w:sz w:val="32"/>
          <w:szCs w:val="32"/>
          <w:lang w:val="ru-RU"/>
        </w:rPr>
        <w:t>скласти</w:t>
      </w:r>
      <w:r w:rsidR="008D3B8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176274" w:rsidRPr="00176274">
        <w:rPr>
          <w:rFonts w:ascii="Times New Roman" w:hAnsi="Times New Roman" w:cs="Times New Roman"/>
          <w:sz w:val="32"/>
          <w:szCs w:val="32"/>
          <w:lang w:val="ru-RU"/>
        </w:rPr>
        <w:t>пам’ятку « Гігієна слуху»</w:t>
      </w:r>
    </w:p>
    <w:p w:rsidR="0078009A" w:rsidRDefault="0078009A" w:rsidP="00B424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IV</w:t>
      </w:r>
      <w:r>
        <w:rPr>
          <w:rFonts w:ascii="Times New Roman" w:hAnsi="Times New Roman" w:cs="Times New Roman"/>
          <w:sz w:val="32"/>
          <w:szCs w:val="32"/>
        </w:rPr>
        <w:t>. Узагальнення та систематизація знань</w:t>
      </w:r>
    </w:p>
    <w:p w:rsidR="000D2F29" w:rsidRPr="00681E34" w:rsidRDefault="000D2F29" w:rsidP="00681E34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681E34">
        <w:rPr>
          <w:rFonts w:ascii="Times New Roman" w:hAnsi="Times New Roman" w:cs="Times New Roman"/>
          <w:b/>
          <w:sz w:val="32"/>
          <w:szCs w:val="32"/>
        </w:rPr>
        <w:t>Завдання на встановлення відповідності</w:t>
      </w:r>
    </w:p>
    <w:p w:rsidR="000D2F29" w:rsidRDefault="000D2F29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1.Зовнішнє вухо               </w:t>
      </w:r>
      <w:r w:rsidR="00681E34">
        <w:rPr>
          <w:rFonts w:ascii="Times New Roman" w:hAnsi="Times New Roman" w:cs="Times New Roman"/>
          <w:sz w:val="32"/>
          <w:szCs w:val="32"/>
        </w:rPr>
        <w:t>А. Завитка</w:t>
      </w:r>
    </w:p>
    <w:p w:rsidR="000D2F29" w:rsidRDefault="00681E34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Б. Коваделко</w:t>
      </w:r>
    </w:p>
    <w:p w:rsidR="000D2F29" w:rsidRDefault="00681E34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В. Слуховий прохід</w:t>
      </w:r>
    </w:p>
    <w:p w:rsidR="000D2F29" w:rsidRDefault="000D2F29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Середнє вухо</w:t>
      </w:r>
      <w:r w:rsidR="00681E34">
        <w:rPr>
          <w:rFonts w:ascii="Times New Roman" w:hAnsi="Times New Roman" w:cs="Times New Roman"/>
          <w:sz w:val="32"/>
          <w:szCs w:val="32"/>
        </w:rPr>
        <w:t xml:space="preserve">                Г. Мембрана овального вікна</w:t>
      </w:r>
    </w:p>
    <w:p w:rsidR="000D2F29" w:rsidRDefault="00681E34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Д. Стремінце</w:t>
      </w:r>
    </w:p>
    <w:p w:rsidR="000D2F29" w:rsidRDefault="00681E34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Е. Барабанна перетинка</w:t>
      </w:r>
    </w:p>
    <w:p w:rsidR="000D2F29" w:rsidRPr="000D2F29" w:rsidRDefault="000D2F29" w:rsidP="000D2F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Внутрішнє вухо</w:t>
      </w:r>
      <w:r w:rsidR="00681E34">
        <w:rPr>
          <w:rFonts w:ascii="Times New Roman" w:hAnsi="Times New Roman" w:cs="Times New Roman"/>
          <w:sz w:val="32"/>
          <w:szCs w:val="32"/>
        </w:rPr>
        <w:t xml:space="preserve">           Є. Молоточок</w:t>
      </w:r>
    </w:p>
    <w:p w:rsidR="000D2F29" w:rsidRDefault="00681E34" w:rsidP="00B424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Ж. Вушна раковина</w:t>
      </w:r>
    </w:p>
    <w:p w:rsidR="0078009A" w:rsidRDefault="00681E34" w:rsidP="00B424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З. Кортіїв орган</w:t>
      </w:r>
    </w:p>
    <w:p w:rsidR="00791D88" w:rsidRDefault="00791D88" w:rsidP="00B42421">
      <w:pPr>
        <w:rPr>
          <w:rFonts w:ascii="Times New Roman" w:hAnsi="Times New Roman" w:cs="Times New Roman"/>
          <w:sz w:val="32"/>
          <w:szCs w:val="32"/>
        </w:rPr>
      </w:pPr>
    </w:p>
    <w:p w:rsidR="00791D88" w:rsidRPr="00B6311E" w:rsidRDefault="00B6311E" w:rsidP="00B42421">
      <w:pPr>
        <w:rPr>
          <w:rFonts w:ascii="Times New Roman" w:hAnsi="Times New Roman" w:cs="Times New Roman"/>
          <w:b/>
          <w:sz w:val="32"/>
          <w:szCs w:val="32"/>
        </w:rPr>
      </w:pPr>
      <w:r w:rsidRPr="00B6311E">
        <w:rPr>
          <w:rFonts w:ascii="Times New Roman" w:hAnsi="Times New Roman" w:cs="Times New Roman"/>
          <w:b/>
          <w:sz w:val="32"/>
          <w:szCs w:val="32"/>
        </w:rPr>
        <w:t>Рольова гра « Хворий та пацієнт»</w:t>
      </w:r>
      <w:r w:rsidR="008D3B8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B6311E">
        <w:rPr>
          <w:rFonts w:ascii="Times New Roman" w:hAnsi="Times New Roman" w:cs="Times New Roman"/>
          <w:sz w:val="32"/>
          <w:szCs w:val="32"/>
        </w:rPr>
        <w:t>(необхідно встановити діагноз)</w:t>
      </w:r>
    </w:p>
    <w:p w:rsidR="00681E34" w:rsidRDefault="00B6311E" w:rsidP="00B6311E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Хворий звернувся до лікаря після ангіни зі  скаргами на нежить, сильний біль у вусі, головний біль та підвищену температуру.</w:t>
      </w:r>
    </w:p>
    <w:p w:rsidR="005E4579" w:rsidRPr="006771ED" w:rsidRDefault="005E4579" w:rsidP="006771ED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Хворий погано чує на одне вухо.</w:t>
      </w:r>
      <w:bookmarkStart w:id="0" w:name="_GoBack"/>
      <w:bookmarkEnd w:id="0"/>
    </w:p>
    <w:p w:rsidR="005E4579" w:rsidRDefault="005E4579" w:rsidP="005E457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V</w:t>
      </w:r>
      <w:r>
        <w:rPr>
          <w:rFonts w:ascii="Times New Roman" w:hAnsi="Times New Roman" w:cs="Times New Roman"/>
          <w:sz w:val="32"/>
          <w:szCs w:val="32"/>
        </w:rPr>
        <w:t>. Домашнє завдання</w:t>
      </w:r>
    </w:p>
    <w:p w:rsidR="005E4579" w:rsidRDefault="005E4579" w:rsidP="005E457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Опрацювати матеріал підручника</w:t>
      </w:r>
    </w:p>
    <w:p w:rsidR="005E4579" w:rsidRDefault="005E4579" w:rsidP="005E4579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>Скласти сенкан зі словом « Слух»</w:t>
      </w:r>
      <w:r w:rsidR="006771E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771ED" w:rsidRDefault="006771ED" w:rsidP="006771E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Слух</w:t>
      </w:r>
    </w:p>
    <w:p w:rsidR="006771ED" w:rsidRDefault="006771ED" w:rsidP="006771E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2-3 прикметника</w:t>
      </w:r>
    </w:p>
    <w:p w:rsidR="006771ED" w:rsidRDefault="006771ED" w:rsidP="006771E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дієслова</w:t>
      </w:r>
    </w:p>
    <w:p w:rsidR="006771ED" w:rsidRDefault="006771ED" w:rsidP="006771E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Речення з 4-х слів</w:t>
      </w:r>
    </w:p>
    <w:p w:rsidR="006771ED" w:rsidRPr="006771ED" w:rsidRDefault="006771ED" w:rsidP="006771ED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Синонім слова «слух»</w:t>
      </w:r>
    </w:p>
    <w:p w:rsidR="006771ED" w:rsidRDefault="006771ED" w:rsidP="006771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VI.</w:t>
      </w:r>
      <w:r>
        <w:rPr>
          <w:rFonts w:ascii="Times New Roman" w:hAnsi="Times New Roman" w:cs="Times New Roman"/>
          <w:sz w:val="32"/>
          <w:szCs w:val="32"/>
        </w:rPr>
        <w:t xml:space="preserve"> Підсумок</w:t>
      </w:r>
    </w:p>
    <w:p w:rsidR="006771ED" w:rsidRDefault="006771ED" w:rsidP="006771ED">
      <w:pPr>
        <w:pStyle w:val="a4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- </w:t>
      </w:r>
      <w:r w:rsidRPr="006771ED">
        <w:rPr>
          <w:rFonts w:ascii="Times New Roman" w:hAnsi="Times New Roman" w:cs="Times New Roman"/>
          <w:sz w:val="32"/>
          <w:szCs w:val="32"/>
          <w:lang w:val="ru-RU"/>
        </w:rPr>
        <w:t>Метод «Впізнай слово» ( вчитель на дошці пише термін, що стосується вивченої теми, учень, що знаходиться до дошки спиною, повинен впізнатице слово з пояснень решти учнів класу)</w:t>
      </w:r>
    </w:p>
    <w:p w:rsidR="005E4579" w:rsidRDefault="006771ED" w:rsidP="006771ED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- Повернення до мети та проблемних питань, сформульованих на початку уроку</w:t>
      </w:r>
    </w:p>
    <w:p w:rsidR="005E4579" w:rsidRDefault="005E4579" w:rsidP="005E4579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VI</w:t>
      </w:r>
      <w:r w:rsidR="006771ED">
        <w:rPr>
          <w:rFonts w:ascii="Times New Roman" w:hAnsi="Times New Roman" w:cs="Times New Roman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sz w:val="32"/>
          <w:szCs w:val="32"/>
        </w:rPr>
        <w:t>. Рефлексія</w:t>
      </w:r>
    </w:p>
    <w:p w:rsidR="005E4579" w:rsidRPr="006771ED" w:rsidRDefault="005E4579" w:rsidP="006771ED">
      <w:pPr>
        <w:pStyle w:val="a4"/>
        <w:rPr>
          <w:rFonts w:ascii="Times New Roman" w:hAnsi="Times New Roman" w:cs="Times New Roman"/>
          <w:sz w:val="32"/>
          <w:szCs w:val="32"/>
        </w:rPr>
      </w:pPr>
      <w:r w:rsidRPr="006771ED">
        <w:rPr>
          <w:rFonts w:ascii="Times New Roman" w:hAnsi="Times New Roman" w:cs="Times New Roman"/>
          <w:sz w:val="32"/>
          <w:szCs w:val="32"/>
        </w:rPr>
        <w:t>Що нового дізнався на уроці?</w:t>
      </w:r>
    </w:p>
    <w:p w:rsidR="005E4579" w:rsidRDefault="006771ED" w:rsidP="005E457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E4579">
        <w:rPr>
          <w:rFonts w:ascii="Times New Roman" w:hAnsi="Times New Roman" w:cs="Times New Roman"/>
          <w:sz w:val="32"/>
          <w:szCs w:val="32"/>
        </w:rPr>
        <w:t xml:space="preserve">Яку інформацію вважаєш корисною для себе? </w:t>
      </w:r>
    </w:p>
    <w:p w:rsidR="005E4579" w:rsidRDefault="006771ED" w:rsidP="005E457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E4579">
        <w:rPr>
          <w:rFonts w:ascii="Times New Roman" w:hAnsi="Times New Roman" w:cs="Times New Roman"/>
          <w:sz w:val="32"/>
          <w:szCs w:val="32"/>
        </w:rPr>
        <w:t>Яка інформація тебе здивувала?</w:t>
      </w:r>
    </w:p>
    <w:p w:rsidR="005E4579" w:rsidRPr="005E4579" w:rsidRDefault="006771ED" w:rsidP="005E457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E4579">
        <w:rPr>
          <w:rFonts w:ascii="Times New Roman" w:hAnsi="Times New Roman" w:cs="Times New Roman"/>
          <w:sz w:val="32"/>
          <w:szCs w:val="32"/>
        </w:rPr>
        <w:t>Твої побажання.</w:t>
      </w:r>
    </w:p>
    <w:p w:rsidR="005E4579" w:rsidRPr="005E4579" w:rsidRDefault="005E4579" w:rsidP="005E4579">
      <w:pPr>
        <w:rPr>
          <w:rFonts w:ascii="Times New Roman" w:hAnsi="Times New Roman" w:cs="Times New Roman"/>
          <w:sz w:val="32"/>
          <w:szCs w:val="32"/>
        </w:rPr>
      </w:pPr>
    </w:p>
    <w:sectPr w:rsidR="005E4579" w:rsidRPr="005E4579" w:rsidSect="0003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0D5" w:rsidRDefault="00BA30D5" w:rsidP="0013605E">
      <w:pPr>
        <w:spacing w:after="0" w:line="240" w:lineRule="auto"/>
      </w:pPr>
      <w:r>
        <w:separator/>
      </w:r>
    </w:p>
  </w:endnote>
  <w:endnote w:type="continuationSeparator" w:id="1">
    <w:p w:rsidR="00BA30D5" w:rsidRDefault="00BA30D5" w:rsidP="00136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0D5" w:rsidRDefault="00BA30D5" w:rsidP="0013605E">
      <w:pPr>
        <w:spacing w:after="0" w:line="240" w:lineRule="auto"/>
      </w:pPr>
      <w:r>
        <w:separator/>
      </w:r>
    </w:p>
  </w:footnote>
  <w:footnote w:type="continuationSeparator" w:id="1">
    <w:p w:rsidR="00BA30D5" w:rsidRDefault="00BA30D5" w:rsidP="00136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6428"/>
    <w:multiLevelType w:val="hybridMultilevel"/>
    <w:tmpl w:val="DA7EB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064A5"/>
    <w:multiLevelType w:val="hybridMultilevel"/>
    <w:tmpl w:val="3F0C2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37764"/>
    <w:multiLevelType w:val="hybridMultilevel"/>
    <w:tmpl w:val="405C699E"/>
    <w:lvl w:ilvl="0" w:tplc="EA461C2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342E2E"/>
    <w:multiLevelType w:val="hybridMultilevel"/>
    <w:tmpl w:val="2B642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45706"/>
    <w:multiLevelType w:val="hybridMultilevel"/>
    <w:tmpl w:val="8940B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85673"/>
    <w:multiLevelType w:val="hybridMultilevel"/>
    <w:tmpl w:val="2BE2E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F7379A"/>
    <w:multiLevelType w:val="hybridMultilevel"/>
    <w:tmpl w:val="6F8244FC"/>
    <w:lvl w:ilvl="0" w:tplc="7E6A20B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705A"/>
    <w:rsid w:val="000336AA"/>
    <w:rsid w:val="00067C96"/>
    <w:rsid w:val="000D2F29"/>
    <w:rsid w:val="0013605E"/>
    <w:rsid w:val="00176274"/>
    <w:rsid w:val="00194DAE"/>
    <w:rsid w:val="00224816"/>
    <w:rsid w:val="002D6BBE"/>
    <w:rsid w:val="003519DC"/>
    <w:rsid w:val="00454D65"/>
    <w:rsid w:val="005E4579"/>
    <w:rsid w:val="005F4841"/>
    <w:rsid w:val="006771ED"/>
    <w:rsid w:val="00681E34"/>
    <w:rsid w:val="006B7862"/>
    <w:rsid w:val="0078009A"/>
    <w:rsid w:val="00791D88"/>
    <w:rsid w:val="00860D74"/>
    <w:rsid w:val="008D3B89"/>
    <w:rsid w:val="00903D46"/>
    <w:rsid w:val="00A7339E"/>
    <w:rsid w:val="00AD78EC"/>
    <w:rsid w:val="00B40C6C"/>
    <w:rsid w:val="00B42421"/>
    <w:rsid w:val="00B4446E"/>
    <w:rsid w:val="00B6311E"/>
    <w:rsid w:val="00BA30D5"/>
    <w:rsid w:val="00BE5A5F"/>
    <w:rsid w:val="00D0008C"/>
    <w:rsid w:val="00E77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0" type="connector" idref="#Прямая со стрелкой 14"/>
        <o:r id="V:Rule11" type="connector" idref="#Прямая со стрелкой 5"/>
        <o:r id="V:Rule12" type="connector" idref="#Прямая со стрелкой 7"/>
        <o:r id="V:Rule13" type="connector" idref="#Прямая со стрелкой 16"/>
        <o:r id="V:Rule14" type="connector" idref="#Прямая со стрелкой 2"/>
        <o:r id="V:Rule15" type="connector" idref="#Прямая со стрелкой 15"/>
        <o:r id="V:Rule16" type="connector" idref="#Прямая со стрелкой 4"/>
        <o:r id="V:Rule17" type="connector" idref="#Прямая со стрелкой 3"/>
        <o:r id="V:Rule18" type="connector" idref="#Прямая со стрелкой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A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39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7339E"/>
  </w:style>
  <w:style w:type="paragraph" w:styleId="a4">
    <w:name w:val="List Paragraph"/>
    <w:basedOn w:val="a"/>
    <w:uiPriority w:val="34"/>
    <w:qFormat/>
    <w:rsid w:val="00B42421"/>
    <w:pPr>
      <w:ind w:left="720"/>
      <w:contextualSpacing/>
    </w:pPr>
  </w:style>
  <w:style w:type="table" w:styleId="a5">
    <w:name w:val="Table Grid"/>
    <w:basedOn w:val="a1"/>
    <w:uiPriority w:val="59"/>
    <w:rsid w:val="00351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36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605E"/>
    <w:rPr>
      <w:lang w:val="uk-UA"/>
    </w:rPr>
  </w:style>
  <w:style w:type="paragraph" w:styleId="a8">
    <w:name w:val="footer"/>
    <w:basedOn w:val="a"/>
    <w:link w:val="a9"/>
    <w:uiPriority w:val="99"/>
    <w:unhideWhenUsed/>
    <w:rsid w:val="00136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605E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39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7339E"/>
  </w:style>
  <w:style w:type="paragraph" w:styleId="a4">
    <w:name w:val="List Paragraph"/>
    <w:basedOn w:val="a"/>
    <w:uiPriority w:val="34"/>
    <w:qFormat/>
    <w:rsid w:val="00B42421"/>
    <w:pPr>
      <w:ind w:left="720"/>
      <w:contextualSpacing/>
    </w:pPr>
  </w:style>
  <w:style w:type="table" w:styleId="a5">
    <w:name w:val="Table Grid"/>
    <w:basedOn w:val="a1"/>
    <w:uiPriority w:val="59"/>
    <w:rsid w:val="00351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36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605E"/>
    <w:rPr>
      <w:lang w:val="uk-UA"/>
    </w:rPr>
  </w:style>
  <w:style w:type="paragraph" w:styleId="a8">
    <w:name w:val="footer"/>
    <w:basedOn w:val="a"/>
    <w:link w:val="a9"/>
    <w:uiPriority w:val="99"/>
    <w:unhideWhenUsed/>
    <w:rsid w:val="00136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60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4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UERR</cp:lastModifiedBy>
  <cp:revision>14</cp:revision>
  <dcterms:created xsi:type="dcterms:W3CDTF">2016-08-11T09:26:00Z</dcterms:created>
  <dcterms:modified xsi:type="dcterms:W3CDTF">2016-10-10T15:30:00Z</dcterms:modified>
</cp:coreProperties>
</file>