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69B" w:rsidRDefault="0088169B" w:rsidP="0088169B">
      <w:pPr>
        <w:jc w:val="right"/>
        <w:rPr>
          <w:b/>
          <w:sz w:val="28"/>
          <w:szCs w:val="28"/>
        </w:rPr>
      </w:pPr>
      <w:r>
        <w:rPr>
          <w:b/>
          <w:sz w:val="28"/>
          <w:szCs w:val="28"/>
        </w:rPr>
        <w:t xml:space="preserve">Думати – найважча робота; ось, </w:t>
      </w:r>
    </w:p>
    <w:p w:rsidR="0088169B" w:rsidRDefault="0088169B" w:rsidP="0088169B">
      <w:pPr>
        <w:jc w:val="right"/>
        <w:rPr>
          <w:b/>
          <w:sz w:val="28"/>
          <w:szCs w:val="28"/>
        </w:rPr>
      </w:pPr>
      <w:r>
        <w:rPr>
          <w:b/>
          <w:sz w:val="28"/>
          <w:szCs w:val="28"/>
        </w:rPr>
        <w:t>мабуть, чому цим займаються декотрі.</w:t>
      </w:r>
    </w:p>
    <w:p w:rsidR="0088169B" w:rsidRPr="00C60E7E" w:rsidRDefault="0088169B" w:rsidP="0088169B">
      <w:pPr>
        <w:jc w:val="right"/>
        <w:rPr>
          <w:i/>
          <w:sz w:val="22"/>
          <w:szCs w:val="22"/>
        </w:rPr>
      </w:pPr>
      <w:r>
        <w:rPr>
          <w:i/>
          <w:sz w:val="28"/>
          <w:szCs w:val="28"/>
        </w:rPr>
        <w:t xml:space="preserve">Генрі Форд, </w:t>
      </w:r>
      <w:r w:rsidRPr="00C60E7E">
        <w:rPr>
          <w:i/>
          <w:sz w:val="22"/>
          <w:szCs w:val="22"/>
        </w:rPr>
        <w:t>американський промисловець,</w:t>
      </w:r>
    </w:p>
    <w:p w:rsidR="00C60E7E" w:rsidRPr="00C60E7E" w:rsidRDefault="0088169B" w:rsidP="00C60E7E">
      <w:pPr>
        <w:jc w:val="right"/>
        <w:rPr>
          <w:i/>
          <w:sz w:val="22"/>
          <w:szCs w:val="22"/>
        </w:rPr>
      </w:pPr>
      <w:r w:rsidRPr="00C60E7E">
        <w:rPr>
          <w:i/>
          <w:sz w:val="22"/>
          <w:szCs w:val="22"/>
        </w:rPr>
        <w:t>власник підприємств</w:t>
      </w:r>
      <w:r w:rsidR="00C60E7E" w:rsidRPr="00C60E7E">
        <w:rPr>
          <w:i/>
          <w:sz w:val="22"/>
          <w:szCs w:val="22"/>
        </w:rPr>
        <w:t xml:space="preserve"> </w:t>
      </w:r>
      <w:r w:rsidRPr="00C60E7E">
        <w:rPr>
          <w:i/>
          <w:sz w:val="22"/>
          <w:szCs w:val="22"/>
        </w:rPr>
        <w:t xml:space="preserve">автомобільної </w:t>
      </w:r>
    </w:p>
    <w:p w:rsidR="0088169B" w:rsidRDefault="0088169B" w:rsidP="00C60E7E">
      <w:pPr>
        <w:jc w:val="right"/>
        <w:rPr>
          <w:i/>
          <w:sz w:val="22"/>
          <w:szCs w:val="22"/>
        </w:rPr>
      </w:pPr>
      <w:r w:rsidRPr="00C60E7E">
        <w:rPr>
          <w:i/>
          <w:sz w:val="22"/>
          <w:szCs w:val="22"/>
        </w:rPr>
        <w:t>промисловості по всьому світу</w:t>
      </w:r>
    </w:p>
    <w:p w:rsidR="00C60E7E" w:rsidRPr="00C60E7E" w:rsidRDefault="00C60E7E" w:rsidP="00C60E7E">
      <w:pPr>
        <w:jc w:val="right"/>
        <w:rPr>
          <w:i/>
          <w:sz w:val="22"/>
          <w:szCs w:val="22"/>
        </w:rPr>
      </w:pPr>
    </w:p>
    <w:p w:rsidR="00E35564" w:rsidRDefault="0001561B" w:rsidP="0001561B">
      <w:pPr>
        <w:spacing w:line="360" w:lineRule="auto"/>
        <w:contextualSpacing/>
        <w:jc w:val="both"/>
        <w:rPr>
          <w:sz w:val="28"/>
          <w:szCs w:val="28"/>
        </w:rPr>
      </w:pPr>
      <w:r w:rsidRPr="0001561B">
        <w:rPr>
          <w:b/>
          <w:sz w:val="28"/>
          <w:szCs w:val="28"/>
        </w:rPr>
        <w:t>Тема:</w:t>
      </w:r>
      <w:r>
        <w:rPr>
          <w:sz w:val="28"/>
          <w:szCs w:val="28"/>
        </w:rPr>
        <w:t xml:space="preserve"> </w:t>
      </w:r>
      <w:r w:rsidRPr="00694F58">
        <w:rPr>
          <w:sz w:val="28"/>
          <w:szCs w:val="28"/>
        </w:rPr>
        <w:t>Розвиток опорно-рухової системи людини.</w:t>
      </w:r>
      <w:r w:rsidRPr="00694F58">
        <w:rPr>
          <w:b/>
          <w:i/>
          <w:sz w:val="28"/>
          <w:szCs w:val="28"/>
        </w:rPr>
        <w:t xml:space="preserve"> </w:t>
      </w:r>
      <w:r w:rsidRPr="00694F58">
        <w:rPr>
          <w:sz w:val="28"/>
          <w:szCs w:val="28"/>
        </w:rPr>
        <w:t>Рухова активність - основа фізичного здоров’я</w:t>
      </w:r>
      <w:r>
        <w:rPr>
          <w:sz w:val="28"/>
          <w:szCs w:val="28"/>
        </w:rPr>
        <w:t>.</w:t>
      </w:r>
    </w:p>
    <w:p w:rsidR="0001561B" w:rsidRPr="0001561B" w:rsidRDefault="0001561B" w:rsidP="0001561B">
      <w:pPr>
        <w:spacing w:line="360" w:lineRule="auto"/>
        <w:contextualSpacing/>
        <w:jc w:val="both"/>
        <w:rPr>
          <w:b/>
          <w:sz w:val="28"/>
          <w:szCs w:val="28"/>
        </w:rPr>
      </w:pPr>
      <w:r w:rsidRPr="0001561B">
        <w:rPr>
          <w:b/>
          <w:sz w:val="28"/>
          <w:szCs w:val="28"/>
        </w:rPr>
        <w:t>Мета:</w:t>
      </w:r>
    </w:p>
    <w:p w:rsidR="0001561B" w:rsidRDefault="0001561B" w:rsidP="0001561B">
      <w:pPr>
        <w:spacing w:line="360" w:lineRule="auto"/>
        <w:contextualSpacing/>
        <w:jc w:val="both"/>
        <w:rPr>
          <w:sz w:val="28"/>
          <w:szCs w:val="28"/>
        </w:rPr>
      </w:pPr>
      <w:r w:rsidRPr="00B43040">
        <w:rPr>
          <w:i/>
          <w:sz w:val="28"/>
          <w:szCs w:val="28"/>
        </w:rPr>
        <w:t>освітня:</w:t>
      </w:r>
      <w:r>
        <w:rPr>
          <w:sz w:val="28"/>
          <w:szCs w:val="28"/>
        </w:rPr>
        <w:t xml:space="preserve"> узагальнити та поглибити знання та вміння учнів, що були отримані в попередніх роках вивчення біології з теми «Опорно-рухова система», використовуючи методи контролю та самоконтролю у вигляді ігрової форми діяльності;</w:t>
      </w:r>
    </w:p>
    <w:p w:rsidR="0001561B" w:rsidRDefault="0001561B" w:rsidP="0001561B">
      <w:pPr>
        <w:spacing w:line="360" w:lineRule="auto"/>
        <w:contextualSpacing/>
        <w:jc w:val="both"/>
        <w:rPr>
          <w:sz w:val="28"/>
          <w:szCs w:val="28"/>
        </w:rPr>
      </w:pPr>
      <w:r w:rsidRPr="00C15E30">
        <w:rPr>
          <w:i/>
          <w:sz w:val="28"/>
          <w:szCs w:val="28"/>
        </w:rPr>
        <w:t>розвиваюча:</w:t>
      </w:r>
      <w:r>
        <w:rPr>
          <w:sz w:val="28"/>
          <w:szCs w:val="28"/>
        </w:rPr>
        <w:t xml:space="preserve"> розвивати вміння виявляти зв’язки, формулювати висновки; розвивати комунікативні навички під час роботи у групах, розвивати пізнавальний інтерес; розвивати вміння пояснювати особливості, за</w:t>
      </w:r>
      <w:r w:rsidR="009B5E8E">
        <w:rPr>
          <w:sz w:val="28"/>
          <w:szCs w:val="28"/>
        </w:rPr>
        <w:t xml:space="preserve">кономірності, аналізувати, </w:t>
      </w:r>
      <w:proofErr w:type="spellStart"/>
      <w:r w:rsidR="009B5E8E">
        <w:rPr>
          <w:sz w:val="28"/>
          <w:szCs w:val="28"/>
        </w:rPr>
        <w:t>спів</w:t>
      </w:r>
      <w:r>
        <w:rPr>
          <w:sz w:val="28"/>
          <w:szCs w:val="28"/>
        </w:rPr>
        <w:t>ставляти</w:t>
      </w:r>
      <w:proofErr w:type="spellEnd"/>
      <w:r>
        <w:rPr>
          <w:sz w:val="28"/>
          <w:szCs w:val="28"/>
        </w:rPr>
        <w:t xml:space="preserve"> шляхом виконання завдань різних рівнів складності;</w:t>
      </w:r>
    </w:p>
    <w:p w:rsidR="0001561B" w:rsidRDefault="0001561B" w:rsidP="0001561B">
      <w:pPr>
        <w:spacing w:line="360" w:lineRule="auto"/>
        <w:contextualSpacing/>
        <w:jc w:val="both"/>
        <w:rPr>
          <w:sz w:val="28"/>
          <w:szCs w:val="28"/>
        </w:rPr>
      </w:pPr>
      <w:r w:rsidRPr="00C15E30">
        <w:rPr>
          <w:i/>
          <w:sz w:val="28"/>
          <w:szCs w:val="28"/>
        </w:rPr>
        <w:t>виховна:</w:t>
      </w:r>
      <w:r>
        <w:rPr>
          <w:sz w:val="28"/>
          <w:szCs w:val="28"/>
        </w:rPr>
        <w:t xml:space="preserve"> створити умови для реальної самооцінки учнів, реалізації їх, як особистості, розвивати комунікативні навички під час роботи в групі в нестандартній ситуації завдяки ігровій формі діяльності.</w:t>
      </w:r>
    </w:p>
    <w:p w:rsidR="0001561B" w:rsidRDefault="0001561B" w:rsidP="0001561B">
      <w:pPr>
        <w:spacing w:line="360" w:lineRule="auto"/>
        <w:contextualSpacing/>
        <w:jc w:val="both"/>
        <w:rPr>
          <w:sz w:val="28"/>
          <w:szCs w:val="28"/>
        </w:rPr>
      </w:pPr>
      <w:r w:rsidRPr="00C15E30">
        <w:rPr>
          <w:i/>
          <w:sz w:val="28"/>
          <w:szCs w:val="28"/>
        </w:rPr>
        <w:t>Тип уроку:</w:t>
      </w:r>
      <w:r>
        <w:rPr>
          <w:sz w:val="28"/>
          <w:szCs w:val="28"/>
        </w:rPr>
        <w:t xml:space="preserve"> урок набуття нових знань.</w:t>
      </w:r>
    </w:p>
    <w:p w:rsidR="0001561B" w:rsidRDefault="0001561B" w:rsidP="0001561B">
      <w:pPr>
        <w:spacing w:line="360" w:lineRule="auto"/>
        <w:contextualSpacing/>
        <w:jc w:val="both"/>
        <w:rPr>
          <w:sz w:val="28"/>
          <w:szCs w:val="28"/>
        </w:rPr>
      </w:pPr>
      <w:r w:rsidRPr="00C15E30">
        <w:rPr>
          <w:i/>
          <w:sz w:val="28"/>
          <w:szCs w:val="28"/>
        </w:rPr>
        <w:t>Форма:</w:t>
      </w:r>
      <w:r>
        <w:rPr>
          <w:sz w:val="28"/>
          <w:szCs w:val="28"/>
        </w:rPr>
        <w:t xml:space="preserve"> ділова гра.</w:t>
      </w:r>
    </w:p>
    <w:p w:rsidR="0001561B" w:rsidRDefault="0001561B" w:rsidP="0001561B">
      <w:pPr>
        <w:spacing w:line="360" w:lineRule="auto"/>
        <w:contextualSpacing/>
        <w:jc w:val="both"/>
        <w:rPr>
          <w:sz w:val="28"/>
          <w:szCs w:val="28"/>
        </w:rPr>
      </w:pPr>
      <w:r w:rsidRPr="00C15E30">
        <w:rPr>
          <w:i/>
          <w:sz w:val="28"/>
          <w:szCs w:val="28"/>
        </w:rPr>
        <w:t>Форма роботи учнів:</w:t>
      </w:r>
      <w:r>
        <w:rPr>
          <w:sz w:val="28"/>
          <w:szCs w:val="28"/>
        </w:rPr>
        <w:t xml:space="preserve"> групова, індивідуальна.</w:t>
      </w:r>
    </w:p>
    <w:p w:rsidR="0001561B" w:rsidRDefault="0001561B" w:rsidP="0001561B">
      <w:pPr>
        <w:spacing w:line="360" w:lineRule="auto"/>
        <w:contextualSpacing/>
        <w:jc w:val="both"/>
        <w:rPr>
          <w:sz w:val="28"/>
          <w:szCs w:val="28"/>
        </w:rPr>
      </w:pPr>
      <w:r w:rsidRPr="00C15E30">
        <w:rPr>
          <w:i/>
          <w:sz w:val="28"/>
          <w:szCs w:val="28"/>
        </w:rPr>
        <w:t>Методи роботи:</w:t>
      </w:r>
      <w:r>
        <w:rPr>
          <w:sz w:val="28"/>
          <w:szCs w:val="28"/>
        </w:rPr>
        <w:t xml:space="preserve"> дослідницький та пошуковий.</w:t>
      </w:r>
    </w:p>
    <w:p w:rsidR="0001561B" w:rsidRDefault="0001561B" w:rsidP="0001561B">
      <w:pPr>
        <w:spacing w:line="360" w:lineRule="auto"/>
        <w:contextualSpacing/>
        <w:jc w:val="both"/>
        <w:rPr>
          <w:sz w:val="28"/>
          <w:szCs w:val="28"/>
        </w:rPr>
      </w:pPr>
      <w:r w:rsidRPr="00C15E30">
        <w:rPr>
          <w:i/>
          <w:sz w:val="28"/>
          <w:szCs w:val="28"/>
        </w:rPr>
        <w:t>Технології:</w:t>
      </w:r>
      <w:r>
        <w:rPr>
          <w:sz w:val="28"/>
          <w:szCs w:val="28"/>
        </w:rPr>
        <w:t xml:space="preserve"> проблемне навчання, творчий розвиток учнів.</w:t>
      </w:r>
    </w:p>
    <w:p w:rsidR="0001561B" w:rsidRDefault="0001561B" w:rsidP="0001561B">
      <w:pPr>
        <w:spacing w:line="360" w:lineRule="auto"/>
        <w:contextualSpacing/>
        <w:jc w:val="both"/>
        <w:rPr>
          <w:sz w:val="28"/>
          <w:szCs w:val="28"/>
        </w:rPr>
      </w:pPr>
      <w:r w:rsidRPr="00C15E30">
        <w:rPr>
          <w:i/>
          <w:sz w:val="28"/>
          <w:szCs w:val="28"/>
        </w:rPr>
        <w:t>Обладнання:</w:t>
      </w:r>
      <w:r>
        <w:rPr>
          <w:sz w:val="28"/>
          <w:szCs w:val="28"/>
        </w:rPr>
        <w:t xml:space="preserve"> комп’ютер, проектор, екран.</w:t>
      </w:r>
    </w:p>
    <w:p w:rsidR="0001561B" w:rsidRPr="00C15E30" w:rsidRDefault="0001561B" w:rsidP="0001561B">
      <w:pPr>
        <w:spacing w:line="360" w:lineRule="auto"/>
        <w:contextualSpacing/>
        <w:jc w:val="both"/>
        <w:rPr>
          <w:i/>
          <w:sz w:val="28"/>
          <w:szCs w:val="28"/>
        </w:rPr>
      </w:pPr>
      <w:r w:rsidRPr="00C15E30">
        <w:rPr>
          <w:i/>
          <w:sz w:val="28"/>
          <w:szCs w:val="28"/>
        </w:rPr>
        <w:t>Заплановані результати:</w:t>
      </w:r>
    </w:p>
    <w:p w:rsidR="0001561B" w:rsidRDefault="0001561B" w:rsidP="0001561B">
      <w:pPr>
        <w:spacing w:line="360" w:lineRule="auto"/>
        <w:contextualSpacing/>
        <w:jc w:val="both"/>
        <w:rPr>
          <w:sz w:val="28"/>
          <w:szCs w:val="28"/>
        </w:rPr>
      </w:pPr>
      <w:r w:rsidRPr="00C15E30">
        <w:rPr>
          <w:i/>
          <w:sz w:val="28"/>
          <w:szCs w:val="28"/>
        </w:rPr>
        <w:t>особистісні:</w:t>
      </w:r>
      <w:r>
        <w:rPr>
          <w:sz w:val="28"/>
          <w:szCs w:val="28"/>
        </w:rPr>
        <w:t xml:space="preserve"> вміння висловлювати й аргументувати свою думку, бути толерантним по відношенню до інших поглядів;</w:t>
      </w:r>
    </w:p>
    <w:p w:rsidR="0001561B" w:rsidRDefault="0001561B" w:rsidP="0001561B">
      <w:pPr>
        <w:spacing w:line="360" w:lineRule="auto"/>
        <w:contextualSpacing/>
        <w:jc w:val="both"/>
        <w:rPr>
          <w:sz w:val="28"/>
          <w:szCs w:val="28"/>
        </w:rPr>
      </w:pPr>
      <w:r w:rsidRPr="00C15E30">
        <w:rPr>
          <w:i/>
          <w:sz w:val="28"/>
          <w:szCs w:val="28"/>
        </w:rPr>
        <w:t>предметні:</w:t>
      </w:r>
      <w:r>
        <w:rPr>
          <w:sz w:val="28"/>
          <w:szCs w:val="28"/>
        </w:rPr>
        <w:t xml:space="preserve"> вміння оперувати понятійним апаратом в курсі біології, вміння представляти багатогранність проблем пізнання навколишнього світу, </w:t>
      </w:r>
      <w:proofErr w:type="spellStart"/>
      <w:r>
        <w:rPr>
          <w:sz w:val="28"/>
          <w:szCs w:val="28"/>
        </w:rPr>
        <w:t>спів-</w:t>
      </w:r>
      <w:proofErr w:type="spellEnd"/>
      <w:r>
        <w:rPr>
          <w:sz w:val="28"/>
          <w:szCs w:val="28"/>
        </w:rPr>
        <w:t xml:space="preserve"> </w:t>
      </w:r>
      <w:r>
        <w:rPr>
          <w:sz w:val="28"/>
          <w:szCs w:val="28"/>
        </w:rPr>
        <w:lastRenderedPageBreak/>
        <w:t>ставляти вміння і навички для розв’язування нестандартних завдань і проблем.</w:t>
      </w:r>
    </w:p>
    <w:p w:rsidR="0001561B" w:rsidRPr="00254FC2" w:rsidRDefault="0001561B" w:rsidP="00254FC2">
      <w:pPr>
        <w:spacing w:line="360" w:lineRule="auto"/>
        <w:contextualSpacing/>
        <w:jc w:val="center"/>
        <w:rPr>
          <w:b/>
          <w:sz w:val="28"/>
          <w:szCs w:val="28"/>
        </w:rPr>
      </w:pPr>
      <w:r w:rsidRPr="00254FC2">
        <w:rPr>
          <w:b/>
          <w:sz w:val="28"/>
          <w:szCs w:val="28"/>
        </w:rPr>
        <w:t>Структура уроку</w:t>
      </w:r>
    </w:p>
    <w:p w:rsidR="00254FC2" w:rsidRDefault="00254FC2" w:rsidP="00254FC2">
      <w:pPr>
        <w:tabs>
          <w:tab w:val="left" w:pos="3975"/>
        </w:tabs>
        <w:spacing w:line="360" w:lineRule="auto"/>
        <w:contextualSpacing/>
        <w:rPr>
          <w:b/>
          <w:sz w:val="28"/>
          <w:szCs w:val="28"/>
        </w:rPr>
      </w:pPr>
      <w:r>
        <w:rPr>
          <w:b/>
          <w:sz w:val="28"/>
          <w:szCs w:val="28"/>
        </w:rPr>
        <w:t>1. Організаційний момент. Привітання класу.</w:t>
      </w:r>
    </w:p>
    <w:p w:rsidR="00254FC2" w:rsidRDefault="00254FC2" w:rsidP="00254FC2">
      <w:pPr>
        <w:tabs>
          <w:tab w:val="left" w:pos="3975"/>
        </w:tabs>
        <w:spacing w:line="360" w:lineRule="auto"/>
        <w:contextualSpacing/>
        <w:rPr>
          <w:b/>
          <w:sz w:val="28"/>
          <w:szCs w:val="28"/>
        </w:rPr>
      </w:pPr>
      <w:r>
        <w:rPr>
          <w:b/>
          <w:sz w:val="28"/>
          <w:szCs w:val="28"/>
        </w:rPr>
        <w:t xml:space="preserve">2. </w:t>
      </w:r>
      <w:r w:rsidR="0088169B">
        <w:rPr>
          <w:b/>
          <w:sz w:val="28"/>
          <w:szCs w:val="28"/>
        </w:rPr>
        <w:t>Мотивація навчальної діяльності.</w:t>
      </w:r>
    </w:p>
    <w:p w:rsidR="0088169B" w:rsidRDefault="0088169B" w:rsidP="0088169B">
      <w:pPr>
        <w:spacing w:line="360" w:lineRule="auto"/>
        <w:ind w:firstLine="708"/>
        <w:contextualSpacing/>
        <w:jc w:val="both"/>
        <w:rPr>
          <w:sz w:val="28"/>
          <w:szCs w:val="28"/>
        </w:rPr>
      </w:pPr>
      <w:r>
        <w:rPr>
          <w:sz w:val="28"/>
          <w:szCs w:val="28"/>
        </w:rPr>
        <w:t xml:space="preserve">Увага, леді і джентльмени! Об’являється аукціон! Поспішайте! Виставляється лот «Кіт у мішку» Хто готовий купити товар? Про нього відомо тільки що це геніальний винахід людства! В певні часи цей товар був дефіцитом і вважався ознакою інтелігентної сім’ї. Цей товар нам дуже необхідний! </w:t>
      </w:r>
    </w:p>
    <w:p w:rsidR="0088169B" w:rsidRDefault="0088169B" w:rsidP="0088169B">
      <w:pPr>
        <w:spacing w:line="360" w:lineRule="auto"/>
        <w:ind w:firstLine="708"/>
        <w:contextualSpacing/>
        <w:jc w:val="both"/>
        <w:rPr>
          <w:sz w:val="28"/>
          <w:szCs w:val="28"/>
        </w:rPr>
      </w:pPr>
      <w:r>
        <w:rPr>
          <w:sz w:val="28"/>
          <w:szCs w:val="28"/>
        </w:rPr>
        <w:t>Почи</w:t>
      </w:r>
      <w:r w:rsidR="009B5E8E">
        <w:rPr>
          <w:sz w:val="28"/>
          <w:szCs w:val="28"/>
        </w:rPr>
        <w:t>наємо торги! Початкова ціна – 1</w:t>
      </w:r>
      <w:bookmarkStart w:id="0" w:name="_GoBack"/>
      <w:bookmarkEnd w:id="0"/>
      <w:r>
        <w:rPr>
          <w:sz w:val="28"/>
          <w:szCs w:val="28"/>
        </w:rPr>
        <w:t xml:space="preserve"> грн. Хто запропонує більше? – 2 </w:t>
      </w:r>
      <w:r w:rsidR="009B5E8E">
        <w:rPr>
          <w:sz w:val="28"/>
          <w:szCs w:val="28"/>
        </w:rPr>
        <w:t>грн.</w:t>
      </w:r>
      <w:r>
        <w:rPr>
          <w:sz w:val="28"/>
          <w:szCs w:val="28"/>
        </w:rPr>
        <w:t xml:space="preserve">, 3 </w:t>
      </w:r>
      <w:r w:rsidR="009B5E8E">
        <w:rPr>
          <w:sz w:val="28"/>
          <w:szCs w:val="28"/>
        </w:rPr>
        <w:t>грн.</w:t>
      </w:r>
      <w:r>
        <w:rPr>
          <w:sz w:val="28"/>
          <w:szCs w:val="28"/>
        </w:rPr>
        <w:t xml:space="preserve"> – Продано!</w:t>
      </w:r>
    </w:p>
    <w:p w:rsidR="0088169B" w:rsidRDefault="0088169B" w:rsidP="0088169B">
      <w:pPr>
        <w:spacing w:line="360" w:lineRule="auto"/>
        <w:ind w:firstLine="708"/>
        <w:contextualSpacing/>
        <w:jc w:val="both"/>
        <w:rPr>
          <w:sz w:val="28"/>
          <w:szCs w:val="28"/>
        </w:rPr>
      </w:pPr>
      <w:r>
        <w:rPr>
          <w:sz w:val="28"/>
          <w:szCs w:val="28"/>
        </w:rPr>
        <w:t>Що ж у мішку? Це… рулон туалетного паперу! Яке почуття ви відчули? Вас обманули! Яку помилку допустив споживач? Придбав товар, не отримавши про нього повної інформації.</w:t>
      </w:r>
    </w:p>
    <w:p w:rsidR="00254FC2" w:rsidRDefault="00254FC2" w:rsidP="0088169B">
      <w:pPr>
        <w:spacing w:line="360" w:lineRule="auto"/>
        <w:ind w:firstLine="708"/>
        <w:contextualSpacing/>
        <w:jc w:val="both"/>
        <w:rPr>
          <w:sz w:val="28"/>
          <w:szCs w:val="28"/>
        </w:rPr>
      </w:pPr>
      <w:r>
        <w:rPr>
          <w:sz w:val="28"/>
          <w:szCs w:val="28"/>
        </w:rPr>
        <w:t xml:space="preserve"> У повсякденному житті кожен з нас є споживачем. Реклама заповнює екран телевізора, ми бачимо її на сторінках газет і журналів, чуємо по радіо. </w:t>
      </w:r>
    </w:p>
    <w:p w:rsidR="00254FC2" w:rsidRDefault="00254FC2" w:rsidP="00254FC2">
      <w:pPr>
        <w:spacing w:line="360" w:lineRule="auto"/>
        <w:contextualSpacing/>
        <w:jc w:val="both"/>
        <w:rPr>
          <w:sz w:val="28"/>
          <w:szCs w:val="28"/>
        </w:rPr>
      </w:pPr>
      <w:r>
        <w:rPr>
          <w:sz w:val="28"/>
          <w:szCs w:val="28"/>
        </w:rPr>
        <w:t xml:space="preserve">Нам пропонують не тільки різноманітні товари, місця відпочинку, фільми для перегляду. Досить часто нам пропонується той чи інший спосіб життя. Прийшов час вести розмову про економічну і споживацьку грамотність, про користь і шкоду різноманітних рекомендацій з телеекрана для нашого з вами здоров’я. </w:t>
      </w:r>
    </w:p>
    <w:p w:rsidR="00254FC2" w:rsidRDefault="00254FC2" w:rsidP="00254FC2">
      <w:pPr>
        <w:spacing w:before="60" w:after="60" w:line="360" w:lineRule="auto"/>
        <w:ind w:firstLine="567"/>
        <w:contextualSpacing/>
        <w:jc w:val="both"/>
        <w:rPr>
          <w:sz w:val="28"/>
          <w:szCs w:val="28"/>
        </w:rPr>
      </w:pPr>
      <w:r>
        <w:rPr>
          <w:sz w:val="28"/>
          <w:szCs w:val="28"/>
        </w:rPr>
        <w:t xml:space="preserve">Сьогодні нам необхідно навчитися приймати виважені рішення, що базуються на знаннях, інформації отриманих з різних джерел. Важливо знати, що ми маємо робити, щоб  зберегти своє здоров’я. </w:t>
      </w:r>
    </w:p>
    <w:p w:rsidR="00254FC2" w:rsidRDefault="00254FC2" w:rsidP="00254FC2">
      <w:pPr>
        <w:spacing w:before="60" w:after="60" w:line="360" w:lineRule="auto"/>
        <w:ind w:firstLine="567"/>
        <w:contextualSpacing/>
        <w:jc w:val="both"/>
        <w:rPr>
          <w:sz w:val="28"/>
          <w:szCs w:val="28"/>
        </w:rPr>
      </w:pPr>
      <w:r>
        <w:rPr>
          <w:sz w:val="28"/>
          <w:szCs w:val="28"/>
        </w:rPr>
        <w:t xml:space="preserve">Під час уроку ми опинимося в науково-дослідницькій лабораторії, консультанти якої ознайомлять нас з основними принципами здорового способу життя. </w:t>
      </w:r>
      <w:r w:rsidR="0088169B">
        <w:rPr>
          <w:sz w:val="28"/>
          <w:szCs w:val="28"/>
        </w:rPr>
        <w:t>Ми проведемо первинну</w:t>
      </w:r>
      <w:r>
        <w:rPr>
          <w:sz w:val="28"/>
          <w:szCs w:val="28"/>
        </w:rPr>
        <w:t xml:space="preserve"> експертизу на деякі </w:t>
      </w:r>
      <w:r w:rsidR="0088169B">
        <w:rPr>
          <w:sz w:val="28"/>
          <w:szCs w:val="28"/>
        </w:rPr>
        <w:t xml:space="preserve">найпоширеніші рекомендації </w:t>
      </w:r>
      <w:r>
        <w:rPr>
          <w:sz w:val="28"/>
          <w:szCs w:val="28"/>
        </w:rPr>
        <w:t>для того, щоб відповісти на запитання «</w:t>
      </w:r>
      <w:r w:rsidR="0088169B">
        <w:rPr>
          <w:sz w:val="28"/>
          <w:szCs w:val="28"/>
        </w:rPr>
        <w:t>Як зберегти і покращити найцінніший скарб - своє здоров’я</w:t>
      </w:r>
      <w:r>
        <w:rPr>
          <w:sz w:val="28"/>
          <w:szCs w:val="28"/>
        </w:rPr>
        <w:t>?»</w:t>
      </w:r>
    </w:p>
    <w:p w:rsidR="00254FC2" w:rsidRDefault="00254FC2" w:rsidP="00254FC2">
      <w:pPr>
        <w:spacing w:line="360" w:lineRule="auto"/>
        <w:contextualSpacing/>
        <w:jc w:val="both"/>
        <w:rPr>
          <w:b/>
          <w:sz w:val="28"/>
          <w:szCs w:val="28"/>
        </w:rPr>
      </w:pPr>
      <w:r>
        <w:rPr>
          <w:b/>
          <w:sz w:val="28"/>
          <w:szCs w:val="28"/>
        </w:rPr>
        <w:lastRenderedPageBreak/>
        <w:t xml:space="preserve">3. </w:t>
      </w:r>
      <w:r w:rsidR="0088169B">
        <w:rPr>
          <w:b/>
          <w:sz w:val="28"/>
          <w:szCs w:val="28"/>
        </w:rPr>
        <w:t>Актуалізація опорних знань та вмінь учнів</w:t>
      </w:r>
      <w:r w:rsidR="00C60E7E">
        <w:rPr>
          <w:b/>
          <w:sz w:val="28"/>
          <w:szCs w:val="28"/>
        </w:rPr>
        <w:t>.</w:t>
      </w:r>
    </w:p>
    <w:p w:rsidR="00C60E7E" w:rsidRDefault="00C60E7E" w:rsidP="00254FC2">
      <w:pPr>
        <w:spacing w:line="360" w:lineRule="auto"/>
        <w:contextualSpacing/>
        <w:jc w:val="both"/>
        <w:rPr>
          <w:sz w:val="28"/>
          <w:szCs w:val="28"/>
        </w:rPr>
      </w:pPr>
      <w:r>
        <w:rPr>
          <w:b/>
          <w:sz w:val="28"/>
          <w:szCs w:val="28"/>
        </w:rPr>
        <w:tab/>
      </w:r>
      <w:r>
        <w:rPr>
          <w:sz w:val="28"/>
          <w:szCs w:val="28"/>
        </w:rPr>
        <w:t xml:space="preserve">Але двері до лабораторії ми відчинимо тільки тоді, коли виконаємо певні завдання. Тож не будемо гаяти часу. Вперед! </w:t>
      </w:r>
    </w:p>
    <w:p w:rsidR="00C51AF2" w:rsidRDefault="00C51AF2" w:rsidP="00254FC2">
      <w:pPr>
        <w:spacing w:line="360" w:lineRule="auto"/>
        <w:contextualSpacing/>
        <w:jc w:val="both"/>
        <w:rPr>
          <w:sz w:val="28"/>
          <w:szCs w:val="28"/>
        </w:rPr>
      </w:pPr>
      <w:r w:rsidRPr="00E60CE2">
        <w:rPr>
          <w:i/>
          <w:sz w:val="28"/>
          <w:szCs w:val="28"/>
        </w:rPr>
        <w:t>3.1. Встановіть відповідність</w:t>
      </w:r>
      <w:r>
        <w:rPr>
          <w:sz w:val="28"/>
          <w:szCs w:val="28"/>
        </w:rPr>
        <w:t xml:space="preserve"> між цифрою та об’єктом на слайді, обґрунтуйте свій вибір.</w:t>
      </w:r>
    </w:p>
    <w:p w:rsidR="00C51AF2" w:rsidRDefault="00C51AF2" w:rsidP="00254FC2">
      <w:pPr>
        <w:spacing w:line="360" w:lineRule="auto"/>
        <w:contextualSpacing/>
        <w:jc w:val="both"/>
        <w:rPr>
          <w:sz w:val="28"/>
          <w:szCs w:val="28"/>
        </w:rPr>
      </w:pPr>
      <w:r w:rsidRPr="00E60CE2">
        <w:rPr>
          <w:i/>
          <w:sz w:val="28"/>
          <w:szCs w:val="28"/>
        </w:rPr>
        <w:t>3.2. Вправа «Біла ворона».</w:t>
      </w:r>
      <w:r>
        <w:rPr>
          <w:sz w:val="28"/>
          <w:szCs w:val="28"/>
        </w:rPr>
        <w:t xml:space="preserve"> Із запропонованих об’єктів виберіть зайвий. Відповідь обґрунтуйте. </w:t>
      </w:r>
    </w:p>
    <w:p w:rsidR="00C51AF2" w:rsidRDefault="00C51AF2" w:rsidP="00254FC2">
      <w:pPr>
        <w:spacing w:line="360" w:lineRule="auto"/>
        <w:contextualSpacing/>
        <w:jc w:val="both"/>
        <w:rPr>
          <w:sz w:val="28"/>
          <w:szCs w:val="28"/>
        </w:rPr>
      </w:pPr>
      <w:r w:rsidRPr="00E60CE2">
        <w:rPr>
          <w:i/>
          <w:sz w:val="28"/>
          <w:szCs w:val="28"/>
        </w:rPr>
        <w:t xml:space="preserve">3.3. </w:t>
      </w:r>
      <w:r w:rsidR="00E60CE2" w:rsidRPr="00E60CE2">
        <w:rPr>
          <w:i/>
          <w:sz w:val="28"/>
          <w:szCs w:val="28"/>
        </w:rPr>
        <w:t>Вправа «Поміркуйте й оберіть».</w:t>
      </w:r>
      <w:r w:rsidR="00E60CE2">
        <w:rPr>
          <w:sz w:val="28"/>
          <w:szCs w:val="28"/>
        </w:rPr>
        <w:t xml:space="preserve"> Зі списку ознак, що характеризують роботу м’язів, випишіть окремо ті, що відповідають:</w:t>
      </w:r>
      <w:r>
        <w:rPr>
          <w:sz w:val="28"/>
          <w:szCs w:val="28"/>
        </w:rPr>
        <w:t xml:space="preserve"> </w:t>
      </w:r>
    </w:p>
    <w:p w:rsidR="00E60CE2" w:rsidRPr="00E60CE2" w:rsidRDefault="00E60CE2" w:rsidP="00254FC2">
      <w:pPr>
        <w:spacing w:line="360" w:lineRule="auto"/>
        <w:contextualSpacing/>
        <w:jc w:val="both"/>
        <w:rPr>
          <w:i/>
          <w:sz w:val="28"/>
          <w:szCs w:val="28"/>
        </w:rPr>
      </w:pPr>
      <w:r w:rsidRPr="00E60CE2">
        <w:rPr>
          <w:i/>
          <w:sz w:val="28"/>
          <w:szCs w:val="28"/>
        </w:rPr>
        <w:t>Варіант 1. Динамічній роботі.</w:t>
      </w:r>
    </w:p>
    <w:p w:rsidR="00E60CE2" w:rsidRPr="00E60CE2" w:rsidRDefault="00E60CE2" w:rsidP="00254FC2">
      <w:pPr>
        <w:spacing w:line="360" w:lineRule="auto"/>
        <w:contextualSpacing/>
        <w:jc w:val="both"/>
        <w:rPr>
          <w:i/>
          <w:sz w:val="28"/>
          <w:szCs w:val="28"/>
        </w:rPr>
      </w:pPr>
      <w:r w:rsidRPr="00E60CE2">
        <w:rPr>
          <w:i/>
          <w:sz w:val="28"/>
          <w:szCs w:val="28"/>
        </w:rPr>
        <w:t>Варіант 2. Статичній роботі.</w:t>
      </w:r>
    </w:p>
    <w:p w:rsidR="00E60CE2" w:rsidRDefault="00E60CE2" w:rsidP="00254FC2">
      <w:pPr>
        <w:spacing w:line="360" w:lineRule="auto"/>
        <w:contextualSpacing/>
        <w:jc w:val="both"/>
        <w:rPr>
          <w:sz w:val="28"/>
          <w:szCs w:val="28"/>
        </w:rPr>
      </w:pPr>
      <w:r>
        <w:rPr>
          <w:sz w:val="28"/>
          <w:szCs w:val="28"/>
        </w:rPr>
        <w:t>1. м’язи перебувають у тривалому напруженні.</w:t>
      </w:r>
    </w:p>
    <w:p w:rsidR="00E60CE2" w:rsidRDefault="00E60CE2" w:rsidP="00254FC2">
      <w:pPr>
        <w:spacing w:line="360" w:lineRule="auto"/>
        <w:contextualSpacing/>
        <w:jc w:val="both"/>
        <w:rPr>
          <w:sz w:val="28"/>
          <w:szCs w:val="28"/>
        </w:rPr>
      </w:pPr>
      <w:r>
        <w:rPr>
          <w:sz w:val="28"/>
          <w:szCs w:val="28"/>
        </w:rPr>
        <w:t>2. довжина м’язів змінюється.</w:t>
      </w:r>
    </w:p>
    <w:p w:rsidR="00E60CE2" w:rsidRDefault="00E60CE2" w:rsidP="00254FC2">
      <w:pPr>
        <w:spacing w:line="360" w:lineRule="auto"/>
        <w:contextualSpacing/>
        <w:jc w:val="both"/>
        <w:rPr>
          <w:sz w:val="28"/>
          <w:szCs w:val="28"/>
        </w:rPr>
      </w:pPr>
      <w:r>
        <w:rPr>
          <w:sz w:val="28"/>
          <w:szCs w:val="28"/>
        </w:rPr>
        <w:t>3. м’язи по черзі скорочуються і розслаблюються.</w:t>
      </w:r>
    </w:p>
    <w:p w:rsidR="00E60CE2" w:rsidRDefault="00E60CE2" w:rsidP="00254FC2">
      <w:pPr>
        <w:spacing w:line="360" w:lineRule="auto"/>
        <w:contextualSpacing/>
        <w:jc w:val="both"/>
        <w:rPr>
          <w:sz w:val="28"/>
          <w:szCs w:val="28"/>
        </w:rPr>
      </w:pPr>
      <w:r>
        <w:rPr>
          <w:sz w:val="28"/>
          <w:szCs w:val="28"/>
        </w:rPr>
        <w:t>4. більш утомлива робота.</w:t>
      </w:r>
    </w:p>
    <w:p w:rsidR="00E60CE2" w:rsidRDefault="00E60CE2" w:rsidP="00254FC2">
      <w:pPr>
        <w:spacing w:line="360" w:lineRule="auto"/>
        <w:contextualSpacing/>
        <w:jc w:val="both"/>
        <w:rPr>
          <w:sz w:val="28"/>
          <w:szCs w:val="28"/>
        </w:rPr>
      </w:pPr>
      <w:r>
        <w:rPr>
          <w:sz w:val="28"/>
          <w:szCs w:val="28"/>
        </w:rPr>
        <w:t>5. довжина м’язів не змінюється.</w:t>
      </w:r>
    </w:p>
    <w:p w:rsidR="00E60CE2" w:rsidRDefault="00E60CE2" w:rsidP="00254FC2">
      <w:pPr>
        <w:spacing w:line="360" w:lineRule="auto"/>
        <w:contextualSpacing/>
        <w:jc w:val="both"/>
        <w:rPr>
          <w:sz w:val="28"/>
          <w:szCs w:val="28"/>
        </w:rPr>
      </w:pPr>
      <w:r>
        <w:rPr>
          <w:sz w:val="28"/>
          <w:szCs w:val="28"/>
        </w:rPr>
        <w:t>6. сприяє відтоку крові від органів.</w:t>
      </w:r>
    </w:p>
    <w:p w:rsidR="00E60CE2" w:rsidRDefault="00E60CE2" w:rsidP="00254FC2">
      <w:pPr>
        <w:spacing w:line="360" w:lineRule="auto"/>
        <w:contextualSpacing/>
        <w:jc w:val="both"/>
        <w:rPr>
          <w:sz w:val="28"/>
          <w:szCs w:val="28"/>
        </w:rPr>
      </w:pPr>
      <w:r>
        <w:rPr>
          <w:sz w:val="28"/>
          <w:szCs w:val="28"/>
        </w:rPr>
        <w:t>7. м’язи не змінюють свого положення у просторі.</w:t>
      </w:r>
    </w:p>
    <w:p w:rsidR="00E60CE2" w:rsidRDefault="00E60CE2" w:rsidP="00254FC2">
      <w:pPr>
        <w:spacing w:line="360" w:lineRule="auto"/>
        <w:contextualSpacing/>
        <w:jc w:val="both"/>
        <w:rPr>
          <w:sz w:val="28"/>
          <w:szCs w:val="28"/>
        </w:rPr>
      </w:pPr>
      <w:r>
        <w:rPr>
          <w:sz w:val="28"/>
          <w:szCs w:val="28"/>
        </w:rPr>
        <w:t>8. відбувається переміщення м’язів у просторі.</w:t>
      </w:r>
    </w:p>
    <w:p w:rsidR="00E60CE2" w:rsidRDefault="00E60CE2" w:rsidP="00254FC2">
      <w:pPr>
        <w:spacing w:line="360" w:lineRule="auto"/>
        <w:contextualSpacing/>
        <w:jc w:val="both"/>
        <w:rPr>
          <w:sz w:val="28"/>
          <w:szCs w:val="28"/>
        </w:rPr>
      </w:pPr>
      <w:r>
        <w:rPr>
          <w:sz w:val="28"/>
          <w:szCs w:val="28"/>
        </w:rPr>
        <w:t>9. робота менш утомлива.</w:t>
      </w:r>
    </w:p>
    <w:p w:rsidR="00E60CE2" w:rsidRPr="00E60CE2" w:rsidRDefault="00E60CE2" w:rsidP="00254FC2">
      <w:pPr>
        <w:spacing w:line="360" w:lineRule="auto"/>
        <w:contextualSpacing/>
        <w:jc w:val="both"/>
        <w:rPr>
          <w:b/>
          <w:i/>
          <w:sz w:val="28"/>
          <w:szCs w:val="28"/>
        </w:rPr>
      </w:pPr>
      <w:r w:rsidRPr="00E60CE2">
        <w:rPr>
          <w:b/>
          <w:i/>
          <w:sz w:val="28"/>
          <w:szCs w:val="28"/>
        </w:rPr>
        <w:t>1 - 2,3,6,8,9</w:t>
      </w:r>
    </w:p>
    <w:p w:rsidR="00E60CE2" w:rsidRDefault="00E60CE2" w:rsidP="00254FC2">
      <w:pPr>
        <w:spacing w:line="360" w:lineRule="auto"/>
        <w:contextualSpacing/>
        <w:jc w:val="both"/>
        <w:rPr>
          <w:b/>
          <w:i/>
          <w:sz w:val="28"/>
          <w:szCs w:val="28"/>
        </w:rPr>
      </w:pPr>
      <w:r w:rsidRPr="00E60CE2">
        <w:rPr>
          <w:b/>
          <w:i/>
          <w:sz w:val="28"/>
          <w:szCs w:val="28"/>
        </w:rPr>
        <w:t>2 - 1,4,5,7</w:t>
      </w:r>
    </w:p>
    <w:p w:rsidR="00D07020" w:rsidRDefault="00D07020" w:rsidP="00254FC2">
      <w:pPr>
        <w:spacing w:line="360" w:lineRule="auto"/>
        <w:contextualSpacing/>
        <w:jc w:val="both"/>
        <w:rPr>
          <w:sz w:val="28"/>
          <w:szCs w:val="28"/>
        </w:rPr>
      </w:pPr>
      <w:r w:rsidRPr="00521D9A">
        <w:rPr>
          <w:i/>
          <w:sz w:val="28"/>
          <w:szCs w:val="28"/>
        </w:rPr>
        <w:t>3.4. Прийом «Біологічний крос».</w:t>
      </w:r>
      <w:r>
        <w:rPr>
          <w:sz w:val="28"/>
          <w:szCs w:val="28"/>
        </w:rPr>
        <w:t xml:space="preserve"> Продовжте речення.</w:t>
      </w:r>
    </w:p>
    <w:p w:rsidR="00D07020" w:rsidRDefault="00D07020" w:rsidP="00254FC2">
      <w:pPr>
        <w:spacing w:line="360" w:lineRule="auto"/>
        <w:contextualSpacing/>
        <w:jc w:val="both"/>
        <w:rPr>
          <w:sz w:val="28"/>
          <w:szCs w:val="28"/>
        </w:rPr>
      </w:pPr>
      <w:r>
        <w:rPr>
          <w:sz w:val="28"/>
          <w:szCs w:val="28"/>
        </w:rPr>
        <w:t>1. Функції скелета людини:…</w:t>
      </w:r>
    </w:p>
    <w:p w:rsidR="00D07020" w:rsidRDefault="00D07020" w:rsidP="00254FC2">
      <w:pPr>
        <w:spacing w:line="360" w:lineRule="auto"/>
        <w:contextualSpacing/>
        <w:jc w:val="both"/>
        <w:rPr>
          <w:sz w:val="28"/>
          <w:szCs w:val="28"/>
        </w:rPr>
      </w:pPr>
      <w:r>
        <w:rPr>
          <w:sz w:val="28"/>
          <w:szCs w:val="28"/>
        </w:rPr>
        <w:t>2. Ребра захищають…</w:t>
      </w:r>
    </w:p>
    <w:p w:rsidR="00D07020" w:rsidRDefault="00521D9A" w:rsidP="00254FC2">
      <w:pPr>
        <w:spacing w:line="360" w:lineRule="auto"/>
        <w:contextualSpacing/>
        <w:jc w:val="both"/>
        <w:rPr>
          <w:sz w:val="28"/>
          <w:szCs w:val="28"/>
        </w:rPr>
      </w:pPr>
      <w:r>
        <w:rPr>
          <w:sz w:val="28"/>
          <w:szCs w:val="28"/>
        </w:rPr>
        <w:t xml:space="preserve">3. Скелет є місцем прикріплення… </w:t>
      </w:r>
      <w:r w:rsidRPr="00521D9A">
        <w:rPr>
          <w:i/>
          <w:sz w:val="28"/>
          <w:szCs w:val="28"/>
        </w:rPr>
        <w:t>(м’язів)</w:t>
      </w:r>
    </w:p>
    <w:p w:rsidR="00521D9A" w:rsidRDefault="00521D9A" w:rsidP="00254FC2">
      <w:pPr>
        <w:spacing w:line="360" w:lineRule="auto"/>
        <w:contextualSpacing/>
        <w:jc w:val="both"/>
        <w:rPr>
          <w:sz w:val="28"/>
          <w:szCs w:val="28"/>
        </w:rPr>
      </w:pPr>
      <w:r>
        <w:rPr>
          <w:sz w:val="28"/>
          <w:szCs w:val="28"/>
        </w:rPr>
        <w:t xml:space="preserve">4. Основу скелета людини становлять тканини… </w:t>
      </w:r>
      <w:r w:rsidRPr="00521D9A">
        <w:rPr>
          <w:i/>
          <w:sz w:val="28"/>
          <w:szCs w:val="28"/>
        </w:rPr>
        <w:t>(хрящова і кісткова)</w:t>
      </w:r>
    </w:p>
    <w:p w:rsidR="00521D9A" w:rsidRDefault="00521D9A" w:rsidP="00254FC2">
      <w:pPr>
        <w:spacing w:line="360" w:lineRule="auto"/>
        <w:contextualSpacing/>
        <w:jc w:val="both"/>
        <w:rPr>
          <w:sz w:val="28"/>
          <w:szCs w:val="28"/>
        </w:rPr>
      </w:pPr>
      <w:r>
        <w:rPr>
          <w:sz w:val="28"/>
          <w:szCs w:val="28"/>
        </w:rPr>
        <w:t>5. Хрящова тканина складається з клітин…</w:t>
      </w:r>
    </w:p>
    <w:p w:rsidR="00521D9A" w:rsidRDefault="00521D9A" w:rsidP="00254FC2">
      <w:pPr>
        <w:spacing w:line="360" w:lineRule="auto"/>
        <w:contextualSpacing/>
        <w:jc w:val="both"/>
        <w:rPr>
          <w:sz w:val="28"/>
          <w:szCs w:val="28"/>
        </w:rPr>
      </w:pPr>
      <w:r>
        <w:rPr>
          <w:sz w:val="28"/>
          <w:szCs w:val="28"/>
        </w:rPr>
        <w:t>6. Кісткова тканина складається з клітин…</w:t>
      </w:r>
    </w:p>
    <w:p w:rsidR="00521D9A" w:rsidRDefault="00521D9A" w:rsidP="00254FC2">
      <w:pPr>
        <w:spacing w:line="360" w:lineRule="auto"/>
        <w:contextualSpacing/>
        <w:jc w:val="both"/>
        <w:rPr>
          <w:sz w:val="28"/>
          <w:szCs w:val="28"/>
        </w:rPr>
      </w:pPr>
      <w:r>
        <w:rPr>
          <w:sz w:val="28"/>
          <w:szCs w:val="28"/>
        </w:rPr>
        <w:t xml:space="preserve">7. Червоний кістковий мозок містить… </w:t>
      </w:r>
      <w:r w:rsidRPr="00521D9A">
        <w:rPr>
          <w:i/>
          <w:sz w:val="28"/>
          <w:szCs w:val="28"/>
        </w:rPr>
        <w:t>(стовбурові клітини)</w:t>
      </w:r>
    </w:p>
    <w:p w:rsidR="00521D9A" w:rsidRDefault="00521D9A" w:rsidP="00254FC2">
      <w:pPr>
        <w:spacing w:line="360" w:lineRule="auto"/>
        <w:contextualSpacing/>
        <w:jc w:val="both"/>
        <w:rPr>
          <w:sz w:val="28"/>
          <w:szCs w:val="28"/>
        </w:rPr>
      </w:pPr>
      <w:r>
        <w:rPr>
          <w:sz w:val="28"/>
          <w:szCs w:val="28"/>
        </w:rPr>
        <w:lastRenderedPageBreak/>
        <w:t>8. Маса скелета людини в середньому становить…</w:t>
      </w:r>
      <w:r w:rsidRPr="00521D9A">
        <w:rPr>
          <w:i/>
          <w:sz w:val="28"/>
          <w:szCs w:val="28"/>
        </w:rPr>
        <w:t>(10-15кг)</w:t>
      </w:r>
    </w:p>
    <w:p w:rsidR="00521D9A" w:rsidRDefault="00521D9A" w:rsidP="00254FC2">
      <w:pPr>
        <w:spacing w:line="360" w:lineRule="auto"/>
        <w:contextualSpacing/>
        <w:jc w:val="both"/>
        <w:rPr>
          <w:sz w:val="28"/>
          <w:szCs w:val="28"/>
        </w:rPr>
      </w:pPr>
      <w:r>
        <w:rPr>
          <w:sz w:val="28"/>
          <w:szCs w:val="28"/>
        </w:rPr>
        <w:t>9. Грудна клітка утворена…</w:t>
      </w:r>
    </w:p>
    <w:p w:rsidR="00521D9A" w:rsidRDefault="00521D9A" w:rsidP="00254FC2">
      <w:pPr>
        <w:spacing w:line="360" w:lineRule="auto"/>
        <w:contextualSpacing/>
        <w:jc w:val="both"/>
        <w:rPr>
          <w:sz w:val="28"/>
          <w:szCs w:val="28"/>
        </w:rPr>
      </w:pPr>
      <w:r>
        <w:rPr>
          <w:sz w:val="28"/>
          <w:szCs w:val="28"/>
        </w:rPr>
        <w:t>10. М’язами антагоністами є…</w:t>
      </w:r>
    </w:p>
    <w:p w:rsidR="00521D9A" w:rsidRDefault="00521D9A" w:rsidP="00254FC2">
      <w:pPr>
        <w:spacing w:line="360" w:lineRule="auto"/>
        <w:contextualSpacing/>
        <w:jc w:val="both"/>
        <w:rPr>
          <w:sz w:val="28"/>
          <w:szCs w:val="28"/>
        </w:rPr>
      </w:pPr>
      <w:r>
        <w:rPr>
          <w:sz w:val="28"/>
          <w:szCs w:val="28"/>
        </w:rPr>
        <w:tab/>
        <w:t>Ви пройшли перше випробування і двері лабораторії для вас відчинено.</w:t>
      </w:r>
    </w:p>
    <w:p w:rsidR="00521D9A" w:rsidRPr="00D07020" w:rsidRDefault="00521D9A" w:rsidP="00254FC2">
      <w:pPr>
        <w:spacing w:line="360" w:lineRule="auto"/>
        <w:contextualSpacing/>
        <w:jc w:val="both"/>
        <w:rPr>
          <w:sz w:val="28"/>
          <w:szCs w:val="28"/>
        </w:rPr>
      </w:pPr>
      <w:r>
        <w:rPr>
          <w:sz w:val="28"/>
          <w:szCs w:val="28"/>
        </w:rPr>
        <w:t xml:space="preserve">Ознайомлення з темою та метою уроку. Запис теми у зошити. </w:t>
      </w:r>
    </w:p>
    <w:p w:rsidR="00254FC2" w:rsidRPr="0002377F" w:rsidRDefault="0002377F" w:rsidP="00254FC2">
      <w:pPr>
        <w:spacing w:line="360" w:lineRule="auto"/>
        <w:contextualSpacing/>
        <w:jc w:val="both"/>
        <w:rPr>
          <w:b/>
          <w:sz w:val="28"/>
          <w:szCs w:val="28"/>
        </w:rPr>
      </w:pPr>
      <w:r w:rsidRPr="0002377F">
        <w:rPr>
          <w:b/>
          <w:sz w:val="28"/>
          <w:szCs w:val="28"/>
        </w:rPr>
        <w:t>4. Вивчення нового матеріалу.</w:t>
      </w:r>
    </w:p>
    <w:p w:rsidR="0004282F" w:rsidRDefault="0002377F" w:rsidP="00254FC2">
      <w:pPr>
        <w:spacing w:line="360" w:lineRule="auto"/>
        <w:contextualSpacing/>
        <w:jc w:val="both"/>
        <w:rPr>
          <w:i/>
          <w:sz w:val="28"/>
          <w:szCs w:val="28"/>
        </w:rPr>
      </w:pPr>
      <w:r w:rsidRPr="0002377F">
        <w:rPr>
          <w:i/>
          <w:sz w:val="28"/>
          <w:szCs w:val="28"/>
        </w:rPr>
        <w:t>Робота по групах.</w:t>
      </w:r>
    </w:p>
    <w:p w:rsidR="0004282F" w:rsidRDefault="0004282F" w:rsidP="00254FC2">
      <w:pPr>
        <w:spacing w:line="360" w:lineRule="auto"/>
        <w:contextualSpacing/>
        <w:jc w:val="both"/>
        <w:rPr>
          <w:i/>
          <w:sz w:val="28"/>
          <w:szCs w:val="28"/>
        </w:rPr>
      </w:pPr>
      <w:r>
        <w:rPr>
          <w:i/>
          <w:sz w:val="28"/>
          <w:szCs w:val="28"/>
        </w:rPr>
        <w:t>І група</w:t>
      </w:r>
    </w:p>
    <w:p w:rsidR="00012FC4" w:rsidRPr="0004282F" w:rsidRDefault="00012FC4" w:rsidP="00012FC4">
      <w:pPr>
        <w:autoSpaceDE w:val="0"/>
        <w:autoSpaceDN w:val="0"/>
        <w:adjustRightInd w:val="0"/>
        <w:spacing w:line="360" w:lineRule="auto"/>
        <w:rPr>
          <w:b/>
          <w:bCs/>
          <w:i/>
          <w:iCs/>
          <w:sz w:val="28"/>
          <w:szCs w:val="28"/>
        </w:rPr>
      </w:pPr>
      <w:r>
        <w:rPr>
          <w:b/>
          <w:bCs/>
          <w:i/>
          <w:iCs/>
          <w:sz w:val="28"/>
          <w:szCs w:val="28"/>
        </w:rPr>
        <w:t>Перелічить в</w:t>
      </w:r>
      <w:r w:rsidRPr="0004282F">
        <w:rPr>
          <w:b/>
          <w:bCs/>
          <w:i/>
          <w:iCs/>
          <w:sz w:val="28"/>
          <w:szCs w:val="28"/>
        </w:rPr>
        <w:t>ікові особливості опорно-рухової системи</w:t>
      </w:r>
      <w:r>
        <w:rPr>
          <w:b/>
          <w:bCs/>
          <w:i/>
          <w:iCs/>
          <w:sz w:val="28"/>
          <w:szCs w:val="28"/>
        </w:rPr>
        <w:t>.</w:t>
      </w:r>
    </w:p>
    <w:p w:rsidR="00012FC4" w:rsidRPr="0004282F" w:rsidRDefault="00012FC4" w:rsidP="00012FC4">
      <w:pPr>
        <w:autoSpaceDE w:val="0"/>
        <w:autoSpaceDN w:val="0"/>
        <w:adjustRightInd w:val="0"/>
        <w:spacing w:line="360" w:lineRule="auto"/>
        <w:rPr>
          <w:i/>
          <w:iCs/>
          <w:sz w:val="28"/>
          <w:szCs w:val="28"/>
        </w:rPr>
      </w:pPr>
      <w:bookmarkStart w:id="1" w:name="п201110515714SlideId258"/>
      <w:r w:rsidRPr="0004282F">
        <w:rPr>
          <w:i/>
          <w:iCs/>
          <w:sz w:val="28"/>
          <w:szCs w:val="28"/>
        </w:rPr>
        <w:t>Ріст кісток</w:t>
      </w:r>
    </w:p>
    <w:p w:rsidR="00012FC4" w:rsidRPr="0004282F" w:rsidRDefault="00012FC4" w:rsidP="00012FC4">
      <w:pPr>
        <w:autoSpaceDE w:val="0"/>
        <w:autoSpaceDN w:val="0"/>
        <w:adjustRightInd w:val="0"/>
        <w:spacing w:line="360" w:lineRule="auto"/>
        <w:rPr>
          <w:sz w:val="28"/>
          <w:szCs w:val="28"/>
        </w:rPr>
      </w:pPr>
      <w:r w:rsidRPr="0004282F">
        <w:rPr>
          <w:sz w:val="28"/>
          <w:szCs w:val="28"/>
        </w:rPr>
        <w:t>Ріст і скостеніння кісток відбуваються в дитячому й підлітковому віці. Найбільший приріст у довжину — у перші два роки життя. Наступні підвищення інтенсивності приросту — 7–8 років і в період статевого дозрівання (у дівчат — у 12–13 років, у хлопчиків — у 13–14 років). Ріст кісток у довжину припиняється у 22–24 роки.</w:t>
      </w:r>
    </w:p>
    <w:p w:rsidR="00012FC4" w:rsidRPr="0004282F" w:rsidRDefault="00012FC4" w:rsidP="00012FC4">
      <w:pPr>
        <w:autoSpaceDE w:val="0"/>
        <w:autoSpaceDN w:val="0"/>
        <w:adjustRightInd w:val="0"/>
        <w:spacing w:line="360" w:lineRule="auto"/>
        <w:rPr>
          <w:i/>
          <w:iCs/>
          <w:sz w:val="28"/>
          <w:szCs w:val="28"/>
        </w:rPr>
      </w:pPr>
      <w:bookmarkStart w:id="2" w:name="п201110515721SlideId259"/>
      <w:bookmarkStart w:id="3" w:name="к201110515634"/>
      <w:bookmarkEnd w:id="1"/>
      <w:r w:rsidRPr="0004282F">
        <w:rPr>
          <w:i/>
          <w:iCs/>
          <w:sz w:val="28"/>
          <w:szCs w:val="28"/>
        </w:rPr>
        <w:t>Ріст м’язів</w:t>
      </w:r>
    </w:p>
    <w:p w:rsidR="00012FC4" w:rsidRPr="0004282F" w:rsidRDefault="00012FC4" w:rsidP="00012FC4">
      <w:pPr>
        <w:autoSpaceDE w:val="0"/>
        <w:autoSpaceDN w:val="0"/>
        <w:adjustRightInd w:val="0"/>
        <w:spacing w:line="360" w:lineRule="auto"/>
        <w:rPr>
          <w:sz w:val="28"/>
          <w:szCs w:val="28"/>
        </w:rPr>
      </w:pPr>
      <w:r w:rsidRPr="0004282F">
        <w:rPr>
          <w:sz w:val="28"/>
          <w:szCs w:val="28"/>
        </w:rPr>
        <w:t>Відбувається більш-менш рівномірно, за винятком періоду 14–16 років, коли інтенсивність росту найбільша. Нормальний розвиток опорно-рухової системи можливий лише за наявності нормальної рухової активності, повноцінного живлення й нормальної діяльності залоз внутрішньої секреції.</w:t>
      </w:r>
      <w:bookmarkEnd w:id="2"/>
    </w:p>
    <w:bookmarkEnd w:id="3"/>
    <w:p w:rsidR="00012FC4" w:rsidRDefault="00012FC4" w:rsidP="00254FC2">
      <w:pPr>
        <w:spacing w:line="360" w:lineRule="auto"/>
        <w:contextualSpacing/>
        <w:jc w:val="both"/>
        <w:rPr>
          <w:i/>
          <w:sz w:val="28"/>
          <w:szCs w:val="28"/>
        </w:rPr>
      </w:pPr>
      <w:r>
        <w:rPr>
          <w:i/>
          <w:sz w:val="28"/>
          <w:szCs w:val="28"/>
        </w:rPr>
        <w:t>2 група</w:t>
      </w:r>
    </w:p>
    <w:p w:rsidR="0002377F" w:rsidRPr="0002377F" w:rsidRDefault="0002377F" w:rsidP="00254FC2">
      <w:pPr>
        <w:spacing w:line="360" w:lineRule="auto"/>
        <w:contextualSpacing/>
        <w:jc w:val="both"/>
        <w:rPr>
          <w:b/>
          <w:i/>
          <w:sz w:val="28"/>
          <w:szCs w:val="28"/>
        </w:rPr>
      </w:pPr>
      <w:r w:rsidRPr="0002377F">
        <w:rPr>
          <w:b/>
          <w:i/>
          <w:sz w:val="28"/>
          <w:szCs w:val="28"/>
        </w:rPr>
        <w:t>Що таке постава? Які ознаки правильної і неправильної постави? Сформулюйте правила запобігання порушенням постави.</w:t>
      </w:r>
    </w:p>
    <w:p w:rsidR="0002377F" w:rsidRDefault="0002377F" w:rsidP="00254FC2">
      <w:pPr>
        <w:spacing w:line="360" w:lineRule="auto"/>
        <w:contextualSpacing/>
        <w:jc w:val="both"/>
        <w:rPr>
          <w:sz w:val="28"/>
          <w:szCs w:val="28"/>
        </w:rPr>
      </w:pPr>
      <w:r>
        <w:rPr>
          <w:sz w:val="28"/>
          <w:szCs w:val="28"/>
        </w:rPr>
        <w:tab/>
        <w:t xml:space="preserve">Кожній людині притаманна </w:t>
      </w:r>
      <w:r w:rsidRPr="00521D9A">
        <w:rPr>
          <w:b/>
          <w:i/>
          <w:sz w:val="28"/>
          <w:szCs w:val="28"/>
        </w:rPr>
        <w:t>постава - певне положення тіла у стані спокою і під час рухів.</w:t>
      </w:r>
      <w:r>
        <w:rPr>
          <w:sz w:val="28"/>
          <w:szCs w:val="28"/>
        </w:rPr>
        <w:t xml:space="preserve"> Постава формується з раннього дитинства в період росту організму й розвитку скелета і </w:t>
      </w:r>
      <w:r w:rsidR="009406CE">
        <w:rPr>
          <w:sz w:val="28"/>
          <w:szCs w:val="28"/>
        </w:rPr>
        <w:t>м’язів</w:t>
      </w:r>
      <w:r>
        <w:rPr>
          <w:sz w:val="28"/>
          <w:szCs w:val="28"/>
        </w:rPr>
        <w:t xml:space="preserve">. Вона може змінюватись впродовж життя людини. Для формування правильної постави велике значення має розвиток м’язової системи, особливо </w:t>
      </w:r>
      <w:r w:rsidR="009406CE">
        <w:rPr>
          <w:sz w:val="28"/>
          <w:szCs w:val="28"/>
        </w:rPr>
        <w:t>м’язів</w:t>
      </w:r>
      <w:r>
        <w:rPr>
          <w:sz w:val="28"/>
          <w:szCs w:val="28"/>
        </w:rPr>
        <w:t xml:space="preserve"> тулуба. </w:t>
      </w:r>
    </w:p>
    <w:p w:rsidR="00815495" w:rsidRPr="0004282F" w:rsidRDefault="00815495" w:rsidP="00254FC2">
      <w:pPr>
        <w:spacing w:line="360" w:lineRule="auto"/>
        <w:contextualSpacing/>
        <w:jc w:val="both"/>
        <w:rPr>
          <w:b/>
          <w:i/>
          <w:sz w:val="28"/>
          <w:szCs w:val="28"/>
        </w:rPr>
      </w:pPr>
      <w:r>
        <w:rPr>
          <w:sz w:val="28"/>
          <w:szCs w:val="28"/>
        </w:rPr>
        <w:tab/>
      </w:r>
      <w:r w:rsidRPr="0004282F">
        <w:rPr>
          <w:b/>
          <w:i/>
          <w:sz w:val="28"/>
          <w:szCs w:val="28"/>
        </w:rPr>
        <w:t>Характерні ознаки правильної постави:</w:t>
      </w:r>
    </w:p>
    <w:p w:rsidR="00815495" w:rsidRDefault="00815495" w:rsidP="00254FC2">
      <w:pPr>
        <w:spacing w:line="360" w:lineRule="auto"/>
        <w:contextualSpacing/>
        <w:jc w:val="both"/>
        <w:rPr>
          <w:sz w:val="28"/>
          <w:szCs w:val="28"/>
        </w:rPr>
      </w:pPr>
      <w:r>
        <w:rPr>
          <w:sz w:val="28"/>
          <w:szCs w:val="28"/>
        </w:rPr>
        <w:t>1. плавні вигини хребта;</w:t>
      </w:r>
    </w:p>
    <w:p w:rsidR="00815495" w:rsidRDefault="00815495" w:rsidP="00254FC2">
      <w:pPr>
        <w:spacing w:line="360" w:lineRule="auto"/>
        <w:contextualSpacing/>
        <w:jc w:val="both"/>
        <w:rPr>
          <w:sz w:val="28"/>
          <w:szCs w:val="28"/>
        </w:rPr>
      </w:pPr>
      <w:r>
        <w:rPr>
          <w:sz w:val="28"/>
          <w:szCs w:val="28"/>
        </w:rPr>
        <w:lastRenderedPageBreak/>
        <w:t xml:space="preserve">2. </w:t>
      </w:r>
      <w:r w:rsidR="0004282F">
        <w:rPr>
          <w:sz w:val="28"/>
          <w:szCs w:val="28"/>
        </w:rPr>
        <w:t>симетрично розміщені й розгорнуті плечі й лопатки;</w:t>
      </w:r>
    </w:p>
    <w:p w:rsidR="00012FC4" w:rsidRDefault="00012FC4" w:rsidP="00254FC2">
      <w:pPr>
        <w:spacing w:line="360" w:lineRule="auto"/>
        <w:contextualSpacing/>
        <w:jc w:val="both"/>
        <w:rPr>
          <w:noProof/>
          <w:color w:val="000000"/>
          <w:w w:val="0"/>
          <w:sz w:val="28"/>
          <w:szCs w:val="28"/>
        </w:rPr>
      </w:pPr>
      <w:r>
        <w:rPr>
          <w:sz w:val="28"/>
          <w:szCs w:val="28"/>
        </w:rPr>
        <w:t>3.</w:t>
      </w:r>
      <w:r w:rsidRPr="00641141">
        <w:rPr>
          <w:noProof/>
          <w:color w:val="000000"/>
          <w:w w:val="0"/>
          <w:sz w:val="28"/>
          <w:szCs w:val="28"/>
        </w:rPr>
        <w:t xml:space="preserve"> прямі ноги з нормальним склепінням стоп, красива хода</w:t>
      </w:r>
      <w:r>
        <w:rPr>
          <w:noProof/>
          <w:color w:val="000000"/>
          <w:w w:val="0"/>
          <w:sz w:val="28"/>
          <w:szCs w:val="28"/>
        </w:rPr>
        <w:t>;</w:t>
      </w:r>
    </w:p>
    <w:p w:rsidR="00012FC4" w:rsidRDefault="00012FC4" w:rsidP="00254FC2">
      <w:pPr>
        <w:spacing w:line="360" w:lineRule="auto"/>
        <w:contextualSpacing/>
        <w:jc w:val="both"/>
        <w:rPr>
          <w:noProof/>
          <w:color w:val="000000"/>
          <w:w w:val="0"/>
          <w:sz w:val="28"/>
          <w:szCs w:val="28"/>
        </w:rPr>
      </w:pPr>
      <w:r>
        <w:rPr>
          <w:noProof/>
          <w:color w:val="000000"/>
          <w:w w:val="0"/>
          <w:sz w:val="28"/>
          <w:szCs w:val="28"/>
        </w:rPr>
        <w:t xml:space="preserve">4. </w:t>
      </w:r>
      <w:r w:rsidRPr="00641141">
        <w:rPr>
          <w:noProof/>
          <w:color w:val="000000"/>
          <w:w w:val="0"/>
          <w:sz w:val="28"/>
          <w:szCs w:val="28"/>
        </w:rPr>
        <w:t>голова завжди тримається прямо, грудна клітка виступає над животом, живіт підтягнутий</w:t>
      </w:r>
      <w:r>
        <w:rPr>
          <w:noProof/>
          <w:color w:val="000000"/>
          <w:w w:val="0"/>
          <w:sz w:val="28"/>
          <w:szCs w:val="28"/>
        </w:rPr>
        <w:t>.</w:t>
      </w:r>
    </w:p>
    <w:p w:rsidR="00012FC4" w:rsidRPr="00641141" w:rsidRDefault="00012FC4" w:rsidP="00012FC4">
      <w:pPr>
        <w:spacing w:line="360" w:lineRule="auto"/>
        <w:ind w:firstLine="708"/>
        <w:contextualSpacing/>
        <w:jc w:val="both"/>
        <w:rPr>
          <w:noProof/>
          <w:color w:val="000000"/>
          <w:w w:val="0"/>
          <w:sz w:val="28"/>
          <w:szCs w:val="28"/>
        </w:rPr>
      </w:pPr>
      <w:r w:rsidRPr="00641141">
        <w:rPr>
          <w:noProof/>
          <w:color w:val="000000"/>
          <w:w w:val="0"/>
          <w:sz w:val="28"/>
          <w:szCs w:val="28"/>
        </w:rPr>
        <w:t xml:space="preserve">У разі </w:t>
      </w:r>
      <w:r w:rsidRPr="00012FC4">
        <w:rPr>
          <w:i/>
          <w:noProof/>
          <w:color w:val="000000"/>
          <w:w w:val="0"/>
          <w:sz w:val="28"/>
          <w:szCs w:val="28"/>
        </w:rPr>
        <w:t>неправильної постави</w:t>
      </w:r>
      <w:r w:rsidRPr="00641141">
        <w:rPr>
          <w:noProof/>
          <w:color w:val="000000"/>
          <w:w w:val="0"/>
          <w:sz w:val="28"/>
          <w:szCs w:val="28"/>
        </w:rPr>
        <w:t xml:space="preserve"> голова в людини нахилена або висунута вперед, грудна клітка втиснута, плечі зведені до грудей, живіт випнутий тощо.</w:t>
      </w:r>
    </w:p>
    <w:p w:rsidR="00012FC4" w:rsidRPr="00641141" w:rsidRDefault="00012FC4" w:rsidP="00012FC4">
      <w:pPr>
        <w:spacing w:line="360" w:lineRule="auto"/>
        <w:ind w:firstLine="708"/>
        <w:contextualSpacing/>
        <w:jc w:val="both"/>
        <w:rPr>
          <w:noProof/>
          <w:color w:val="000000"/>
          <w:w w:val="0"/>
          <w:sz w:val="28"/>
          <w:szCs w:val="28"/>
        </w:rPr>
      </w:pPr>
      <w:r w:rsidRPr="00641141">
        <w:rPr>
          <w:noProof/>
          <w:color w:val="000000"/>
          <w:w w:val="0"/>
          <w:sz w:val="28"/>
          <w:szCs w:val="28"/>
        </w:rPr>
        <w:t>Постава має не лише естетичне значення, але й впливає на функціонування всього організму. У разі порушення постави, особливо в період росту, можуть виникнути значні порушення форми скелета, що погіршує кровообіг, роботу серця, легень, травлення, спричиняє розлади діяльності нервової системи тощо. А це, зрештою, не сприяє нормальній працездатності організму.</w:t>
      </w:r>
    </w:p>
    <w:p w:rsidR="00012FC4" w:rsidRPr="00641141" w:rsidRDefault="00012FC4" w:rsidP="00012FC4">
      <w:pPr>
        <w:spacing w:line="360" w:lineRule="auto"/>
        <w:ind w:firstLine="708"/>
        <w:contextualSpacing/>
        <w:jc w:val="both"/>
        <w:rPr>
          <w:noProof/>
          <w:color w:val="000000"/>
          <w:w w:val="0"/>
          <w:sz w:val="28"/>
          <w:szCs w:val="28"/>
        </w:rPr>
      </w:pPr>
      <w:r w:rsidRPr="007D3522">
        <w:rPr>
          <w:i/>
          <w:noProof/>
          <w:color w:val="000000"/>
          <w:w w:val="0"/>
          <w:sz w:val="28"/>
          <w:szCs w:val="28"/>
        </w:rPr>
        <w:t>Порушення постави в дітей можуть виникнути</w:t>
      </w:r>
      <w:r w:rsidRPr="00641141">
        <w:rPr>
          <w:noProof/>
          <w:color w:val="000000"/>
          <w:w w:val="0"/>
          <w:sz w:val="28"/>
          <w:szCs w:val="28"/>
        </w:rPr>
        <w:t xml:space="preserve"> в результаті захворювань (рахіту, ожиріння тощо), неправильного режиму праці та відпочинку</w:t>
      </w:r>
      <w:r w:rsidRPr="007D3522">
        <w:rPr>
          <w:i/>
          <w:noProof/>
          <w:color w:val="000000"/>
          <w:w w:val="0"/>
          <w:sz w:val="28"/>
          <w:szCs w:val="28"/>
        </w:rPr>
        <w:t>, погано підібраного одягу, взуття</w:t>
      </w:r>
      <w:r w:rsidRPr="00641141">
        <w:rPr>
          <w:noProof/>
          <w:color w:val="000000"/>
          <w:w w:val="0"/>
          <w:sz w:val="28"/>
          <w:szCs w:val="28"/>
        </w:rPr>
        <w:t xml:space="preserve"> та з інших причин. Прикладом неправильної постави може бути сутулість, яка зумовлюється слабким розвитком м'язів спини. При цьому грудний відділ хребта значно виступає назад, утворюючи так звану круглу спину, голова стає нахиленою вперед, а грудна клітка сплющується.</w:t>
      </w:r>
    </w:p>
    <w:p w:rsidR="00012FC4" w:rsidRPr="00641141" w:rsidRDefault="00012FC4" w:rsidP="00012FC4">
      <w:pPr>
        <w:spacing w:line="360" w:lineRule="auto"/>
        <w:ind w:firstLine="708"/>
        <w:contextualSpacing/>
        <w:jc w:val="both"/>
        <w:rPr>
          <w:noProof/>
          <w:color w:val="000000"/>
          <w:w w:val="0"/>
          <w:sz w:val="28"/>
          <w:szCs w:val="28"/>
        </w:rPr>
      </w:pPr>
      <w:r w:rsidRPr="00641141">
        <w:rPr>
          <w:noProof/>
          <w:color w:val="000000"/>
          <w:w w:val="0"/>
          <w:sz w:val="28"/>
          <w:szCs w:val="28"/>
        </w:rPr>
        <w:t xml:space="preserve">Здоров'я людини. Основними причинами виникнення сутулості є </w:t>
      </w:r>
      <w:r w:rsidRPr="007D3522">
        <w:rPr>
          <w:i/>
          <w:noProof/>
          <w:color w:val="000000"/>
          <w:w w:val="0"/>
          <w:sz w:val="28"/>
          <w:szCs w:val="28"/>
        </w:rPr>
        <w:t>малорухомий спосіб життя, довготривале сидіння під час роботи за неправильно підібраним за висотою столом, спання на занадто м'якому ліжку</w:t>
      </w:r>
      <w:r w:rsidRPr="00641141">
        <w:rPr>
          <w:noProof/>
          <w:color w:val="000000"/>
          <w:w w:val="0"/>
          <w:sz w:val="28"/>
          <w:szCs w:val="28"/>
        </w:rPr>
        <w:t xml:space="preserve"> тощо.</w:t>
      </w:r>
    </w:p>
    <w:p w:rsidR="00012FC4" w:rsidRPr="00641141" w:rsidRDefault="00012FC4" w:rsidP="00012FC4">
      <w:pPr>
        <w:spacing w:line="360" w:lineRule="auto"/>
        <w:ind w:firstLine="708"/>
        <w:contextualSpacing/>
        <w:jc w:val="both"/>
        <w:rPr>
          <w:noProof/>
          <w:color w:val="000000"/>
          <w:w w:val="0"/>
          <w:sz w:val="28"/>
          <w:szCs w:val="28"/>
        </w:rPr>
      </w:pPr>
      <w:r w:rsidRPr="00641141">
        <w:rPr>
          <w:noProof/>
          <w:color w:val="000000"/>
          <w:w w:val="0"/>
          <w:sz w:val="28"/>
          <w:szCs w:val="28"/>
        </w:rPr>
        <w:t>Порушення постави може супроводжуватися появою надмірних, або патологічних, вигинів хребта. Серед таких патологічних викривлень хребта розрізняють вигини вперед (</w:t>
      </w:r>
      <w:r w:rsidRPr="007D3522">
        <w:rPr>
          <w:b/>
          <w:i/>
          <w:noProof/>
          <w:color w:val="000000"/>
          <w:w w:val="0"/>
          <w:sz w:val="28"/>
          <w:szCs w:val="28"/>
        </w:rPr>
        <w:t>патологічний лордоз</w:t>
      </w:r>
      <w:r w:rsidRPr="00641141">
        <w:rPr>
          <w:noProof/>
          <w:color w:val="000000"/>
          <w:w w:val="0"/>
          <w:sz w:val="28"/>
          <w:szCs w:val="28"/>
        </w:rPr>
        <w:t>), назад (</w:t>
      </w:r>
      <w:r w:rsidRPr="007D3522">
        <w:rPr>
          <w:b/>
          <w:i/>
          <w:noProof/>
          <w:color w:val="000000"/>
          <w:w w:val="0"/>
          <w:sz w:val="28"/>
          <w:szCs w:val="28"/>
        </w:rPr>
        <w:t>грудний кіфоз</w:t>
      </w:r>
      <w:r w:rsidRPr="00641141">
        <w:rPr>
          <w:noProof/>
          <w:color w:val="000000"/>
          <w:w w:val="0"/>
          <w:sz w:val="28"/>
          <w:szCs w:val="28"/>
        </w:rPr>
        <w:t xml:space="preserve">, або горб) та бічні викривлення </w:t>
      </w:r>
      <w:r w:rsidRPr="007D3522">
        <w:rPr>
          <w:b/>
          <w:i/>
          <w:noProof/>
          <w:color w:val="000000"/>
          <w:w w:val="0"/>
          <w:sz w:val="28"/>
          <w:szCs w:val="28"/>
        </w:rPr>
        <w:t>(сколіоз</w:t>
      </w:r>
      <w:r w:rsidRPr="00641141">
        <w:rPr>
          <w:noProof/>
          <w:color w:val="000000"/>
          <w:w w:val="0"/>
          <w:sz w:val="28"/>
          <w:szCs w:val="28"/>
        </w:rPr>
        <w:t xml:space="preserve">). Найчастіше ці вигини виникають у дітей віком від 5 до 10 років, коли в хребцях та інших кістках грудної клітини ще багато хрящової тканини. Найпоширенішими причинами вад формування </w:t>
      </w:r>
      <w:r w:rsidRPr="00641141">
        <w:rPr>
          <w:noProof/>
          <w:color w:val="000000"/>
          <w:w w:val="0"/>
          <w:sz w:val="28"/>
          <w:szCs w:val="28"/>
        </w:rPr>
        <w:lastRenderedPageBreak/>
        <w:t>постави є недотримання гігієнічних правил: невідповідність висоти стола зросту дитини; спання на дуже м'якому або увігнутому ліжку; неправильна поза під час сидіння за робочим столом або партою. Це призводить до нерівномірного навантаження на хребет та м'язи спини; може спричинити викривлення хребта.</w:t>
      </w:r>
    </w:p>
    <w:p w:rsidR="00012FC4" w:rsidRPr="00641141" w:rsidRDefault="00012FC4" w:rsidP="00012FC4">
      <w:pPr>
        <w:spacing w:line="360" w:lineRule="auto"/>
        <w:ind w:firstLine="708"/>
        <w:contextualSpacing/>
        <w:jc w:val="both"/>
        <w:rPr>
          <w:noProof/>
          <w:color w:val="000000"/>
          <w:w w:val="0"/>
          <w:sz w:val="28"/>
          <w:szCs w:val="28"/>
        </w:rPr>
      </w:pPr>
      <w:r w:rsidRPr="00641141">
        <w:rPr>
          <w:noProof/>
          <w:color w:val="000000"/>
          <w:w w:val="0"/>
          <w:sz w:val="28"/>
          <w:szCs w:val="28"/>
        </w:rPr>
        <w:t xml:space="preserve">До розвитку вад постави призводять також </w:t>
      </w:r>
      <w:r w:rsidRPr="007D3522">
        <w:rPr>
          <w:i/>
          <w:noProof/>
          <w:color w:val="000000"/>
          <w:w w:val="0"/>
          <w:sz w:val="28"/>
          <w:szCs w:val="28"/>
        </w:rPr>
        <w:t>недостатнє харчування, нестача вітамінів.</w:t>
      </w:r>
      <w:r w:rsidRPr="00641141">
        <w:rPr>
          <w:noProof/>
          <w:color w:val="000000"/>
          <w:w w:val="0"/>
          <w:sz w:val="28"/>
          <w:szCs w:val="28"/>
        </w:rPr>
        <w:t xml:space="preserve"> Тривалі негативні емоції, перевтома знижують тонус м'язів та їхню роль у підтриманні постави.</w:t>
      </w:r>
    </w:p>
    <w:p w:rsidR="00012FC4" w:rsidRPr="00641141" w:rsidRDefault="00012FC4" w:rsidP="00012FC4">
      <w:pPr>
        <w:spacing w:line="360" w:lineRule="auto"/>
        <w:ind w:firstLine="708"/>
        <w:contextualSpacing/>
        <w:jc w:val="both"/>
        <w:rPr>
          <w:noProof/>
          <w:color w:val="000000"/>
          <w:w w:val="0"/>
          <w:sz w:val="28"/>
          <w:szCs w:val="28"/>
        </w:rPr>
      </w:pPr>
      <w:r w:rsidRPr="00641141">
        <w:rPr>
          <w:noProof/>
          <w:color w:val="000000"/>
          <w:w w:val="0"/>
          <w:sz w:val="28"/>
          <w:szCs w:val="28"/>
        </w:rPr>
        <w:t>У разі викривлення хребта зменшується його рухливість. Виникають м'язові болі у спині. В особливо важких випадках змінюється положення внутрішніх органів, що призводить до розладів у їхній діяльності, а відповідно - до зниження працездатності людини.</w:t>
      </w:r>
    </w:p>
    <w:p w:rsidR="00012FC4" w:rsidRPr="00641141" w:rsidRDefault="00012FC4" w:rsidP="007D3522">
      <w:pPr>
        <w:spacing w:line="360" w:lineRule="auto"/>
        <w:ind w:firstLine="708"/>
        <w:contextualSpacing/>
        <w:jc w:val="both"/>
        <w:rPr>
          <w:noProof/>
          <w:color w:val="000000"/>
          <w:w w:val="0"/>
          <w:sz w:val="28"/>
          <w:szCs w:val="28"/>
        </w:rPr>
      </w:pPr>
      <w:r w:rsidRPr="00641141">
        <w:rPr>
          <w:noProof/>
          <w:color w:val="000000"/>
          <w:w w:val="0"/>
          <w:sz w:val="28"/>
          <w:szCs w:val="28"/>
        </w:rPr>
        <w:t>Лікування викривлень хребта базується на виконанні спеціальних гі</w:t>
      </w:r>
      <w:r w:rsidR="007D3522">
        <w:rPr>
          <w:noProof/>
          <w:color w:val="000000"/>
          <w:w w:val="0"/>
          <w:sz w:val="28"/>
          <w:szCs w:val="28"/>
        </w:rPr>
        <w:t>мнастичних вправ під наглядом с</w:t>
      </w:r>
      <w:r w:rsidRPr="00641141">
        <w:rPr>
          <w:noProof/>
          <w:color w:val="000000"/>
          <w:w w:val="0"/>
          <w:sz w:val="28"/>
          <w:szCs w:val="28"/>
        </w:rPr>
        <w:t>пеціаліста. Щоб запобігти виникненню викривлень, необхідно уникати непомірних навантажень на хребет, ліжко повинно бути твердим і рівним, сон - достатнім, їжа - різноманітною та багатою на вітаміни. Освітлення робочого місця має бути достатнім, а положення за столом - правильним.</w:t>
      </w:r>
    </w:p>
    <w:p w:rsidR="00012FC4" w:rsidRDefault="00012FC4" w:rsidP="00012FC4">
      <w:pPr>
        <w:spacing w:line="360" w:lineRule="auto"/>
        <w:ind w:firstLine="708"/>
        <w:contextualSpacing/>
        <w:jc w:val="both"/>
        <w:rPr>
          <w:noProof/>
          <w:color w:val="000000"/>
          <w:w w:val="0"/>
          <w:sz w:val="28"/>
          <w:szCs w:val="28"/>
        </w:rPr>
      </w:pPr>
      <w:r w:rsidRPr="00641141">
        <w:rPr>
          <w:noProof/>
          <w:color w:val="000000"/>
          <w:w w:val="0"/>
          <w:sz w:val="28"/>
          <w:szCs w:val="28"/>
        </w:rPr>
        <w:t>Переносячи вантажі, рівномірно навантажуйте обидві руки; за столом сидіть рівно, не згинайтеся убік; регулярно виконуйте фізичні вправи для поліпшення постави. Важливо пам'ятати: запобігти порушенням постави легше, ніж їх усунути.</w:t>
      </w:r>
    </w:p>
    <w:p w:rsidR="00012FC4" w:rsidRDefault="007D3522" w:rsidP="00012FC4">
      <w:pPr>
        <w:spacing w:line="360" w:lineRule="auto"/>
        <w:ind w:firstLine="708"/>
        <w:contextualSpacing/>
        <w:jc w:val="both"/>
        <w:rPr>
          <w:i/>
          <w:noProof/>
          <w:color w:val="000000"/>
          <w:w w:val="0"/>
          <w:sz w:val="28"/>
          <w:szCs w:val="28"/>
        </w:rPr>
      </w:pPr>
      <w:r>
        <w:rPr>
          <w:i/>
          <w:noProof/>
          <w:color w:val="000000"/>
          <w:w w:val="0"/>
          <w:sz w:val="28"/>
          <w:szCs w:val="28"/>
        </w:rPr>
        <w:t>3 група</w:t>
      </w:r>
    </w:p>
    <w:p w:rsidR="007D3522" w:rsidRPr="007D3522" w:rsidRDefault="007D3522" w:rsidP="00012FC4">
      <w:pPr>
        <w:spacing w:line="360" w:lineRule="auto"/>
        <w:ind w:firstLine="708"/>
        <w:contextualSpacing/>
        <w:jc w:val="both"/>
        <w:rPr>
          <w:b/>
          <w:i/>
          <w:noProof/>
          <w:color w:val="000000"/>
          <w:w w:val="0"/>
          <w:sz w:val="28"/>
          <w:szCs w:val="28"/>
        </w:rPr>
      </w:pPr>
      <w:r w:rsidRPr="007D3522">
        <w:rPr>
          <w:b/>
          <w:i/>
          <w:noProof/>
          <w:color w:val="000000"/>
          <w:w w:val="0"/>
          <w:sz w:val="28"/>
          <w:szCs w:val="28"/>
        </w:rPr>
        <w:t>Що таке плоскостопість? Її причини, наслідки та профілактика.</w:t>
      </w:r>
    </w:p>
    <w:p w:rsidR="00012FC4" w:rsidRPr="00641141" w:rsidRDefault="00012FC4" w:rsidP="007D3522">
      <w:pPr>
        <w:spacing w:line="360" w:lineRule="auto"/>
        <w:ind w:firstLine="708"/>
        <w:contextualSpacing/>
        <w:jc w:val="both"/>
        <w:rPr>
          <w:noProof/>
          <w:color w:val="000000"/>
          <w:w w:val="0"/>
          <w:sz w:val="28"/>
          <w:szCs w:val="28"/>
        </w:rPr>
      </w:pPr>
      <w:r w:rsidRPr="00641141">
        <w:rPr>
          <w:noProof/>
          <w:color w:val="000000"/>
          <w:w w:val="0"/>
          <w:sz w:val="28"/>
          <w:szCs w:val="28"/>
        </w:rPr>
        <w:t xml:space="preserve">До вад розвитку опорно-рухової системи в дитячому віці належить і </w:t>
      </w:r>
      <w:r w:rsidRPr="007D3522">
        <w:rPr>
          <w:i/>
          <w:noProof/>
          <w:color w:val="000000"/>
          <w:w w:val="0"/>
          <w:sz w:val="28"/>
          <w:szCs w:val="28"/>
        </w:rPr>
        <w:t>плоскостопість - сплющення склепіння стопи, через що воно зменшується.</w:t>
      </w:r>
      <w:r w:rsidRPr="00641141">
        <w:rPr>
          <w:noProof/>
          <w:color w:val="000000"/>
          <w:w w:val="0"/>
          <w:sz w:val="28"/>
          <w:szCs w:val="28"/>
        </w:rPr>
        <w:t xml:space="preserve"> Як наслідок</w:t>
      </w:r>
      <w:r w:rsidRPr="007D3522">
        <w:rPr>
          <w:i/>
          <w:noProof/>
          <w:color w:val="000000"/>
          <w:w w:val="0"/>
          <w:sz w:val="28"/>
          <w:szCs w:val="28"/>
        </w:rPr>
        <w:t>, стискуються кровоносні судини, порушується кровообіг стопи</w:t>
      </w:r>
      <w:r w:rsidR="007D3522">
        <w:rPr>
          <w:noProof/>
          <w:color w:val="000000"/>
          <w:w w:val="0"/>
          <w:sz w:val="28"/>
          <w:szCs w:val="28"/>
        </w:rPr>
        <w:t xml:space="preserve">, </w:t>
      </w:r>
      <w:r w:rsidR="007D3522" w:rsidRPr="007D3522">
        <w:rPr>
          <w:i/>
          <w:noProof/>
          <w:color w:val="000000"/>
          <w:w w:val="0"/>
          <w:sz w:val="28"/>
          <w:szCs w:val="28"/>
        </w:rPr>
        <w:t>постійно подр</w:t>
      </w:r>
      <w:r w:rsidRPr="007D3522">
        <w:rPr>
          <w:i/>
          <w:noProof/>
          <w:color w:val="000000"/>
          <w:w w:val="0"/>
          <w:sz w:val="28"/>
          <w:szCs w:val="28"/>
        </w:rPr>
        <w:t>азнюються її нервові закінчення</w:t>
      </w:r>
      <w:r w:rsidRPr="00641141">
        <w:rPr>
          <w:noProof/>
          <w:color w:val="000000"/>
          <w:w w:val="0"/>
          <w:sz w:val="28"/>
          <w:szCs w:val="28"/>
        </w:rPr>
        <w:t xml:space="preserve">. Це, у свою чергу, спричиняє </w:t>
      </w:r>
      <w:r w:rsidRPr="007D3522">
        <w:rPr>
          <w:i/>
          <w:noProof/>
          <w:color w:val="000000"/>
          <w:w w:val="0"/>
          <w:sz w:val="28"/>
          <w:szCs w:val="28"/>
        </w:rPr>
        <w:t>больові відчуття в ногах і зміну ходи</w:t>
      </w:r>
      <w:r w:rsidRPr="00641141">
        <w:rPr>
          <w:noProof/>
          <w:color w:val="000000"/>
          <w:w w:val="0"/>
          <w:sz w:val="28"/>
          <w:szCs w:val="28"/>
        </w:rPr>
        <w:t xml:space="preserve">. У людини з плоскостопістю </w:t>
      </w:r>
      <w:r w:rsidRPr="00707FB9">
        <w:rPr>
          <w:i/>
          <w:noProof/>
          <w:color w:val="000000"/>
          <w:w w:val="0"/>
          <w:sz w:val="28"/>
          <w:szCs w:val="28"/>
        </w:rPr>
        <w:t>ноги швидко втомлюються.</w:t>
      </w:r>
      <w:r w:rsidRPr="00641141">
        <w:rPr>
          <w:noProof/>
          <w:color w:val="000000"/>
          <w:w w:val="0"/>
          <w:sz w:val="28"/>
          <w:szCs w:val="28"/>
        </w:rPr>
        <w:t xml:space="preserve"> Плоскостопість розвивається внаслідок </w:t>
      </w:r>
      <w:r w:rsidRPr="00707FB9">
        <w:rPr>
          <w:i/>
          <w:noProof/>
          <w:color w:val="000000"/>
          <w:w w:val="0"/>
          <w:sz w:val="28"/>
          <w:szCs w:val="28"/>
        </w:rPr>
        <w:t xml:space="preserve">слабкості </w:t>
      </w:r>
      <w:r w:rsidRPr="00707FB9">
        <w:rPr>
          <w:i/>
          <w:noProof/>
          <w:color w:val="000000"/>
          <w:w w:val="0"/>
          <w:sz w:val="28"/>
          <w:szCs w:val="28"/>
        </w:rPr>
        <w:lastRenderedPageBreak/>
        <w:t>м'язів стопи, надмірної маси тіла, носіння взуття на високих підборах.</w:t>
      </w:r>
      <w:r w:rsidRPr="00641141">
        <w:rPr>
          <w:noProof/>
          <w:color w:val="000000"/>
          <w:w w:val="0"/>
          <w:sz w:val="28"/>
          <w:szCs w:val="28"/>
        </w:rPr>
        <w:t xml:space="preserve"> Плоскостопість може бути як вродженою (досить рідко), так і набутою.</w:t>
      </w:r>
    </w:p>
    <w:p w:rsidR="00012FC4" w:rsidRPr="00641141" w:rsidRDefault="00012FC4" w:rsidP="00707FB9">
      <w:pPr>
        <w:spacing w:line="360" w:lineRule="auto"/>
        <w:ind w:firstLine="708"/>
        <w:contextualSpacing/>
        <w:jc w:val="both"/>
        <w:rPr>
          <w:noProof/>
          <w:color w:val="000000"/>
          <w:w w:val="0"/>
          <w:sz w:val="28"/>
          <w:szCs w:val="28"/>
        </w:rPr>
      </w:pPr>
      <w:r w:rsidRPr="00641141">
        <w:rPr>
          <w:noProof/>
          <w:color w:val="000000"/>
          <w:w w:val="0"/>
          <w:sz w:val="28"/>
          <w:szCs w:val="28"/>
        </w:rPr>
        <w:t xml:space="preserve">До плоскостопості може призводити носіння тісного взуття. Для профілактики плоскостопості потрібно стежити за своєю поставою, правильно підбирати взуття. Корисні заняття гімнастикою і спортом, а також ходіння босоніж по </w:t>
      </w:r>
      <w:r w:rsidR="00707FB9">
        <w:rPr>
          <w:noProof/>
          <w:color w:val="000000"/>
          <w:w w:val="0"/>
          <w:sz w:val="28"/>
          <w:szCs w:val="28"/>
        </w:rPr>
        <w:t>піску. За перших ознак плоскосто</w:t>
      </w:r>
      <w:r w:rsidRPr="00641141">
        <w:rPr>
          <w:noProof/>
          <w:color w:val="000000"/>
          <w:w w:val="0"/>
          <w:sz w:val="28"/>
          <w:szCs w:val="28"/>
        </w:rPr>
        <w:t>пості слід звернутися до лікаря-ортопеда. У взуття вкладають спеціальні устілки. Що раніше виявлено цю ваду, то легше її лікувати.</w:t>
      </w:r>
    </w:p>
    <w:p w:rsidR="00012FC4" w:rsidRPr="00707FB9" w:rsidRDefault="007D3522" w:rsidP="00012FC4">
      <w:pPr>
        <w:spacing w:line="360" w:lineRule="auto"/>
        <w:contextualSpacing/>
        <w:jc w:val="both"/>
        <w:rPr>
          <w:i/>
          <w:sz w:val="28"/>
          <w:szCs w:val="28"/>
        </w:rPr>
      </w:pPr>
      <w:r w:rsidRPr="00707FB9">
        <w:rPr>
          <w:i/>
          <w:sz w:val="28"/>
          <w:szCs w:val="28"/>
        </w:rPr>
        <w:t>4 група</w:t>
      </w:r>
    </w:p>
    <w:p w:rsidR="007D3522" w:rsidRPr="00707FB9" w:rsidRDefault="007D3522" w:rsidP="00012FC4">
      <w:pPr>
        <w:spacing w:line="360" w:lineRule="auto"/>
        <w:contextualSpacing/>
        <w:jc w:val="both"/>
        <w:rPr>
          <w:b/>
          <w:i/>
          <w:noProof/>
          <w:color w:val="000000"/>
          <w:w w:val="0"/>
          <w:sz w:val="28"/>
          <w:szCs w:val="28"/>
        </w:rPr>
      </w:pPr>
      <w:r w:rsidRPr="00707FB9">
        <w:rPr>
          <w:b/>
          <w:i/>
          <w:noProof/>
          <w:color w:val="000000"/>
          <w:w w:val="0"/>
          <w:sz w:val="28"/>
          <w:szCs w:val="28"/>
        </w:rPr>
        <w:t>Що таке гіподинамія? Який її вплив на розвиток опорно-рухової системи?</w:t>
      </w:r>
    </w:p>
    <w:p w:rsidR="007D3522" w:rsidRPr="00641141" w:rsidRDefault="007D3522" w:rsidP="00707FB9">
      <w:pPr>
        <w:spacing w:line="360" w:lineRule="auto"/>
        <w:ind w:firstLine="708"/>
        <w:contextualSpacing/>
        <w:jc w:val="both"/>
        <w:rPr>
          <w:noProof/>
          <w:color w:val="000000"/>
          <w:w w:val="0"/>
          <w:sz w:val="28"/>
          <w:szCs w:val="28"/>
        </w:rPr>
      </w:pPr>
      <w:r w:rsidRPr="00641141">
        <w:rPr>
          <w:noProof/>
          <w:color w:val="000000"/>
          <w:w w:val="0"/>
          <w:sz w:val="28"/>
          <w:szCs w:val="28"/>
        </w:rPr>
        <w:t xml:space="preserve">У наш час одним із найшкідливіших чинників, який негативно впливає на процеси росту і розвитку людини та спричинює різні хронічні хвороби, є </w:t>
      </w:r>
      <w:r w:rsidRPr="00707FB9">
        <w:rPr>
          <w:i/>
          <w:noProof/>
          <w:color w:val="000000"/>
          <w:w w:val="0"/>
          <w:sz w:val="28"/>
          <w:szCs w:val="28"/>
        </w:rPr>
        <w:t>гіподинамія. Це знижена рухова активність</w:t>
      </w:r>
      <w:r w:rsidRPr="00641141">
        <w:rPr>
          <w:noProof/>
          <w:color w:val="000000"/>
          <w:w w:val="0"/>
          <w:sz w:val="28"/>
          <w:szCs w:val="28"/>
        </w:rPr>
        <w:t>. Вона особливо небезпечна в дитячому і шкільному віці, бо негативно впливає на формування опорно-рухового апарату, серцево-судинної, ендокринної та інших систем, знижує опір до збудників інфекційних хвороб.</w:t>
      </w:r>
    </w:p>
    <w:p w:rsidR="007D3522" w:rsidRDefault="007D3522" w:rsidP="00707FB9">
      <w:pPr>
        <w:spacing w:line="360" w:lineRule="auto"/>
        <w:ind w:firstLine="708"/>
        <w:contextualSpacing/>
        <w:jc w:val="both"/>
        <w:rPr>
          <w:i/>
          <w:noProof/>
          <w:color w:val="000000"/>
          <w:w w:val="0"/>
          <w:sz w:val="28"/>
          <w:szCs w:val="28"/>
        </w:rPr>
      </w:pPr>
      <w:r w:rsidRPr="00641141">
        <w:rPr>
          <w:noProof/>
          <w:color w:val="000000"/>
          <w:w w:val="0"/>
          <w:sz w:val="28"/>
          <w:szCs w:val="28"/>
        </w:rPr>
        <w:t xml:space="preserve">Зменшення рухової активності призводить </w:t>
      </w:r>
      <w:r w:rsidRPr="00707FB9">
        <w:rPr>
          <w:i/>
          <w:noProof/>
          <w:color w:val="000000"/>
          <w:w w:val="0"/>
          <w:sz w:val="28"/>
          <w:szCs w:val="28"/>
        </w:rPr>
        <w:t>до зниження інтенсивності</w:t>
      </w:r>
      <w:r w:rsidRPr="00641141">
        <w:rPr>
          <w:noProof/>
          <w:color w:val="000000"/>
          <w:w w:val="0"/>
          <w:sz w:val="28"/>
          <w:szCs w:val="28"/>
        </w:rPr>
        <w:t xml:space="preserve"> </w:t>
      </w:r>
      <w:r w:rsidR="00932146">
        <w:rPr>
          <w:i/>
          <w:noProof/>
          <w:color w:val="000000"/>
          <w:w w:val="0"/>
          <w:sz w:val="28"/>
          <w:szCs w:val="28"/>
        </w:rPr>
        <w:t>обміну речовин та енергії</w:t>
      </w:r>
      <w:r w:rsidRPr="00641141">
        <w:rPr>
          <w:noProof/>
          <w:color w:val="000000"/>
          <w:w w:val="0"/>
          <w:sz w:val="28"/>
          <w:szCs w:val="28"/>
        </w:rPr>
        <w:t xml:space="preserve"> і навіть за нормального харчування спричинює збільшення жирової тканини. Як ви пам'ятаєте, надмірний розвиток жирової тканини негативно впливає на функціонування нашого організму. Надмірна концентрація жиру в крові призводить до утворення його нерозчинних сполук із солями, що осідають на стінках судин, просвіт яких при цьому звужується, спричинюючи </w:t>
      </w:r>
      <w:r w:rsidRPr="00707FB9">
        <w:rPr>
          <w:i/>
          <w:noProof/>
          <w:color w:val="000000"/>
          <w:w w:val="0"/>
          <w:sz w:val="28"/>
          <w:szCs w:val="28"/>
        </w:rPr>
        <w:t>порушення кровообігу.</w:t>
      </w:r>
      <w:r w:rsidRPr="00641141">
        <w:rPr>
          <w:noProof/>
          <w:color w:val="000000"/>
          <w:w w:val="0"/>
          <w:sz w:val="28"/>
          <w:szCs w:val="28"/>
        </w:rPr>
        <w:t xml:space="preserve"> Відповідно </w:t>
      </w:r>
      <w:r w:rsidRPr="00707FB9">
        <w:rPr>
          <w:i/>
          <w:noProof/>
          <w:color w:val="000000"/>
          <w:w w:val="0"/>
          <w:sz w:val="28"/>
          <w:szCs w:val="28"/>
        </w:rPr>
        <w:t>зменшується кровопостачання тканин поживними речовинами і киснем.</w:t>
      </w:r>
    </w:p>
    <w:p w:rsidR="00DE5931" w:rsidRPr="00932146" w:rsidRDefault="00DE5931" w:rsidP="00DE5931">
      <w:pPr>
        <w:spacing w:line="360" w:lineRule="auto"/>
        <w:ind w:firstLine="708"/>
        <w:contextualSpacing/>
        <w:jc w:val="both"/>
        <w:rPr>
          <w:b/>
          <w:i/>
          <w:noProof/>
          <w:color w:val="000000"/>
          <w:w w:val="0"/>
          <w:sz w:val="28"/>
          <w:szCs w:val="28"/>
        </w:rPr>
      </w:pPr>
      <w:r w:rsidRPr="00932146">
        <w:rPr>
          <w:b/>
          <w:i/>
          <w:noProof/>
          <w:color w:val="000000"/>
          <w:w w:val="0"/>
          <w:sz w:val="28"/>
          <w:szCs w:val="28"/>
        </w:rPr>
        <w:t>Прийом «Дослідження»</w:t>
      </w:r>
    </w:p>
    <w:p w:rsidR="00DE5931" w:rsidRPr="00932146" w:rsidRDefault="00DE5931" w:rsidP="00DE5931">
      <w:pPr>
        <w:spacing w:line="360" w:lineRule="auto"/>
        <w:ind w:firstLine="708"/>
        <w:contextualSpacing/>
        <w:jc w:val="both"/>
        <w:rPr>
          <w:noProof/>
          <w:color w:val="000000"/>
          <w:w w:val="0"/>
          <w:sz w:val="28"/>
          <w:szCs w:val="28"/>
        </w:rPr>
      </w:pPr>
      <w:r>
        <w:rPr>
          <w:noProof/>
          <w:color w:val="000000"/>
          <w:w w:val="0"/>
          <w:sz w:val="28"/>
          <w:szCs w:val="28"/>
        </w:rPr>
        <w:t>Візьміть тенісний м</w:t>
      </w:r>
      <w:r>
        <w:rPr>
          <w:noProof/>
          <w:color w:val="000000"/>
          <w:w w:val="0"/>
          <w:sz w:val="28"/>
          <w:szCs w:val="28"/>
          <w:lang w:val="en-US"/>
        </w:rPr>
        <w:t>’</w:t>
      </w:r>
      <w:r>
        <w:rPr>
          <w:noProof/>
          <w:color w:val="000000"/>
          <w:w w:val="0"/>
          <w:sz w:val="28"/>
          <w:szCs w:val="28"/>
        </w:rPr>
        <w:t xml:space="preserve">ячик та протягом 1 хвилини стискайте його. Друга рука має перебувати у стані спокою. Після завершення роботи порівняйте руки за кольором і зробіть висновок: «Чи справді до мязів, що працюють, </w:t>
      </w:r>
      <w:r>
        <w:rPr>
          <w:noProof/>
          <w:color w:val="000000"/>
          <w:w w:val="0"/>
          <w:sz w:val="28"/>
          <w:szCs w:val="28"/>
        </w:rPr>
        <w:lastRenderedPageBreak/>
        <w:t>доходить більше крові, ніж до тих, що не працюють?». Відповідь обгрунтуйте.</w:t>
      </w:r>
    </w:p>
    <w:p w:rsidR="007D3522" w:rsidRPr="00641141" w:rsidRDefault="007D3522" w:rsidP="00DE5931">
      <w:pPr>
        <w:spacing w:line="360" w:lineRule="auto"/>
        <w:ind w:firstLine="708"/>
        <w:contextualSpacing/>
        <w:jc w:val="both"/>
        <w:rPr>
          <w:noProof/>
          <w:color w:val="000000"/>
          <w:w w:val="0"/>
          <w:sz w:val="28"/>
          <w:szCs w:val="28"/>
        </w:rPr>
      </w:pPr>
      <w:r w:rsidRPr="00641141">
        <w:rPr>
          <w:noProof/>
          <w:color w:val="000000"/>
          <w:w w:val="0"/>
          <w:sz w:val="28"/>
          <w:szCs w:val="28"/>
        </w:rPr>
        <w:t xml:space="preserve">У разі гіподинамії </w:t>
      </w:r>
      <w:r w:rsidRPr="00707FB9">
        <w:rPr>
          <w:i/>
          <w:noProof/>
          <w:color w:val="000000"/>
          <w:w w:val="0"/>
          <w:sz w:val="28"/>
          <w:szCs w:val="28"/>
        </w:rPr>
        <w:t>зменшується інтенсивність виділення травних соків. Унаслідок цього погіршується перетравлення і засвоєння поживних речовин</w:t>
      </w:r>
      <w:r w:rsidRPr="00641141">
        <w:rPr>
          <w:noProof/>
          <w:color w:val="000000"/>
          <w:w w:val="0"/>
          <w:sz w:val="28"/>
          <w:szCs w:val="28"/>
        </w:rPr>
        <w:t xml:space="preserve">. Якщо хронічні хвороби внутрішніх органів у разі гіподинамії розвиваються лише в зрілому віці, то </w:t>
      </w:r>
      <w:r w:rsidRPr="00707FB9">
        <w:rPr>
          <w:i/>
          <w:noProof/>
          <w:color w:val="000000"/>
          <w:w w:val="0"/>
          <w:sz w:val="28"/>
          <w:szCs w:val="28"/>
        </w:rPr>
        <w:t>ослаблення імунітету</w:t>
      </w:r>
      <w:r w:rsidRPr="00641141">
        <w:rPr>
          <w:noProof/>
          <w:color w:val="000000"/>
          <w:w w:val="0"/>
          <w:sz w:val="28"/>
          <w:szCs w:val="28"/>
        </w:rPr>
        <w:t xml:space="preserve"> виявляється впродовж усього життя людини.</w:t>
      </w:r>
    </w:p>
    <w:p w:rsidR="007D3522" w:rsidRDefault="007D3522" w:rsidP="00707FB9">
      <w:pPr>
        <w:spacing w:line="360" w:lineRule="auto"/>
        <w:ind w:firstLine="708"/>
        <w:contextualSpacing/>
        <w:jc w:val="both"/>
        <w:rPr>
          <w:i/>
          <w:noProof/>
          <w:color w:val="000000"/>
          <w:w w:val="0"/>
          <w:sz w:val="28"/>
          <w:szCs w:val="28"/>
        </w:rPr>
      </w:pPr>
      <w:r w:rsidRPr="00707FB9">
        <w:rPr>
          <w:i/>
          <w:noProof/>
          <w:color w:val="000000"/>
          <w:w w:val="0"/>
          <w:sz w:val="28"/>
          <w:szCs w:val="28"/>
        </w:rPr>
        <w:t>Гіподинамія спричинює зниження не тільки фізичної, а й розумової працездатності, життєвого тонусу, а це призводить до обмеження соціальної активності, прагнення і волі переборювати труднощі. З'являється емоційна нестійкість.</w:t>
      </w:r>
    </w:p>
    <w:p w:rsidR="00DE5931" w:rsidRPr="00707FB9" w:rsidRDefault="00DE5931" w:rsidP="00DE5931">
      <w:pPr>
        <w:autoSpaceDE w:val="0"/>
        <w:autoSpaceDN w:val="0"/>
        <w:adjustRightInd w:val="0"/>
        <w:spacing w:line="360" w:lineRule="auto"/>
        <w:rPr>
          <w:b/>
          <w:i/>
          <w:sz w:val="28"/>
          <w:szCs w:val="28"/>
        </w:rPr>
      </w:pPr>
      <w:bookmarkStart w:id="4" w:name="к201110515639"/>
      <w:bookmarkStart w:id="5" w:name="п2011105151524SlideId260"/>
      <w:r w:rsidRPr="00707FB9">
        <w:rPr>
          <w:b/>
          <w:i/>
          <w:sz w:val="28"/>
          <w:szCs w:val="28"/>
        </w:rPr>
        <w:t>Наслідки гіподинамії:</w:t>
      </w:r>
    </w:p>
    <w:p w:rsidR="00DE5931" w:rsidRPr="0004282F" w:rsidRDefault="00DE5931" w:rsidP="00DE5931">
      <w:pPr>
        <w:autoSpaceDE w:val="0"/>
        <w:autoSpaceDN w:val="0"/>
        <w:adjustRightInd w:val="0"/>
        <w:spacing w:line="360" w:lineRule="auto"/>
        <w:rPr>
          <w:sz w:val="28"/>
          <w:szCs w:val="28"/>
        </w:rPr>
      </w:pPr>
      <w:r w:rsidRPr="0004282F">
        <w:rPr>
          <w:sz w:val="28"/>
          <w:szCs w:val="28"/>
        </w:rPr>
        <w:t>- дистрофія скелетних м’язів;</w:t>
      </w:r>
    </w:p>
    <w:p w:rsidR="00DE5931" w:rsidRPr="0004282F" w:rsidRDefault="00DE5931" w:rsidP="00DE5931">
      <w:pPr>
        <w:autoSpaceDE w:val="0"/>
        <w:autoSpaceDN w:val="0"/>
        <w:adjustRightInd w:val="0"/>
        <w:spacing w:line="360" w:lineRule="auto"/>
        <w:rPr>
          <w:sz w:val="28"/>
          <w:szCs w:val="28"/>
        </w:rPr>
      </w:pPr>
      <w:r w:rsidRPr="0004282F">
        <w:rPr>
          <w:sz w:val="28"/>
          <w:szCs w:val="28"/>
        </w:rPr>
        <w:t>- послаблення сили скорочень серця й тонусу судин;</w:t>
      </w:r>
    </w:p>
    <w:p w:rsidR="00DE5931" w:rsidRPr="0004282F" w:rsidRDefault="00DE5931" w:rsidP="00DE5931">
      <w:pPr>
        <w:autoSpaceDE w:val="0"/>
        <w:autoSpaceDN w:val="0"/>
        <w:adjustRightInd w:val="0"/>
        <w:spacing w:line="360" w:lineRule="auto"/>
        <w:rPr>
          <w:sz w:val="28"/>
          <w:szCs w:val="28"/>
        </w:rPr>
      </w:pPr>
      <w:r w:rsidRPr="0004282F">
        <w:rPr>
          <w:sz w:val="28"/>
          <w:szCs w:val="28"/>
        </w:rPr>
        <w:t>- зниження інтенсивності обміну речовин і енергії;</w:t>
      </w:r>
    </w:p>
    <w:p w:rsidR="00DE5931" w:rsidRPr="0004282F" w:rsidRDefault="00DE5931" w:rsidP="00DE5931">
      <w:pPr>
        <w:autoSpaceDE w:val="0"/>
        <w:autoSpaceDN w:val="0"/>
        <w:adjustRightInd w:val="0"/>
        <w:spacing w:line="360" w:lineRule="auto"/>
        <w:rPr>
          <w:sz w:val="28"/>
          <w:szCs w:val="28"/>
        </w:rPr>
      </w:pPr>
      <w:r w:rsidRPr="0004282F">
        <w:rPr>
          <w:sz w:val="28"/>
          <w:szCs w:val="28"/>
        </w:rPr>
        <w:t>- порушення кровообігу й атеросклероз;</w:t>
      </w:r>
    </w:p>
    <w:p w:rsidR="00DE5931" w:rsidRPr="0004282F" w:rsidRDefault="00DE5931" w:rsidP="00DE5931">
      <w:pPr>
        <w:autoSpaceDE w:val="0"/>
        <w:autoSpaceDN w:val="0"/>
        <w:adjustRightInd w:val="0"/>
        <w:spacing w:line="360" w:lineRule="auto"/>
        <w:rPr>
          <w:sz w:val="28"/>
          <w:szCs w:val="28"/>
        </w:rPr>
      </w:pPr>
      <w:r w:rsidRPr="0004282F">
        <w:rPr>
          <w:sz w:val="28"/>
          <w:szCs w:val="28"/>
        </w:rPr>
        <w:t>- погіршення перетравлення й засвоєння їжі;</w:t>
      </w:r>
    </w:p>
    <w:p w:rsidR="00DE5931" w:rsidRPr="0004282F" w:rsidRDefault="00DE5931" w:rsidP="00DE5931">
      <w:pPr>
        <w:autoSpaceDE w:val="0"/>
        <w:autoSpaceDN w:val="0"/>
        <w:adjustRightInd w:val="0"/>
        <w:spacing w:line="360" w:lineRule="auto"/>
        <w:rPr>
          <w:sz w:val="28"/>
          <w:szCs w:val="28"/>
        </w:rPr>
      </w:pPr>
      <w:r w:rsidRPr="0004282F">
        <w:rPr>
          <w:sz w:val="28"/>
          <w:szCs w:val="28"/>
        </w:rPr>
        <w:t>- послаблення імунітету;</w:t>
      </w:r>
    </w:p>
    <w:p w:rsidR="00DE5931" w:rsidRDefault="00DE5931" w:rsidP="00DE5931">
      <w:pPr>
        <w:autoSpaceDE w:val="0"/>
        <w:autoSpaceDN w:val="0"/>
        <w:adjustRightInd w:val="0"/>
        <w:spacing w:line="360" w:lineRule="auto"/>
        <w:rPr>
          <w:sz w:val="28"/>
          <w:szCs w:val="28"/>
        </w:rPr>
      </w:pPr>
      <w:r w:rsidRPr="0004282F">
        <w:rPr>
          <w:sz w:val="28"/>
          <w:szCs w:val="28"/>
        </w:rPr>
        <w:t>- емоційна нестійкість.</w:t>
      </w:r>
      <w:bookmarkEnd w:id="4"/>
      <w:bookmarkEnd w:id="5"/>
    </w:p>
    <w:p w:rsidR="007D3522" w:rsidRPr="00641141" w:rsidRDefault="007D3522" w:rsidP="00DE5931">
      <w:pPr>
        <w:spacing w:line="360" w:lineRule="auto"/>
        <w:ind w:firstLine="708"/>
        <w:contextualSpacing/>
        <w:jc w:val="both"/>
        <w:rPr>
          <w:noProof/>
          <w:color w:val="000000"/>
          <w:w w:val="0"/>
          <w:sz w:val="28"/>
          <w:szCs w:val="28"/>
        </w:rPr>
      </w:pPr>
      <w:r w:rsidRPr="00707FB9">
        <w:rPr>
          <w:b/>
          <w:i/>
          <w:noProof/>
          <w:color w:val="000000"/>
          <w:w w:val="0"/>
          <w:sz w:val="28"/>
          <w:szCs w:val="28"/>
        </w:rPr>
        <w:t>Як взаємопов'язані фізична культура і здоров'я?</w:t>
      </w:r>
      <w:r w:rsidRPr="00641141">
        <w:rPr>
          <w:noProof/>
          <w:color w:val="000000"/>
          <w:w w:val="0"/>
          <w:sz w:val="28"/>
          <w:szCs w:val="28"/>
        </w:rPr>
        <w:t xml:space="preserve"> Струнка постава, гармонійно розвинене тіло завжди привертали до себе увагу. Вони оспівані поетами, відображені в численних творах художників і скульпторів. У поєднанні з духовністю, розумом і здоров'ям гармонія тіла становить найбільший скарб, яким може володіти людина.</w:t>
      </w:r>
    </w:p>
    <w:p w:rsidR="007D3522" w:rsidRPr="00641141" w:rsidRDefault="007D3522" w:rsidP="00707FB9">
      <w:pPr>
        <w:spacing w:line="360" w:lineRule="auto"/>
        <w:ind w:firstLine="708"/>
        <w:contextualSpacing/>
        <w:jc w:val="both"/>
        <w:rPr>
          <w:noProof/>
          <w:color w:val="000000"/>
          <w:w w:val="0"/>
          <w:sz w:val="28"/>
          <w:szCs w:val="28"/>
        </w:rPr>
      </w:pPr>
      <w:r w:rsidRPr="00641141">
        <w:rPr>
          <w:noProof/>
          <w:color w:val="000000"/>
          <w:w w:val="0"/>
          <w:sz w:val="28"/>
          <w:szCs w:val="28"/>
        </w:rPr>
        <w:t>Правильне формування опорно-рухової системи насамперед потребує систематичної роботи м'язів. Це сприяє збільшеннб їхньої маси, що, у свою чергу, зумовлює посилений ріст кісток, до яких м'язи прикріплені. Активна робота м'язів зумовлює інтенсивний кровотік - кістки отримують більше поживних речовин та кисню. Отже, що краще розвинена скелетна мускулатура, то міцнішим стає скелет.</w:t>
      </w:r>
    </w:p>
    <w:p w:rsidR="007D3522" w:rsidRPr="00641141" w:rsidRDefault="007D3522" w:rsidP="00707FB9">
      <w:pPr>
        <w:spacing w:line="360" w:lineRule="auto"/>
        <w:ind w:firstLine="708"/>
        <w:contextualSpacing/>
        <w:jc w:val="both"/>
        <w:rPr>
          <w:noProof/>
          <w:color w:val="000000"/>
          <w:w w:val="0"/>
          <w:sz w:val="28"/>
          <w:szCs w:val="28"/>
        </w:rPr>
      </w:pPr>
      <w:r w:rsidRPr="00641141">
        <w:rPr>
          <w:noProof/>
          <w:color w:val="000000"/>
          <w:w w:val="0"/>
          <w:sz w:val="28"/>
          <w:szCs w:val="28"/>
        </w:rPr>
        <w:lastRenderedPageBreak/>
        <w:t>Навіть короткочасні вправи, якщо їх виконувати щоденно, сприяють зростанню сили м'язів. Правильно дозовані фізична праця та вправи, а також періоди навчання забезпечують гармонійний розвиток особистості: вони підвищують фізичну й розумову працездатність.</w:t>
      </w:r>
    </w:p>
    <w:p w:rsidR="007D3522" w:rsidRDefault="007D3522" w:rsidP="00707FB9">
      <w:pPr>
        <w:spacing w:line="360" w:lineRule="auto"/>
        <w:ind w:firstLine="708"/>
        <w:contextualSpacing/>
        <w:jc w:val="both"/>
        <w:rPr>
          <w:noProof/>
          <w:color w:val="000000"/>
          <w:w w:val="0"/>
          <w:sz w:val="28"/>
          <w:szCs w:val="28"/>
        </w:rPr>
      </w:pPr>
      <w:r w:rsidRPr="00641141">
        <w:rPr>
          <w:noProof/>
          <w:color w:val="000000"/>
          <w:w w:val="0"/>
          <w:sz w:val="28"/>
          <w:szCs w:val="28"/>
        </w:rPr>
        <w:t xml:space="preserve"> Систематичні заняття фізичними вправами підвищують працездатність серцевого м'яза. Треноване серце в стані спокою скорочується повільніше, що дає йому змогу краще відпочивати, працювати економніше, збільшувати хвилинний об'єм крові під час роботи і надходження кисню та поживних речовин.</w:t>
      </w:r>
    </w:p>
    <w:p w:rsidR="00FC3D22" w:rsidRPr="0088140F" w:rsidRDefault="00FC3D22" w:rsidP="00FC3D22">
      <w:pPr>
        <w:spacing w:line="360" w:lineRule="auto"/>
        <w:contextualSpacing/>
        <w:jc w:val="both"/>
        <w:rPr>
          <w:i/>
          <w:noProof/>
          <w:color w:val="000000"/>
          <w:w w:val="0"/>
          <w:sz w:val="28"/>
          <w:szCs w:val="28"/>
          <w:u w:val="single"/>
        </w:rPr>
      </w:pPr>
      <w:r w:rsidRPr="0088140F">
        <w:rPr>
          <w:i/>
          <w:noProof/>
          <w:color w:val="000000"/>
          <w:w w:val="0"/>
          <w:sz w:val="28"/>
          <w:szCs w:val="28"/>
          <w:u w:val="single"/>
        </w:rPr>
        <w:t>Вправа «Вірю - не вірю».</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1. Наслідком гіподинамії є послаблення скорочень серця та судин. (так)</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2. Постава формується в дитячому віці та не змінюється протягом життя. (ні)</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3. Найкращий період для початку занять силовими видами спорту для хлопчиків - 7 років. (ні)</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4. Надмірний вигин хребта вперед у грудному відділі - грудний кіфоз. (ні)</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5. Внаслідок гіподинамії зменшується ЖЄЛ. (так)</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6. Сколіоз - бокове викривлення хребта. (так)</w:t>
      </w:r>
    </w:p>
    <w:p w:rsidR="00FC3D22" w:rsidRPr="00641141" w:rsidRDefault="00FC3D22" w:rsidP="00FC3D22">
      <w:pPr>
        <w:spacing w:line="360" w:lineRule="auto"/>
        <w:contextualSpacing/>
        <w:jc w:val="both"/>
        <w:rPr>
          <w:noProof/>
          <w:color w:val="000000"/>
          <w:w w:val="0"/>
          <w:sz w:val="28"/>
          <w:szCs w:val="28"/>
        </w:rPr>
      </w:pPr>
      <w:r>
        <w:rPr>
          <w:noProof/>
          <w:color w:val="000000"/>
          <w:w w:val="0"/>
          <w:sz w:val="28"/>
          <w:szCs w:val="28"/>
        </w:rPr>
        <w:t>7. Витривалість м</w:t>
      </w:r>
      <w:r>
        <w:rPr>
          <w:noProof/>
          <w:color w:val="000000"/>
          <w:w w:val="0"/>
          <w:sz w:val="28"/>
          <w:szCs w:val="28"/>
          <w:lang w:val="en-US"/>
        </w:rPr>
        <w:t>’</w:t>
      </w:r>
      <w:r>
        <w:rPr>
          <w:noProof/>
          <w:color w:val="000000"/>
          <w:w w:val="0"/>
          <w:sz w:val="28"/>
          <w:szCs w:val="28"/>
        </w:rPr>
        <w:t>язів залежить від здатності м</w:t>
      </w:r>
      <w:r>
        <w:rPr>
          <w:noProof/>
          <w:color w:val="000000"/>
          <w:w w:val="0"/>
          <w:sz w:val="28"/>
          <w:szCs w:val="28"/>
          <w:lang w:val="en-US"/>
        </w:rPr>
        <w:t>’</w:t>
      </w:r>
      <w:r>
        <w:rPr>
          <w:noProof/>
          <w:color w:val="000000"/>
          <w:w w:val="0"/>
          <w:sz w:val="28"/>
          <w:szCs w:val="28"/>
        </w:rPr>
        <w:t>язів тривалий час підтримувати заданий ритм роботи. (так)</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8. М</w:t>
      </w:r>
      <w:r>
        <w:rPr>
          <w:noProof/>
          <w:color w:val="000000"/>
          <w:w w:val="0"/>
          <w:sz w:val="28"/>
          <w:szCs w:val="28"/>
          <w:lang w:val="en-US"/>
        </w:rPr>
        <w:t>’</w:t>
      </w:r>
      <w:r>
        <w:rPr>
          <w:noProof/>
          <w:color w:val="000000"/>
          <w:w w:val="0"/>
          <w:sz w:val="28"/>
          <w:szCs w:val="28"/>
        </w:rPr>
        <w:t>язи, які спільно діють в одному напрямку називають антагоністами. (ні)</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9. Плоскостопість - це сплющення склепіння стопи. (так)</w:t>
      </w:r>
    </w:p>
    <w:p w:rsidR="00FC3D22" w:rsidRDefault="00FC3D22" w:rsidP="00FC3D22">
      <w:pPr>
        <w:spacing w:line="360" w:lineRule="auto"/>
        <w:contextualSpacing/>
        <w:jc w:val="both"/>
        <w:rPr>
          <w:noProof/>
          <w:color w:val="000000"/>
          <w:w w:val="0"/>
          <w:sz w:val="28"/>
          <w:szCs w:val="28"/>
        </w:rPr>
      </w:pPr>
      <w:r>
        <w:rPr>
          <w:noProof/>
          <w:color w:val="000000"/>
          <w:w w:val="0"/>
          <w:sz w:val="28"/>
          <w:szCs w:val="28"/>
        </w:rPr>
        <w:t>10. Рухова активність активізує обмін речовин, який є основою всіх життєвих процесів. (так)</w:t>
      </w:r>
    </w:p>
    <w:p w:rsidR="00DE5931" w:rsidRPr="00DE5931" w:rsidRDefault="00DE5931" w:rsidP="00707FB9">
      <w:pPr>
        <w:spacing w:line="360" w:lineRule="auto"/>
        <w:ind w:firstLine="708"/>
        <w:contextualSpacing/>
        <w:jc w:val="both"/>
        <w:rPr>
          <w:b/>
          <w:i/>
          <w:noProof/>
          <w:color w:val="000000"/>
          <w:w w:val="0"/>
          <w:sz w:val="28"/>
          <w:szCs w:val="28"/>
        </w:rPr>
      </w:pPr>
      <w:r w:rsidRPr="00DE5931">
        <w:rPr>
          <w:b/>
          <w:i/>
          <w:noProof/>
          <w:color w:val="000000"/>
          <w:w w:val="0"/>
          <w:sz w:val="28"/>
          <w:szCs w:val="28"/>
        </w:rPr>
        <w:t>Отже, ми побували в усіх відділах наукової лабораторії і можемо сформулювати висновки:</w:t>
      </w:r>
    </w:p>
    <w:p w:rsidR="007D3522" w:rsidRPr="00641141" w:rsidRDefault="007D3522" w:rsidP="004B0209">
      <w:pPr>
        <w:spacing w:line="360" w:lineRule="auto"/>
        <w:ind w:firstLine="708"/>
        <w:contextualSpacing/>
        <w:jc w:val="both"/>
        <w:rPr>
          <w:noProof/>
          <w:color w:val="000000"/>
          <w:w w:val="0"/>
          <w:sz w:val="28"/>
          <w:szCs w:val="28"/>
        </w:rPr>
      </w:pPr>
      <w:r w:rsidRPr="00641141">
        <w:rPr>
          <w:noProof/>
          <w:color w:val="000000"/>
          <w:w w:val="0"/>
          <w:sz w:val="28"/>
          <w:szCs w:val="28"/>
        </w:rPr>
        <w:t>●Правильна постава є умовою нормального розвитку і функціонування внутрішніх органів та запобігання виникненню порушень опорно-рухової системи. Формування правильної постави забезпечує нормальний ріст і розвиток організму. Головна роль у формуванні правильної постави належить фізичній культурі та дотриманню правил гігієни.</w:t>
      </w:r>
    </w:p>
    <w:p w:rsidR="007D3522" w:rsidRPr="00641141" w:rsidRDefault="007D3522" w:rsidP="004B0209">
      <w:pPr>
        <w:spacing w:line="360" w:lineRule="auto"/>
        <w:ind w:firstLine="708"/>
        <w:contextualSpacing/>
        <w:jc w:val="both"/>
        <w:rPr>
          <w:noProof/>
          <w:color w:val="000000"/>
          <w:w w:val="0"/>
          <w:sz w:val="28"/>
          <w:szCs w:val="28"/>
        </w:rPr>
      </w:pPr>
      <w:r w:rsidRPr="00641141">
        <w:rPr>
          <w:noProof/>
          <w:color w:val="000000"/>
          <w:w w:val="0"/>
          <w:sz w:val="28"/>
          <w:szCs w:val="28"/>
        </w:rPr>
        <w:lastRenderedPageBreak/>
        <w:t>●Слабкі м'язи не здатні підтримувати тулуб у правильному положенні, що може призвести до сутулості, викривлень хребта, плоскостопості та інших порушень гармонійного розвитку людського організму, а отже, негативно впливає на діяльність серцево-судинної системи, органів дихання, травлення тощо.</w:t>
      </w:r>
    </w:p>
    <w:p w:rsidR="007D3522" w:rsidRPr="00641141" w:rsidRDefault="007D3522" w:rsidP="004B0209">
      <w:pPr>
        <w:spacing w:line="360" w:lineRule="auto"/>
        <w:ind w:firstLine="708"/>
        <w:contextualSpacing/>
        <w:jc w:val="both"/>
        <w:rPr>
          <w:noProof/>
          <w:color w:val="000000"/>
          <w:w w:val="0"/>
          <w:sz w:val="28"/>
          <w:szCs w:val="28"/>
        </w:rPr>
      </w:pPr>
      <w:r w:rsidRPr="00641141">
        <w:rPr>
          <w:noProof/>
          <w:color w:val="000000"/>
          <w:w w:val="0"/>
          <w:sz w:val="28"/>
          <w:szCs w:val="28"/>
        </w:rPr>
        <w:t>●Гіподинамія - це знижена рухова активність. Вона негати</w:t>
      </w:r>
      <w:r w:rsidR="008725CE">
        <w:rPr>
          <w:noProof/>
          <w:color w:val="000000"/>
          <w:w w:val="0"/>
          <w:sz w:val="28"/>
          <w:szCs w:val="28"/>
        </w:rPr>
        <w:t xml:space="preserve">вно впливає на всі фізіологічні </w:t>
      </w:r>
      <w:r w:rsidRPr="00641141">
        <w:rPr>
          <w:noProof/>
          <w:color w:val="000000"/>
          <w:w w:val="0"/>
          <w:sz w:val="28"/>
          <w:szCs w:val="28"/>
        </w:rPr>
        <w:t>функції і процеси в організмі. Рухова активність стимулює процеси росту і розвитку організму, сприяє нормальній життєдіяльності.</w:t>
      </w:r>
    </w:p>
    <w:p w:rsidR="00707FB9" w:rsidRPr="004B0209" w:rsidRDefault="00707FB9" w:rsidP="00EC6931">
      <w:pPr>
        <w:spacing w:line="360" w:lineRule="auto"/>
        <w:contextualSpacing/>
        <w:jc w:val="both"/>
        <w:rPr>
          <w:b/>
          <w:noProof/>
          <w:color w:val="000000"/>
          <w:w w:val="0"/>
          <w:sz w:val="28"/>
          <w:szCs w:val="28"/>
        </w:rPr>
      </w:pPr>
      <w:r w:rsidRPr="004B0209">
        <w:rPr>
          <w:b/>
          <w:noProof/>
          <w:color w:val="000000"/>
          <w:w w:val="0"/>
          <w:sz w:val="28"/>
          <w:szCs w:val="28"/>
        </w:rPr>
        <w:t>5. Узагальнення та застосування набутих знань на практиці.</w:t>
      </w:r>
    </w:p>
    <w:p w:rsidR="007D3522" w:rsidRPr="004B0209" w:rsidRDefault="004B0209" w:rsidP="00EC6931">
      <w:pPr>
        <w:spacing w:line="360" w:lineRule="auto"/>
        <w:contextualSpacing/>
        <w:jc w:val="both"/>
        <w:rPr>
          <w:i/>
          <w:noProof/>
          <w:color w:val="000000"/>
          <w:w w:val="0"/>
          <w:sz w:val="28"/>
          <w:szCs w:val="28"/>
        </w:rPr>
      </w:pPr>
      <w:r w:rsidRPr="004B0209">
        <w:rPr>
          <w:i/>
          <w:noProof/>
          <w:color w:val="000000"/>
          <w:w w:val="0"/>
          <w:sz w:val="28"/>
          <w:szCs w:val="28"/>
        </w:rPr>
        <w:t>Фронтальна бесіда</w:t>
      </w:r>
      <w:r w:rsidR="007D3522" w:rsidRPr="004B0209">
        <w:rPr>
          <w:i/>
          <w:noProof/>
          <w:color w:val="000000"/>
          <w:w w:val="0"/>
          <w:sz w:val="28"/>
          <w:szCs w:val="28"/>
        </w:rPr>
        <w:t xml:space="preserve"> за</w:t>
      </w:r>
      <w:r w:rsidR="00707FB9" w:rsidRPr="004B0209">
        <w:rPr>
          <w:i/>
          <w:noProof/>
          <w:color w:val="000000"/>
          <w:w w:val="0"/>
          <w:sz w:val="28"/>
          <w:szCs w:val="28"/>
        </w:rPr>
        <w:t xml:space="preserve"> </w:t>
      </w:r>
      <w:r w:rsidR="007D3522" w:rsidRPr="004B0209">
        <w:rPr>
          <w:i/>
          <w:noProof/>
          <w:color w:val="000000"/>
          <w:w w:val="0"/>
          <w:sz w:val="28"/>
          <w:szCs w:val="28"/>
        </w:rPr>
        <w:t>питання</w:t>
      </w:r>
      <w:r w:rsidR="00707FB9" w:rsidRPr="004B0209">
        <w:rPr>
          <w:i/>
          <w:noProof/>
          <w:color w:val="000000"/>
          <w:w w:val="0"/>
          <w:sz w:val="28"/>
          <w:szCs w:val="28"/>
        </w:rPr>
        <w:t>ми.</w:t>
      </w:r>
    </w:p>
    <w:p w:rsidR="007D3522" w:rsidRPr="00641141" w:rsidRDefault="007D3522" w:rsidP="00EC6931">
      <w:pPr>
        <w:spacing w:line="360" w:lineRule="auto"/>
        <w:contextualSpacing/>
        <w:jc w:val="both"/>
        <w:rPr>
          <w:noProof/>
          <w:color w:val="000000"/>
          <w:w w:val="0"/>
          <w:sz w:val="28"/>
          <w:szCs w:val="28"/>
        </w:rPr>
      </w:pPr>
      <w:r w:rsidRPr="00641141">
        <w:rPr>
          <w:noProof/>
          <w:color w:val="000000"/>
          <w:w w:val="0"/>
          <w:sz w:val="28"/>
          <w:szCs w:val="28"/>
        </w:rPr>
        <w:t>1. Які вікові зміни відбуваються в опорно-руховій системі людини?</w:t>
      </w:r>
    </w:p>
    <w:p w:rsidR="007D3522" w:rsidRPr="00641141" w:rsidRDefault="007D3522" w:rsidP="00EC6931">
      <w:pPr>
        <w:spacing w:line="360" w:lineRule="auto"/>
        <w:contextualSpacing/>
        <w:jc w:val="both"/>
        <w:rPr>
          <w:noProof/>
          <w:color w:val="000000"/>
          <w:w w:val="0"/>
          <w:sz w:val="28"/>
          <w:szCs w:val="28"/>
        </w:rPr>
      </w:pPr>
      <w:r w:rsidRPr="00641141">
        <w:rPr>
          <w:noProof/>
          <w:color w:val="000000"/>
          <w:w w:val="0"/>
          <w:sz w:val="28"/>
          <w:szCs w:val="28"/>
        </w:rPr>
        <w:t>2. Що таке постава? Які ознаки правильної та неправильної постави?</w:t>
      </w:r>
    </w:p>
    <w:p w:rsidR="007D3522" w:rsidRPr="00641141" w:rsidRDefault="007D3522" w:rsidP="00EC6931">
      <w:pPr>
        <w:spacing w:line="360" w:lineRule="auto"/>
        <w:contextualSpacing/>
        <w:jc w:val="both"/>
        <w:rPr>
          <w:noProof/>
          <w:color w:val="000000"/>
          <w:w w:val="0"/>
          <w:sz w:val="28"/>
          <w:szCs w:val="28"/>
        </w:rPr>
      </w:pPr>
      <w:r w:rsidRPr="00641141">
        <w:rPr>
          <w:noProof/>
          <w:color w:val="000000"/>
          <w:w w:val="0"/>
          <w:sz w:val="28"/>
          <w:szCs w:val="28"/>
        </w:rPr>
        <w:t>3. Назвіть правила запобігання порушенням постави.</w:t>
      </w:r>
    </w:p>
    <w:p w:rsidR="007D3522" w:rsidRPr="00641141" w:rsidRDefault="007D3522" w:rsidP="00EC6931">
      <w:pPr>
        <w:spacing w:line="360" w:lineRule="auto"/>
        <w:contextualSpacing/>
        <w:jc w:val="both"/>
        <w:rPr>
          <w:noProof/>
          <w:color w:val="000000"/>
          <w:w w:val="0"/>
          <w:sz w:val="28"/>
          <w:szCs w:val="28"/>
        </w:rPr>
      </w:pPr>
      <w:r w:rsidRPr="00641141">
        <w:rPr>
          <w:noProof/>
          <w:color w:val="000000"/>
          <w:w w:val="0"/>
          <w:sz w:val="28"/>
          <w:szCs w:val="28"/>
        </w:rPr>
        <w:t>4. Які умови нормального формування опорно-рухової системи людини?</w:t>
      </w:r>
    </w:p>
    <w:p w:rsidR="007D3522" w:rsidRPr="00641141" w:rsidRDefault="007D3522" w:rsidP="00EC6931">
      <w:pPr>
        <w:spacing w:line="360" w:lineRule="auto"/>
        <w:contextualSpacing/>
        <w:jc w:val="both"/>
        <w:rPr>
          <w:noProof/>
          <w:color w:val="000000"/>
          <w:w w:val="0"/>
          <w:sz w:val="28"/>
          <w:szCs w:val="28"/>
        </w:rPr>
      </w:pPr>
      <w:r w:rsidRPr="00641141">
        <w:rPr>
          <w:noProof/>
          <w:color w:val="000000"/>
          <w:w w:val="0"/>
          <w:sz w:val="28"/>
          <w:szCs w:val="28"/>
        </w:rPr>
        <w:t>5. Чому і як плоскостопість впливає на організм?</w:t>
      </w:r>
    </w:p>
    <w:p w:rsidR="007D3522" w:rsidRDefault="007D3522" w:rsidP="00EC6931">
      <w:pPr>
        <w:spacing w:line="360" w:lineRule="auto"/>
        <w:contextualSpacing/>
        <w:jc w:val="both"/>
        <w:rPr>
          <w:noProof/>
          <w:color w:val="000000"/>
          <w:w w:val="0"/>
          <w:sz w:val="28"/>
          <w:szCs w:val="28"/>
        </w:rPr>
      </w:pPr>
      <w:r w:rsidRPr="00641141">
        <w:rPr>
          <w:noProof/>
          <w:color w:val="000000"/>
          <w:w w:val="0"/>
          <w:sz w:val="28"/>
          <w:szCs w:val="28"/>
        </w:rPr>
        <w:t>6. Як гіподинамія впливає на розвиток опорно-рухової системи і діяльність внутрішніх органів?</w:t>
      </w:r>
    </w:p>
    <w:p w:rsidR="00DE5931" w:rsidRPr="001274A9" w:rsidRDefault="00DE5931" w:rsidP="00DE5931">
      <w:pPr>
        <w:spacing w:line="360" w:lineRule="auto"/>
        <w:contextualSpacing/>
        <w:jc w:val="both"/>
        <w:rPr>
          <w:b/>
          <w:i/>
          <w:sz w:val="28"/>
          <w:szCs w:val="28"/>
        </w:rPr>
      </w:pPr>
      <w:r w:rsidRPr="001274A9">
        <w:rPr>
          <w:b/>
          <w:i/>
          <w:sz w:val="28"/>
          <w:szCs w:val="28"/>
        </w:rPr>
        <w:t>Рефлексія.</w:t>
      </w:r>
    </w:p>
    <w:p w:rsidR="00DE5931" w:rsidRPr="001274A9" w:rsidRDefault="00DE5931" w:rsidP="00DE5931">
      <w:pPr>
        <w:spacing w:line="360" w:lineRule="auto"/>
        <w:contextualSpacing/>
        <w:jc w:val="both"/>
        <w:rPr>
          <w:i/>
          <w:sz w:val="28"/>
          <w:szCs w:val="28"/>
        </w:rPr>
      </w:pPr>
      <w:r w:rsidRPr="001274A9">
        <w:rPr>
          <w:i/>
          <w:sz w:val="28"/>
          <w:szCs w:val="28"/>
        </w:rPr>
        <w:t>Відповіді учнів на питання:</w:t>
      </w:r>
    </w:p>
    <w:p w:rsidR="00DE5931" w:rsidRPr="001274A9" w:rsidRDefault="00DE5931" w:rsidP="00DE5931">
      <w:pPr>
        <w:pStyle w:val="a3"/>
        <w:numPr>
          <w:ilvl w:val="0"/>
          <w:numId w:val="1"/>
        </w:numPr>
        <w:spacing w:line="360" w:lineRule="auto"/>
        <w:jc w:val="both"/>
        <w:rPr>
          <w:rFonts w:ascii="Times New Roman" w:hAnsi="Times New Roman" w:cs="Times New Roman"/>
          <w:sz w:val="28"/>
          <w:szCs w:val="28"/>
          <w:lang w:val="uk-UA"/>
        </w:rPr>
      </w:pPr>
      <w:r w:rsidRPr="001274A9">
        <w:rPr>
          <w:rFonts w:ascii="Times New Roman" w:hAnsi="Times New Roman" w:cs="Times New Roman"/>
          <w:sz w:val="28"/>
          <w:szCs w:val="28"/>
          <w:lang w:val="uk-UA"/>
        </w:rPr>
        <w:t>Чим цікава для вас відповідна форма уроку?</w:t>
      </w:r>
    </w:p>
    <w:p w:rsidR="00DE5931" w:rsidRPr="001274A9" w:rsidRDefault="00DE5931" w:rsidP="00DE5931">
      <w:pPr>
        <w:pStyle w:val="a3"/>
        <w:numPr>
          <w:ilvl w:val="0"/>
          <w:numId w:val="1"/>
        </w:numPr>
        <w:spacing w:line="360" w:lineRule="auto"/>
        <w:jc w:val="both"/>
        <w:rPr>
          <w:rFonts w:ascii="Times New Roman" w:hAnsi="Times New Roman" w:cs="Times New Roman"/>
          <w:sz w:val="28"/>
          <w:szCs w:val="28"/>
          <w:lang w:val="uk-UA"/>
        </w:rPr>
      </w:pPr>
      <w:r w:rsidRPr="001274A9">
        <w:rPr>
          <w:rFonts w:ascii="Times New Roman" w:hAnsi="Times New Roman" w:cs="Times New Roman"/>
          <w:sz w:val="28"/>
          <w:szCs w:val="28"/>
          <w:lang w:val="uk-UA"/>
        </w:rPr>
        <w:t>Чому ви навчилися? Чи можуть такі знання вам ще знадобитися?</w:t>
      </w:r>
    </w:p>
    <w:p w:rsidR="00DE5931" w:rsidRPr="00DE5931" w:rsidRDefault="00DE5931" w:rsidP="00DE5931">
      <w:pPr>
        <w:pStyle w:val="a3"/>
        <w:numPr>
          <w:ilvl w:val="0"/>
          <w:numId w:val="1"/>
        </w:numPr>
        <w:spacing w:line="360" w:lineRule="auto"/>
        <w:jc w:val="both"/>
        <w:rPr>
          <w:rFonts w:ascii="Times New Roman" w:hAnsi="Times New Roman" w:cs="Times New Roman"/>
          <w:sz w:val="28"/>
          <w:szCs w:val="28"/>
          <w:lang w:val="uk-UA"/>
        </w:rPr>
      </w:pPr>
      <w:r w:rsidRPr="001274A9">
        <w:rPr>
          <w:rFonts w:ascii="Times New Roman" w:hAnsi="Times New Roman" w:cs="Times New Roman"/>
          <w:sz w:val="28"/>
          <w:szCs w:val="28"/>
          <w:lang w:val="uk-UA"/>
        </w:rPr>
        <w:t>Урок-гра -  ми за чи проти?</w:t>
      </w:r>
    </w:p>
    <w:p w:rsidR="00932146" w:rsidRPr="00DE5931" w:rsidRDefault="00DE5931" w:rsidP="00EC6931">
      <w:pPr>
        <w:spacing w:line="360" w:lineRule="auto"/>
        <w:contextualSpacing/>
        <w:jc w:val="both"/>
        <w:rPr>
          <w:b/>
          <w:sz w:val="28"/>
          <w:szCs w:val="28"/>
        </w:rPr>
      </w:pPr>
      <w:r w:rsidRPr="00DE5931">
        <w:rPr>
          <w:b/>
          <w:sz w:val="28"/>
          <w:szCs w:val="28"/>
        </w:rPr>
        <w:t>6. Домашнє завдання</w:t>
      </w:r>
    </w:p>
    <w:p w:rsidR="00DE5931" w:rsidRDefault="00DE5931" w:rsidP="00EC6931">
      <w:pPr>
        <w:spacing w:line="360" w:lineRule="auto"/>
        <w:contextualSpacing/>
        <w:jc w:val="both"/>
        <w:rPr>
          <w:sz w:val="28"/>
          <w:szCs w:val="28"/>
        </w:rPr>
      </w:pPr>
      <w:r>
        <w:rPr>
          <w:sz w:val="28"/>
          <w:szCs w:val="28"/>
        </w:rPr>
        <w:t>опрацювати п. 34, виконати завдання самоконтролю знань на с. 168,169 (письмово).</w:t>
      </w:r>
    </w:p>
    <w:sectPr w:rsidR="00DE59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7037B"/>
    <w:multiLevelType w:val="hybridMultilevel"/>
    <w:tmpl w:val="493E61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4E0"/>
    <w:rsid w:val="00012FC4"/>
    <w:rsid w:val="0001561B"/>
    <w:rsid w:val="0002377F"/>
    <w:rsid w:val="0004282F"/>
    <w:rsid w:val="00254FC2"/>
    <w:rsid w:val="00365B77"/>
    <w:rsid w:val="004B0209"/>
    <w:rsid w:val="00521D9A"/>
    <w:rsid w:val="00707FB9"/>
    <w:rsid w:val="007D3522"/>
    <w:rsid w:val="00815495"/>
    <w:rsid w:val="008725CE"/>
    <w:rsid w:val="0088140F"/>
    <w:rsid w:val="0088169B"/>
    <w:rsid w:val="008924E0"/>
    <w:rsid w:val="00932146"/>
    <w:rsid w:val="009406CE"/>
    <w:rsid w:val="009B5E8E"/>
    <w:rsid w:val="00A00BAC"/>
    <w:rsid w:val="00C51AF2"/>
    <w:rsid w:val="00C60E7E"/>
    <w:rsid w:val="00D07020"/>
    <w:rsid w:val="00DE5931"/>
    <w:rsid w:val="00E35564"/>
    <w:rsid w:val="00E60CE2"/>
    <w:rsid w:val="00EC6931"/>
    <w:rsid w:val="00FC3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61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931"/>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4">
    <w:name w:val="Balloon Text"/>
    <w:basedOn w:val="a"/>
    <w:link w:val="a5"/>
    <w:uiPriority w:val="99"/>
    <w:semiHidden/>
    <w:unhideWhenUsed/>
    <w:rsid w:val="00FC3D22"/>
    <w:rPr>
      <w:rFonts w:ascii="Tahoma" w:hAnsi="Tahoma" w:cs="Tahoma"/>
      <w:sz w:val="16"/>
      <w:szCs w:val="16"/>
    </w:rPr>
  </w:style>
  <w:style w:type="character" w:customStyle="1" w:styleId="a5">
    <w:name w:val="Текст выноски Знак"/>
    <w:basedOn w:val="a0"/>
    <w:link w:val="a4"/>
    <w:uiPriority w:val="99"/>
    <w:semiHidden/>
    <w:rsid w:val="00FC3D22"/>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61B"/>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931"/>
    <w:pPr>
      <w:spacing w:after="200" w:line="276" w:lineRule="auto"/>
      <w:ind w:left="720"/>
      <w:contextualSpacing/>
    </w:pPr>
    <w:rPr>
      <w:rFonts w:asciiTheme="minorHAnsi" w:eastAsiaTheme="minorHAnsi" w:hAnsiTheme="minorHAnsi" w:cstheme="minorBidi"/>
      <w:sz w:val="22"/>
      <w:szCs w:val="22"/>
      <w:lang w:val="ru-RU" w:eastAsia="en-US"/>
    </w:rPr>
  </w:style>
  <w:style w:type="paragraph" w:styleId="a4">
    <w:name w:val="Balloon Text"/>
    <w:basedOn w:val="a"/>
    <w:link w:val="a5"/>
    <w:uiPriority w:val="99"/>
    <w:semiHidden/>
    <w:unhideWhenUsed/>
    <w:rsid w:val="00FC3D22"/>
    <w:rPr>
      <w:rFonts w:ascii="Tahoma" w:hAnsi="Tahoma" w:cs="Tahoma"/>
      <w:sz w:val="16"/>
      <w:szCs w:val="16"/>
    </w:rPr>
  </w:style>
  <w:style w:type="character" w:customStyle="1" w:styleId="a5">
    <w:name w:val="Текст выноски Знак"/>
    <w:basedOn w:val="a0"/>
    <w:link w:val="a4"/>
    <w:uiPriority w:val="99"/>
    <w:semiHidden/>
    <w:rsid w:val="00FC3D22"/>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1</Pages>
  <Words>2368</Words>
  <Characters>13501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Asus_Pc</dc:creator>
  <cp:keywords/>
  <dc:description/>
  <cp:lastModifiedBy>Asus_Pc</cp:lastModifiedBy>
  <cp:revision>18</cp:revision>
  <cp:lastPrinted>2017-01-26T14:59:00Z</cp:lastPrinted>
  <dcterms:created xsi:type="dcterms:W3CDTF">2017-01-21T13:44:00Z</dcterms:created>
  <dcterms:modified xsi:type="dcterms:W3CDTF">2017-02-09T19:10:00Z</dcterms:modified>
</cp:coreProperties>
</file>