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295" w:rsidRPr="00E73295" w:rsidRDefault="00E73295" w:rsidP="00E7329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lang w:val="uk-UA"/>
        </w:rPr>
      </w:pPr>
      <w:r w:rsidRPr="0069445D">
        <w:rPr>
          <w:b/>
          <w:bCs/>
          <w:color w:val="000000" w:themeColor="text1"/>
          <w:sz w:val="28"/>
          <w:szCs w:val="28"/>
          <w:lang w:val="uk-UA"/>
        </w:rPr>
        <w:t xml:space="preserve">Клас_____                                                     </w:t>
      </w:r>
      <w:r>
        <w:rPr>
          <w:b/>
          <w:bCs/>
          <w:color w:val="000000" w:themeColor="text1"/>
          <w:sz w:val="28"/>
          <w:szCs w:val="28"/>
          <w:lang w:val="uk-UA"/>
        </w:rPr>
        <w:t xml:space="preserve">                              </w:t>
      </w:r>
      <w:r w:rsidRPr="0069445D">
        <w:rPr>
          <w:b/>
          <w:color w:val="000000" w:themeColor="text1"/>
          <w:sz w:val="28"/>
          <w:szCs w:val="28"/>
        </w:rPr>
        <w:t>Дата_________</w:t>
      </w:r>
    </w:p>
    <w:p w:rsidR="00E73295" w:rsidRPr="00E73295" w:rsidRDefault="00E73295" w:rsidP="00E73295">
      <w:pPr>
        <w:pStyle w:val="a3"/>
        <w:spacing w:before="0" w:beforeAutospacing="0" w:after="0" w:afterAutospacing="0" w:line="3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 w:eastAsia="uk-UA"/>
        </w:rPr>
        <w:t>Урок №</w:t>
      </w:r>
    </w:p>
    <w:p w:rsidR="008D6DFB" w:rsidRDefault="008D6DFB" w:rsidP="008D6D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 w:rsidR="00E73295">
        <w:rPr>
          <w:rFonts w:ascii="Times New Roman" w:hAnsi="Times New Roman" w:cs="Times New Roman"/>
          <w:sz w:val="28"/>
          <w:szCs w:val="28"/>
          <w:lang w:val="uk-UA"/>
        </w:rPr>
        <w:t>Папороті</w:t>
      </w:r>
    </w:p>
    <w:p w:rsidR="008D6DFB" w:rsidRPr="008D6DFB" w:rsidRDefault="008D6DFB" w:rsidP="008D6DFB">
      <w:pPr>
        <w:pStyle w:val="a3"/>
        <w:tabs>
          <w:tab w:val="left" w:pos="720"/>
        </w:tabs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Мета: </w:t>
      </w:r>
      <w:r w:rsidRPr="008D6DFB">
        <w:rPr>
          <w:i/>
          <w:sz w:val="28"/>
          <w:szCs w:val="28"/>
          <w:lang w:val="uk-UA"/>
        </w:rPr>
        <w:t>навчальна:</w:t>
      </w:r>
      <w:r>
        <w:rPr>
          <w:iCs/>
          <w:color w:val="000000"/>
          <w:kern w:val="24"/>
          <w:sz w:val="28"/>
          <w:szCs w:val="28"/>
          <w:lang w:val="uk-UA"/>
        </w:rPr>
        <w:t>о</w:t>
      </w:r>
      <w:r w:rsidRPr="008D6DFB">
        <w:rPr>
          <w:iCs/>
          <w:color w:val="000000"/>
          <w:kern w:val="24"/>
          <w:sz w:val="28"/>
          <w:szCs w:val="28"/>
        </w:rPr>
        <w:t>зна</w:t>
      </w:r>
      <w:r w:rsidRPr="008D6DFB">
        <w:rPr>
          <w:iCs/>
          <w:color w:val="000000"/>
          <w:kern w:val="24"/>
          <w:sz w:val="28"/>
          <w:szCs w:val="28"/>
          <w:lang w:val="uk-UA"/>
        </w:rPr>
        <w:t>йомити</w:t>
      </w:r>
      <w:r w:rsidR="00E73295">
        <w:rPr>
          <w:iCs/>
          <w:color w:val="000000"/>
          <w:kern w:val="24"/>
          <w:sz w:val="28"/>
          <w:szCs w:val="28"/>
          <w:lang w:val="uk-UA"/>
        </w:rPr>
        <w:t xml:space="preserve"> </w:t>
      </w:r>
      <w:r w:rsidRPr="008D6DFB">
        <w:rPr>
          <w:color w:val="000000"/>
          <w:kern w:val="24"/>
          <w:sz w:val="28"/>
          <w:szCs w:val="28"/>
        </w:rPr>
        <w:t>уч</w:t>
      </w:r>
      <w:r w:rsidRPr="008D6DFB">
        <w:rPr>
          <w:color w:val="000000"/>
          <w:kern w:val="24"/>
          <w:sz w:val="28"/>
          <w:szCs w:val="28"/>
          <w:lang w:val="uk-UA"/>
        </w:rPr>
        <w:t xml:space="preserve">нів з </w:t>
      </w:r>
      <w:r w:rsidRPr="008D6DFB">
        <w:rPr>
          <w:color w:val="000000"/>
          <w:kern w:val="24"/>
          <w:sz w:val="28"/>
          <w:szCs w:val="28"/>
        </w:rPr>
        <w:t xml:space="preserve"> ус</w:t>
      </w:r>
      <w:r w:rsidRPr="008D6DFB">
        <w:rPr>
          <w:color w:val="000000"/>
          <w:kern w:val="24"/>
          <w:sz w:val="28"/>
          <w:szCs w:val="28"/>
          <w:lang w:val="uk-UA"/>
        </w:rPr>
        <w:t>кладненням у  будові</w:t>
      </w:r>
      <w:r w:rsidR="00E73295">
        <w:rPr>
          <w:color w:val="000000"/>
          <w:kern w:val="24"/>
          <w:sz w:val="28"/>
          <w:szCs w:val="28"/>
          <w:lang w:val="uk-UA"/>
        </w:rPr>
        <w:t xml:space="preserve"> </w:t>
      </w:r>
      <w:r w:rsidRPr="008D6DFB">
        <w:rPr>
          <w:color w:val="000000"/>
          <w:kern w:val="24"/>
          <w:sz w:val="28"/>
          <w:szCs w:val="28"/>
        </w:rPr>
        <w:t>папоро</w:t>
      </w:r>
      <w:r w:rsidRPr="008D6DFB">
        <w:rPr>
          <w:color w:val="000000"/>
          <w:kern w:val="24"/>
          <w:sz w:val="28"/>
          <w:szCs w:val="28"/>
          <w:lang w:val="uk-UA"/>
        </w:rPr>
        <w:t>тей</w:t>
      </w:r>
      <w:r w:rsidRPr="008D6DFB">
        <w:rPr>
          <w:color w:val="000000"/>
          <w:kern w:val="24"/>
          <w:sz w:val="28"/>
          <w:szCs w:val="28"/>
        </w:rPr>
        <w:t>,  прис</w:t>
      </w:r>
      <w:r w:rsidRPr="008D6DFB">
        <w:rPr>
          <w:color w:val="000000"/>
          <w:kern w:val="24"/>
          <w:sz w:val="28"/>
          <w:szCs w:val="28"/>
          <w:lang w:val="uk-UA"/>
        </w:rPr>
        <w:t>тосуванням  до умов існування</w:t>
      </w:r>
      <w:r w:rsidRPr="008D6DFB">
        <w:rPr>
          <w:color w:val="000000"/>
          <w:kern w:val="24"/>
          <w:sz w:val="28"/>
          <w:szCs w:val="28"/>
        </w:rPr>
        <w:t xml:space="preserve">; </w:t>
      </w:r>
      <w:r w:rsidRPr="008D6DFB">
        <w:rPr>
          <w:color w:val="000000"/>
          <w:kern w:val="24"/>
          <w:sz w:val="28"/>
          <w:szCs w:val="28"/>
          <w:lang w:val="uk-UA"/>
        </w:rPr>
        <w:t>поглибити  уявлення про</w:t>
      </w:r>
      <w:r w:rsidRPr="008D6DFB">
        <w:rPr>
          <w:color w:val="000000"/>
          <w:kern w:val="24"/>
          <w:sz w:val="28"/>
          <w:szCs w:val="28"/>
        </w:rPr>
        <w:t xml:space="preserve"> в</w:t>
      </w:r>
      <w:r w:rsidRPr="008D6DFB">
        <w:rPr>
          <w:color w:val="000000"/>
          <w:kern w:val="24"/>
          <w:sz w:val="28"/>
          <w:szCs w:val="28"/>
          <w:lang w:val="uk-UA"/>
        </w:rPr>
        <w:t>ищі</w:t>
      </w:r>
      <w:r w:rsidRPr="008D6DFB">
        <w:rPr>
          <w:color w:val="000000"/>
          <w:kern w:val="24"/>
          <w:sz w:val="28"/>
          <w:szCs w:val="28"/>
        </w:rPr>
        <w:t xml:space="preserve"> споров</w:t>
      </w:r>
      <w:r w:rsidRPr="008D6DFB">
        <w:rPr>
          <w:color w:val="000000"/>
          <w:kern w:val="24"/>
          <w:sz w:val="28"/>
          <w:szCs w:val="28"/>
          <w:lang w:val="uk-UA"/>
        </w:rPr>
        <w:t xml:space="preserve">і </w:t>
      </w:r>
      <w:r w:rsidRPr="008D6DFB">
        <w:rPr>
          <w:color w:val="000000"/>
          <w:kern w:val="24"/>
          <w:sz w:val="28"/>
          <w:szCs w:val="28"/>
        </w:rPr>
        <w:t>р</w:t>
      </w:r>
      <w:r w:rsidRPr="008D6DFB">
        <w:rPr>
          <w:color w:val="000000"/>
          <w:kern w:val="24"/>
          <w:sz w:val="28"/>
          <w:szCs w:val="28"/>
          <w:lang w:val="uk-UA"/>
        </w:rPr>
        <w:t>ослини</w:t>
      </w:r>
      <w:r>
        <w:rPr>
          <w:color w:val="000000"/>
          <w:kern w:val="24"/>
          <w:sz w:val="28"/>
          <w:szCs w:val="28"/>
          <w:lang w:val="uk-UA"/>
        </w:rPr>
        <w:t>;</w:t>
      </w:r>
    </w:p>
    <w:p w:rsidR="008D6DFB" w:rsidRPr="008D6DFB" w:rsidRDefault="008D6DFB" w:rsidP="008D6DFB">
      <w:pPr>
        <w:pStyle w:val="a3"/>
        <w:tabs>
          <w:tab w:val="left" w:pos="720"/>
        </w:tabs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i/>
          <w:color w:val="000000"/>
          <w:kern w:val="24"/>
          <w:sz w:val="28"/>
          <w:szCs w:val="28"/>
          <w:lang w:val="uk-UA"/>
        </w:rPr>
        <w:t xml:space="preserve">розвивальна: </w:t>
      </w:r>
      <w:r>
        <w:rPr>
          <w:color w:val="000000"/>
          <w:kern w:val="24"/>
          <w:sz w:val="28"/>
          <w:szCs w:val="28"/>
          <w:lang w:val="uk-UA"/>
        </w:rPr>
        <w:t>р</w:t>
      </w:r>
      <w:r w:rsidRPr="008D6DFB">
        <w:rPr>
          <w:iCs/>
          <w:color w:val="000000"/>
          <w:kern w:val="24"/>
          <w:sz w:val="28"/>
          <w:szCs w:val="28"/>
          <w:lang w:val="uk-UA"/>
        </w:rPr>
        <w:t>озвивати</w:t>
      </w:r>
      <w:r w:rsidRPr="008D6DFB">
        <w:rPr>
          <w:color w:val="000000"/>
          <w:kern w:val="24"/>
          <w:sz w:val="28"/>
          <w:szCs w:val="28"/>
          <w:lang w:val="uk-UA"/>
        </w:rPr>
        <w:t xml:space="preserve">  пізнавальний  інтерес та  вміння  учнів  встановлювати причин</w:t>
      </w:r>
      <w:r>
        <w:rPr>
          <w:color w:val="000000"/>
          <w:kern w:val="24"/>
          <w:sz w:val="28"/>
          <w:szCs w:val="28"/>
          <w:lang w:val="uk-UA"/>
        </w:rPr>
        <w:t>н</w:t>
      </w:r>
      <w:r w:rsidRPr="008D6DFB">
        <w:rPr>
          <w:color w:val="000000"/>
          <w:kern w:val="24"/>
          <w:sz w:val="28"/>
          <w:szCs w:val="28"/>
          <w:lang w:val="uk-UA"/>
        </w:rPr>
        <w:t>о-наслідкові  зв’язки між індивідуальним розвитком папороті й фантастичними забобонами про цвітіння  папорот</w:t>
      </w:r>
      <w:r>
        <w:rPr>
          <w:color w:val="000000"/>
          <w:kern w:val="24"/>
          <w:sz w:val="28"/>
          <w:szCs w:val="28"/>
          <w:lang w:val="uk-UA"/>
        </w:rPr>
        <w:t>і;</w:t>
      </w:r>
    </w:p>
    <w:p w:rsidR="008D6DFB" w:rsidRDefault="008D6DFB" w:rsidP="008D6DFB">
      <w:pPr>
        <w:pStyle w:val="a3"/>
        <w:tabs>
          <w:tab w:val="left" w:pos="720"/>
        </w:tabs>
        <w:spacing w:before="0" w:beforeAutospacing="0" w:after="0" w:afterAutospacing="0" w:line="360" w:lineRule="auto"/>
        <w:jc w:val="both"/>
        <w:rPr>
          <w:color w:val="000000"/>
          <w:kern w:val="24"/>
          <w:sz w:val="28"/>
          <w:szCs w:val="28"/>
          <w:lang w:val="uk-UA"/>
        </w:rPr>
      </w:pPr>
      <w:r>
        <w:rPr>
          <w:i/>
          <w:color w:val="000000"/>
          <w:kern w:val="24"/>
          <w:sz w:val="28"/>
          <w:szCs w:val="28"/>
          <w:lang w:val="uk-UA"/>
        </w:rPr>
        <w:t xml:space="preserve">виховна: </w:t>
      </w:r>
      <w:r>
        <w:rPr>
          <w:color w:val="000000"/>
          <w:kern w:val="24"/>
          <w:sz w:val="28"/>
          <w:szCs w:val="28"/>
          <w:lang w:val="uk-UA"/>
        </w:rPr>
        <w:t>в</w:t>
      </w:r>
      <w:r w:rsidRPr="008D6DFB">
        <w:rPr>
          <w:iCs/>
          <w:color w:val="000000"/>
          <w:kern w:val="24"/>
          <w:sz w:val="28"/>
          <w:szCs w:val="28"/>
          <w:lang w:val="uk-UA"/>
        </w:rPr>
        <w:t>иховувати</w:t>
      </w:r>
      <w:r w:rsidRPr="008D6DFB">
        <w:rPr>
          <w:color w:val="000000"/>
          <w:kern w:val="24"/>
          <w:sz w:val="28"/>
          <w:szCs w:val="28"/>
          <w:lang w:val="uk-UA"/>
        </w:rPr>
        <w:t xml:space="preserve"> і</w:t>
      </w:r>
      <w:r w:rsidRPr="008D6DFB">
        <w:rPr>
          <w:color w:val="000000"/>
          <w:kern w:val="24"/>
          <w:sz w:val="28"/>
          <w:szCs w:val="28"/>
        </w:rPr>
        <w:t>нтерес</w:t>
      </w:r>
      <w:r w:rsidR="00E73295">
        <w:rPr>
          <w:color w:val="000000"/>
          <w:kern w:val="24"/>
          <w:sz w:val="28"/>
          <w:szCs w:val="28"/>
          <w:lang w:val="uk-UA"/>
        </w:rPr>
        <w:t xml:space="preserve"> </w:t>
      </w:r>
      <w:r w:rsidRPr="008D6DFB">
        <w:rPr>
          <w:color w:val="000000"/>
          <w:kern w:val="24"/>
          <w:sz w:val="28"/>
          <w:szCs w:val="28"/>
          <w:lang w:val="uk-UA"/>
        </w:rPr>
        <w:t xml:space="preserve">до </w:t>
      </w:r>
      <w:r w:rsidRPr="008D6DFB">
        <w:rPr>
          <w:color w:val="000000"/>
          <w:kern w:val="24"/>
          <w:sz w:val="28"/>
          <w:szCs w:val="28"/>
        </w:rPr>
        <w:t xml:space="preserve">предмету </w:t>
      </w:r>
      <w:r w:rsidRPr="008D6DFB">
        <w:rPr>
          <w:color w:val="000000"/>
          <w:kern w:val="24"/>
          <w:sz w:val="28"/>
          <w:szCs w:val="28"/>
          <w:lang w:val="uk-UA"/>
        </w:rPr>
        <w:t xml:space="preserve">та </w:t>
      </w:r>
      <w:r w:rsidR="00E73295">
        <w:rPr>
          <w:color w:val="000000"/>
          <w:kern w:val="24"/>
          <w:sz w:val="28"/>
          <w:szCs w:val="28"/>
        </w:rPr>
        <w:t>процессу</w:t>
      </w:r>
      <w:r w:rsidR="00E73295">
        <w:rPr>
          <w:color w:val="000000"/>
          <w:kern w:val="24"/>
          <w:sz w:val="28"/>
          <w:szCs w:val="28"/>
          <w:lang w:val="uk-UA"/>
        </w:rPr>
        <w:t xml:space="preserve"> </w:t>
      </w:r>
      <w:r w:rsidRPr="008D6DFB">
        <w:rPr>
          <w:color w:val="000000"/>
          <w:kern w:val="24"/>
          <w:sz w:val="28"/>
          <w:szCs w:val="28"/>
          <w:lang w:val="uk-UA"/>
        </w:rPr>
        <w:t xml:space="preserve">навчання </w:t>
      </w:r>
      <w:r w:rsidRPr="008D6DFB">
        <w:rPr>
          <w:color w:val="000000"/>
          <w:kern w:val="24"/>
          <w:sz w:val="28"/>
          <w:szCs w:val="28"/>
        </w:rPr>
        <w:t>через р</w:t>
      </w:r>
      <w:r w:rsidRPr="008D6DFB">
        <w:rPr>
          <w:color w:val="000000"/>
          <w:kern w:val="24"/>
          <w:sz w:val="28"/>
          <w:szCs w:val="28"/>
          <w:lang w:val="uk-UA"/>
        </w:rPr>
        <w:t>ізноманітні</w:t>
      </w:r>
      <w:r w:rsidRPr="008D6DFB">
        <w:rPr>
          <w:color w:val="000000"/>
          <w:kern w:val="24"/>
          <w:sz w:val="28"/>
          <w:szCs w:val="28"/>
        </w:rPr>
        <w:t xml:space="preserve"> при</w:t>
      </w:r>
      <w:r w:rsidRPr="008D6DFB">
        <w:rPr>
          <w:color w:val="000000"/>
          <w:kern w:val="24"/>
          <w:sz w:val="28"/>
          <w:szCs w:val="28"/>
          <w:lang w:val="uk-UA"/>
        </w:rPr>
        <w:t>йо</w:t>
      </w:r>
      <w:r w:rsidRPr="008D6DFB">
        <w:rPr>
          <w:color w:val="000000"/>
          <w:kern w:val="24"/>
          <w:sz w:val="28"/>
          <w:szCs w:val="28"/>
        </w:rPr>
        <w:t>м</w:t>
      </w:r>
      <w:r w:rsidRPr="008D6DFB">
        <w:rPr>
          <w:color w:val="000000"/>
          <w:kern w:val="24"/>
          <w:sz w:val="28"/>
          <w:szCs w:val="28"/>
          <w:lang w:val="uk-UA"/>
        </w:rPr>
        <w:t xml:space="preserve">и, </w:t>
      </w:r>
      <w:r w:rsidRPr="008D6DFB">
        <w:rPr>
          <w:color w:val="000000"/>
          <w:kern w:val="24"/>
          <w:sz w:val="28"/>
          <w:szCs w:val="28"/>
        </w:rPr>
        <w:t>технолог</w:t>
      </w:r>
      <w:r w:rsidRPr="008D6DFB">
        <w:rPr>
          <w:color w:val="000000"/>
          <w:kern w:val="24"/>
          <w:sz w:val="28"/>
          <w:szCs w:val="28"/>
          <w:lang w:val="uk-UA"/>
        </w:rPr>
        <w:t xml:space="preserve">ії і </w:t>
      </w:r>
      <w:r w:rsidRPr="008D6DFB">
        <w:rPr>
          <w:color w:val="000000"/>
          <w:kern w:val="24"/>
          <w:sz w:val="28"/>
          <w:szCs w:val="28"/>
        </w:rPr>
        <w:t xml:space="preserve"> ан</w:t>
      </w:r>
      <w:r w:rsidRPr="008D6DFB">
        <w:rPr>
          <w:color w:val="000000"/>
          <w:kern w:val="24"/>
          <w:sz w:val="28"/>
          <w:szCs w:val="28"/>
          <w:lang w:val="uk-UA"/>
        </w:rPr>
        <w:t>і</w:t>
      </w:r>
      <w:r w:rsidRPr="008D6DFB">
        <w:rPr>
          <w:color w:val="000000"/>
          <w:kern w:val="24"/>
          <w:sz w:val="28"/>
          <w:szCs w:val="28"/>
        </w:rPr>
        <w:t>мац</w:t>
      </w:r>
      <w:r w:rsidRPr="008D6DFB">
        <w:rPr>
          <w:color w:val="000000"/>
          <w:kern w:val="24"/>
          <w:sz w:val="28"/>
          <w:szCs w:val="28"/>
          <w:lang w:val="uk-UA"/>
        </w:rPr>
        <w:t>ії</w:t>
      </w:r>
      <w:r w:rsidRPr="008D6DFB">
        <w:rPr>
          <w:color w:val="000000"/>
          <w:kern w:val="24"/>
          <w:sz w:val="28"/>
          <w:szCs w:val="28"/>
        </w:rPr>
        <w:t>.</w:t>
      </w:r>
    </w:p>
    <w:p w:rsidR="008D6DFB" w:rsidRDefault="008D6DFB" w:rsidP="008D6DFB">
      <w:pPr>
        <w:pStyle w:val="a3"/>
        <w:tabs>
          <w:tab w:val="left" w:pos="720"/>
        </w:tabs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Обладнання</w:t>
      </w:r>
      <w:r w:rsidR="0071755F">
        <w:rPr>
          <w:b/>
          <w:sz w:val="28"/>
          <w:szCs w:val="28"/>
          <w:lang w:val="uk-UA"/>
        </w:rPr>
        <w:t xml:space="preserve"> та матеріали</w:t>
      </w:r>
      <w:r>
        <w:rPr>
          <w:b/>
          <w:sz w:val="28"/>
          <w:szCs w:val="28"/>
          <w:lang w:val="uk-UA"/>
        </w:rPr>
        <w:t xml:space="preserve">: </w:t>
      </w:r>
      <w:r w:rsidR="0071755F">
        <w:rPr>
          <w:sz w:val="28"/>
          <w:szCs w:val="28"/>
          <w:lang w:val="uk-UA"/>
        </w:rPr>
        <w:t>комп</w:t>
      </w:r>
      <w:r w:rsidR="0071755F" w:rsidRPr="0071755F">
        <w:rPr>
          <w:sz w:val="28"/>
          <w:szCs w:val="28"/>
        </w:rPr>
        <w:t>’</w:t>
      </w:r>
      <w:r w:rsidR="0071755F">
        <w:rPr>
          <w:sz w:val="28"/>
          <w:szCs w:val="28"/>
          <w:lang w:val="uk-UA"/>
        </w:rPr>
        <w:t xml:space="preserve">ютер, </w:t>
      </w:r>
      <w:r w:rsidRPr="008D6DFB">
        <w:rPr>
          <w:sz w:val="28"/>
          <w:szCs w:val="28"/>
          <w:lang w:val="uk-UA"/>
        </w:rPr>
        <w:t xml:space="preserve">мультимедійна </w:t>
      </w:r>
      <w:r>
        <w:rPr>
          <w:sz w:val="28"/>
          <w:szCs w:val="28"/>
          <w:lang w:val="uk-UA"/>
        </w:rPr>
        <w:t>презентація, плакати, схеми.</w:t>
      </w:r>
    </w:p>
    <w:p w:rsidR="00A44EDE" w:rsidRPr="0071755F" w:rsidRDefault="00A44EDE" w:rsidP="0071755F">
      <w:pPr>
        <w:pStyle w:val="a3"/>
        <w:tabs>
          <w:tab w:val="left" w:pos="720"/>
        </w:tabs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71755F">
        <w:rPr>
          <w:b/>
          <w:sz w:val="28"/>
          <w:szCs w:val="28"/>
          <w:lang w:val="uk-UA"/>
        </w:rPr>
        <w:t xml:space="preserve">Базові поняття та терміни: </w:t>
      </w:r>
      <w:r w:rsidRPr="0071755F">
        <w:rPr>
          <w:sz w:val="28"/>
          <w:szCs w:val="28"/>
          <w:lang w:val="uk-UA"/>
        </w:rPr>
        <w:t>папороті, вайя, сорус.</w:t>
      </w:r>
    </w:p>
    <w:p w:rsidR="00A44EDE" w:rsidRPr="0071755F" w:rsidRDefault="0071755F" w:rsidP="0071755F">
      <w:pPr>
        <w:pStyle w:val="Style4"/>
        <w:widowControl/>
        <w:spacing w:line="360" w:lineRule="auto"/>
        <w:jc w:val="both"/>
        <w:rPr>
          <w:sz w:val="28"/>
          <w:szCs w:val="28"/>
          <w:lang w:val="uk-UA" w:eastAsia="uk-UA"/>
        </w:rPr>
      </w:pPr>
      <w:r w:rsidRPr="0071755F">
        <w:rPr>
          <w:b/>
          <w:sz w:val="28"/>
          <w:szCs w:val="28"/>
          <w:lang w:val="uk-UA"/>
        </w:rPr>
        <w:t>Методи:</w:t>
      </w:r>
      <w:r w:rsidR="003D1BAE">
        <w:rPr>
          <w:rStyle w:val="FontStyle42"/>
          <w:sz w:val="28"/>
          <w:szCs w:val="28"/>
          <w:lang w:val="uk-UA" w:eastAsia="uk-UA"/>
        </w:rPr>
        <w:t>інтерактивні (мозковий штурм</w:t>
      </w:r>
      <w:r w:rsidRPr="0071755F">
        <w:rPr>
          <w:rStyle w:val="FontStyle42"/>
          <w:sz w:val="28"/>
          <w:szCs w:val="28"/>
          <w:lang w:val="uk-UA" w:eastAsia="uk-UA"/>
        </w:rPr>
        <w:t>), словесні (розповідь, бесіда, розповідь з еле</w:t>
      </w:r>
      <w:r w:rsidRPr="0071755F">
        <w:rPr>
          <w:rStyle w:val="FontStyle42"/>
          <w:sz w:val="28"/>
          <w:szCs w:val="28"/>
          <w:lang w:val="uk-UA" w:eastAsia="uk-UA"/>
        </w:rPr>
        <w:softHyphen/>
        <w:t>мента</w:t>
      </w:r>
      <w:r w:rsidRPr="0071755F">
        <w:rPr>
          <w:rStyle w:val="FontStyle42"/>
          <w:sz w:val="28"/>
          <w:szCs w:val="28"/>
          <w:lang w:val="uk-UA" w:eastAsia="uk-UA"/>
        </w:rPr>
        <w:softHyphen/>
        <w:t>ми бесіди); наочні</w:t>
      </w:r>
      <w:r>
        <w:rPr>
          <w:rStyle w:val="FontStyle42"/>
          <w:sz w:val="28"/>
          <w:szCs w:val="28"/>
          <w:lang w:val="uk-UA" w:eastAsia="uk-UA"/>
        </w:rPr>
        <w:t xml:space="preserve"> (демонстрація таблиць, слайдів</w:t>
      </w:r>
      <w:r w:rsidRPr="0071755F">
        <w:rPr>
          <w:rStyle w:val="FontStyle42"/>
          <w:sz w:val="28"/>
          <w:szCs w:val="28"/>
          <w:lang w:val="uk-UA" w:eastAsia="uk-UA"/>
        </w:rPr>
        <w:t>), пошукові (евристична бесіда, створення та розв'язування проблемних ситуацій), стимулювання й мотивації навчально-пізнавальної діяль</w:t>
      </w:r>
      <w:r>
        <w:rPr>
          <w:rStyle w:val="FontStyle42"/>
          <w:sz w:val="28"/>
          <w:szCs w:val="28"/>
          <w:lang w:val="uk-UA" w:eastAsia="uk-UA"/>
        </w:rPr>
        <w:t>ності (опори на життєвий досвід</w:t>
      </w:r>
      <w:r w:rsidRPr="0071755F">
        <w:rPr>
          <w:rStyle w:val="FontStyle42"/>
          <w:sz w:val="28"/>
          <w:szCs w:val="28"/>
          <w:lang w:val="uk-UA" w:eastAsia="uk-UA"/>
        </w:rPr>
        <w:t xml:space="preserve">), </w:t>
      </w:r>
      <w:r>
        <w:rPr>
          <w:rStyle w:val="FontStyle42"/>
          <w:sz w:val="28"/>
          <w:szCs w:val="28"/>
          <w:lang w:val="uk-UA" w:eastAsia="uk-UA"/>
        </w:rPr>
        <w:t>самостійна робота з підручником, тестова перевірка знань.</w:t>
      </w:r>
    </w:p>
    <w:p w:rsidR="008D6DFB" w:rsidRDefault="0071755F" w:rsidP="0071755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175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Міжпредметні зв’язки:</w:t>
      </w:r>
      <w:r w:rsidRPr="0071755F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 </w:t>
      </w:r>
      <w:r w:rsidR="00DC411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географія.</w:t>
      </w:r>
      <w:r w:rsidRPr="00717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  </w:t>
      </w:r>
    </w:p>
    <w:p w:rsidR="0071755F" w:rsidRDefault="0071755F" w:rsidP="0071755F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4EDE">
        <w:rPr>
          <w:rFonts w:ascii="Times New Roman" w:hAnsi="Times New Roman"/>
          <w:b/>
          <w:sz w:val="28"/>
          <w:szCs w:val="28"/>
        </w:rPr>
        <w:t>Тип уроку</w:t>
      </w:r>
      <w:r w:rsidRPr="00A44EDE">
        <w:rPr>
          <w:rFonts w:ascii="Times New Roman" w:hAnsi="Times New Roman"/>
          <w:sz w:val="28"/>
          <w:szCs w:val="28"/>
        </w:rPr>
        <w:t>: комбінований.</w:t>
      </w:r>
    </w:p>
    <w:p w:rsidR="0071755F" w:rsidRDefault="00C0068C" w:rsidP="00C006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C0068C" w:rsidRDefault="00C0068C" w:rsidP="00B6617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EB40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Організацій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ний етап</w:t>
      </w:r>
    </w:p>
    <w:p w:rsidR="00EB408A" w:rsidRPr="00EB408A" w:rsidRDefault="00EB408A" w:rsidP="00EB40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B408A">
        <w:rPr>
          <w:rFonts w:ascii="Times New Roman" w:eastAsia="Calibri" w:hAnsi="Times New Roman" w:cs="Times New Roman"/>
          <w:sz w:val="28"/>
          <w:szCs w:val="28"/>
          <w:lang w:val="uk-UA"/>
        </w:rPr>
        <w:t>Невідомо хто і коли, але одна мудра лю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дина сказала такі слова: «</w:t>
      </w:r>
      <w:r w:rsidRPr="00EB408A">
        <w:rPr>
          <w:rFonts w:ascii="Times New Roman" w:eastAsia="Calibri" w:hAnsi="Times New Roman" w:cs="Times New Roman"/>
          <w:sz w:val="28"/>
          <w:szCs w:val="28"/>
          <w:lang w:val="uk-UA"/>
        </w:rPr>
        <w:t>Намагайтеся  кожного дня для кожної справи знайти якийсь позитивний початок, оскільки від того настрою, з яким ви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вступаєте в день, залежать ваші</w:t>
      </w:r>
      <w:r w:rsidRPr="00EB40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успіхи»</w:t>
      </w:r>
    </w:p>
    <w:p w:rsidR="00EB408A" w:rsidRPr="00EB408A" w:rsidRDefault="00EB408A" w:rsidP="00EB40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B408A">
        <w:rPr>
          <w:rFonts w:ascii="Times New Roman" w:eastAsia="Calibri" w:hAnsi="Times New Roman" w:cs="Times New Roman"/>
          <w:sz w:val="28"/>
          <w:szCs w:val="28"/>
          <w:lang w:val="uk-UA"/>
        </w:rPr>
        <w:t>Діти, я бажаю вам розпочати урок з гарним настроєм і отримати від нього задоволення і  добрі результати.</w:t>
      </w:r>
    </w:p>
    <w:p w:rsidR="00462C8C" w:rsidRDefault="00462C8C" w:rsidP="00B6617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068C" w:rsidRDefault="00C0068C" w:rsidP="00B6617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ІІ. </w:t>
      </w:r>
      <w:r w:rsidR="00B6617D"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</w:t>
      </w:r>
    </w:p>
    <w:p w:rsidR="00B6617D" w:rsidRPr="00B6617D" w:rsidRDefault="00B6617D" w:rsidP="00EB40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7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- Які відділи вищих  рослин вам відомі?</w:t>
      </w:r>
    </w:p>
    <w:p w:rsidR="00EB408A" w:rsidRDefault="00B6617D" w:rsidP="00EB40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617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- Що таке гаметофіт та спорофіт?</w:t>
      </w:r>
    </w:p>
    <w:p w:rsidR="00EB408A" w:rsidRDefault="00B6617D" w:rsidP="00EB40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617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- Що називають сланню?</w:t>
      </w:r>
    </w:p>
    <w:p w:rsidR="00462C8C" w:rsidRDefault="00B6617D" w:rsidP="00EB40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617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- Чим ризоїди відрізняються від коренів рослин?</w:t>
      </w:r>
    </w:p>
    <w:p w:rsidR="00EB408A" w:rsidRDefault="00EB408A" w:rsidP="00EB408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Відгадай рослини подані на слайді та опиши особливості їхньої  будови.</w:t>
      </w:r>
    </w:p>
    <w:p w:rsidR="00EB408A" w:rsidRPr="00EB408A" w:rsidRDefault="00EB408A" w:rsidP="00EB40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617D" w:rsidRDefault="00B6617D" w:rsidP="00C006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ІІІ. Актуалізація опорних знань та мотивація навчальної діяльності</w:t>
      </w:r>
    </w:p>
    <w:p w:rsidR="00EB408A" w:rsidRDefault="00EB408A" w:rsidP="00C0068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А тепер, учні, давайте відгадає</w:t>
      </w:r>
      <w:r w:rsidR="00DC4116">
        <w:rPr>
          <w:rFonts w:ascii="Times New Roman" w:hAnsi="Times New Roman" w:cs="Times New Roman"/>
          <w:sz w:val="28"/>
          <w:szCs w:val="28"/>
          <w:lang w:val="uk-UA"/>
        </w:rPr>
        <w:t xml:space="preserve">мо з вами загадку і таким чином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визначимо тему нашого уроку:</w:t>
      </w:r>
    </w:p>
    <w:p w:rsidR="00570F8D" w:rsidRPr="00570F8D" w:rsidRDefault="00570F8D" w:rsidP="00570F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F8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 xml:space="preserve">Дивна в лісі є трава – </w:t>
      </w:r>
    </w:p>
    <w:p w:rsidR="00570F8D" w:rsidRPr="00570F8D" w:rsidRDefault="00570F8D" w:rsidP="00570F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F8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Не лопух, не кропива.</w:t>
      </w:r>
    </w:p>
    <w:p w:rsidR="00570F8D" w:rsidRPr="00570F8D" w:rsidRDefault="00570F8D" w:rsidP="00570F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F8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Коли хочуть щастя влітку</w:t>
      </w:r>
    </w:p>
    <w:p w:rsidR="00570F8D" w:rsidRPr="00570F8D" w:rsidRDefault="00570F8D" w:rsidP="00570F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F8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Все шукають його квітку.</w:t>
      </w:r>
    </w:p>
    <w:p w:rsidR="00570F8D" w:rsidRPr="00570F8D" w:rsidRDefault="00570F8D" w:rsidP="00570F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F8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 xml:space="preserve">Хоч півсвіту обійди – </w:t>
      </w:r>
    </w:p>
    <w:p w:rsidR="00570F8D" w:rsidRDefault="00570F8D" w:rsidP="00570F8D">
      <w:pPr>
        <w:spacing w:after="0" w:line="360" w:lineRule="auto"/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</w:pPr>
      <w:r w:rsidRPr="00570F8D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Того цвіту не знайти</w:t>
      </w:r>
      <w:r w:rsidRPr="00570F8D"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>.</w:t>
      </w:r>
    </w:p>
    <w:p w:rsidR="00570F8D" w:rsidRDefault="00570F8D" w:rsidP="00570F8D">
      <w:pPr>
        <w:spacing w:after="0" w:line="36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 xml:space="preserve">     Дійсно, в затінку густих дерев росте рослина, яка ввійшла в народні повір</w:t>
      </w:r>
      <w:r w:rsidRPr="00570F8D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>я як рослина з могутніми чарами. З нею пов</w:t>
      </w:r>
      <w:r w:rsidRPr="00EB408A"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>’</w:t>
      </w:r>
      <w:r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 xml:space="preserve">язана велика кількість народних легенд. </w:t>
      </w:r>
    </w:p>
    <w:p w:rsidR="00570F8D" w:rsidRDefault="00570F8D" w:rsidP="00570F8D">
      <w:pPr>
        <w:spacing w:after="0" w:line="36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 xml:space="preserve">     В народі побутує повір</w:t>
      </w:r>
      <w:r w:rsidRPr="00EB408A"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>’</w:t>
      </w:r>
      <w:r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>я, що в ніч на Івана Купала розцвітає квітка цієї рослини, яку охороняють нечисті сили. Знайти цю квітку в глухому лісі дуже важко. Легенда стверджує, що сміливець, якому пощастить здобути цей цвіт, стане всезнаючим і всебачачим.</w:t>
      </w:r>
    </w:p>
    <w:p w:rsidR="00570F8D" w:rsidRDefault="00570F8D" w:rsidP="00570F8D">
      <w:pPr>
        <w:spacing w:after="0" w:line="36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 xml:space="preserve">     Микола Гоголь також використав </w:t>
      </w:r>
      <w:r w:rsidR="00A71EFB"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>народні перекази про цвіт папороті у своєму оповідання «Вечір напередодні Івана Купала». На підставі народних вірувань письменник описує, який вигляд мав би бути у цвіту папороті, й пише: «…Червоніє маленька брунька квітки, і як ніби жива рухається. І справді дивно! Рухається і стає все більша, більша і червоніє, як жевріюча вуглина. Спалахнула зірочка, щось тихо затріщало, і квітка розгорнулась… ніби полум</w:t>
      </w:r>
      <w:r w:rsidR="00A71EFB" w:rsidRPr="00A71EFB"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>’</w:t>
      </w:r>
      <w:r w:rsidR="00A71EFB"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>я, освітивши й інших довкола себе».</w:t>
      </w:r>
    </w:p>
    <w:p w:rsidR="00A71EFB" w:rsidRDefault="00A71EFB" w:rsidP="00570F8D">
      <w:pPr>
        <w:spacing w:after="0" w:line="36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 xml:space="preserve">     Тож зараз ми ознайомимося з цією таємничою рослиною і спробуємо відповісти на запитання: чи можна знайти цвіт і насіння папороті? Чому?</w:t>
      </w:r>
    </w:p>
    <w:p w:rsidR="00EB408A" w:rsidRDefault="00EB408A" w:rsidP="00570F8D">
      <w:pPr>
        <w:spacing w:after="0" w:line="36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lastRenderedPageBreak/>
        <w:t xml:space="preserve">     Отже, тема нашого уроку: «Папороті». Оголошення мети уроку.</w:t>
      </w:r>
    </w:p>
    <w:p w:rsidR="00462C8C" w:rsidRDefault="00462C8C" w:rsidP="00570F8D">
      <w:pPr>
        <w:spacing w:after="0" w:line="36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</w:pPr>
    </w:p>
    <w:p w:rsidR="00462C8C" w:rsidRDefault="00E0786D" w:rsidP="00462C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24"/>
          <w:sz w:val="28"/>
          <w:szCs w:val="28"/>
          <w:lang w:val="uk-UA" w:eastAsia="ru-RU"/>
        </w:rPr>
      </w:pPr>
      <w:r w:rsidRPr="00E0786D">
        <w:rPr>
          <w:rFonts w:ascii="Times New Roman" w:eastAsia="Times New Roman" w:hAnsi="Times New Roman" w:cs="Times New Roman"/>
          <w:b/>
          <w:kern w:val="24"/>
          <w:sz w:val="28"/>
          <w:szCs w:val="28"/>
          <w:lang w:val="en-US" w:eastAsia="ru-RU"/>
        </w:rPr>
        <w:t>IV</w:t>
      </w:r>
      <w:r w:rsidRPr="00E0786D">
        <w:rPr>
          <w:rFonts w:ascii="Times New Roman" w:eastAsia="Times New Roman" w:hAnsi="Times New Roman" w:cs="Times New Roman"/>
          <w:b/>
          <w:kern w:val="24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kern w:val="24"/>
          <w:sz w:val="28"/>
          <w:szCs w:val="28"/>
          <w:lang w:val="uk-UA" w:eastAsia="ru-RU"/>
        </w:rPr>
        <w:t xml:space="preserve"> Вивчення нового матеріалу</w:t>
      </w:r>
    </w:p>
    <w:p w:rsidR="00462C8C" w:rsidRPr="00462C8C" w:rsidRDefault="00462C8C" w:rsidP="00462C8C">
      <w:pPr>
        <w:spacing w:after="0" w:line="360" w:lineRule="auto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</w:pPr>
      <w:r w:rsidRPr="00462C8C">
        <w:rPr>
          <w:rFonts w:ascii="Times New Roman" w:eastAsia="Times New Roman" w:hAnsi="Times New Roman" w:cs="Times New Roman"/>
          <w:kern w:val="24"/>
          <w:sz w:val="28"/>
          <w:szCs w:val="28"/>
          <w:lang w:val="uk-UA" w:eastAsia="ru-RU"/>
        </w:rPr>
        <w:t>Сходинки до знань про папороті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9"/>
        <w:gridCol w:w="1720"/>
        <w:gridCol w:w="1728"/>
        <w:gridCol w:w="4129"/>
      </w:tblGrid>
      <w:tr w:rsidR="00462C8C" w:rsidRPr="00C635AC" w:rsidTr="00013842"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2C8C" w:rsidRPr="00C635AC" w:rsidRDefault="00462C8C" w:rsidP="000138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8C" w:rsidRPr="00C635AC" w:rsidRDefault="00462C8C" w:rsidP="000138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35A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4.Значення</w:t>
            </w:r>
          </w:p>
        </w:tc>
      </w:tr>
      <w:tr w:rsidR="00462C8C" w:rsidRPr="00C635AC" w:rsidTr="00013842">
        <w:trPr>
          <w:trHeight w:val="482"/>
        </w:trPr>
        <w:tc>
          <w:tcPr>
            <w:tcW w:w="34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2C8C" w:rsidRPr="00C635AC" w:rsidRDefault="00462C8C" w:rsidP="000138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8C" w:rsidRPr="00C635AC" w:rsidRDefault="00462C8C" w:rsidP="000138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35A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3.Особливості розмноження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папоротей</w:t>
            </w:r>
          </w:p>
        </w:tc>
      </w:tr>
      <w:tr w:rsidR="00462C8C" w:rsidRPr="00C635AC" w:rsidTr="00013842">
        <w:trPr>
          <w:trHeight w:val="404"/>
        </w:trPr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2C8C" w:rsidRPr="00C635AC" w:rsidRDefault="00462C8C" w:rsidP="000138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35A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238125"/>
                  <wp:effectExtent l="0" t="0" r="9525" b="9525"/>
                  <wp:docPr id="1" name="Рисунок 13" descr="https://encrypted-tbn0.gstatic.com/images?q=tbn:ANd9GcSNDwPJQcdgYwtVST6wHGyMMJnccNH2t6bIVr9srt-dtiMGylMH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0.gstatic.com/images?q=tbn:ANd9GcSNDwPJQcdgYwtVST6wHGyMMJnccNH2t6bIVr9srt-dtiMGylMH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8C" w:rsidRPr="00C635AC" w:rsidRDefault="00462C8C" w:rsidP="000138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35A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2.Особливості будови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папоротей</w:t>
            </w:r>
          </w:p>
        </w:tc>
      </w:tr>
      <w:tr w:rsidR="00462C8C" w:rsidRPr="00C635AC" w:rsidTr="00013842"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8C" w:rsidRPr="00C635AC" w:rsidRDefault="00462C8C" w:rsidP="0001384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35A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1.Різноманітність та поширення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папоротей</w:t>
            </w:r>
          </w:p>
        </w:tc>
      </w:tr>
    </w:tbl>
    <w:p w:rsidR="00462C8C" w:rsidRPr="00462C8C" w:rsidRDefault="00462C8C" w:rsidP="00462C8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570F8D" w:rsidRPr="00462C8C" w:rsidRDefault="00462C8C" w:rsidP="00462C8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62C8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1.Різноманітність та поширення папоротей</w:t>
      </w:r>
    </w:p>
    <w:p w:rsidR="00462C8C" w:rsidRPr="00462C8C" w:rsidRDefault="00462C8C" w:rsidP="00462C8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62C8C">
        <w:rPr>
          <w:rFonts w:ascii="Times New Roman" w:hAnsi="Times New Roman"/>
          <w:b/>
          <w:i/>
          <w:sz w:val="28"/>
          <w:szCs w:val="28"/>
        </w:rPr>
        <w:t>Запитання до учнів:</w:t>
      </w:r>
    </w:p>
    <w:p w:rsidR="00462C8C" w:rsidRPr="00462C8C" w:rsidRDefault="00462C8C" w:rsidP="00462C8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62C8C">
        <w:rPr>
          <w:rFonts w:ascii="Times New Roman" w:hAnsi="Times New Roman"/>
          <w:sz w:val="28"/>
          <w:szCs w:val="28"/>
        </w:rPr>
        <w:t>— Де можна натрапити на папороті?</w:t>
      </w:r>
    </w:p>
    <w:p w:rsidR="00462C8C" w:rsidRPr="00462C8C" w:rsidRDefault="00462C8C" w:rsidP="00462C8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62C8C">
        <w:rPr>
          <w:rFonts w:ascii="Times New Roman" w:hAnsi="Times New Roman"/>
          <w:i/>
          <w:sz w:val="28"/>
          <w:szCs w:val="28"/>
        </w:rPr>
        <w:t>Очікувана відповідь учнів:</w:t>
      </w:r>
      <w:r w:rsidRPr="00462C8C">
        <w:rPr>
          <w:rFonts w:ascii="Times New Roman" w:hAnsi="Times New Roman"/>
          <w:sz w:val="28"/>
          <w:szCs w:val="28"/>
        </w:rPr>
        <w:t xml:space="preserve"> папороті є декоративними рослинами (їх вирощують на клумбах та використовують як кімнатні рослини), ростуть у лісах.</w:t>
      </w:r>
    </w:p>
    <w:p w:rsidR="00462C8C" w:rsidRPr="00462C8C" w:rsidRDefault="00462C8C" w:rsidP="00462C8C">
      <w:pPr>
        <w:pStyle w:val="a4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462C8C">
        <w:rPr>
          <w:rFonts w:ascii="Times New Roman" w:hAnsi="Times New Roman"/>
          <w:i/>
          <w:sz w:val="28"/>
          <w:szCs w:val="28"/>
        </w:rPr>
        <w:t>Розповідь учителя</w:t>
      </w:r>
    </w:p>
    <w:p w:rsidR="00462C8C" w:rsidRPr="00462C8C" w:rsidRDefault="00462C8C" w:rsidP="00462C8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62C8C">
        <w:rPr>
          <w:rFonts w:ascii="Times New Roman" w:hAnsi="Times New Roman"/>
          <w:sz w:val="28"/>
          <w:szCs w:val="28"/>
          <w:lang w:val="ru-RU"/>
        </w:rPr>
        <w:tab/>
      </w:r>
      <w:r w:rsidRPr="00462C8C">
        <w:rPr>
          <w:rFonts w:ascii="Times New Roman" w:hAnsi="Times New Roman"/>
          <w:sz w:val="28"/>
          <w:szCs w:val="28"/>
        </w:rPr>
        <w:t xml:space="preserve">Папороті поширені фактично по всій земній кулі, трапляються в різних місцевостях, починаючи від пустель і закінчуючи болотами, озерами та солончаками. Але найбільше їх у вологих тропічних лісах. Тропічні деревоподібні папороті сягають у висоту 20 м. У гірських лісах переважають ліаноподібні папороті й епіфіти, що ростуть на стовбурах та гілках дерев. Типові папороті є рослинами сирих і вологих місць. В Україні справжнім раєм для папоротей є Карпати. Там на узліссі можна побачити густі зарості орляка, щитника. А в лісі можна зустріти адіантум, блехнум, </w:t>
      </w:r>
      <w:r w:rsidR="00E73295">
        <w:rPr>
          <w:rFonts w:ascii="Times New Roman" w:hAnsi="Times New Roman"/>
          <w:sz w:val="28"/>
          <w:szCs w:val="28"/>
        </w:rPr>
        <w:t>ключ-траву</w:t>
      </w:r>
      <w:r w:rsidRPr="00462C8C">
        <w:rPr>
          <w:rFonts w:ascii="Times New Roman" w:hAnsi="Times New Roman"/>
          <w:sz w:val="28"/>
          <w:szCs w:val="28"/>
        </w:rPr>
        <w:t>.</w:t>
      </w:r>
    </w:p>
    <w:p w:rsidR="00462C8C" w:rsidRDefault="00462C8C" w:rsidP="00462C8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62C8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2.Особливості будови папоротей</w:t>
      </w:r>
    </w:p>
    <w:p w:rsidR="00462C8C" w:rsidRPr="00462C8C" w:rsidRDefault="00EB408A" w:rsidP="00462C8C">
      <w:pPr>
        <w:pStyle w:val="a4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Самостійна робота учнів з підручником.</w:t>
      </w:r>
    </w:p>
    <w:p w:rsidR="00462C8C" w:rsidRPr="00462C8C" w:rsidRDefault="00462C8C" w:rsidP="00462C8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62C8C">
        <w:rPr>
          <w:rFonts w:ascii="Times New Roman" w:hAnsi="Times New Roman"/>
          <w:sz w:val="28"/>
          <w:szCs w:val="28"/>
          <w:lang w:val="ru-RU"/>
        </w:rPr>
        <w:tab/>
      </w:r>
      <w:r w:rsidRPr="00462C8C">
        <w:rPr>
          <w:rFonts w:ascii="Times New Roman" w:hAnsi="Times New Roman"/>
          <w:sz w:val="28"/>
          <w:szCs w:val="28"/>
        </w:rPr>
        <w:t>Папороті — це вищі спорові, в основному трав’янисті, рослини, досить поширені: їх налічується близько 10–15 тис. видів.</w:t>
      </w:r>
    </w:p>
    <w:p w:rsidR="00462C8C" w:rsidRPr="00462C8C" w:rsidRDefault="00462C8C" w:rsidP="00462C8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62C8C">
        <w:rPr>
          <w:rFonts w:ascii="Times New Roman" w:hAnsi="Times New Roman"/>
          <w:sz w:val="28"/>
          <w:szCs w:val="28"/>
          <w:lang w:val="ru-RU"/>
        </w:rPr>
        <w:tab/>
      </w:r>
      <w:r w:rsidRPr="00462C8C">
        <w:rPr>
          <w:rFonts w:ascii="Times New Roman" w:hAnsi="Times New Roman"/>
          <w:sz w:val="28"/>
          <w:szCs w:val="28"/>
        </w:rPr>
        <w:t xml:space="preserve">Папороть має корені, коротке стебло й листя. Корені додаткові, вони розвиваються зі стебла замість відмерлого кореня зародка. Стебло </w:t>
      </w:r>
      <w:r w:rsidRPr="00462C8C">
        <w:rPr>
          <w:rFonts w:ascii="Times New Roman" w:hAnsi="Times New Roman"/>
          <w:sz w:val="28"/>
          <w:szCs w:val="28"/>
        </w:rPr>
        <w:lastRenderedPageBreak/>
        <w:t>представлене коротким дерев’янистим кореневищем і має епідерміс, механічну та провідну (судинні пучки) тканини. Стебла багаторічні, від них щороку відростає нове листя. Точка зростання знаходиться на вершині кореневища, і весною з неї виходить пучок нового листя.</w:t>
      </w:r>
    </w:p>
    <w:p w:rsidR="00462C8C" w:rsidRPr="00462C8C" w:rsidRDefault="00462C8C" w:rsidP="00462C8C">
      <w:pPr>
        <w:pStyle w:val="a4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462C8C">
        <w:rPr>
          <w:rFonts w:ascii="Times New Roman" w:hAnsi="Times New Roman"/>
          <w:b/>
          <w:sz w:val="28"/>
          <w:szCs w:val="28"/>
        </w:rPr>
        <w:t>Проектування зображення на екран</w:t>
      </w:r>
    </w:p>
    <w:p w:rsidR="00462C8C" w:rsidRPr="00462C8C" w:rsidRDefault="00462C8C" w:rsidP="00462C8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62C8C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743200" cy="1771650"/>
            <wp:effectExtent l="0" t="0" r="0" b="0"/>
            <wp:docPr id="2" name="Рисунок 1138" descr="http://fitoapteka.org/images/foto/67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8" descr="http://fitoapteka.org/images/foto/67/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C8C" w:rsidRPr="00462C8C" w:rsidRDefault="00462C8C" w:rsidP="00462C8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62C8C">
        <w:rPr>
          <w:rFonts w:ascii="Times New Roman" w:hAnsi="Times New Roman"/>
          <w:sz w:val="28"/>
          <w:szCs w:val="28"/>
          <w:lang w:val="ru-RU"/>
        </w:rPr>
        <w:tab/>
      </w:r>
      <w:r w:rsidRPr="00462C8C">
        <w:rPr>
          <w:rFonts w:ascii="Times New Roman" w:hAnsi="Times New Roman"/>
          <w:sz w:val="28"/>
          <w:szCs w:val="28"/>
        </w:rPr>
        <w:t>Молоде листя папороті скручене у вигляді равлика й густо вкрите коричневими лусочками. Листок розвивається поволі, у міру росту розкручується. Листя у папороті крупне, розсічене, двоперисте. Вони мають продиховий апарат і систему провідних пучків. Максимально довжина листка може сягати 30 м. Восени листя відмирає.</w:t>
      </w:r>
    </w:p>
    <w:p w:rsidR="00462C8C" w:rsidRDefault="00462C8C" w:rsidP="00462C8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62C8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3.Особливості розмноження папоротей</w:t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85CFB">
        <w:rPr>
          <w:rFonts w:ascii="Times New Roman" w:hAnsi="Times New Roman"/>
          <w:b/>
          <w:i/>
          <w:sz w:val="28"/>
          <w:szCs w:val="28"/>
        </w:rPr>
        <w:t>Запитання до учнів:</w:t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85CFB">
        <w:rPr>
          <w:rFonts w:ascii="Times New Roman" w:hAnsi="Times New Roman"/>
          <w:sz w:val="28"/>
          <w:szCs w:val="28"/>
        </w:rPr>
        <w:t>— Які функції виконує листок папороті?</w:t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85CFB">
        <w:rPr>
          <w:rFonts w:ascii="Times New Roman" w:hAnsi="Times New Roman"/>
          <w:i/>
          <w:sz w:val="28"/>
          <w:szCs w:val="28"/>
        </w:rPr>
        <w:t>Очікувана відповідь учнів:</w:t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85CFB">
        <w:rPr>
          <w:rFonts w:ascii="Times New Roman" w:hAnsi="Times New Roman"/>
          <w:sz w:val="28"/>
          <w:szCs w:val="28"/>
        </w:rPr>
        <w:t>Листок папороті суміщає функції фотосинтезу й спороношення.</w:t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85CFB">
        <w:rPr>
          <w:rFonts w:ascii="Times New Roman" w:hAnsi="Times New Roman"/>
          <w:i/>
          <w:sz w:val="28"/>
          <w:szCs w:val="28"/>
        </w:rPr>
        <w:t>Розповідь учителя</w:t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85CFB">
        <w:rPr>
          <w:rFonts w:ascii="Times New Roman" w:hAnsi="Times New Roman"/>
          <w:sz w:val="28"/>
          <w:szCs w:val="28"/>
          <w:lang w:val="ru-RU"/>
        </w:rPr>
        <w:tab/>
      </w:r>
      <w:r w:rsidRPr="00085CFB">
        <w:rPr>
          <w:rFonts w:ascii="Times New Roman" w:hAnsi="Times New Roman"/>
          <w:sz w:val="28"/>
          <w:szCs w:val="28"/>
        </w:rPr>
        <w:t>Улітку на нижньому боці листка з’являються коричневі горбики — соруси (групи спорангіїв), у яких утворюються й дозрівають спори. Доспілі спори розносяться вітром, проростають, утворюючи серцеподібну зелену пластинку — заросток, який має в поперечнику 2–4 мм. Заросток прикріплюється до ґрунту ризоїдами. На нижньому його боці утворюються статеві органи: архегонії — жіночі, антеридії — чоловічі; у них дозрівають жіночі та чоловічі статеві клітини. Запліднення відбувається за наявності вологи (дощ або рясна роса), яка затримується під заростком.</w:t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085CFB">
        <w:rPr>
          <w:rFonts w:ascii="Times New Roman" w:hAnsi="Times New Roman"/>
          <w:b/>
          <w:sz w:val="28"/>
          <w:szCs w:val="28"/>
        </w:rPr>
        <w:t>Проектування зображення на екран</w:t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85CFB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4991100" cy="1714500"/>
            <wp:effectExtent l="0" t="0" r="0" b="0"/>
            <wp:docPr id="3" name="Рисунок 1139" descr="http://shkola.ua/web/uploads/book/33/images/sbFkvZ0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9" descr="http://shkola.ua/web/uploads/book/33/images/sbFkvZ0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85CFB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Розмноження папоротей: 1 — листок із сорусами: 2 — сорус зі спорангіями</w:t>
      </w:r>
      <w:r w:rsidRPr="00085CFB">
        <w:rPr>
          <w:rFonts w:ascii="Times New Roman" w:hAnsi="Times New Roman"/>
          <w:iCs/>
          <w:sz w:val="28"/>
          <w:szCs w:val="28"/>
          <w:shd w:val="clear" w:color="auto" w:fill="FFFFFF"/>
        </w:rPr>
        <w:t>;</w:t>
      </w:r>
      <w:r w:rsidRPr="00085CFB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3 — спори</w:t>
      </w:r>
      <w:r w:rsidRPr="00085CFB">
        <w:rPr>
          <w:rFonts w:ascii="Times New Roman" w:hAnsi="Times New Roman"/>
          <w:iCs/>
          <w:sz w:val="28"/>
          <w:szCs w:val="28"/>
          <w:shd w:val="clear" w:color="auto" w:fill="FFFFFF"/>
        </w:rPr>
        <w:t>;</w:t>
      </w:r>
      <w:r w:rsidRPr="00085CFB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4 — проросла спора</w:t>
      </w:r>
      <w:r w:rsidRPr="00085CFB">
        <w:rPr>
          <w:rFonts w:ascii="Times New Roman" w:hAnsi="Times New Roman"/>
          <w:iCs/>
          <w:sz w:val="28"/>
          <w:szCs w:val="28"/>
          <w:shd w:val="clear" w:color="auto" w:fill="FFFFFF"/>
        </w:rPr>
        <w:t>;</w:t>
      </w:r>
      <w:r w:rsidRPr="00085CFB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5 — заросток </w:t>
      </w:r>
      <w:r w:rsidRPr="00085CFB">
        <w:rPr>
          <w:rFonts w:ascii="Times New Roman" w:hAnsi="Times New Roman"/>
          <w:iCs/>
          <w:sz w:val="28"/>
          <w:szCs w:val="28"/>
          <w:shd w:val="clear" w:color="auto" w:fill="FFFFFF"/>
        </w:rPr>
        <w:t>(</w:t>
      </w:r>
      <w:r w:rsidRPr="00085CFB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гаметофіт</w:t>
      </w:r>
      <w:r w:rsidRPr="00085CFB">
        <w:rPr>
          <w:rFonts w:ascii="Times New Roman" w:hAnsi="Times New Roman"/>
          <w:iCs/>
          <w:sz w:val="28"/>
          <w:szCs w:val="28"/>
          <w:shd w:val="clear" w:color="auto" w:fill="FFFFFF"/>
        </w:rPr>
        <w:t>);</w:t>
      </w:r>
      <w:r w:rsidRPr="00085CFB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6 — розвиток спорофіта</w:t>
      </w:r>
      <w:r w:rsidRPr="00085CFB">
        <w:rPr>
          <w:rFonts w:ascii="Times New Roman" w:hAnsi="Times New Roman"/>
          <w:iCs/>
          <w:sz w:val="28"/>
          <w:szCs w:val="28"/>
          <w:shd w:val="clear" w:color="auto" w:fill="FFFFFF"/>
        </w:rPr>
        <w:t>;</w:t>
      </w:r>
      <w:r w:rsidRPr="00085CFB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 xml:space="preserve"> 7 — доросла рослина </w:t>
      </w:r>
      <w:r w:rsidRPr="00085CFB">
        <w:rPr>
          <w:rFonts w:ascii="Times New Roman" w:hAnsi="Times New Roman"/>
          <w:iCs/>
          <w:sz w:val="28"/>
          <w:szCs w:val="28"/>
          <w:shd w:val="clear" w:color="auto" w:fill="FFFFFF"/>
        </w:rPr>
        <w:t>(</w:t>
      </w:r>
      <w:r w:rsidRPr="00085CFB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спорофіт</w:t>
      </w:r>
      <w:r w:rsidRPr="00085CFB">
        <w:rPr>
          <w:rFonts w:ascii="Times New Roman" w:hAnsi="Times New Roman"/>
          <w:iCs/>
          <w:sz w:val="28"/>
          <w:szCs w:val="28"/>
          <w:shd w:val="clear" w:color="auto" w:fill="FFFFFF"/>
        </w:rPr>
        <w:t>)</w:t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85CFB">
        <w:rPr>
          <w:rFonts w:ascii="Times New Roman" w:hAnsi="Times New Roman"/>
          <w:sz w:val="28"/>
          <w:szCs w:val="28"/>
          <w:lang w:val="ru-RU"/>
        </w:rPr>
        <w:tab/>
      </w:r>
      <w:r w:rsidRPr="00085CFB">
        <w:rPr>
          <w:rFonts w:ascii="Times New Roman" w:hAnsi="Times New Roman"/>
          <w:sz w:val="28"/>
          <w:szCs w:val="28"/>
        </w:rPr>
        <w:t>Із зиготи розвивається зародок, який має первинний корінець, стебельце та листок. Спочатку зародок прикріплений до заростка й одержує від нього поживні речовини. Потім він закріплюється в ґрунті та дає початок дорослій рослині.</w:t>
      </w:r>
    </w:p>
    <w:p w:rsidR="00085CFB" w:rsidRPr="00085CFB" w:rsidRDefault="00085CFB" w:rsidP="00085CFB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85CFB">
        <w:rPr>
          <w:rFonts w:ascii="Times New Roman" w:hAnsi="Times New Roman"/>
          <w:sz w:val="28"/>
          <w:szCs w:val="28"/>
          <w:lang w:val="ru-RU"/>
        </w:rPr>
        <w:tab/>
      </w:r>
      <w:r w:rsidRPr="00085CFB">
        <w:rPr>
          <w:rFonts w:ascii="Times New Roman" w:hAnsi="Times New Roman"/>
          <w:sz w:val="28"/>
          <w:szCs w:val="28"/>
        </w:rPr>
        <w:t>Отже, під час розвитку папороті відбувається чергування двох поколінь, що різко розрізняються між собою. Листкостеблова рослина, на якій утворюються спори, називається спорофітом і є нестатевим поколінням. Воно в папороті переважає. Статеве покоління — заросток (гаметофіт) — представлене невеликою зеленою пластинкою.</w:t>
      </w:r>
    </w:p>
    <w:p w:rsidR="00462C8C" w:rsidRDefault="00085CFB" w:rsidP="00085CF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085CF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4.Значення папоротеподібних</w:t>
      </w:r>
    </w:p>
    <w:p w:rsidR="00085CFB" w:rsidRPr="00085CFB" w:rsidRDefault="00085CFB" w:rsidP="00085CF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85CFB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Запитання до учнів:</w:t>
      </w:r>
    </w:p>
    <w:p w:rsidR="00085CFB" w:rsidRPr="00085CFB" w:rsidRDefault="00085CFB" w:rsidP="00085CF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85CFB">
        <w:rPr>
          <w:rFonts w:ascii="Times New Roman" w:eastAsia="Times New Roman" w:hAnsi="Times New Roman" w:cs="Times New Roman"/>
          <w:sz w:val="28"/>
          <w:szCs w:val="28"/>
          <w:lang w:val="uk-UA"/>
        </w:rPr>
        <w:t>— Як ви вважаєте, яке значення мають папороті в природі та в житті людини?</w:t>
      </w:r>
    </w:p>
    <w:p w:rsidR="00085CFB" w:rsidRPr="008E4FE6" w:rsidRDefault="00085CFB" w:rsidP="008E4FE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85CF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Учитель вислуховує відповіді учнів і пропонує звернутися до</w:t>
      </w:r>
      <w:r w:rsidR="00E7329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F45F5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слайдів</w:t>
      </w:r>
      <w:r w:rsidRPr="00085CFB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085CF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щоб перевірити свої припущення.</w:t>
      </w:r>
    </w:p>
    <w:p w:rsidR="008E4FE6" w:rsidRPr="008E4FE6" w:rsidRDefault="008E4FE6" w:rsidP="008E4F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Pr="008E4FE6">
        <w:rPr>
          <w:rFonts w:ascii="Times New Roman" w:eastAsia="Times New Roman" w:hAnsi="Times New Roman" w:cs="Times New Roman"/>
          <w:sz w:val="28"/>
          <w:szCs w:val="28"/>
          <w:lang w:val="uk-UA"/>
        </w:rPr>
        <w:t>Папороті утворюють нижній ярус лісів.</w:t>
      </w:r>
    </w:p>
    <w:p w:rsidR="008E4FE6" w:rsidRPr="008E4FE6" w:rsidRDefault="008E4FE6" w:rsidP="008E4F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Pr="008E4FE6">
        <w:rPr>
          <w:rFonts w:ascii="Times New Roman" w:eastAsia="Times New Roman" w:hAnsi="Times New Roman" w:cs="Times New Roman"/>
          <w:sz w:val="28"/>
          <w:szCs w:val="28"/>
          <w:lang w:val="uk-UA"/>
        </w:rPr>
        <w:t>Рештки давніх папоротеподібних разом з іншими споровими рослинами утв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орили поклади кам´яного вугілля, </w:t>
      </w:r>
      <w:r w:rsidRPr="008E4FE6">
        <w:rPr>
          <w:rFonts w:ascii="Times New Roman" w:eastAsia="Times New Roman" w:hAnsi="Times New Roman" w:cs="Times New Roman"/>
          <w:sz w:val="28"/>
          <w:szCs w:val="28"/>
          <w:lang w:val="uk-UA"/>
        </w:rPr>
        <w:t>використовують як паливо, а воно є сировиною для виробництва пластмас, фарб, лаків...</w:t>
      </w:r>
    </w:p>
    <w:p w:rsidR="008E4FE6" w:rsidRPr="008E4FE6" w:rsidRDefault="008E4FE6" w:rsidP="008E4F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Pr="008E4FE6">
        <w:rPr>
          <w:rFonts w:ascii="Times New Roman" w:eastAsia="Times New Roman" w:hAnsi="Times New Roman" w:cs="Times New Roman"/>
          <w:sz w:val="28"/>
          <w:szCs w:val="28"/>
          <w:lang w:val="uk-UA"/>
        </w:rPr>
        <w:t>Відвари деяких папоротей (ключ-траву, її ще називають гронянка</w:t>
      </w:r>
      <w:r w:rsidR="00E7329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E4FE6">
        <w:rPr>
          <w:rFonts w:ascii="Times New Roman" w:eastAsia="Times New Roman" w:hAnsi="Times New Roman" w:cs="Times New Roman"/>
          <w:sz w:val="28"/>
          <w:szCs w:val="28"/>
          <w:lang w:val="uk-UA"/>
        </w:rPr>
        <w:t>півмісяцева) загоюють рани, зменшують біль.</w:t>
      </w:r>
    </w:p>
    <w:p w:rsidR="008E4FE6" w:rsidRPr="008E4FE6" w:rsidRDefault="008E4FE6" w:rsidP="008E4F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4. </w:t>
      </w:r>
      <w:r w:rsidRPr="008E4FE6">
        <w:rPr>
          <w:rFonts w:ascii="Times New Roman" w:eastAsia="Times New Roman" w:hAnsi="Times New Roman" w:cs="Times New Roman"/>
          <w:sz w:val="28"/>
          <w:szCs w:val="28"/>
          <w:lang w:val="uk-UA"/>
        </w:rPr>
        <w:t>Здавна люди помітили, що папороті передбачають погоду: перед спекою у них скручуються листки.</w:t>
      </w:r>
    </w:p>
    <w:p w:rsidR="008E4FE6" w:rsidRPr="008E4FE6" w:rsidRDefault="008E4FE6" w:rsidP="008E4F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 </w:t>
      </w:r>
      <w:r w:rsidRPr="008E4FE6">
        <w:rPr>
          <w:rFonts w:ascii="Times New Roman" w:eastAsia="Times New Roman" w:hAnsi="Times New Roman" w:cs="Times New Roman"/>
          <w:sz w:val="28"/>
          <w:szCs w:val="28"/>
          <w:lang w:val="uk-UA"/>
        </w:rPr>
        <w:t>У народній медицині щитник чоловічий використовують у боротьбі з солітерами – паразитичними червами.</w:t>
      </w:r>
    </w:p>
    <w:p w:rsidR="008E4FE6" w:rsidRPr="008E4FE6" w:rsidRDefault="008E4FE6" w:rsidP="008E4F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8E4FE6">
        <w:rPr>
          <w:rFonts w:ascii="Times New Roman" w:eastAsia="Times New Roman" w:hAnsi="Times New Roman" w:cs="Times New Roman"/>
          <w:sz w:val="28"/>
          <w:szCs w:val="28"/>
          <w:lang w:val="uk-UA"/>
        </w:rPr>
        <w:t>Листки щитника пахучого містять смоли, які використовують у парфумерії.</w:t>
      </w:r>
    </w:p>
    <w:p w:rsidR="008E4FE6" w:rsidRDefault="008E4FE6" w:rsidP="00085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8E4FE6" w:rsidRDefault="008E4FE6" w:rsidP="00085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DC4116" w:rsidRDefault="00DC4116" w:rsidP="00085CF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E4FE6" w:rsidRDefault="008E4FE6" w:rsidP="00DC41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8E4FE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E4FE6">
        <w:rPr>
          <w:rFonts w:ascii="Times New Roman" w:hAnsi="Times New Roman" w:cs="Times New Roman"/>
          <w:b/>
          <w:sz w:val="28"/>
          <w:szCs w:val="28"/>
          <w:lang w:val="uk-UA"/>
        </w:rPr>
        <w:t>Узагальнення і систематизація набутих умінь та навичок</w:t>
      </w:r>
    </w:p>
    <w:p w:rsidR="008E4FE6" w:rsidRPr="003D1BAE" w:rsidRDefault="003D1BAE" w:rsidP="00DC411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Тестова перевірка знань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1. Яка будова тіла вищих рослин ( одноклітина, слань, колоніальна, листостебельна)?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2. Чим відрізняється листостебельне тіло від слані ( наявність тканин, відсутність тканин, наявність органів, відсутність органів)?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3.Який спосіб живлення вищих спорових рослин ( фототрофний, сапротрофний,  паразитичний)?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4</w:t>
      </w:r>
      <w:r w:rsidR="003D1BAE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.Що розвивається зі спори у вищи</w:t>
      </w: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х спорових рослин (гаметофіт, спорофіт)?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5. Що розвивається із зиготи у вищих спорових рослин( гаметофіт, спорофіт)?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 xml:space="preserve">6. Де знаходиться статеве та нестатеве покоління у мохів( на одній рослині, 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на різних рослинах)?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7. Із чого виростає рослина у мохів (зі спори, із зиготи)?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8. Із чого виростає коробочка у моха (зі спори, із зиготи)?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9. Де розташовані спорангії у хвоща (лист, колосок)?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10. Від якої умови зовнішнього середовища найбільш залежить розвиток</w:t>
      </w:r>
    </w:p>
    <w:p w:rsidR="008E4FE6" w:rsidRPr="008E4FE6" w:rsidRDefault="008E4FE6" w:rsidP="003D1BAE">
      <w:pPr>
        <w:spacing w:after="12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 xml:space="preserve"> спорової рослини (повітр</w:t>
      </w:r>
      <w:r w:rsidR="003D1BAE" w:rsidRPr="003D1BAE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>’</w:t>
      </w:r>
      <w:r w:rsidRPr="008E4FE6">
        <w:rPr>
          <w:rFonts w:ascii="Times New Roman" w:eastAsia="Times New Roman" w:hAnsi="Times New Roman" w:cs="Times New Roman"/>
          <w:bCs/>
          <w:kern w:val="24"/>
          <w:sz w:val="28"/>
          <w:szCs w:val="28"/>
          <w:lang w:val="uk-UA" w:eastAsia="ru-RU"/>
        </w:rPr>
        <w:t>я, вода, температура)?</w:t>
      </w:r>
    </w:p>
    <w:p w:rsidR="003D1BAE" w:rsidRDefault="003D1BAE" w:rsidP="003D1BA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8E4FE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Підбиття підсумків уроку</w:t>
      </w:r>
    </w:p>
    <w:p w:rsidR="003D1BAE" w:rsidRPr="003D1BAE" w:rsidRDefault="003D1BAE" w:rsidP="003D1BA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3D1BA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Рефлексія</w:t>
      </w:r>
    </w:p>
    <w:p w:rsidR="003D1BAE" w:rsidRPr="003D1BAE" w:rsidRDefault="003D1BAE" w:rsidP="003D1BAE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BAE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eastAsia="ru-RU"/>
        </w:rPr>
        <w:t xml:space="preserve">Сьогодні я дізнався... </w:t>
      </w:r>
    </w:p>
    <w:p w:rsidR="003D1BAE" w:rsidRPr="003D1BAE" w:rsidRDefault="003D1BAE" w:rsidP="003D1BAE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BAE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eastAsia="ru-RU"/>
        </w:rPr>
        <w:t xml:space="preserve">Булоцікаво... </w:t>
      </w:r>
    </w:p>
    <w:p w:rsidR="003D1BAE" w:rsidRPr="003D1BAE" w:rsidRDefault="003D1BAE" w:rsidP="003D1BAE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BAE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eastAsia="ru-RU"/>
        </w:rPr>
        <w:lastRenderedPageBreak/>
        <w:t xml:space="preserve">Буловажко... </w:t>
      </w:r>
    </w:p>
    <w:p w:rsidR="003D1BAE" w:rsidRPr="003D1BAE" w:rsidRDefault="003D1BAE" w:rsidP="003D1BAE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BAE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eastAsia="ru-RU"/>
        </w:rPr>
        <w:t xml:space="preserve">Я зрозумів, що... </w:t>
      </w:r>
    </w:p>
    <w:p w:rsidR="003D1BAE" w:rsidRPr="003D1BAE" w:rsidRDefault="003D1BAE" w:rsidP="003D1BAE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BAE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eastAsia="ru-RU"/>
        </w:rPr>
        <w:t xml:space="preserve">Тепер я можу... </w:t>
      </w:r>
    </w:p>
    <w:p w:rsidR="003D1BAE" w:rsidRPr="003D1BAE" w:rsidRDefault="003D1BAE" w:rsidP="003D1BAE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BAE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eastAsia="ru-RU"/>
        </w:rPr>
        <w:t xml:space="preserve">У мене вийшло... </w:t>
      </w:r>
    </w:p>
    <w:p w:rsidR="003D1BAE" w:rsidRPr="003D1BAE" w:rsidRDefault="003D1BAE" w:rsidP="003D1BAE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BAE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eastAsia="ru-RU"/>
        </w:rPr>
        <w:t xml:space="preserve">Я зміг... </w:t>
      </w:r>
    </w:p>
    <w:p w:rsidR="003D1BAE" w:rsidRPr="003D1BAE" w:rsidRDefault="003D1BAE" w:rsidP="003D1BAE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BAE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eastAsia="ru-RU"/>
        </w:rPr>
        <w:t xml:space="preserve">Мене здивувало... </w:t>
      </w:r>
    </w:p>
    <w:p w:rsidR="003D1BAE" w:rsidRDefault="003D1BAE" w:rsidP="003D1BAE">
      <w:pPr>
        <w:spacing w:before="120" w:after="0" w:line="360" w:lineRule="auto"/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val="uk-UA" w:eastAsia="ru-RU"/>
        </w:rPr>
      </w:pPr>
      <w:r w:rsidRPr="003D1BAE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  <w:lang w:eastAsia="ru-RU"/>
        </w:rPr>
        <w:t>Менізахотілося...</w:t>
      </w:r>
    </w:p>
    <w:p w:rsidR="003D1BAE" w:rsidRPr="003D1BAE" w:rsidRDefault="003D1BAE" w:rsidP="003D1BAE">
      <w:pPr>
        <w:spacing w:before="120"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1BAE" w:rsidRDefault="003D1BAE" w:rsidP="003D1BA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ІІ. Домашнє завдання</w:t>
      </w:r>
    </w:p>
    <w:p w:rsidR="003D1BAE" w:rsidRPr="003D1BAE" w:rsidRDefault="003D1BAE" w:rsidP="003D1BAE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FE8637"/>
          <w:sz w:val="28"/>
          <w:szCs w:val="28"/>
          <w:lang w:val="uk-UA" w:eastAsia="ru-RU"/>
        </w:rPr>
      </w:pPr>
      <w:r w:rsidRPr="003D1BAE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val="uk-UA" w:eastAsia="ru-RU"/>
        </w:rPr>
        <w:t>Опрацювати параграф 41;</w:t>
      </w:r>
    </w:p>
    <w:p w:rsidR="003D1BAE" w:rsidRPr="003D1BAE" w:rsidRDefault="003D1BAE" w:rsidP="003D1BAE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</w:pPr>
      <w:r w:rsidRPr="003D1BAE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val="uk-UA" w:eastAsia="ru-RU"/>
        </w:rPr>
        <w:t>Заповнити таблицю №1, - с. 185;</w:t>
      </w:r>
    </w:p>
    <w:p w:rsidR="003D1BAE" w:rsidRPr="00013842" w:rsidRDefault="003D1BAE" w:rsidP="00013842">
      <w:pPr>
        <w:pStyle w:val="a7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FE8637"/>
          <w:sz w:val="28"/>
          <w:szCs w:val="28"/>
          <w:lang w:eastAsia="ru-RU"/>
        </w:rPr>
        <w:sectPr w:rsidR="003D1BAE" w:rsidRPr="00013842">
          <w:headerReference w:type="default" r:id="rId11"/>
          <w:pgSz w:w="11906" w:h="16838"/>
          <w:pgMar w:top="567" w:right="1418" w:bottom="284" w:left="1418" w:header="709" w:footer="709" w:gutter="0"/>
          <w:cols w:space="720"/>
        </w:sectPr>
      </w:pPr>
      <w:r w:rsidRPr="003D1BAE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val="uk-UA" w:eastAsia="ru-RU"/>
        </w:rPr>
        <w:t>Підготувати повідомлення «Голонасінні,</w:t>
      </w:r>
      <w:r w:rsidR="00013842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val="uk-UA" w:eastAsia="ru-RU"/>
        </w:rPr>
        <w:t xml:space="preserve"> які зустрічаються на території </w:t>
      </w:r>
      <w:r w:rsidRPr="003D1BAE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val="uk-UA" w:eastAsia="ru-RU"/>
        </w:rPr>
        <w:t>України»</w:t>
      </w:r>
    </w:p>
    <w:p w:rsidR="00085CFB" w:rsidRPr="00E73295" w:rsidRDefault="00085CFB" w:rsidP="00085CF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</w:p>
    <w:sectPr w:rsidR="00085CFB" w:rsidRPr="00E73295" w:rsidSect="00755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AAB" w:rsidRDefault="00EB2AAB" w:rsidP="00DC4116">
      <w:pPr>
        <w:spacing w:after="0" w:line="240" w:lineRule="auto"/>
      </w:pPr>
      <w:r>
        <w:separator/>
      </w:r>
    </w:p>
  </w:endnote>
  <w:endnote w:type="continuationSeparator" w:id="1">
    <w:p w:rsidR="00EB2AAB" w:rsidRDefault="00EB2AAB" w:rsidP="00DC4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AAB" w:rsidRDefault="00EB2AAB" w:rsidP="00DC4116">
      <w:pPr>
        <w:spacing w:after="0" w:line="240" w:lineRule="auto"/>
      </w:pPr>
      <w:r>
        <w:separator/>
      </w:r>
    </w:p>
  </w:footnote>
  <w:footnote w:type="continuationSeparator" w:id="1">
    <w:p w:rsidR="00EB2AAB" w:rsidRDefault="00EB2AAB" w:rsidP="00DC4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653546"/>
      <w:docPartObj>
        <w:docPartGallery w:val="Page Numbers (Top of Page)"/>
        <w:docPartUnique/>
      </w:docPartObj>
    </w:sdtPr>
    <w:sdtContent>
      <w:p w:rsidR="00013842" w:rsidRDefault="007F5E68">
        <w:pPr>
          <w:pStyle w:val="a8"/>
          <w:jc w:val="right"/>
        </w:pPr>
        <w:fldSimple w:instr="PAGE   \* MERGEFORMAT">
          <w:r w:rsidR="00E73295">
            <w:rPr>
              <w:noProof/>
            </w:rPr>
            <w:t>7</w:t>
          </w:r>
        </w:fldSimple>
      </w:p>
    </w:sdtContent>
  </w:sdt>
  <w:p w:rsidR="00013842" w:rsidRDefault="0001384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32CE9"/>
    <w:multiLevelType w:val="hybridMultilevel"/>
    <w:tmpl w:val="A56E1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0080A"/>
    <w:multiLevelType w:val="hybridMultilevel"/>
    <w:tmpl w:val="AA1EC58E"/>
    <w:lvl w:ilvl="0" w:tplc="7AB4BE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7D898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9CA560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B8828B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C8E6A9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354F21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08C757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55CABD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104174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F731EE"/>
    <w:multiLevelType w:val="hybridMultilevel"/>
    <w:tmpl w:val="06069794"/>
    <w:lvl w:ilvl="0" w:tplc="7210653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0F43EA"/>
    <w:multiLevelType w:val="hybridMultilevel"/>
    <w:tmpl w:val="771E5CF0"/>
    <w:lvl w:ilvl="0" w:tplc="DBB8A1F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0A3AE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90E0A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B0B56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7ED3B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9AA20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C8CD0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AB52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60A80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A1590"/>
    <w:multiLevelType w:val="multilevel"/>
    <w:tmpl w:val="C818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2584"/>
    <w:rsid w:val="00013842"/>
    <w:rsid w:val="00085CFB"/>
    <w:rsid w:val="003D1BAE"/>
    <w:rsid w:val="00452584"/>
    <w:rsid w:val="00462C8C"/>
    <w:rsid w:val="004B5363"/>
    <w:rsid w:val="00570F8D"/>
    <w:rsid w:val="00615999"/>
    <w:rsid w:val="0071755F"/>
    <w:rsid w:val="00755510"/>
    <w:rsid w:val="007F5E68"/>
    <w:rsid w:val="008D6DFB"/>
    <w:rsid w:val="008E4FE6"/>
    <w:rsid w:val="00A44EDE"/>
    <w:rsid w:val="00A71EFB"/>
    <w:rsid w:val="00B6617D"/>
    <w:rsid w:val="00C0068C"/>
    <w:rsid w:val="00C31092"/>
    <w:rsid w:val="00DC4116"/>
    <w:rsid w:val="00E0786D"/>
    <w:rsid w:val="00E73295"/>
    <w:rsid w:val="00EB2AAB"/>
    <w:rsid w:val="00EB408A"/>
    <w:rsid w:val="00F45F56"/>
    <w:rsid w:val="00F90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44EDE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Style4">
    <w:name w:val="Style4"/>
    <w:basedOn w:val="a"/>
    <w:rsid w:val="0071755F"/>
    <w:pPr>
      <w:widowControl w:val="0"/>
      <w:autoSpaceDE w:val="0"/>
      <w:autoSpaceDN w:val="0"/>
      <w:adjustRightInd w:val="0"/>
      <w:spacing w:after="0" w:line="4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rsid w:val="0071755F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42">
    <w:name w:val="Font Style42"/>
    <w:basedOn w:val="a0"/>
    <w:rsid w:val="0071755F"/>
    <w:rPr>
      <w:rFonts w:ascii="Times New Roman" w:hAnsi="Times New Roman" w:cs="Times New Roman" w:hint="default"/>
      <w:sz w:val="26"/>
      <w:szCs w:val="26"/>
    </w:rPr>
  </w:style>
  <w:style w:type="character" w:customStyle="1" w:styleId="FontStyle44">
    <w:name w:val="Font Style44"/>
    <w:basedOn w:val="a0"/>
    <w:rsid w:val="0071755F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apple-converted-space">
    <w:name w:val="apple-converted-space"/>
    <w:basedOn w:val="a0"/>
    <w:rsid w:val="0071755F"/>
  </w:style>
  <w:style w:type="paragraph" w:styleId="a5">
    <w:name w:val="Balloon Text"/>
    <w:basedOn w:val="a"/>
    <w:link w:val="a6"/>
    <w:uiPriority w:val="99"/>
    <w:semiHidden/>
    <w:unhideWhenUsed/>
    <w:rsid w:val="0046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C8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62C8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C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C4116"/>
  </w:style>
  <w:style w:type="paragraph" w:styleId="aa">
    <w:name w:val="footer"/>
    <w:basedOn w:val="a"/>
    <w:link w:val="ab"/>
    <w:uiPriority w:val="99"/>
    <w:unhideWhenUsed/>
    <w:rsid w:val="00DC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4116"/>
  </w:style>
  <w:style w:type="character" w:styleId="ac">
    <w:name w:val="Strong"/>
    <w:basedOn w:val="a0"/>
    <w:uiPriority w:val="22"/>
    <w:qFormat/>
    <w:rsid w:val="00E732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44EDE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Style4">
    <w:name w:val="Style4"/>
    <w:basedOn w:val="a"/>
    <w:rsid w:val="0071755F"/>
    <w:pPr>
      <w:widowControl w:val="0"/>
      <w:autoSpaceDE w:val="0"/>
      <w:autoSpaceDN w:val="0"/>
      <w:adjustRightInd w:val="0"/>
      <w:spacing w:after="0" w:line="4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rsid w:val="0071755F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42">
    <w:name w:val="Font Style42"/>
    <w:basedOn w:val="a0"/>
    <w:rsid w:val="0071755F"/>
    <w:rPr>
      <w:rFonts w:ascii="Times New Roman" w:hAnsi="Times New Roman" w:cs="Times New Roman" w:hint="default"/>
      <w:sz w:val="26"/>
      <w:szCs w:val="26"/>
    </w:rPr>
  </w:style>
  <w:style w:type="character" w:customStyle="1" w:styleId="FontStyle44">
    <w:name w:val="Font Style44"/>
    <w:basedOn w:val="a0"/>
    <w:rsid w:val="0071755F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apple-converted-space">
    <w:name w:val="apple-converted-space"/>
    <w:basedOn w:val="a0"/>
    <w:rsid w:val="0071755F"/>
  </w:style>
  <w:style w:type="paragraph" w:styleId="a5">
    <w:name w:val="Balloon Text"/>
    <w:basedOn w:val="a"/>
    <w:link w:val="a6"/>
    <w:uiPriority w:val="99"/>
    <w:semiHidden/>
    <w:unhideWhenUsed/>
    <w:rsid w:val="0046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C8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62C8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C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C4116"/>
  </w:style>
  <w:style w:type="paragraph" w:styleId="aa">
    <w:name w:val="footer"/>
    <w:basedOn w:val="a"/>
    <w:link w:val="ab"/>
    <w:uiPriority w:val="99"/>
    <w:unhideWhenUsed/>
    <w:rsid w:val="00DC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41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051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048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37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7830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3568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578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5628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2754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102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4367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1394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4987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013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831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843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0.gstatic.com/images?q=tbn:ANd9GcSNDwPJQcdgYwtVST6wHGyMMJnccNH2t6bIVr9srt-dtiMGylMHs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2016-06-02T16:47:00Z</cp:lastPrinted>
  <dcterms:created xsi:type="dcterms:W3CDTF">2016-03-22T15:39:00Z</dcterms:created>
  <dcterms:modified xsi:type="dcterms:W3CDTF">2017-04-06T04:18:00Z</dcterms:modified>
</cp:coreProperties>
</file>