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23" w:rsidRPr="00975210" w:rsidRDefault="009E17DF" w:rsidP="005C4C2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5C4C2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</w:t>
      </w:r>
      <w:r w:rsidR="005C4C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Андрієнко Валентина Д </w:t>
      </w:r>
      <w:proofErr w:type="spellStart"/>
      <w:r w:rsidR="005C4C23">
        <w:rPr>
          <w:rFonts w:ascii="Times New Roman" w:hAnsi="Times New Roman" w:cs="Times New Roman"/>
          <w:sz w:val="28"/>
          <w:szCs w:val="28"/>
        </w:rPr>
        <w:t>митрівна</w:t>
      </w:r>
      <w:proofErr w:type="spellEnd"/>
      <w:r w:rsidR="005C4C23"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5C4C23" w:rsidRPr="006678AA" w:rsidRDefault="005C4C23" w:rsidP="005C4C2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учитель-методист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C4C23" w:rsidRPr="006678AA" w:rsidRDefault="005C4C23" w:rsidP="005C4C23">
      <w:pPr>
        <w:tabs>
          <w:tab w:val="left" w:pos="567"/>
        </w:tabs>
        <w:ind w:left="-709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Малинський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ЗНВК «Школа-ліцей №1                                                               ім. Н.Сосніної»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678A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67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</w:t>
      </w: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4C23" w:rsidRPr="005C4C23" w:rsidRDefault="005C4C23" w:rsidP="005C4C23">
      <w:pPr>
        <w:ind w:left="-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4C23">
        <w:rPr>
          <w:rFonts w:ascii="Times New Roman" w:hAnsi="Times New Roman" w:cs="Times New Roman"/>
          <w:b/>
          <w:color w:val="FF0000"/>
          <w:sz w:val="28"/>
          <w:szCs w:val="28"/>
        </w:rPr>
        <w:t>Урок на тему</w:t>
      </w:r>
      <w:r w:rsidRPr="005C4C23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:</w:t>
      </w:r>
      <w:r w:rsidRPr="005C4C2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«</w:t>
      </w:r>
      <w:r w:rsidRPr="005C4C23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</w:t>
      </w:r>
      <w:r w:rsidRPr="005C4C2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ЗАПИЛЕННЯ»    (6 кл.)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4C23" w:rsidRPr="002C33B8" w:rsidRDefault="005C4C23" w:rsidP="005C4C23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3B8">
        <w:rPr>
          <w:rFonts w:ascii="Times New Roman" w:hAnsi="Times New Roman" w:cs="Times New Roman"/>
          <w:b/>
          <w:sz w:val="28"/>
          <w:szCs w:val="28"/>
        </w:rPr>
        <w:t xml:space="preserve">       Мета</w:t>
      </w:r>
      <w:r w:rsidRPr="002C33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Створити  умови  для  розвитку вміння пояснювати  явища у  живій  природі, використовуючи  наукове мислення,  на  прикладі  процесу запилення.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Сприяти</w:t>
      </w:r>
      <w:r w:rsidRPr="00D62F7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5C4C23" w:rsidRPr="00D62F75" w:rsidRDefault="005C4C23" w:rsidP="005C4C23">
      <w:pPr>
        <w:spacing w:after="0"/>
        <w:ind w:left="284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-- формуванню ключових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спілкування  державною та  іноземними  мовами,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математичної  (розуміння і використання математичних моделей),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уміння вчитися впродовж життя (ставити цілі і досягати їх),</w:t>
      </w:r>
    </w:p>
    <w:p w:rsidR="005C4C23" w:rsidRPr="0035469F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обізнаності у сфері культури (усвідомлення причетності до світової культури через взаємозв</w:t>
      </w:r>
      <w:r w:rsidRPr="0035469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язки біології і мистецтва)</w:t>
      </w:r>
      <w:r w:rsidRPr="0035469F">
        <w:rPr>
          <w:rFonts w:ascii="Times New Roman" w:hAnsi="Times New Roman" w:cs="Times New Roman"/>
          <w:sz w:val="28"/>
          <w:szCs w:val="28"/>
        </w:rPr>
        <w:t>;</w:t>
      </w:r>
    </w:p>
    <w:p w:rsidR="005C4C23" w:rsidRPr="00867D78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67D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- реалізації  наскрізної  змістової  лінії</w:t>
      </w:r>
      <w:r w:rsidRPr="00867D78">
        <w:rPr>
          <w:rFonts w:ascii="Times New Roman" w:hAnsi="Times New Roman" w:cs="Times New Roman"/>
          <w:sz w:val="28"/>
          <w:szCs w:val="28"/>
        </w:rPr>
        <w:t xml:space="preserve">  “</w:t>
      </w:r>
      <w:r>
        <w:rPr>
          <w:rFonts w:ascii="Times New Roman" w:hAnsi="Times New Roman" w:cs="Times New Roman"/>
          <w:sz w:val="28"/>
          <w:szCs w:val="28"/>
        </w:rPr>
        <w:t xml:space="preserve">Екологічна безпека та сталий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розвиток</w:t>
      </w:r>
      <w:r w:rsidRPr="00867D78">
        <w:rPr>
          <w:rFonts w:ascii="Times New Roman" w:hAnsi="Times New Roman" w:cs="Times New Roman"/>
          <w:sz w:val="28"/>
          <w:szCs w:val="28"/>
        </w:rPr>
        <w:t>’</w:t>
      </w:r>
      <w:proofErr w:type="spellEnd"/>
      <w:r w:rsidRPr="00867D7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4C23" w:rsidRPr="00867D78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Забезпечувати  умови для</w:t>
      </w:r>
      <w:r w:rsidRPr="00867D7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C4C23" w:rsidRPr="00D62F75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7D78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розвитку уваги, спостережливості, логічного мислення</w:t>
      </w:r>
      <w:r w:rsidRPr="00253B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формування  в учнів оцінних суджень щодо різних способів запилення, усвідомлення ними пристосувального характеру цих процесів.   </w:t>
      </w:r>
    </w:p>
    <w:p w:rsidR="005C4C23" w:rsidRPr="00253BB1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5C4C23" w:rsidRPr="005C4C23" w:rsidRDefault="005C4C23" w:rsidP="005C4C23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23">
        <w:rPr>
          <w:rFonts w:ascii="Times New Roman" w:hAnsi="Times New Roman" w:cs="Times New Roman"/>
          <w:b/>
          <w:sz w:val="28"/>
          <w:szCs w:val="28"/>
        </w:rPr>
        <w:t>Очікувані результати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Учні мають</w:t>
      </w:r>
      <w:r w:rsidRPr="00D62F7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оперувати термінами  </w:t>
      </w:r>
      <w:r w:rsidRPr="006828F2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квітка</w:t>
      </w:r>
      <w:r w:rsidRPr="006828F2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828F2">
        <w:rPr>
          <w:rFonts w:ascii="Times New Roman" w:hAnsi="Times New Roman" w:cs="Times New Roman"/>
          <w:sz w:val="28"/>
          <w:szCs w:val="28"/>
          <w:lang w:val="ru-RU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запилення</w:t>
      </w:r>
      <w:r w:rsidRPr="006828F2">
        <w:rPr>
          <w:rFonts w:ascii="Times New Roman" w:hAnsi="Times New Roman" w:cs="Times New Roman"/>
          <w:sz w:val="28"/>
          <w:szCs w:val="28"/>
          <w:lang w:val="ru-RU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прогнозувати   результати спостережень, 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наводити приклади способів запилення,</w:t>
      </w:r>
    </w:p>
    <w:p w:rsidR="005C4C23" w:rsidRDefault="005C4C23" w:rsidP="005C4C2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пояснювати суть процесу,</w:t>
      </w: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висловлювати  суд</w:t>
      </w:r>
      <w:r w:rsidR="004319EB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ення щодо пристосувального характеру різних способів запилення.</w:t>
      </w:r>
    </w:p>
    <w:p w:rsidR="005C4C23" w:rsidRPr="006828F2" w:rsidRDefault="005C4C23" w:rsidP="005C4C23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уроку - комбінований</w:t>
      </w:r>
      <w:bookmarkStart w:id="0" w:name="_GoBack"/>
      <w:bookmarkEnd w:id="0"/>
    </w:p>
    <w:p w:rsidR="005C4C23" w:rsidRDefault="005C4C23" w:rsidP="004319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C23" w:rsidRPr="001F5CC4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C4C23" w:rsidRDefault="005C4C23" w:rsidP="005C4C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5C4C23" w:rsidRPr="001F5CC4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C76E3" w:rsidRDefault="005C76E3" w:rsidP="009308FE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4C23" w:rsidRDefault="005C76E3" w:rsidP="004319EB">
      <w:pPr>
        <w:ind w:left="-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5C4C23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br w:type="page"/>
      </w:r>
    </w:p>
    <w:p w:rsidR="005C4C23" w:rsidRPr="001F5CC4" w:rsidRDefault="005C4C23" w:rsidP="005C4C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F5CC4" w:rsidRPr="001F5CC4" w:rsidRDefault="001F5CC4" w:rsidP="009308F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1F5CC4" w:rsidRPr="001F5CC4" w:rsidSect="00300B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017"/>
    <w:rsid w:val="001F5CC4"/>
    <w:rsid w:val="00245247"/>
    <w:rsid w:val="00253BB1"/>
    <w:rsid w:val="002C33B8"/>
    <w:rsid w:val="00300B4B"/>
    <w:rsid w:val="0035469F"/>
    <w:rsid w:val="003F6017"/>
    <w:rsid w:val="004319EB"/>
    <w:rsid w:val="00590E14"/>
    <w:rsid w:val="005C4C23"/>
    <w:rsid w:val="005C76E3"/>
    <w:rsid w:val="005F0364"/>
    <w:rsid w:val="006678AA"/>
    <w:rsid w:val="006828F2"/>
    <w:rsid w:val="00867D78"/>
    <w:rsid w:val="009308FE"/>
    <w:rsid w:val="00975210"/>
    <w:rsid w:val="009E17DF"/>
    <w:rsid w:val="00D62F75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1E5C-20F5-4B43-9944-76A3CEF5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8</cp:revision>
  <dcterms:created xsi:type="dcterms:W3CDTF">2018-02-13T15:45:00Z</dcterms:created>
  <dcterms:modified xsi:type="dcterms:W3CDTF">2018-02-18T13:26:00Z</dcterms:modified>
</cp:coreProperties>
</file>