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AD4" w:rsidRPr="00641AD4" w:rsidRDefault="00641AD4" w:rsidP="00641AD4">
      <w:pPr>
        <w:spacing w:after="0" w:line="276" w:lineRule="auto"/>
        <w:ind w:left="4956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Природа – це єдина книга, з великим змістом на кожній сторінці.</w:t>
      </w:r>
    </w:p>
    <w:p w:rsidR="00641AD4" w:rsidRPr="00641AD4" w:rsidRDefault="00641AD4" w:rsidP="00641AD4">
      <w:pPr>
        <w:spacing w:after="200" w:line="276" w:lineRule="auto"/>
        <w:ind w:left="4956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                                                    Й. Гете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b/>
          <w:lang w:val="uk-UA"/>
        </w:rPr>
        <w:t>Тема.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bookmarkStart w:id="0" w:name="_GoBack"/>
      <w:r w:rsidRPr="00641AD4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Міждисциплінарні зв’язки біології та екології</w:t>
      </w:r>
      <w:bookmarkEnd w:id="0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Мета: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повторити та поглибити знання учнів про біологію як комплексну науку, її галузі, розглянути взаємодію біології та екології на сучасному етапі розвитку цих наук, їх зв’язки з іншими науками, з’ясувати основні галузі застосування біологічних досліджень; розвивати вміння узагальнювати матеріал, створювати та аналізувати схеми, розвивати логічне мислення, комунікабельність, спостережливість; сприяти зацікавленості у вивченні біології і екології, усвідомленню необхідності бережливого ставлення до навколишнього середовища.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Тип уроку: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урок засвоєння нових знань.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Матеріали та обладнання: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портрети видатних біологів (паперові чи електронні), комп’ютер, проектор, презентація.</w:t>
      </w:r>
    </w:p>
    <w:p w:rsidR="00641AD4" w:rsidRPr="00641AD4" w:rsidRDefault="00641AD4" w:rsidP="0064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ХІД УРОКУ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І. ОРГАНІЗАЦІЯ КЛАСУ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Вступне слово вчителя: вчитель вітає учнів з початком навчального року (адже це перший урок біології у навчальному році), налаштовує учнів на плідну співпрацю при вивченні предмету «Біологія і екологія», знайомить з загальними вимогами щодо безпеки життєдіяльності.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ІІ. АКТУАЛІЗАЦІЯ ОПОРНИХ ЗНАНЬ УЧНІВ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1. «Біологія як шкільний предмет та наука: що ми вже знаємо про неї?» - мозковий штурм.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2. Вправа «Впізнай відкриття по обличчю»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учні об’єднуються у малі творчі групи (четвірки),  вчитель демонструє портрети видатних біологів, а учні у групах обговорюють та вказують на найвидатніші наукові досягнення цих вчених в галузі біології </w:t>
      </w:r>
      <w:r w:rsidRPr="00641AD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(слайди 2 -7).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Портрети вчених: Р. Гук (один із перших сконструював мікроскоп, за допомогою нього розглянув зріз корка, увів термін «клітина»), Г. Мендель (відкрив закони успадкування ознак організмів), С.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Навашин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(подвійне запліднення у квіткових рослин), К. Лоренц (засновник етології, закономірності поведінки тварин, типи угруповань тварин), І. Мечников (клітинний імунітет, фагоцитоз), В. Вернадський (вчення про біосферу).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3. Бесіда про біологічні науки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(ботаніка, зоологія, генетика, мікологія, мікробіологія, вірусологія, анатомія, фізіологія, цитологія, гістологія).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ІІІ. МОТИВАЦІЯ НАВЧАЛЬНОЇ ДІЯЛЬНОСТІ УЧНІВ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1. Обговорення епіграфу уроку. Учні висловлюють свої думки. Вчитель узагальнює 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</w:t>
      </w:r>
      <w:r w:rsidRPr="00641AD4"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 ВИВЧЕННЯ НОВОГО МАТЕРІАЛУ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1. </w:t>
      </w:r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Міждисциплінарні зв’язки біології – </w:t>
      </w:r>
      <w:r w:rsidRPr="00641AD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бесіда, викреслювання схеми (вчитель на дошці, учні у зошитах) </w:t>
      </w:r>
      <w:r w:rsidRPr="00641AD4">
        <w:rPr>
          <w:rFonts w:ascii="Times New Roman" w:eastAsia="Times New Roman" w:hAnsi="Times New Roman" w:cs="Times New Roman"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1237615</wp:posOffset>
                </wp:positionH>
                <wp:positionV relativeFrom="paragraph">
                  <wp:posOffset>137160</wp:posOffset>
                </wp:positionV>
                <wp:extent cx="3384550" cy="3130550"/>
                <wp:effectExtent l="12700" t="13970" r="12700" b="27305"/>
                <wp:wrapNone/>
                <wp:docPr id="7" name="Групп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0" cy="3130550"/>
                          <a:chOff x="0" y="0"/>
                          <a:chExt cx="33845" cy="31305"/>
                        </a:xfrm>
                      </wpg:grpSpPr>
                      <wps:wsp>
                        <wps:cNvPr id="8" name="Овал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049" cy="14033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DAFDA7"/>
                              </a:gs>
                              <a:gs pos="35001">
                                <a:srgbClr val="E4FDC2"/>
                              </a:gs>
                              <a:gs pos="100000">
                                <a:srgbClr val="F5FFE6"/>
                              </a:gs>
                            </a:gsLst>
                            <a:lin ang="16200000" scaled="1"/>
                          </a:gradFill>
                          <a:ln w="9525">
                            <a:solidFill>
                              <a:srgbClr val="94B64E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0000" dir="5400000" rotWithShape="0">
                              <a:srgbClr val="000000">
                                <a:alpha val="37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641AD4" w:rsidRPr="006A4C4B" w:rsidRDefault="00641AD4" w:rsidP="00641AD4">
                              <w:pPr>
                                <w:jc w:val="center"/>
                                <w:rPr>
                                  <w:b/>
                                  <w:color w:val="7030A0"/>
                                  <w:lang w:val="uk-UA"/>
                                </w:rPr>
                              </w:pPr>
                              <w:r w:rsidRPr="006A4C4B">
                                <w:rPr>
                                  <w:b/>
                                  <w:color w:val="7030A0"/>
                                  <w:lang w:val="uk-UA"/>
                                </w:rPr>
                                <w:t>ПРИРОДНИЧІ НАУКИ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" name="Овал 16"/>
                        <wps:cNvSpPr>
                          <a:spLocks noChangeArrowheads="1"/>
                        </wps:cNvSpPr>
                        <wps:spPr bwMode="auto">
                          <a:xfrm>
                            <a:off x="9080" y="17272"/>
                            <a:ext cx="15050" cy="14033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DAFDA7"/>
                              </a:gs>
                              <a:gs pos="35001">
                                <a:srgbClr val="E4FDC2"/>
                              </a:gs>
                              <a:gs pos="100000">
                                <a:srgbClr val="F5FFE6"/>
                              </a:gs>
                            </a:gsLst>
                            <a:lin ang="16200000" scaled="1"/>
                          </a:gradFill>
                          <a:ln w="9525">
                            <a:solidFill>
                              <a:srgbClr val="98B954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0000" dir="5400000" rotWithShape="0">
                              <a:srgbClr val="000000">
                                <a:alpha val="37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641AD4" w:rsidRPr="006A4C4B" w:rsidRDefault="00641AD4" w:rsidP="00641AD4">
                              <w:pPr>
                                <w:jc w:val="center"/>
                                <w:rPr>
                                  <w:b/>
                                  <w:color w:val="7030A0"/>
                                  <w:lang w:val="uk-UA"/>
                                </w:rPr>
                              </w:pPr>
                              <w:r w:rsidRPr="006A4C4B">
                                <w:rPr>
                                  <w:b/>
                                  <w:color w:val="7030A0"/>
                                  <w:lang w:val="uk-UA"/>
                                </w:rPr>
                                <w:t>ТЕХНІЧНІ НАУКИ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" name="Овал 17"/>
                        <wps:cNvSpPr>
                          <a:spLocks noChangeArrowheads="1"/>
                        </wps:cNvSpPr>
                        <wps:spPr bwMode="auto">
                          <a:xfrm>
                            <a:off x="18796" y="254"/>
                            <a:ext cx="15049" cy="14033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DAFDA7"/>
                              </a:gs>
                              <a:gs pos="35001">
                                <a:srgbClr val="E4FDC2"/>
                              </a:gs>
                              <a:gs pos="100000">
                                <a:srgbClr val="F5FFE6"/>
                              </a:gs>
                            </a:gsLst>
                            <a:lin ang="16200000" scaled="1"/>
                          </a:gradFill>
                          <a:ln w="9525">
                            <a:solidFill>
                              <a:srgbClr val="98B954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0000" dir="5400000" rotWithShape="0">
                              <a:srgbClr val="000000">
                                <a:alpha val="37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641AD4" w:rsidRPr="006A4C4B" w:rsidRDefault="00641AD4" w:rsidP="00641AD4">
                              <w:pPr>
                                <w:jc w:val="center"/>
                                <w:rPr>
                                  <w:b/>
                                  <w:color w:val="7030A0"/>
                                  <w:lang w:val="uk-UA"/>
                                </w:rPr>
                              </w:pPr>
                              <w:r w:rsidRPr="006A4C4B">
                                <w:rPr>
                                  <w:b/>
                                  <w:color w:val="7030A0"/>
                                  <w:lang w:val="uk-UA"/>
                                </w:rPr>
                                <w:t>ГУМАНІТАРНІ НАУКИ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" name="Овал 14"/>
                        <wps:cNvSpPr>
                          <a:spLocks noChangeArrowheads="1"/>
                        </wps:cNvSpPr>
                        <wps:spPr bwMode="auto">
                          <a:xfrm>
                            <a:off x="9080" y="6413"/>
                            <a:ext cx="14986" cy="14097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A3C4FF"/>
                              </a:gs>
                              <a:gs pos="35001">
                                <a:srgbClr val="BFD5FF"/>
                              </a:gs>
                              <a:gs pos="100000">
                                <a:srgbClr val="E5EEFF"/>
                              </a:gs>
                            </a:gsLst>
                            <a:lin ang="16200000" scaled="1"/>
                          </a:gradFill>
                          <a:ln w="9525">
                            <a:solidFill>
                              <a:srgbClr val="4579B8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0000" dir="5400000" rotWithShape="0">
                              <a:srgbClr val="000000">
                                <a:alpha val="37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641AD4" w:rsidRPr="004A5E2D" w:rsidRDefault="00641AD4" w:rsidP="00641AD4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  <w:r w:rsidRPr="004A5E2D">
                                <w:rPr>
                                  <w:b/>
                                  <w:lang w:val="uk-UA"/>
                                </w:rPr>
                                <w:t>БІОЛОГІЯ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7" o:spid="_x0000_s1026" style="position:absolute;left:0;text-align:left;margin-left:97.45pt;margin-top:10.8pt;width:266.5pt;height:246.5pt;z-index:251660288" coordsize="33845,31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">
                <v:oval id="Овал 15" o:spid="_x0000_s1027" style="position:absolute;width:15049;height:14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" fillcolor="#dafda7" strokecolor="#94b64e">
                  <v:fill color2="#f5ffe6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641AD4" w:rsidRPr="006A4C4B" w:rsidRDefault="00641AD4" w:rsidP="00641AD4">
                        <w:pPr>
                          <w:jc w:val="center"/>
                          <w:rPr>
                            <w:b/>
                            <w:color w:val="7030A0"/>
                            <w:lang w:val="uk-UA"/>
                          </w:rPr>
                        </w:pPr>
                        <w:r w:rsidRPr="006A4C4B">
                          <w:rPr>
                            <w:b/>
                            <w:color w:val="7030A0"/>
                            <w:lang w:val="uk-UA"/>
                          </w:rPr>
                          <w:t>ПРИРОДНИЧІ НАУКИ</w:t>
                        </w:r>
                      </w:p>
                    </w:txbxContent>
                  </v:textbox>
                </v:oval>
                <v:oval id="Овал 16" o:spid="_x0000_s1028" style="position:absolute;left:9080;top:17272;width:15050;height:14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" fillcolor="#dafda7" strokecolor="#98b954">
                  <v:fill color2="#f5ffe6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641AD4" w:rsidRPr="006A4C4B" w:rsidRDefault="00641AD4" w:rsidP="00641AD4">
                        <w:pPr>
                          <w:jc w:val="center"/>
                          <w:rPr>
                            <w:b/>
                            <w:color w:val="7030A0"/>
                            <w:lang w:val="uk-UA"/>
                          </w:rPr>
                        </w:pPr>
                        <w:r w:rsidRPr="006A4C4B">
                          <w:rPr>
                            <w:b/>
                            <w:color w:val="7030A0"/>
                            <w:lang w:val="uk-UA"/>
                          </w:rPr>
                          <w:t>ТЕХНІЧНІ НАУКИ</w:t>
                        </w:r>
                      </w:p>
                    </w:txbxContent>
                  </v:textbox>
                </v:oval>
                <v:oval id="Овал 17" o:spid="_x0000_s1029" style="position:absolute;left:18796;top:254;width:15049;height:14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" fillcolor="#dafda7" strokecolor="#98b954">
                  <v:fill color2="#f5ffe6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641AD4" w:rsidRPr="006A4C4B" w:rsidRDefault="00641AD4" w:rsidP="00641AD4">
                        <w:pPr>
                          <w:jc w:val="center"/>
                          <w:rPr>
                            <w:b/>
                            <w:color w:val="7030A0"/>
                            <w:lang w:val="uk-UA"/>
                          </w:rPr>
                        </w:pPr>
                        <w:r w:rsidRPr="006A4C4B">
                          <w:rPr>
                            <w:b/>
                            <w:color w:val="7030A0"/>
                            <w:lang w:val="uk-UA"/>
                          </w:rPr>
                          <w:t>ГУМАНІТАРНІ НАУКИ</w:t>
                        </w:r>
                      </w:p>
                    </w:txbxContent>
                  </v:textbox>
                </v:oval>
                <v:oval id="Овал 14" o:spid="_x0000_s1030" style="position:absolute;left:9080;top:6413;width:14986;height:1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" fillcolor="#a3c4ff" strokecolor="#4579b8">
                  <v:fill color2="#e5eeff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641AD4" w:rsidRPr="004A5E2D" w:rsidRDefault="00641AD4" w:rsidP="00641AD4">
                        <w:pPr>
                          <w:jc w:val="center"/>
                          <w:rPr>
                            <w:b/>
                            <w:lang w:val="uk-UA"/>
                          </w:rPr>
                        </w:pPr>
                        <w:r w:rsidRPr="004A5E2D">
                          <w:rPr>
                            <w:b/>
                            <w:lang w:val="uk-UA"/>
                          </w:rPr>
                          <w:t>БІОЛОГІЯ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641AD4" w:rsidRPr="00641AD4" w:rsidRDefault="00641AD4" w:rsidP="00641AD4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Науки, що виникли завдяки взаємодії біології з іншими природничими  науками: </w:t>
      </w:r>
    </w:p>
    <w:p w:rsidR="00641AD4" w:rsidRPr="00641AD4" w:rsidRDefault="00641AD4" w:rsidP="00641AD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завдяки взаємодії біології з хімією виникла </w:t>
      </w:r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 xml:space="preserve">біохімія; </w:t>
      </w:r>
    </w:p>
    <w:p w:rsidR="00641AD4" w:rsidRPr="00641AD4" w:rsidRDefault="00641AD4" w:rsidP="00641AD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 фізичні процеси життєдіяльності організмів досліджує </w:t>
      </w:r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>біофізика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641AD4" w:rsidRPr="00641AD4" w:rsidRDefault="00641AD4" w:rsidP="00641AD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закономірності поширення живих організмів на нашій планеті вивчає </w:t>
      </w:r>
      <w:r w:rsidRPr="00641AD4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uk-UA"/>
        </w:rPr>
        <w:t>біогеографія;</w:t>
      </w:r>
    </w:p>
    <w:p w:rsidR="00641AD4" w:rsidRPr="00641AD4" w:rsidRDefault="00641AD4" w:rsidP="00641AD4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Жодну з біологічних наук нині неможливо уявити без взаємодії з математикою: наприклад, застосовування математичних методів оброблення зібраного матеріалу. Математичні моделі дають можливість не тільки вивчати явища, які неможливо спостерігати, а й прогнозувати наслідки тих процесів, які</w:t>
      </w:r>
      <w:r w:rsidRPr="00641AD4">
        <w:rPr>
          <w:rFonts w:ascii="SchoolBook_Alx" w:eastAsia="Calibri" w:hAnsi="SchoolBook_Alx" w:cs="SchoolBook_Alx"/>
          <w:sz w:val="21"/>
          <w:szCs w:val="21"/>
          <w:lang w:val="uk-UA"/>
        </w:rPr>
        <w:t xml:space="preserve"> 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можуть відбуватися в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майбутньому.Науки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, що виникли завдяки взаємодії біології з технічними науками:</w:t>
      </w:r>
    </w:p>
    <w:p w:rsidR="00641AD4" w:rsidRPr="00641AD4" w:rsidRDefault="00641AD4" w:rsidP="00641AD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космічна біологія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вивчає особливості функціонування живих істот в умовах космічних апаратів; </w:t>
      </w:r>
    </w:p>
    <w:p w:rsidR="00641AD4" w:rsidRPr="00641AD4" w:rsidRDefault="00641AD4" w:rsidP="00641AD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біоніка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досліджує особливості будови та життєдіяльності організмів для створення різних технічних систем і приладів; </w:t>
      </w:r>
    </w:p>
    <w:p w:rsidR="00641AD4" w:rsidRPr="00641AD4" w:rsidRDefault="00641AD4" w:rsidP="00641AD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радіобіологія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наука про вплив різних видів іонізуючого та неіонізуючого випромінювання на живі системи різних рівнів;</w:t>
      </w:r>
    </w:p>
    <w:p w:rsidR="00641AD4" w:rsidRPr="00641AD4" w:rsidRDefault="00641AD4" w:rsidP="00641AD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кріобіологія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про вплив на живу матерію низьких температур.</w:t>
      </w:r>
    </w:p>
    <w:p w:rsidR="00641AD4" w:rsidRPr="00641AD4" w:rsidRDefault="00641AD4" w:rsidP="00641AD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Науки, що виникли завдяки взаємодії біології з суспільно-гуманітарними науками:</w:t>
      </w:r>
    </w:p>
    <w:p w:rsidR="00641AD4" w:rsidRPr="00641AD4" w:rsidRDefault="00641AD4" w:rsidP="00641AD4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>біосоціологія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або </w:t>
      </w:r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>соціобіологія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, – це система поглядів на розвиток і функціонування людського суспільства, що базується на законах еволюції органічного світу;</w:t>
      </w:r>
    </w:p>
    <w:p w:rsidR="00641AD4" w:rsidRPr="00641AD4" w:rsidRDefault="00641AD4" w:rsidP="00641AD4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 xml:space="preserve">філософія біології 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висвітлює філософські проблеми сучасної біології;</w:t>
      </w:r>
    </w:p>
    <w:p w:rsidR="00641AD4" w:rsidRPr="00641AD4" w:rsidRDefault="00641AD4" w:rsidP="00641AD4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 xml:space="preserve">антропологія – </w:t>
      </w:r>
      <w:r w:rsidRPr="00641AD4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наука про походження та еволюцію людини </w:t>
      </w:r>
      <w:proofErr w:type="spellStart"/>
      <w:r w:rsidRPr="00641AD4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якособливого</w:t>
      </w:r>
      <w:proofErr w:type="spellEnd"/>
      <w:r w:rsidRPr="00641AD4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біосоціального</w:t>
      </w:r>
      <w:proofErr w:type="spellEnd"/>
      <w:r w:rsidRPr="00641AD4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 виду.</w:t>
      </w:r>
    </w:p>
    <w:p w:rsidR="00641AD4" w:rsidRPr="00641AD4" w:rsidRDefault="00641AD4" w:rsidP="00641AD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Дані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біологічних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наук про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людину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анатомії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фізіології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генетики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людини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тощо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слугують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теоретичною базою </w:t>
      </w:r>
      <w:proofErr w:type="spellStart"/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медицини</w:t>
      </w:r>
      <w:proofErr w:type="spellEnd"/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(науки про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здоров’я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людини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його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збереження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).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Унаслідок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взаємодії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цих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наук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виникла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uk-UA"/>
        </w:rPr>
        <w:t>меди</w:t>
      </w:r>
      <w:proofErr w:type="spellStart"/>
      <w:r w:rsidRPr="00641AD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u-RU"/>
        </w:rPr>
        <w:t>дична</w:t>
      </w:r>
      <w:proofErr w:type="spellEnd"/>
      <w:r w:rsidRPr="00641AD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u-RU"/>
        </w:rPr>
        <w:t>біологія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641AD4" w:rsidRPr="00641AD4" w:rsidRDefault="00641AD4" w:rsidP="00641AD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Схема «Структура біологічних наук» </w:t>
      </w:r>
    </w:p>
    <w:p w:rsidR="00641AD4" w:rsidRPr="00641AD4" w:rsidRDefault="00641AD4" w:rsidP="00641AD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37465</wp:posOffset>
                </wp:positionH>
                <wp:positionV relativeFrom="paragraph">
                  <wp:posOffset>62865</wp:posOffset>
                </wp:positionV>
                <wp:extent cx="5905500" cy="1104900"/>
                <wp:effectExtent l="12700" t="12065" r="6350" b="26035"/>
                <wp:wrapNone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5500" cy="1104900"/>
                          <a:chOff x="0" y="0"/>
                          <a:chExt cx="59055" cy="11049"/>
                        </a:xfrm>
                      </wpg:grpSpPr>
                      <wps:wsp>
                        <wps:cNvPr id="3" name="Стрелка вниз 2"/>
                        <wps:cNvSpPr>
                          <a:spLocks noChangeArrowheads="1"/>
                        </wps:cNvSpPr>
                        <wps:spPr bwMode="auto">
                          <a:xfrm>
                            <a:off x="5969" y="7683"/>
                            <a:ext cx="4845" cy="3175"/>
                          </a:xfrm>
                          <a:prstGeom prst="down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gradFill rotWithShape="1">
                            <a:gsLst>
                              <a:gs pos="0">
                                <a:srgbClr val="9EEAFF"/>
                              </a:gs>
                              <a:gs pos="35001">
                                <a:srgbClr val="BBEFFF"/>
                              </a:gs>
                              <a:gs pos="100000">
                                <a:srgbClr val="E4F9FF"/>
                              </a:gs>
                            </a:gsLst>
                            <a:lin ang="16200000" scaled="1"/>
                          </a:gradFill>
                          <a:ln w="9525">
                            <a:solidFill>
                              <a:srgbClr val="40A7C2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0000" dir="5400000" rotWithShape="0">
                              <a:srgbClr val="000000">
                                <a:alpha val="37999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" name="Стрелка вниз 4"/>
                        <wps:cNvSpPr>
                          <a:spLocks noChangeArrowheads="1"/>
                        </wps:cNvSpPr>
                        <wps:spPr bwMode="auto">
                          <a:xfrm>
                            <a:off x="46164" y="7683"/>
                            <a:ext cx="4845" cy="2985"/>
                          </a:xfrm>
                          <a:prstGeom prst="down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gradFill rotWithShape="1">
                            <a:gsLst>
                              <a:gs pos="0">
                                <a:srgbClr val="9EEAFF"/>
                              </a:gs>
                              <a:gs pos="35001">
                                <a:srgbClr val="BBEFFF"/>
                              </a:gs>
                              <a:gs pos="100000">
                                <a:srgbClr val="E4F9FF"/>
                              </a:gs>
                            </a:gsLst>
                            <a:lin ang="16200000" scaled="1"/>
                          </a:gradFill>
                          <a:ln w="9525">
                            <a:solidFill>
                              <a:srgbClr val="46AAC5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0000" dir="5400000" rotWithShape="0">
                              <a:srgbClr val="000000">
                                <a:alpha val="37999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Стрелка вниз 3"/>
                        <wps:cNvSpPr>
                          <a:spLocks noChangeArrowheads="1"/>
                        </wps:cNvSpPr>
                        <wps:spPr bwMode="auto">
                          <a:xfrm>
                            <a:off x="28321" y="7683"/>
                            <a:ext cx="4845" cy="3366"/>
                          </a:xfrm>
                          <a:prstGeom prst="down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gradFill rotWithShape="1">
                            <a:gsLst>
                              <a:gs pos="0">
                                <a:srgbClr val="9EEAFF"/>
                              </a:gs>
                              <a:gs pos="35001">
                                <a:srgbClr val="BBEFFF"/>
                              </a:gs>
                              <a:gs pos="100000">
                                <a:srgbClr val="E4F9FF"/>
                              </a:gs>
                            </a:gsLst>
                            <a:lin ang="16200000" scaled="1"/>
                          </a:gradFill>
                          <a:ln w="9525">
                            <a:solidFill>
                              <a:srgbClr val="46AAC5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0000" dir="5400000" rotWithShape="0">
                              <a:srgbClr val="000000">
                                <a:alpha val="37999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Скругленный прямоугольник 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055" cy="82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rotWithShape="1">
                            <a:gsLst>
                              <a:gs pos="0">
                                <a:srgbClr val="9EEAFF"/>
                              </a:gs>
                              <a:gs pos="35001">
                                <a:srgbClr val="BBEFFF"/>
                              </a:gs>
                              <a:gs pos="100000">
                                <a:srgbClr val="E4F9FF"/>
                              </a:gs>
                            </a:gsLst>
                            <a:lin ang="16200000" scaled="1"/>
                          </a:gradFill>
                          <a:ln w="9525">
                            <a:solidFill>
                              <a:srgbClr val="40A7C2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0000" dir="5400000" rotWithShape="0">
                              <a:srgbClr val="000000">
                                <a:alpha val="37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641AD4" w:rsidRPr="004A558B" w:rsidRDefault="00641AD4" w:rsidP="00641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cs="Arial-BoldMT"/>
                                  <w:b/>
                                  <w:bCs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 w:rsidRPr="004A558B">
                                <w:rPr>
                                  <w:rFonts w:cs="Arial-BoldMT"/>
                                  <w:b/>
                                  <w:bCs/>
                                  <w:sz w:val="24"/>
                                  <w:szCs w:val="24"/>
                                  <w:lang w:val="uk-UA"/>
                                </w:rPr>
                                <w:t>ЗАГАЛЬНА БІОЛОГІЯ</w:t>
                              </w:r>
                            </w:p>
                            <w:p w:rsidR="00641AD4" w:rsidRPr="00B43E10" w:rsidRDefault="00641AD4" w:rsidP="00641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eastAsia="ArialMT" w:cs="ArialMT"/>
                                  <w:sz w:val="18"/>
                                  <w:szCs w:val="18"/>
                                  <w:lang w:val="uk-UA"/>
                                </w:rPr>
                              </w:pPr>
                              <w:r w:rsidRPr="00B43E10">
                                <w:rPr>
                                  <w:rFonts w:eastAsia="ArialMT" w:cs="ArialMT"/>
                                  <w:sz w:val="18"/>
                                  <w:szCs w:val="18"/>
                                  <w:lang w:val="uk-UA"/>
                                </w:rPr>
                                <w:t>Вивчає основні та загальні для біологічних систем різних рівнів організації</w:t>
                              </w:r>
                            </w:p>
                            <w:p w:rsidR="00641AD4" w:rsidRDefault="00641AD4" w:rsidP="00641AD4">
                              <w:pPr>
                                <w:spacing w:after="0"/>
                                <w:jc w:val="center"/>
                                <w:rPr>
                                  <w:rFonts w:eastAsia="ArialMT" w:cs="ArialMT"/>
                                  <w:sz w:val="18"/>
                                  <w:szCs w:val="18"/>
                                  <w:lang w:val="uk-UA"/>
                                </w:rPr>
                              </w:pPr>
                              <w:r w:rsidRPr="00B43E10">
                                <w:rPr>
                                  <w:rFonts w:eastAsia="ArialMT" w:cs="ArialMT"/>
                                  <w:sz w:val="18"/>
                                  <w:szCs w:val="18"/>
                                  <w:lang w:val="uk-UA"/>
                                </w:rPr>
                                <w:t>закономірності організації та функціонування живої матерії</w:t>
                              </w:r>
                            </w:p>
                            <w:p w:rsidR="00641AD4" w:rsidRDefault="00641AD4" w:rsidP="00641AD4">
                              <w:pPr>
                                <w:jc w:val="center"/>
                                <w:rPr>
                                  <w:rFonts w:eastAsia="ArialMT" w:cs="ArialMT"/>
                                  <w:sz w:val="18"/>
                                  <w:szCs w:val="18"/>
                                  <w:lang w:val="uk-UA"/>
                                </w:rPr>
                              </w:pPr>
                              <w:r>
                                <w:rPr>
                                  <w:rFonts w:eastAsia="ArialMT" w:cs="ArialMT"/>
                                  <w:sz w:val="18"/>
                                  <w:szCs w:val="18"/>
                                  <w:lang w:val="uk-UA"/>
                                </w:rPr>
                                <w:t xml:space="preserve"> 1802 рік – Г. Р. </w:t>
                              </w:r>
                              <w:proofErr w:type="spellStart"/>
                              <w:r>
                                <w:rPr>
                                  <w:rFonts w:eastAsia="ArialMT" w:cs="ArialMT"/>
                                  <w:sz w:val="18"/>
                                  <w:szCs w:val="18"/>
                                  <w:lang w:val="uk-UA"/>
                                </w:rPr>
                                <w:t>Тревіранус</w:t>
                              </w:r>
                              <w:proofErr w:type="spellEnd"/>
                              <w:r>
                                <w:rPr>
                                  <w:rFonts w:eastAsia="ArialMT" w:cs="ArialMT"/>
                                  <w:sz w:val="18"/>
                                  <w:szCs w:val="18"/>
                                  <w:lang w:val="uk-UA"/>
                                </w:rPr>
                                <w:t xml:space="preserve">, Ж.-Б. </w:t>
                              </w:r>
                              <w:proofErr w:type="spellStart"/>
                              <w:r>
                                <w:rPr>
                                  <w:rFonts w:eastAsia="ArialMT" w:cs="ArialMT"/>
                                  <w:sz w:val="18"/>
                                  <w:szCs w:val="18"/>
                                  <w:lang w:val="uk-UA"/>
                                </w:rPr>
                                <w:t>Ламарк</w:t>
                              </w:r>
                              <w:proofErr w:type="spellEnd"/>
                            </w:p>
                            <w:p w:rsidR="00641AD4" w:rsidRDefault="00641AD4" w:rsidP="00641AD4">
                              <w:pPr>
                                <w:jc w:val="center"/>
                                <w:rPr>
                                  <w:rFonts w:eastAsia="ArialMT" w:cs="ArialMT"/>
                                  <w:sz w:val="18"/>
                                  <w:szCs w:val="18"/>
                                  <w:lang w:val="uk-UA"/>
                                </w:rPr>
                              </w:pPr>
                            </w:p>
                            <w:p w:rsidR="00641AD4" w:rsidRPr="004A558B" w:rsidRDefault="00641AD4" w:rsidP="00641AD4">
                              <w:pPr>
                                <w:jc w:val="center"/>
                                <w:rPr>
                                  <w:lang w:val="uk-U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" o:spid="_x0000_s1031" style="position:absolute;left:0;text-align:left;margin-left:2.95pt;margin-top:4.95pt;width:465pt;height:87pt;z-index:251659264" coordsize="59055,11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"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Стрелка вниз 2" o:spid="_x0000_s1032" type="#_x0000_t67" style="position:absolute;left:5969;top:7683;width:4845;height:3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" adj="10800" fillcolor="#9eeaff" strokecolor="#40a7c2">
                  <v:fill color2="#e4f9ff" rotate="t" angle="180" colors="0 #9eeaff;22938f #bbefff;1 #e4f9ff" focus="100%" type="gradient"/>
                  <v:shadow on="t" color="black" opacity="24903f" origin=",.5" offset="0,.55556mm"/>
                </v:shape>
                <v:shape id="Стрелка вниз 4" o:spid="_x0000_s1033" type="#_x0000_t67" style="position:absolute;left:46164;top:7683;width:4845;height:29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" adj="10800" fillcolor="#9eeaff" strokecolor="#46aac5">
                  <v:fill color2="#e4f9ff" rotate="t" angle="180" colors="0 #9eeaff;22938f #bbefff;1 #e4f9ff" focus="100%" type="gradient"/>
                  <v:shadow on="t" color="black" opacity="24903f" origin=",.5" offset="0,.55556mm"/>
                </v:shape>
                <v:shape id="Стрелка вниз 3" o:spid="_x0000_s1034" type="#_x0000_t67" style="position:absolute;left:28321;top:7683;width:4845;height:33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" adj="10800" fillcolor="#9eeaff" strokecolor="#46aac5">
                  <v:fill color2="#e4f9ff" rotate="t" angle="180" colors="0 #9eeaff;22938f #bbefff;1 #e4f9ff" focus="100%" type="gradient"/>
                  <v:shadow on="t" color="black" opacity="24903f" origin=",.5" offset="0,.55556mm"/>
                </v:shape>
                <v:roundrect id="Скругленный прямоугольник 1" o:spid="_x0000_s1035" style="position:absolute;width:59055;height:825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" fillcolor="#9eeaff" strokecolor="#40a7c2">
                  <v:fill color2="#e4f9ff" rotate="t" angle="180" colors="0 #9eeaff;22938f #bbefff;1 #e4f9ff" focus="100%" type="gradient"/>
                  <v:shadow on="t" color="black" opacity="24903f" origin=",.5" offset="0,.55556mm"/>
                  <v:textbox>
                    <w:txbxContent>
                      <w:p w:rsidR="00641AD4" w:rsidRPr="004A558B" w:rsidRDefault="00641AD4" w:rsidP="00641AD4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cs="Arial-BoldMT"/>
                            <w:b/>
                            <w:bCs/>
                            <w:sz w:val="24"/>
                            <w:szCs w:val="24"/>
                            <w:lang w:val="uk-UA"/>
                          </w:rPr>
                        </w:pPr>
                        <w:r w:rsidRPr="004A558B">
                          <w:rPr>
                            <w:rFonts w:cs="Arial-BoldMT"/>
                            <w:b/>
                            <w:bCs/>
                            <w:sz w:val="24"/>
                            <w:szCs w:val="24"/>
                            <w:lang w:val="uk-UA"/>
                          </w:rPr>
                          <w:t>ЗАГАЛЬНА БІОЛОГІЯ</w:t>
                        </w:r>
                      </w:p>
                      <w:p w:rsidR="00641AD4" w:rsidRPr="00B43E10" w:rsidRDefault="00641AD4" w:rsidP="00641AD4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eastAsia="ArialMT" w:cs="ArialMT"/>
                            <w:sz w:val="18"/>
                            <w:szCs w:val="18"/>
                            <w:lang w:val="uk-UA"/>
                          </w:rPr>
                        </w:pPr>
                        <w:r w:rsidRPr="00B43E10">
                          <w:rPr>
                            <w:rFonts w:eastAsia="ArialMT" w:cs="ArialMT"/>
                            <w:sz w:val="18"/>
                            <w:szCs w:val="18"/>
                            <w:lang w:val="uk-UA"/>
                          </w:rPr>
                          <w:t>Вивчає основні та загальні для біологічних систем різних рівнів організації</w:t>
                        </w:r>
                      </w:p>
                      <w:p w:rsidR="00641AD4" w:rsidRDefault="00641AD4" w:rsidP="00641AD4">
                        <w:pPr>
                          <w:spacing w:after="0"/>
                          <w:jc w:val="center"/>
                          <w:rPr>
                            <w:rFonts w:eastAsia="ArialMT" w:cs="ArialMT"/>
                            <w:sz w:val="18"/>
                            <w:szCs w:val="18"/>
                            <w:lang w:val="uk-UA"/>
                          </w:rPr>
                        </w:pPr>
                        <w:r w:rsidRPr="00B43E10">
                          <w:rPr>
                            <w:rFonts w:eastAsia="ArialMT" w:cs="ArialMT"/>
                            <w:sz w:val="18"/>
                            <w:szCs w:val="18"/>
                            <w:lang w:val="uk-UA"/>
                          </w:rPr>
                          <w:t>закономірності організації та функціонування живої матерії</w:t>
                        </w:r>
                      </w:p>
                      <w:p w:rsidR="00641AD4" w:rsidRDefault="00641AD4" w:rsidP="00641AD4">
                        <w:pPr>
                          <w:jc w:val="center"/>
                          <w:rPr>
                            <w:rFonts w:eastAsia="ArialMT" w:cs="ArialMT"/>
                            <w:sz w:val="18"/>
                            <w:szCs w:val="18"/>
                            <w:lang w:val="uk-UA"/>
                          </w:rPr>
                        </w:pPr>
                        <w:r>
                          <w:rPr>
                            <w:rFonts w:eastAsia="ArialMT" w:cs="ArialMT"/>
                            <w:sz w:val="18"/>
                            <w:szCs w:val="18"/>
                            <w:lang w:val="uk-UA"/>
                          </w:rPr>
                          <w:t xml:space="preserve"> 1802 рік – Г. Р. </w:t>
                        </w:r>
                        <w:proofErr w:type="spellStart"/>
                        <w:r>
                          <w:rPr>
                            <w:rFonts w:eastAsia="ArialMT" w:cs="ArialMT"/>
                            <w:sz w:val="18"/>
                            <w:szCs w:val="18"/>
                            <w:lang w:val="uk-UA"/>
                          </w:rPr>
                          <w:t>Тревіранус</w:t>
                        </w:r>
                        <w:proofErr w:type="spellEnd"/>
                        <w:r>
                          <w:rPr>
                            <w:rFonts w:eastAsia="ArialMT" w:cs="ArialMT"/>
                            <w:sz w:val="18"/>
                            <w:szCs w:val="18"/>
                            <w:lang w:val="uk-UA"/>
                          </w:rPr>
                          <w:t xml:space="preserve">, Ж.-Б. </w:t>
                        </w:r>
                        <w:proofErr w:type="spellStart"/>
                        <w:r>
                          <w:rPr>
                            <w:rFonts w:eastAsia="ArialMT" w:cs="ArialMT"/>
                            <w:sz w:val="18"/>
                            <w:szCs w:val="18"/>
                            <w:lang w:val="uk-UA"/>
                          </w:rPr>
                          <w:t>Ламарк</w:t>
                        </w:r>
                        <w:proofErr w:type="spellEnd"/>
                      </w:p>
                      <w:p w:rsidR="00641AD4" w:rsidRDefault="00641AD4" w:rsidP="00641AD4">
                        <w:pPr>
                          <w:jc w:val="center"/>
                          <w:rPr>
                            <w:rFonts w:eastAsia="ArialMT" w:cs="ArialMT"/>
                            <w:sz w:val="18"/>
                            <w:szCs w:val="18"/>
                            <w:lang w:val="uk-UA"/>
                          </w:rPr>
                        </w:pPr>
                      </w:p>
                      <w:p w:rsidR="00641AD4" w:rsidRPr="004A558B" w:rsidRDefault="00641AD4" w:rsidP="00641AD4">
                        <w:pPr>
                          <w:jc w:val="center"/>
                          <w:rPr>
                            <w:lang w:val="uk-UA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</w:p>
    <w:p w:rsidR="00641AD4" w:rsidRPr="00641AD4" w:rsidRDefault="00641AD4" w:rsidP="00641AD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641AD4" w:rsidRPr="00641AD4" w:rsidRDefault="00641AD4" w:rsidP="00641AD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ArialMT" w:hAnsi="Calibri" w:cs="ArialMT"/>
          <w:sz w:val="18"/>
          <w:szCs w:val="18"/>
          <w:lang w:val="uk-UA"/>
        </w:rPr>
      </w:pPr>
    </w:p>
    <w:tbl>
      <w:tblPr>
        <w:tblStyle w:val="a3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125"/>
        <w:gridCol w:w="2720"/>
      </w:tblGrid>
      <w:tr w:rsidR="00641AD4" w:rsidRPr="00641AD4" w:rsidTr="001E0DA8"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</w:pPr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  <w:t>Біологічні науки, які вивчають</w:t>
            </w:r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</w:pPr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  <w:t>розвиток, організацію</w:t>
            </w:r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 xml:space="preserve">та </w:t>
            </w:r>
            <w:proofErr w:type="spellStart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функціонування</w:t>
            </w:r>
            <w:proofErr w:type="spellEnd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різних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proofErr w:type="spellStart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груп</w:t>
            </w:r>
            <w:proofErr w:type="spellEnd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організмів</w:t>
            </w:r>
            <w:proofErr w:type="spellEnd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 xml:space="preserve"> та </w:t>
            </w:r>
            <w:proofErr w:type="spellStart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їхніх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proofErr w:type="spellStart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угруповань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</w:pPr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  <w:pict>
                <v:rect id="_x0000_i1025" style="width:0;height:1.5pt" o:hralign="center" o:hrstd="t" o:hr="t" fillcolor="#a0a0a0" stroked="f"/>
              </w:pic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</w:pPr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  <w:t>Науки, які</w:t>
            </w:r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</w:pPr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  <w:t>вивчають окремі</w:t>
            </w:r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</w:pPr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  <w:t>групи організмів</w:t>
            </w:r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</w:pPr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  <w:t>та неклітинні</w:t>
            </w:r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proofErr w:type="spellStart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форми</w:t>
            </w:r>
            <w:proofErr w:type="spellEnd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життя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</w:pPr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ArialMT" w:hAnsi="Calibri" w:cs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proofErr w:type="spellStart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Прикладні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</w:pPr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  <w:t>н</w:t>
            </w:r>
            <w:proofErr w:type="spellStart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ауки</w:t>
            </w:r>
            <w:proofErr w:type="spellEnd"/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  <w:t xml:space="preserve">   </w:t>
            </w:r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</w:pPr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</w:pPr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</w:pPr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ArialMT" w:hAnsi="Calibri" w:cs="Times New Roman"/>
                <w:sz w:val="24"/>
                <w:szCs w:val="24"/>
                <w:lang w:val="uk-UA"/>
              </w:rPr>
            </w:pPr>
            <w:r w:rsidRPr="00641AD4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uk-UA"/>
              </w:rPr>
              <w:pict>
                <v:rect id="_x0000_i1027" style="width:0;height:1.5pt" o:hralign="center" o:hrstd="t" o:hr="t" fillcolor="#a0a0a0" stroked="f"/>
              </w:pict>
            </w:r>
          </w:p>
        </w:tc>
      </w:tr>
      <w:tr w:rsidR="00641AD4" w:rsidRPr="00641AD4" w:rsidTr="001E0DA8">
        <w:trPr>
          <w:trHeight w:val="459"/>
        </w:trPr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Молекулярна</w:t>
            </w:r>
            <w:proofErr w:type="spellEnd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біологія</w:t>
            </w:r>
            <w:proofErr w:type="spellEnd"/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Вірусологія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Біотехнологія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</w:p>
        </w:tc>
      </w:tr>
      <w:tr w:rsidR="00641AD4" w:rsidRPr="00641AD4" w:rsidTr="001E0DA8"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Біохімія</w:t>
            </w:r>
            <w:proofErr w:type="spellEnd"/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Бактеріологія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Селекція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</w:p>
        </w:tc>
      </w:tr>
      <w:tr w:rsidR="00641AD4" w:rsidRPr="00641AD4" w:rsidTr="001E0DA8"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Біофізика</w:t>
            </w:r>
            <w:proofErr w:type="spellEnd"/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Мікологія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Медична</w:t>
            </w:r>
            <w:proofErr w:type="spellEnd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біологія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</w:p>
        </w:tc>
      </w:tr>
      <w:tr w:rsidR="00641AD4" w:rsidRPr="00641AD4" w:rsidTr="001E0DA8"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lastRenderedPageBreak/>
              <w:t>Цитологія</w:t>
            </w:r>
            <w:proofErr w:type="spellEnd"/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Ботаніка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Ветеринарія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</w:p>
        </w:tc>
      </w:tr>
      <w:tr w:rsidR="00641AD4" w:rsidRPr="00641AD4" w:rsidTr="001E0DA8"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Гістологія</w:t>
            </w:r>
            <w:proofErr w:type="spellEnd"/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Зоологія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Агробіологія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Calibri" w:eastAsia="ArialMT" w:hAnsi="Calibri" w:cs="ArialMT"/>
                <w:sz w:val="24"/>
                <w:szCs w:val="24"/>
                <w:lang w:val="uk-UA"/>
              </w:rPr>
            </w:pPr>
          </w:p>
        </w:tc>
      </w:tr>
      <w:tr w:rsidR="00641AD4" w:rsidRPr="00641AD4" w:rsidTr="001E0DA8"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Анатомія</w:t>
            </w:r>
            <w:proofErr w:type="spellEnd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фізіологія</w:t>
            </w:r>
            <w:proofErr w:type="spellEnd"/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Біоніка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</w:p>
        </w:tc>
      </w:tr>
      <w:tr w:rsidR="00641AD4" w:rsidRPr="00641AD4" w:rsidTr="001E0DA8"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Генетика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</w:tr>
      <w:tr w:rsidR="00641AD4" w:rsidRPr="00641AD4" w:rsidTr="001E0DA8"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Біологія</w:t>
            </w:r>
            <w:proofErr w:type="spellEnd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індивідуального</w:t>
            </w:r>
            <w:proofErr w:type="spellEnd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розвитку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</w:p>
        </w:tc>
        <w:tc>
          <w:tcPr>
            <w:tcW w:w="3125" w:type="dxa"/>
            <w:tcBorders>
              <w:top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</w:tr>
      <w:tr w:rsidR="00641AD4" w:rsidRPr="00641AD4" w:rsidTr="001E0DA8">
        <w:trPr>
          <w:cantSplit/>
        </w:trPr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Палеонтологія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</w:p>
        </w:tc>
        <w:tc>
          <w:tcPr>
            <w:tcW w:w="3125" w:type="dxa"/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</w:tr>
      <w:tr w:rsidR="00641AD4" w:rsidRPr="00641AD4" w:rsidTr="001E0DA8">
        <w:trPr>
          <w:cantSplit/>
        </w:trPr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Еволюційне</w:t>
            </w:r>
            <w:proofErr w:type="spellEnd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вчення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</w:p>
        </w:tc>
        <w:tc>
          <w:tcPr>
            <w:tcW w:w="3125" w:type="dxa"/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</w:tr>
      <w:tr w:rsidR="00641AD4" w:rsidRPr="00641AD4" w:rsidTr="001E0DA8">
        <w:trPr>
          <w:cantSplit/>
          <w:trHeight w:val="330"/>
        </w:trPr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Систематика</w:t>
            </w:r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</w:p>
        </w:tc>
        <w:tc>
          <w:tcPr>
            <w:tcW w:w="3125" w:type="dxa"/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</w:tr>
      <w:tr w:rsidR="00641AD4" w:rsidRPr="00641AD4" w:rsidTr="001E0DA8">
        <w:trPr>
          <w:cantSplit/>
        </w:trPr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Біогеографія</w:t>
            </w:r>
            <w:proofErr w:type="spellEnd"/>
          </w:p>
          <w:p w:rsidR="00641AD4" w:rsidRPr="00641AD4" w:rsidRDefault="00641AD4" w:rsidP="00641A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</w:p>
        </w:tc>
        <w:tc>
          <w:tcPr>
            <w:tcW w:w="3125" w:type="dxa"/>
            <w:tcBorders>
              <w:bottom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</w:tr>
      <w:tr w:rsidR="00641AD4" w:rsidRPr="00641AD4" w:rsidTr="001E0DA8">
        <w:trPr>
          <w:cantSplit/>
        </w:trPr>
        <w:tc>
          <w:tcPr>
            <w:tcW w:w="3510" w:type="dxa"/>
            <w:tcBorders>
              <w:top w:val="nil"/>
              <w:left w:val="nil"/>
              <w:bottom w:val="nil"/>
            </w:tcBorders>
          </w:tcPr>
          <w:p w:rsidR="00641AD4" w:rsidRPr="00641AD4" w:rsidRDefault="00641AD4" w:rsidP="00641AD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proofErr w:type="spellStart"/>
            <w:r w:rsidRPr="00641AD4">
              <w:rPr>
                <w:rFonts w:ascii="Times New Roman" w:eastAsia="ArialMT" w:hAnsi="Times New Roman" w:cs="Times New Roman"/>
                <w:sz w:val="24"/>
                <w:szCs w:val="24"/>
              </w:rPr>
              <w:t>Екологія</w:t>
            </w:r>
            <w:proofErr w:type="spellEnd"/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jc w:val="center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641AD4" w:rsidRPr="00641AD4" w:rsidRDefault="00641AD4" w:rsidP="00641A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18"/>
                <w:szCs w:val="18"/>
              </w:rPr>
            </w:pPr>
          </w:p>
        </w:tc>
      </w:tr>
    </w:tbl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2. </w:t>
      </w:r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Міждисциплінарні зв’язки екології – розповідь вчителя.</w:t>
      </w:r>
    </w:p>
    <w:p w:rsidR="00641AD4" w:rsidRPr="00641AD4" w:rsidRDefault="00641AD4" w:rsidP="00641A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 xml:space="preserve">Екологія – наука про взаємозв’язки живих організмів та їхніх угруповань між собою і з навколишнім середовищем. </w:t>
      </w:r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Вона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виникла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як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біологічна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наука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понад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150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років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тому.</w:t>
      </w: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Термін «екологія» запропонував  Е.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Геккель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 1866 році. Завдяки взаємодії екології з технічними та суспільно-гуманітарними науками її зміст значно розширився:</w:t>
      </w:r>
    </w:p>
    <w:p w:rsidR="00641AD4" w:rsidRPr="00641AD4" w:rsidRDefault="00641AD4" w:rsidP="00641AD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i/>
          <w:iCs/>
          <w:sz w:val="24"/>
          <w:szCs w:val="24"/>
          <w:lang w:val="uk-UA"/>
        </w:rPr>
        <w:t>соціальна екологія (</w:t>
      </w:r>
      <w:proofErr w:type="spellStart"/>
      <w:r w:rsidRPr="00641AD4">
        <w:rPr>
          <w:rFonts w:ascii="Times New Roman" w:eastAsia="Calibri" w:hAnsi="Times New Roman" w:cs="Times New Roman"/>
          <w:i/>
          <w:iCs/>
          <w:sz w:val="24"/>
          <w:szCs w:val="24"/>
          <w:lang w:val="uk-UA"/>
        </w:rPr>
        <w:t>соціоекологія</w:t>
      </w:r>
      <w:proofErr w:type="spellEnd"/>
      <w:r w:rsidRPr="00641AD4">
        <w:rPr>
          <w:rFonts w:ascii="Times New Roman" w:eastAsia="Calibri" w:hAnsi="Times New Roman" w:cs="Times New Roman"/>
          <w:i/>
          <w:iCs/>
          <w:sz w:val="24"/>
          <w:szCs w:val="24"/>
          <w:lang w:val="uk-UA"/>
        </w:rPr>
        <w:t xml:space="preserve">) </w:t>
      </w: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досліджує проблеми взаємодії людського</w:t>
      </w:r>
    </w:p>
    <w:p w:rsidR="00641AD4" w:rsidRPr="00641AD4" w:rsidRDefault="00641AD4" w:rsidP="00641AD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суспільства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соціуму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) та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навколишнього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середовища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; </w:t>
      </w:r>
    </w:p>
    <w:p w:rsidR="00641AD4" w:rsidRPr="00641AD4" w:rsidRDefault="00641AD4" w:rsidP="00641AD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 w:rsidRPr="00641AD4">
        <w:rPr>
          <w:rFonts w:ascii="Times New Roman" w:eastAsia="Calibri" w:hAnsi="Times New Roman" w:cs="Times New Roman"/>
          <w:i/>
          <w:iCs/>
          <w:sz w:val="24"/>
          <w:szCs w:val="24"/>
          <w:lang w:val="ru-RU"/>
        </w:rPr>
        <w:t>техноекологія</w:t>
      </w:r>
      <w:proofErr w:type="spellEnd"/>
      <w:r w:rsidRPr="00641AD4">
        <w:rPr>
          <w:rFonts w:ascii="Times New Roman" w:eastAsia="Calibri" w:hAnsi="Times New Roman" w:cs="Times New Roman"/>
          <w:i/>
          <w:iCs/>
          <w:sz w:val="24"/>
          <w:szCs w:val="24"/>
          <w:lang w:val="ru-RU"/>
        </w:rPr>
        <w:t xml:space="preserve"> </w:t>
      </w: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ви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вчає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техногенні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чинники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впливу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довкілля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;</w:t>
      </w:r>
    </w:p>
    <w:p w:rsidR="00641AD4" w:rsidRPr="00641AD4" w:rsidRDefault="00641AD4" w:rsidP="00641AD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i/>
          <w:iCs/>
          <w:sz w:val="24"/>
          <w:szCs w:val="24"/>
          <w:lang w:val="uk-UA"/>
        </w:rPr>
        <w:t xml:space="preserve">радіоекологія </w:t>
      </w: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досліджує вплив іонізуючого випромінювання на організми та їхні угруповання; </w:t>
      </w:r>
    </w:p>
    <w:p w:rsidR="00641AD4" w:rsidRPr="00641AD4" w:rsidRDefault="00641AD4" w:rsidP="00641AD4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i/>
          <w:iCs/>
          <w:sz w:val="24"/>
          <w:szCs w:val="24"/>
          <w:lang w:val="uk-UA"/>
        </w:rPr>
        <w:t>агроекологія</w:t>
      </w: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, або </w:t>
      </w:r>
      <w:r w:rsidRPr="00641AD4">
        <w:rPr>
          <w:rFonts w:ascii="Times New Roman" w:eastAsia="Calibri" w:hAnsi="Times New Roman" w:cs="Times New Roman"/>
          <w:i/>
          <w:iCs/>
          <w:sz w:val="24"/>
          <w:szCs w:val="24"/>
          <w:lang w:val="uk-UA"/>
        </w:rPr>
        <w:t>сільськогосподарська екологія</w:t>
      </w: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, досліджує вплив різних</w:t>
      </w:r>
    </w:p>
    <w:p w:rsidR="00641AD4" w:rsidRPr="00641AD4" w:rsidRDefault="00641AD4" w:rsidP="00641A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Видатний американський еколог і зоолог Ю.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Одум</w:t>
      </w:r>
      <w:proofErr w:type="spellEnd"/>
      <w:r w:rsidRPr="00641AD4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 xml:space="preserve"> 1953 року запропонував</w:t>
      </w: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641AD4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 xml:space="preserve">модель </w:t>
      </w:r>
      <w:proofErr w:type="spellStart"/>
      <w:r w:rsidRPr="00641AD4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>зв’язків</w:t>
      </w:r>
      <w:proofErr w:type="spellEnd"/>
      <w:r w:rsidRPr="00641AD4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 xml:space="preserve"> біологічних наук у вигляді своєрідного «листкового</w:t>
      </w: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641AD4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>пирога», у якій екології відводилася роль одного із «шарів» серед фундаментальних</w:t>
      </w: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641AD4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>дисциплін. На думку сучасних вчених, на сьогодні екологія є тим стрижнем, який об’єднує різноманітні біологічні науки та забезпечує</w:t>
      </w: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641AD4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>їхню взаємодію.</w:t>
      </w:r>
      <w:r w:rsidRPr="00641AD4">
        <w:rPr>
          <w:rFonts w:ascii="MyriadPro-Regular" w:eastAsia="Calibri" w:hAnsi="MyriadPro-Regular" w:cs="MyriadPro-Regular"/>
          <w:sz w:val="20"/>
          <w:szCs w:val="20"/>
          <w:lang w:val="uk-UA"/>
        </w:rPr>
        <w:t xml:space="preserve"> </w:t>
      </w:r>
      <w:r w:rsidRPr="00641AD4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 xml:space="preserve">Сучасна екологія є міждисциплінарною самостійною наукою, пов’язаною з багатьма іншими науками і передусім з біологією. Екологічні знання необхідні для досліджень з </w:t>
      </w:r>
      <w:r w:rsidRPr="00641AD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val="uk-UA"/>
        </w:rPr>
        <w:t>ботаніки, зоології, фізіології, морфології, систематики, біогеографії, еволюційної біології, генетики, біотехнології</w:t>
      </w:r>
      <w:r w:rsidRPr="00641AD4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>, оскільки біологічні системи – це відкриті системи, що взаємозв’язані із навколишнім середовищем триєдиним потоком речовин, енергії та інформації. При цьому екологія є біологічною наукою через те, що досліджує біологічні системи та їхні властивості.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Висновок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: екологія найтісніше взаємодіє з іншими біологічними науками.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4. </w:t>
      </w:r>
      <w:proofErr w:type="spellStart"/>
      <w:r w:rsidRPr="00641AD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Основн</w:t>
      </w:r>
      <w:proofErr w:type="spellEnd"/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</w:t>
      </w: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напрямами</w:t>
      </w:r>
      <w:proofErr w:type="spellEnd"/>
      <w:r w:rsidRPr="00641AD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сучасних</w:t>
      </w:r>
      <w:proofErr w:type="spellEnd"/>
      <w:r w:rsidRPr="00641AD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біологічних</w:t>
      </w:r>
      <w:proofErr w:type="spellEnd"/>
      <w:r w:rsidRPr="00641AD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досліджень</w:t>
      </w:r>
      <w:proofErr w:type="spellEnd"/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– розповідь вчителя з елементами бесіди.</w:t>
      </w: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Основн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напрямами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сучасних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біологічних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досліджень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>1) вивчення механізмів регуляції процесів на всіх рівнях організації живого з метою пізнання закономірностей життя;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2)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вивчення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законів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існування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розвитку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біосфери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 метою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встановлення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гармо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нійних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відносин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між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природою та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суспільством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3)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дослідження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біологічних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процесів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 метою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конструювання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їх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основі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нових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біологічних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й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технічних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систем;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4)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вивчення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впливу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умов космосу на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організм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з’ясування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механізмів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адаптації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живих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істот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дій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космічних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чинників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5)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дослідження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біологічних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процесів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і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об’єктів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 метою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використання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знань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для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біотехнологічного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виробництва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ліків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харчових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продуктів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сировини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використання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сонячної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енергії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добування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екологічно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чистого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палива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електроенергії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охорони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природи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визначення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можливостей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використання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генетично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модифікованих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харчових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продуктів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6)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дослідження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механізмів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діяльності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мозку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 метою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пізнання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закономірностей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регуляції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процесів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мислення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пам’яті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емоцій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тощо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7)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вивчення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механізмів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спадковості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й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мінливості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 метою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розроблення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методів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раннього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діагностування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виліковування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спадкових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хвороб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людини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лікування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нових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інфекційних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хвороб,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дослідження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захворювань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рослин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та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механізмів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фітоімунітету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8)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вивчення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молекулярних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клітинних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реакцій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організмів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глобальні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катастрофічні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зміни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клімату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планеті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9)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вивчення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закономірностей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старіння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живих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істот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подовження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тривалості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життя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розв’язування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проблем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довголіття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людини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Висновок:</w:t>
      </w:r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XXI </w:t>
      </w:r>
      <w:proofErr w:type="spellStart"/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століття</w:t>
      </w:r>
      <w:proofErr w:type="spellEnd"/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 – </w:t>
      </w:r>
      <w:proofErr w:type="spellStart"/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століття</w:t>
      </w:r>
      <w:proofErr w:type="spellEnd"/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біології</w:t>
      </w:r>
      <w:proofErr w:type="spellEnd"/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 xml:space="preserve"> (і</w:t>
      </w:r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з </w:t>
      </w:r>
      <w:proofErr w:type="spellStart"/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резолюції</w:t>
      </w:r>
      <w:proofErr w:type="spellEnd"/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 ЮНЕСКО</w:t>
      </w:r>
      <w:r w:rsidRPr="00641AD4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>).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5. Основні галузі застосування біологічних та екологічних досліджень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робота учнів в малих творчих групах за завданням: використовуючи свої знання з вивчених курсів біології в попередніх класах, підручник, Інтернет з’ясуйте в яких сферах людської діяльності використовуються досягнення біологічної науки.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Звіт малих творчих груп про виконану роботу. Обговорення, доповнення і уточнення вчителя </w:t>
      </w:r>
    </w:p>
    <w:p w:rsidR="00641AD4" w:rsidRPr="00641AD4" w:rsidRDefault="00641AD4" w:rsidP="00641AD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</w:pPr>
      <w:proofErr w:type="spellStart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>Основні</w:t>
      </w:r>
      <w:proofErr w:type="spellEnd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>галузі</w:t>
      </w:r>
      <w:proofErr w:type="spellEnd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 xml:space="preserve"> практичного </w:t>
      </w:r>
      <w:proofErr w:type="spellStart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>застосування</w:t>
      </w:r>
      <w:proofErr w:type="spellEnd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>результатів</w:t>
      </w:r>
      <w:proofErr w:type="spellEnd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>біологічних</w:t>
      </w:r>
      <w:proofErr w:type="spellEnd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 xml:space="preserve">та </w:t>
      </w:r>
      <w:proofErr w:type="spellStart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>екологічних</w:t>
      </w:r>
      <w:proofErr w:type="spellEnd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>досліджень</w:t>
      </w:r>
      <w:proofErr w:type="spellEnd"/>
      <w:r w:rsidRPr="00641AD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: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</w:pPr>
      <w:proofErr w:type="spellStart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>Збереження</w:t>
      </w:r>
      <w:proofErr w:type="spellEnd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>здоров’я</w:t>
      </w:r>
      <w:proofErr w:type="spellEnd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>людини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•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розроблення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нових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методів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діагностики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та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лікування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захворювань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•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профілактика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захворювань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розроблення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рекомендацій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щодо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здорового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способу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життя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•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створення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сучасних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ефективних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ліків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•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корегування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спадкових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захворювань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і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вад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на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молекулярному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та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клітинному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рівні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</w:pPr>
      <w:proofErr w:type="spellStart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>Забезпечення</w:t>
      </w:r>
      <w:proofErr w:type="spellEnd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>людства</w:t>
      </w:r>
      <w:proofErr w:type="spellEnd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>продовольством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•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створення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нових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високопродуктивних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штамів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мікроорганізмів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порід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тварин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сортів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рослин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стійких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до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паразитів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і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шкідників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а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також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до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дії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інших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несприятливих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чинників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•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лікування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та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профілактика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захворювань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свійських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тварин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•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підвищення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продуктивності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агроценозів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</w:pPr>
      <w:proofErr w:type="spellStart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>Захист</w:t>
      </w:r>
      <w:proofErr w:type="spellEnd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>навколишнього</w:t>
      </w:r>
      <w:proofErr w:type="spellEnd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 xml:space="preserve"> природного </w:t>
      </w:r>
      <w:proofErr w:type="spellStart"/>
      <w:r w:rsidRPr="00641A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t>середовища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•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розроблення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методів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захисту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та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очищення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довкілля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від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забруднення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•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захист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біорізноманіття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•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розроблення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ефективних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засад</w:t>
      </w: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раціонального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 w:hint="eastAsia"/>
          <w:sz w:val="24"/>
          <w:szCs w:val="24"/>
          <w:lang w:val="ru-RU"/>
        </w:rPr>
        <w:t>природокористування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641AD4"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Pr="00641AD4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 ЗАКРІПЛЕННЯ ТА СИСТЕМАТИЗАЦІЯ ЗНАНЬ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1. </w:t>
      </w:r>
      <w:proofErr w:type="spellStart"/>
      <w:r w:rsidRPr="00641AD4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Завдання</w:t>
      </w:r>
      <w:proofErr w:type="spellEnd"/>
      <w:r w:rsidRPr="00641AD4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на </w:t>
      </w:r>
      <w:proofErr w:type="spellStart"/>
      <w:r w:rsidRPr="00641AD4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застосування</w:t>
      </w:r>
      <w:proofErr w:type="spellEnd"/>
      <w:r w:rsidRPr="00641AD4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знань</w:t>
      </w:r>
      <w:proofErr w:type="spellEnd"/>
      <w:r w:rsidRPr="00641AD4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. «</w:t>
      </w:r>
      <w:proofErr w:type="spellStart"/>
      <w:r w:rsidRPr="00641AD4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Кріобіологія</w:t>
      </w:r>
      <w:proofErr w:type="spellEnd"/>
      <w:r w:rsidRPr="00641AD4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»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Досягнення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сучасної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біології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сприяли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виникненню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нових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напрямів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розділів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й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дисциплін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Зіставте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біологічні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відкриття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розділами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біології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отримайте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назву</w:t>
      </w:r>
      <w:proofErr w:type="spellEnd"/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технології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збереження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організмів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стані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глибокого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замороження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можливості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їхнього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Times New Roman" w:hAnsi="Times New Roman" w:cs="Times New Roman"/>
          <w:sz w:val="24"/>
          <w:szCs w:val="24"/>
          <w:lang w:val="ru-RU"/>
        </w:rPr>
        <w:t>оживлення</w:t>
      </w:r>
      <w:proofErr w:type="spellEnd"/>
      <w:r w:rsidRPr="00641AD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48"/>
        <w:gridCol w:w="2897"/>
      </w:tblGrid>
      <w:tr w:rsidR="00641AD4" w:rsidRPr="00641AD4" w:rsidTr="001E0DA8">
        <w:tc>
          <w:tcPr>
            <w:tcW w:w="6629" w:type="dxa"/>
          </w:tcPr>
          <w:p w:rsidR="00641AD4" w:rsidRPr="00641AD4" w:rsidRDefault="00641AD4" w:rsidP="00641AD4">
            <w:pPr>
              <w:rPr>
                <w:rFonts w:ascii="Calibri" w:eastAsia="Calibri" w:hAnsi="Calibri" w:cs="Times New Roman"/>
                <w:lang w:val="uk-UA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Відкриття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генетичного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коду,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механізмів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синтезу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генів</w:t>
            </w:r>
            <w:proofErr w:type="spellEnd"/>
          </w:p>
        </w:tc>
        <w:tc>
          <w:tcPr>
            <w:tcW w:w="2942" w:type="dxa"/>
          </w:tcPr>
          <w:p w:rsidR="00641AD4" w:rsidRPr="00641AD4" w:rsidRDefault="00641AD4" w:rsidP="00641AD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 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Радіобіологія</w:t>
            </w:r>
            <w:proofErr w:type="spellEnd"/>
          </w:p>
        </w:tc>
      </w:tr>
      <w:tr w:rsidR="00641AD4" w:rsidRPr="00641AD4" w:rsidTr="001E0DA8">
        <w:tc>
          <w:tcPr>
            <w:tcW w:w="6629" w:type="dxa"/>
          </w:tcPr>
          <w:p w:rsidR="00641AD4" w:rsidRPr="00641AD4" w:rsidRDefault="00641AD4" w:rsidP="00641AD4">
            <w:pPr>
              <w:rPr>
                <w:rFonts w:ascii="Calibri" w:eastAsia="Calibri" w:hAnsi="Calibri" w:cs="Times New Roman"/>
                <w:lang w:val="uk-UA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Відкриття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просторової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структури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ДНК</w:t>
            </w:r>
          </w:p>
        </w:tc>
        <w:tc>
          <w:tcPr>
            <w:tcW w:w="2942" w:type="dxa"/>
          </w:tcPr>
          <w:p w:rsidR="00641AD4" w:rsidRPr="00641AD4" w:rsidRDefault="00641AD4" w:rsidP="00641AD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І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1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Клітинна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інженерія</w:t>
            </w:r>
            <w:proofErr w:type="spellEnd"/>
          </w:p>
        </w:tc>
      </w:tr>
      <w:tr w:rsidR="00641AD4" w:rsidRPr="00641AD4" w:rsidTr="001E0DA8">
        <w:tc>
          <w:tcPr>
            <w:tcW w:w="6629" w:type="dxa"/>
          </w:tcPr>
          <w:p w:rsidR="00641AD4" w:rsidRPr="00641AD4" w:rsidRDefault="00641AD4" w:rsidP="00641AD4">
            <w:pPr>
              <w:rPr>
                <w:rFonts w:ascii="Calibri" w:eastAsia="Calibri" w:hAnsi="Calibri" w:cs="Times New Roman"/>
                <w:lang w:val="uk-UA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3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Створення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перших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гібридних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клітин</w:t>
            </w:r>
            <w:proofErr w:type="spellEnd"/>
          </w:p>
        </w:tc>
        <w:tc>
          <w:tcPr>
            <w:tcW w:w="2942" w:type="dxa"/>
          </w:tcPr>
          <w:p w:rsidR="00641AD4" w:rsidRPr="00641AD4" w:rsidRDefault="00641AD4" w:rsidP="00641AD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І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2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Біокібернетика</w:t>
            </w:r>
            <w:proofErr w:type="spellEnd"/>
          </w:p>
        </w:tc>
      </w:tr>
      <w:tr w:rsidR="00641AD4" w:rsidRPr="00641AD4" w:rsidTr="001E0DA8">
        <w:tc>
          <w:tcPr>
            <w:tcW w:w="6629" w:type="dxa"/>
          </w:tcPr>
          <w:p w:rsidR="00641AD4" w:rsidRPr="00641AD4" w:rsidRDefault="00641AD4" w:rsidP="00641AD4">
            <w:pPr>
              <w:rPr>
                <w:rFonts w:ascii="Calibri" w:eastAsia="Calibri" w:hAnsi="Calibri" w:cs="Times New Roman"/>
                <w:lang w:val="uk-UA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4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Відкриття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принципів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організації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живих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організмів</w:t>
            </w:r>
            <w:proofErr w:type="spellEnd"/>
          </w:p>
        </w:tc>
        <w:tc>
          <w:tcPr>
            <w:tcW w:w="2942" w:type="dxa"/>
          </w:tcPr>
          <w:p w:rsidR="00641AD4" w:rsidRPr="00641AD4" w:rsidRDefault="00641AD4" w:rsidP="00641AD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1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Генна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інженерія</w:t>
            </w:r>
            <w:proofErr w:type="spellEnd"/>
          </w:p>
        </w:tc>
      </w:tr>
      <w:tr w:rsidR="00641AD4" w:rsidRPr="00641AD4" w:rsidTr="001E0DA8">
        <w:tc>
          <w:tcPr>
            <w:tcW w:w="6629" w:type="dxa"/>
          </w:tcPr>
          <w:p w:rsidR="00641AD4" w:rsidRPr="00641AD4" w:rsidRDefault="00641AD4" w:rsidP="00641AD4">
            <w:pPr>
              <w:rPr>
                <w:rFonts w:ascii="Calibri" w:eastAsia="Calibri" w:hAnsi="Calibri" w:cs="Times New Roman"/>
                <w:lang w:val="uk-UA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5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Відкриття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принципів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організації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білкових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молекул</w:t>
            </w:r>
          </w:p>
        </w:tc>
        <w:tc>
          <w:tcPr>
            <w:tcW w:w="2942" w:type="dxa"/>
          </w:tcPr>
          <w:p w:rsidR="00641AD4" w:rsidRPr="00641AD4" w:rsidRDefault="00641AD4" w:rsidP="00641AD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2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Цитогенетика</w:t>
            </w:r>
          </w:p>
        </w:tc>
      </w:tr>
      <w:tr w:rsidR="00641AD4" w:rsidRPr="00641AD4" w:rsidTr="001E0DA8">
        <w:tc>
          <w:tcPr>
            <w:tcW w:w="6629" w:type="dxa"/>
          </w:tcPr>
          <w:p w:rsidR="00641AD4" w:rsidRPr="00641AD4" w:rsidRDefault="00641AD4" w:rsidP="00641AD4">
            <w:pPr>
              <w:rPr>
                <w:rFonts w:ascii="Calibri" w:eastAsia="Calibri" w:hAnsi="Calibri" w:cs="Times New Roman"/>
                <w:lang w:val="uk-UA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6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Дослідження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закономірностей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управління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біосистемах</w:t>
            </w:r>
            <w:proofErr w:type="spellEnd"/>
          </w:p>
        </w:tc>
        <w:tc>
          <w:tcPr>
            <w:tcW w:w="2942" w:type="dxa"/>
          </w:tcPr>
          <w:p w:rsidR="00641AD4" w:rsidRPr="00641AD4" w:rsidRDefault="00641AD4" w:rsidP="00641AD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 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Протеоміка</w:t>
            </w:r>
            <w:proofErr w:type="spellEnd"/>
          </w:p>
        </w:tc>
      </w:tr>
      <w:tr w:rsidR="00641AD4" w:rsidRPr="00641AD4" w:rsidTr="001E0DA8">
        <w:tc>
          <w:tcPr>
            <w:tcW w:w="6629" w:type="dxa"/>
          </w:tcPr>
          <w:p w:rsidR="00641AD4" w:rsidRPr="00641AD4" w:rsidRDefault="00641AD4" w:rsidP="00641AD4">
            <w:pPr>
              <w:rPr>
                <w:rFonts w:ascii="Calibri" w:eastAsia="Calibri" w:hAnsi="Calibri" w:cs="Times New Roman"/>
                <w:lang w:val="uk-UA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7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Відкриття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ролі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хромосом у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спадковості</w:t>
            </w:r>
            <w:proofErr w:type="spellEnd"/>
          </w:p>
        </w:tc>
        <w:tc>
          <w:tcPr>
            <w:tcW w:w="2942" w:type="dxa"/>
          </w:tcPr>
          <w:p w:rsidR="00641AD4" w:rsidRPr="00641AD4" w:rsidRDefault="00641AD4" w:rsidP="00641AD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 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Біоніка</w:t>
            </w:r>
            <w:proofErr w:type="spellEnd"/>
          </w:p>
        </w:tc>
      </w:tr>
      <w:tr w:rsidR="00641AD4" w:rsidRPr="00641AD4" w:rsidTr="001E0DA8">
        <w:tc>
          <w:tcPr>
            <w:tcW w:w="6629" w:type="dxa"/>
          </w:tcPr>
          <w:p w:rsidR="00641AD4" w:rsidRPr="00641AD4" w:rsidRDefault="00641AD4" w:rsidP="00641AD4">
            <w:pPr>
              <w:rPr>
                <w:rFonts w:ascii="Calibri" w:eastAsia="Calibri" w:hAnsi="Calibri" w:cs="Times New Roman"/>
                <w:lang w:val="uk-UA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8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Дослідження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впливу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йонізуючого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випромінювання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живе</w:t>
            </w:r>
            <w:proofErr w:type="spellEnd"/>
          </w:p>
        </w:tc>
        <w:tc>
          <w:tcPr>
            <w:tcW w:w="2942" w:type="dxa"/>
          </w:tcPr>
          <w:p w:rsidR="00641AD4" w:rsidRPr="00641AD4" w:rsidRDefault="00641AD4" w:rsidP="00641AD4">
            <w:pPr>
              <w:rPr>
                <w:rFonts w:ascii="Calibri" w:eastAsia="Calibri" w:hAnsi="Calibri" w:cs="Times New Roman"/>
              </w:rPr>
            </w:pP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 </w:t>
            </w:r>
            <w:r w:rsidRPr="00641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 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Молекулярна</w:t>
            </w:r>
            <w:proofErr w:type="spellEnd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Times New Roman" w:hAnsi="Times New Roman" w:cs="Times New Roman"/>
                <w:sz w:val="24"/>
                <w:szCs w:val="24"/>
              </w:rPr>
              <w:t>біологія</w:t>
            </w:r>
            <w:proofErr w:type="spellEnd"/>
          </w:p>
        </w:tc>
      </w:tr>
    </w:tbl>
    <w:p w:rsidR="00641AD4" w:rsidRPr="00641AD4" w:rsidRDefault="00641AD4" w:rsidP="00641AD4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2.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Зіставте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назви запропонованих об’єктів і явищ рослинного світу з визначеннями, що пояснюють їхнє застосування в біоніці, та отримайте прізвище видатного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архітектора,який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часто звертався до ідей живого. Кульмінацією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твор</w:t>
      </w:r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чості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митця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став собор</w:t>
      </w: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Святої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Родини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Барселоні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</w:p>
    <w:tbl>
      <w:tblPr>
        <w:tblStyle w:val="a3"/>
        <w:tblpPr w:leftFromText="180" w:rightFromText="180" w:vertAnchor="text" w:horzAnchor="margin" w:tblpY="218"/>
        <w:tblW w:w="0" w:type="auto"/>
        <w:tblLook w:val="04A0" w:firstRow="1" w:lastRow="0" w:firstColumn="1" w:lastColumn="0" w:noHBand="0" w:noVBand="1"/>
      </w:tblPr>
      <w:tblGrid>
        <w:gridCol w:w="1809"/>
        <w:gridCol w:w="4536"/>
      </w:tblGrid>
      <w:tr w:rsidR="00641AD4" w:rsidRPr="00641AD4" w:rsidTr="001E0DA8">
        <w:trPr>
          <w:trHeight w:val="705"/>
        </w:trPr>
        <w:tc>
          <w:tcPr>
            <w:tcW w:w="1809" w:type="dxa"/>
          </w:tcPr>
          <w:p w:rsidR="00641AD4" w:rsidRPr="00641AD4" w:rsidRDefault="00641AD4" w:rsidP="00641AD4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641AD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1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Крилатка</w:t>
            </w:r>
            <w:proofErr w:type="spellEnd"/>
          </w:p>
        </w:tc>
        <w:tc>
          <w:tcPr>
            <w:tcW w:w="4536" w:type="dxa"/>
          </w:tcPr>
          <w:p w:rsidR="00641AD4" w:rsidRPr="00641AD4" w:rsidRDefault="00641AD4" w:rsidP="00641AD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641AD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А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Стебло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пшениці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як модель для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конструювання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висотних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споруд</w:t>
            </w:r>
            <w:proofErr w:type="spellEnd"/>
          </w:p>
        </w:tc>
      </w:tr>
      <w:tr w:rsidR="00641AD4" w:rsidRPr="00641AD4" w:rsidTr="001E0DA8">
        <w:trPr>
          <w:trHeight w:val="561"/>
        </w:trPr>
        <w:tc>
          <w:tcPr>
            <w:tcW w:w="1809" w:type="dxa"/>
          </w:tcPr>
          <w:p w:rsidR="00641AD4" w:rsidRPr="00641AD4" w:rsidRDefault="00641AD4" w:rsidP="00641AD4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641AD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2 </w:t>
            </w:r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Соломина</w:t>
            </w:r>
          </w:p>
        </w:tc>
        <w:tc>
          <w:tcPr>
            <w:tcW w:w="4536" w:type="dxa"/>
          </w:tcPr>
          <w:p w:rsidR="00641AD4" w:rsidRPr="00641AD4" w:rsidRDefault="00641AD4" w:rsidP="00641AD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641AD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Г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Плід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клена як модель для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вивчення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обертальної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підйомної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сили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крила</w:t>
            </w:r>
            <w:proofErr w:type="spellEnd"/>
          </w:p>
        </w:tc>
      </w:tr>
      <w:tr w:rsidR="00641AD4" w:rsidRPr="00641AD4" w:rsidTr="001E0DA8">
        <w:tc>
          <w:tcPr>
            <w:tcW w:w="1809" w:type="dxa"/>
          </w:tcPr>
          <w:p w:rsidR="00641AD4" w:rsidRPr="00641AD4" w:rsidRDefault="00641AD4" w:rsidP="00641AD4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641AD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3 </w:t>
            </w:r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Жилки</w:t>
            </w:r>
          </w:p>
        </w:tc>
        <w:tc>
          <w:tcPr>
            <w:tcW w:w="4536" w:type="dxa"/>
          </w:tcPr>
          <w:p w:rsidR="00641AD4" w:rsidRPr="00641AD4" w:rsidRDefault="00641AD4" w:rsidP="00641AD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AD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Д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Утворення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паралельних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хвилястих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складок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чи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вигинів</w:t>
            </w:r>
            <w:proofErr w:type="spellEnd"/>
          </w:p>
        </w:tc>
      </w:tr>
      <w:tr w:rsidR="00641AD4" w:rsidRPr="00641AD4" w:rsidTr="001E0DA8">
        <w:tc>
          <w:tcPr>
            <w:tcW w:w="1809" w:type="dxa"/>
          </w:tcPr>
          <w:p w:rsidR="00641AD4" w:rsidRPr="00641AD4" w:rsidRDefault="00641AD4" w:rsidP="00641AD4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641AD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4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Гофрування</w:t>
            </w:r>
            <w:proofErr w:type="spellEnd"/>
          </w:p>
        </w:tc>
        <w:tc>
          <w:tcPr>
            <w:tcW w:w="4536" w:type="dxa"/>
          </w:tcPr>
          <w:p w:rsidR="00641AD4" w:rsidRPr="00641AD4" w:rsidRDefault="00641AD4" w:rsidP="00641AD4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AD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І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Зміцнення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виробів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або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конструкцій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елементами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міцнішого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матеріалу</w:t>
            </w:r>
            <w:proofErr w:type="spellEnd"/>
          </w:p>
        </w:tc>
      </w:tr>
      <w:tr w:rsidR="00641AD4" w:rsidRPr="00641AD4" w:rsidTr="001E0DA8">
        <w:tc>
          <w:tcPr>
            <w:tcW w:w="1809" w:type="dxa"/>
          </w:tcPr>
          <w:p w:rsidR="00641AD4" w:rsidRPr="00641AD4" w:rsidRDefault="00641AD4" w:rsidP="00641AD4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641AD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5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Армування</w:t>
            </w:r>
            <w:proofErr w:type="spellEnd"/>
          </w:p>
        </w:tc>
        <w:tc>
          <w:tcPr>
            <w:tcW w:w="4536" w:type="dxa"/>
          </w:tcPr>
          <w:p w:rsidR="00641AD4" w:rsidRPr="00641AD4" w:rsidRDefault="00641AD4" w:rsidP="00641AD4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641AD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У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Судинно-волокнисті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пучки як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опорна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конструкція</w:t>
            </w:r>
            <w:proofErr w:type="spellEnd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1AD4">
              <w:rPr>
                <w:rFonts w:ascii="Times New Roman" w:eastAsia="Calibri" w:hAnsi="Times New Roman" w:cs="Times New Roman"/>
                <w:sz w:val="24"/>
                <w:szCs w:val="24"/>
              </w:rPr>
              <w:t>листків</w:t>
            </w:r>
            <w:proofErr w:type="spellEnd"/>
          </w:p>
        </w:tc>
      </w:tr>
    </w:tbl>
    <w:p w:rsidR="00641AD4" w:rsidRPr="00641AD4" w:rsidRDefault="00641AD4" w:rsidP="00641AD4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t xml:space="preserve"> </w:t>
      </w: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</w:t>
      </w:r>
    </w:p>
    <w:p w:rsidR="00641AD4" w:rsidRPr="00641AD4" w:rsidRDefault="00641AD4" w:rsidP="00641A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1EE3547D" wp14:editId="122D0B51">
            <wp:simplePos x="0" y="0"/>
            <wp:positionH relativeFrom="column">
              <wp:posOffset>4500880</wp:posOffset>
            </wp:positionH>
            <wp:positionV relativeFrom="paragraph">
              <wp:posOffset>11430</wp:posOffset>
            </wp:positionV>
            <wp:extent cx="1670050" cy="1466850"/>
            <wp:effectExtent l="0" t="0" r="6350" b="0"/>
            <wp:wrapTight wrapText="bothSides">
              <wp:wrapPolygon edited="0">
                <wp:start x="0" y="0"/>
                <wp:lineTo x="0" y="21319"/>
                <wp:lineTo x="21436" y="21319"/>
                <wp:lineTo x="2143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1AD4" w:rsidRPr="00641AD4" w:rsidRDefault="00641AD4" w:rsidP="00641A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Висловіть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свої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судження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про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значення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біологічних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знань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архітектурі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,</w:t>
      </w:r>
      <w:r w:rsidRPr="00641AD4">
        <w:rPr>
          <w:rFonts w:ascii="MyriadPro-Regular" w:eastAsia="Calibri" w:hAnsi="MyriadPro-Regular" w:cs="MyriadPro-Regular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зокрема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й для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розвитку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людства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загалом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.</w:t>
      </w:r>
    </w:p>
    <w:p w:rsidR="00641AD4" w:rsidRPr="00641AD4" w:rsidRDefault="00641AD4" w:rsidP="00641A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3. Бесіда за запитаннями:</w:t>
      </w:r>
    </w:p>
    <w:p w:rsidR="00641AD4" w:rsidRPr="00641AD4" w:rsidRDefault="00641AD4" w:rsidP="00641A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1.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Які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основні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біологічні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науки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ви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знаєте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?</w:t>
      </w:r>
    </w:p>
    <w:p w:rsidR="00641AD4" w:rsidRPr="00641AD4" w:rsidRDefault="00641AD4" w:rsidP="00641A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2. Чому сучасні біологічні дослідження неможливі без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застосування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математичних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методів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? </w:t>
      </w:r>
    </w:p>
    <w:p w:rsidR="00641AD4" w:rsidRPr="00641AD4" w:rsidRDefault="00641AD4" w:rsidP="00641A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3.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Які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науки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досліджують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питання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збереження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та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поліпшення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здоров’я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людини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? </w:t>
      </w:r>
    </w:p>
    <w:p w:rsidR="00641AD4" w:rsidRPr="00641AD4" w:rsidRDefault="00641AD4" w:rsidP="00641A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4. Як біологія та екологія взаємодіють з іншими науками ? </w:t>
      </w:r>
    </w:p>
    <w:p w:rsidR="00641AD4" w:rsidRPr="00641AD4" w:rsidRDefault="00641AD4" w:rsidP="00641A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5. Яке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значення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має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екологізація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сучасної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науки та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практичної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діяльності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людини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?</w:t>
      </w:r>
    </w:p>
    <w:p w:rsidR="00641AD4" w:rsidRPr="00641AD4" w:rsidRDefault="00641AD4" w:rsidP="00641A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Поміркуйте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:</w:t>
      </w:r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я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кі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винаходи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людства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сприяли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розвитку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>біології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? </w:t>
      </w:r>
    </w:p>
    <w:p w:rsidR="00641AD4" w:rsidRPr="00641AD4" w:rsidRDefault="00641AD4" w:rsidP="00641AD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b/>
          <w:sz w:val="24"/>
          <w:szCs w:val="24"/>
        </w:rPr>
        <w:t>V</w:t>
      </w:r>
      <w:r w:rsidRPr="00641AD4">
        <w:rPr>
          <w:rFonts w:ascii="Times New Roman" w:eastAsia="Calibri" w:hAnsi="Times New Roman" w:cs="Times New Roman"/>
          <w:b/>
          <w:sz w:val="24"/>
          <w:szCs w:val="24"/>
          <w:lang w:val="uk-UA"/>
        </w:rPr>
        <w:t>І. ПІДСУМОК УРОКУ</w:t>
      </w:r>
    </w:p>
    <w:p w:rsidR="00641AD4" w:rsidRPr="00641AD4" w:rsidRDefault="00641AD4" w:rsidP="00641AD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b/>
          <w:sz w:val="24"/>
          <w:szCs w:val="24"/>
          <w:lang w:val="uk-UA"/>
        </w:rPr>
        <w:t>Прийом «Мікрофон»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Учні відповідають на запитання:</w:t>
      </w:r>
    </w:p>
    <w:p w:rsidR="00641AD4" w:rsidRPr="00641AD4" w:rsidRDefault="00641AD4" w:rsidP="00641AD4">
      <w:pPr>
        <w:numPr>
          <w:ilvl w:val="0"/>
          <w:numId w:val="9"/>
        </w:num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Що найбільше сподобалось на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уроці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?</w:t>
      </w:r>
    </w:p>
    <w:p w:rsidR="00641AD4" w:rsidRPr="00641AD4" w:rsidRDefault="00641AD4" w:rsidP="00641AD4">
      <w:pPr>
        <w:numPr>
          <w:ilvl w:val="0"/>
          <w:numId w:val="9"/>
        </w:num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Що нового дізналися?</w:t>
      </w:r>
    </w:p>
    <w:p w:rsidR="00641AD4" w:rsidRPr="00641AD4" w:rsidRDefault="00641AD4" w:rsidP="00641AD4">
      <w:pPr>
        <w:numPr>
          <w:ilvl w:val="0"/>
          <w:numId w:val="9"/>
        </w:num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Про що додатково  хотіли б дізнатися?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Вчитель дякує за плідну роботу на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уроці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. </w:t>
      </w:r>
    </w:p>
    <w:p w:rsidR="00641AD4" w:rsidRPr="00641AD4" w:rsidRDefault="00641AD4" w:rsidP="00641AD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b/>
          <w:sz w:val="24"/>
          <w:szCs w:val="24"/>
        </w:rPr>
        <w:t>V</w:t>
      </w:r>
      <w:r w:rsidRPr="00641AD4">
        <w:rPr>
          <w:rFonts w:ascii="Times New Roman" w:eastAsia="Calibri" w:hAnsi="Times New Roman" w:cs="Times New Roman"/>
          <w:b/>
          <w:sz w:val="24"/>
          <w:szCs w:val="24"/>
          <w:lang w:val="uk-UA"/>
        </w:rPr>
        <w:t>ІІ. ДОМАШНЄ ЗАВДАННЯ</w:t>
      </w:r>
    </w:p>
    <w:p w:rsidR="00641AD4" w:rsidRPr="00641AD4" w:rsidRDefault="00641AD4" w:rsidP="00641A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1. Опрацювати відповідний параграф підручника, схеми в робочому зошиті.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2. Підготувати коротке повідомлення щодо внеску в розвиток біології видатних українських учених-біологів (О. Ковалевського, І.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Шмальгаузена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, І. Мечникова,   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С.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Навашина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, О. Фоміна, М. Холодного, О. Палладіна, Д. Заболотного, О. Богомольця,</w:t>
      </w:r>
    </w:p>
    <w:p w:rsidR="00641AD4" w:rsidRPr="00641AD4" w:rsidRDefault="00641AD4" w:rsidP="00641AD4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П. Костюка, С. </w:t>
      </w:r>
      <w:proofErr w:type="spellStart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>Гершензона</w:t>
      </w:r>
      <w:proofErr w:type="spellEnd"/>
      <w:r w:rsidRPr="00641AD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, О. Маркевича та ін.). Цей список ви можете доповнити самостійно </w:t>
      </w:r>
    </w:p>
    <w:p w:rsidR="00641AD4" w:rsidRPr="00641AD4" w:rsidRDefault="00641AD4" w:rsidP="00641A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8314FE" w:rsidRPr="00641AD4" w:rsidRDefault="008314FE">
      <w:pPr>
        <w:rPr>
          <w:lang w:val="uk-UA"/>
        </w:rPr>
      </w:pPr>
    </w:p>
    <w:sectPr w:rsidR="008314FE" w:rsidRPr="00641AD4" w:rsidSect="007E4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choolBook_Alx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yriadPro-Regular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2A3F"/>
      </v:shape>
    </w:pict>
  </w:numPicBullet>
  <w:abstractNum w:abstractNumId="0" w15:restartNumberingAfterBreak="0">
    <w:nsid w:val="036A1B3A"/>
    <w:multiLevelType w:val="hybridMultilevel"/>
    <w:tmpl w:val="88164038"/>
    <w:lvl w:ilvl="0" w:tplc="E700966C">
      <w:start w:val="1"/>
      <w:numFmt w:val="decimal"/>
      <w:lvlText w:val="%1.   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201634"/>
    <w:multiLevelType w:val="hybridMultilevel"/>
    <w:tmpl w:val="0066AA0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F01AE"/>
    <w:multiLevelType w:val="hybridMultilevel"/>
    <w:tmpl w:val="436044D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0709B3"/>
    <w:multiLevelType w:val="hybridMultilevel"/>
    <w:tmpl w:val="A45ABD6A"/>
    <w:lvl w:ilvl="0" w:tplc="04190005">
      <w:start w:val="1"/>
      <w:numFmt w:val="bullet"/>
      <w:lvlText w:val="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4373427D"/>
    <w:multiLevelType w:val="hybridMultilevel"/>
    <w:tmpl w:val="D744F9E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92110"/>
    <w:multiLevelType w:val="hybridMultilevel"/>
    <w:tmpl w:val="FA3EB06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EA2AED"/>
    <w:multiLevelType w:val="hybridMultilevel"/>
    <w:tmpl w:val="21EEEE1E"/>
    <w:lvl w:ilvl="0" w:tplc="04190007">
      <w:start w:val="1"/>
      <w:numFmt w:val="bullet"/>
      <w:lvlText w:val=""/>
      <w:lvlPicBulletId w:val="0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53BB7771"/>
    <w:multiLevelType w:val="hybridMultilevel"/>
    <w:tmpl w:val="E7B48EE4"/>
    <w:lvl w:ilvl="0" w:tplc="04190007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CA07AAD"/>
    <w:multiLevelType w:val="hybridMultilevel"/>
    <w:tmpl w:val="2206A8DA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8"/>
  </w:num>
  <w:num w:numId="5">
    <w:abstractNumId w:val="1"/>
  </w:num>
  <w:num w:numId="6">
    <w:abstractNumId w:val="2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05"/>
    <w:rsid w:val="00641AD4"/>
    <w:rsid w:val="008314FE"/>
    <w:rsid w:val="0084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518E2A-7B01-4A66-BCF1-E77BC7CB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1AD4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1806</Words>
  <Characters>10300</Characters>
  <Application>Microsoft Office Word</Application>
  <DocSecurity>0</DocSecurity>
  <Lines>85</Lines>
  <Paragraphs>24</Paragraphs>
  <ScaleCrop>false</ScaleCrop>
  <Company/>
  <LinksUpToDate>false</LinksUpToDate>
  <CharactersWithSpaces>12082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2025-03-29T10:52:00Z</dcterms:created>
  <dcterms:modified xsi:type="dcterms:W3CDTF">2025-03-29T10:52:00Z</dcterms:modified>
</cp:coreProperties>
</file>