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BA5" w:rsidRDefault="00096BA5" w:rsidP="00096BA5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404040"/>
          <w:sz w:val="32"/>
          <w:szCs w:val="32"/>
          <w:lang w:eastAsia="ru-RU"/>
        </w:rPr>
      </w:pPr>
    </w:p>
    <w:p w:rsidR="00096BA5" w:rsidRPr="00C929F6" w:rsidRDefault="00096BA5" w:rsidP="00096BA5">
      <w:pPr>
        <w:ind w:firstLine="708"/>
        <w:jc w:val="center"/>
        <w:rPr>
          <w:rFonts w:ascii="Times New Roman" w:hAnsi="Times New Roman" w:cs="Times New Roman"/>
          <w:b/>
          <w:color w:val="FF0000"/>
          <w:sz w:val="56"/>
          <w:szCs w:val="56"/>
          <w:lang w:val="uk-UA"/>
        </w:rPr>
      </w:pPr>
      <w:r w:rsidRPr="00C929F6">
        <w:rPr>
          <w:rFonts w:ascii="Times New Roman" w:hAnsi="Times New Roman" w:cs="Times New Roman"/>
          <w:b/>
          <w:color w:val="FF0000"/>
          <w:sz w:val="56"/>
          <w:szCs w:val="56"/>
          <w:lang w:val="uk-UA"/>
        </w:rPr>
        <w:t>урок    біології   в 8 класі</w:t>
      </w:r>
    </w:p>
    <w:p w:rsidR="00096BA5" w:rsidRDefault="00096BA5" w:rsidP="00F0487B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b/>
          <w:bCs/>
          <w:color w:val="404040"/>
          <w:sz w:val="32"/>
          <w:szCs w:val="32"/>
          <w:lang w:eastAsia="ru-RU"/>
        </w:rPr>
      </w:pPr>
    </w:p>
    <w:p w:rsidR="00096BA5" w:rsidRDefault="00096BA5" w:rsidP="00096BA5">
      <w:pPr>
        <w:shd w:val="clear" w:color="auto" w:fill="FFFFFF"/>
        <w:spacing w:before="120" w:after="120" w:line="240" w:lineRule="auto"/>
        <w:jc w:val="center"/>
        <w:rPr>
          <w:rFonts w:eastAsia="Times New Roman" w:cstheme="minorHAnsi"/>
          <w:b/>
          <w:color w:val="333333"/>
          <w:kern w:val="36"/>
          <w:sz w:val="96"/>
          <w:szCs w:val="96"/>
          <w:lang w:eastAsia="ru-RU"/>
        </w:rPr>
      </w:pPr>
      <w:r w:rsidRPr="006E75EA">
        <w:rPr>
          <w:rFonts w:cstheme="minorHAnsi"/>
          <w:sz w:val="96"/>
          <w:szCs w:val="96"/>
          <w:lang w:val="uk-UA"/>
        </w:rPr>
        <w:t>«</w:t>
      </w:r>
      <w:r w:rsidRPr="00C929F6">
        <w:rPr>
          <w:rFonts w:ascii="Times New Roman" w:eastAsia="Times New Roman" w:hAnsi="Times New Roman" w:cs="Times New Roman"/>
          <w:b/>
          <w:bCs/>
          <w:color w:val="404040"/>
          <w:sz w:val="96"/>
          <w:szCs w:val="96"/>
          <w:lang w:eastAsia="ru-RU"/>
        </w:rPr>
        <w:t xml:space="preserve">Будова скелета </w:t>
      </w:r>
      <w:proofErr w:type="spellStart"/>
      <w:r w:rsidRPr="00C929F6">
        <w:rPr>
          <w:rFonts w:ascii="Times New Roman" w:eastAsia="Times New Roman" w:hAnsi="Times New Roman" w:cs="Times New Roman"/>
          <w:b/>
          <w:bCs/>
          <w:color w:val="404040"/>
          <w:sz w:val="96"/>
          <w:szCs w:val="96"/>
          <w:lang w:eastAsia="ru-RU"/>
        </w:rPr>
        <w:t>людини</w:t>
      </w:r>
      <w:proofErr w:type="spellEnd"/>
      <w:r>
        <w:rPr>
          <w:rFonts w:eastAsia="Times New Roman" w:cstheme="minorHAnsi"/>
          <w:b/>
          <w:color w:val="333333"/>
          <w:kern w:val="36"/>
          <w:sz w:val="96"/>
          <w:szCs w:val="96"/>
          <w:lang w:val="uk-UA" w:eastAsia="ru-RU"/>
        </w:rPr>
        <w:t xml:space="preserve"> </w:t>
      </w:r>
      <w:r w:rsidRPr="006E75EA">
        <w:rPr>
          <w:rFonts w:eastAsia="Times New Roman" w:cstheme="minorHAnsi"/>
          <w:b/>
          <w:color w:val="333333"/>
          <w:kern w:val="36"/>
          <w:sz w:val="96"/>
          <w:szCs w:val="96"/>
          <w:lang w:eastAsia="ru-RU"/>
        </w:rPr>
        <w:t>»</w:t>
      </w:r>
    </w:p>
    <w:p w:rsidR="00F0487B" w:rsidRDefault="00F0487B" w:rsidP="00096BA5">
      <w:pPr>
        <w:shd w:val="clear" w:color="auto" w:fill="FFFFFF"/>
        <w:spacing w:before="120" w:after="120" w:line="240" w:lineRule="auto"/>
        <w:jc w:val="center"/>
        <w:rPr>
          <w:rFonts w:eastAsia="Times New Roman" w:cstheme="minorHAnsi"/>
          <w:b/>
          <w:color w:val="333333"/>
          <w:kern w:val="36"/>
          <w:sz w:val="96"/>
          <w:szCs w:val="96"/>
          <w:lang w:eastAsia="ru-RU"/>
        </w:rPr>
      </w:pPr>
    </w:p>
    <w:p w:rsidR="00F0487B" w:rsidRDefault="00F0487B" w:rsidP="00096BA5">
      <w:pPr>
        <w:shd w:val="clear" w:color="auto" w:fill="FFFFFF"/>
        <w:spacing w:before="120" w:after="120" w:line="240" w:lineRule="auto"/>
        <w:jc w:val="center"/>
        <w:rPr>
          <w:rFonts w:eastAsia="Times New Roman" w:cstheme="minorHAnsi"/>
          <w:b/>
          <w:color w:val="333333"/>
          <w:kern w:val="36"/>
          <w:sz w:val="96"/>
          <w:szCs w:val="9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10250" cy="3429000"/>
            <wp:effectExtent l="19050" t="0" r="19050" b="990600"/>
            <wp:docPr id="5" name="Рисунок 5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429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0487B" w:rsidRPr="00F0487B" w:rsidRDefault="00F0487B" w:rsidP="00096BA5">
      <w:pPr>
        <w:shd w:val="clear" w:color="auto" w:fill="FFFFFF"/>
        <w:spacing w:before="120" w:after="120" w:line="240" w:lineRule="auto"/>
        <w:jc w:val="center"/>
        <w:rPr>
          <w:rFonts w:eastAsia="Times New Roman" w:cstheme="minorHAnsi"/>
          <w:b/>
          <w:color w:val="333333"/>
          <w:kern w:val="36"/>
          <w:sz w:val="28"/>
          <w:szCs w:val="28"/>
          <w:lang w:eastAsia="ru-RU"/>
        </w:rPr>
      </w:pPr>
    </w:p>
    <w:p w:rsidR="00F0487B" w:rsidRPr="006E75EA" w:rsidRDefault="00F0487B" w:rsidP="00F0487B">
      <w:pPr>
        <w:jc w:val="center"/>
        <w:rPr>
          <w:rFonts w:cstheme="minorHAnsi"/>
          <w:i/>
          <w:sz w:val="36"/>
          <w:szCs w:val="36"/>
          <w:lang w:val="uk-UA"/>
        </w:rPr>
      </w:pPr>
      <w:r w:rsidRPr="006E75EA">
        <w:rPr>
          <w:rFonts w:cstheme="minorHAnsi"/>
          <w:i/>
          <w:sz w:val="36"/>
          <w:szCs w:val="36"/>
          <w:lang w:val="uk-UA"/>
        </w:rPr>
        <w:t>Підготува</w:t>
      </w:r>
      <w:r w:rsidR="00C929F6">
        <w:rPr>
          <w:rFonts w:cstheme="minorHAnsi"/>
          <w:i/>
          <w:sz w:val="36"/>
          <w:szCs w:val="36"/>
          <w:lang w:val="uk-UA"/>
        </w:rPr>
        <w:t>в</w:t>
      </w:r>
      <w:r w:rsidRPr="006E75EA">
        <w:rPr>
          <w:rFonts w:cstheme="minorHAnsi"/>
          <w:b/>
          <w:i/>
          <w:sz w:val="36"/>
          <w:szCs w:val="36"/>
          <w:lang w:val="uk-UA"/>
        </w:rPr>
        <w:t xml:space="preserve">:  </w:t>
      </w:r>
      <w:r w:rsidR="00B672C1">
        <w:rPr>
          <w:rFonts w:cstheme="minorHAnsi"/>
          <w:b/>
          <w:i/>
          <w:sz w:val="36"/>
          <w:szCs w:val="36"/>
          <w:lang w:val="uk-UA"/>
        </w:rPr>
        <w:t>Богуцький М.П.</w:t>
      </w:r>
      <w:r>
        <w:rPr>
          <w:rFonts w:cstheme="minorHAnsi"/>
          <w:i/>
          <w:sz w:val="36"/>
          <w:szCs w:val="36"/>
          <w:lang w:val="uk-UA"/>
        </w:rPr>
        <w:t xml:space="preserve"> вчитель біології</w:t>
      </w:r>
      <w:r w:rsidRPr="006E75EA">
        <w:rPr>
          <w:rFonts w:cstheme="minorHAnsi"/>
          <w:i/>
          <w:sz w:val="36"/>
          <w:szCs w:val="36"/>
          <w:lang w:val="uk-UA"/>
        </w:rPr>
        <w:t>,</w:t>
      </w:r>
    </w:p>
    <w:p w:rsidR="00096BA5" w:rsidRPr="00F0487B" w:rsidRDefault="00F0487B" w:rsidP="00F0487B">
      <w:pPr>
        <w:jc w:val="center"/>
        <w:rPr>
          <w:rFonts w:cstheme="minorHAnsi"/>
          <w:i/>
          <w:sz w:val="36"/>
          <w:szCs w:val="36"/>
          <w:lang w:val="uk-UA"/>
        </w:rPr>
      </w:pPr>
      <w:r w:rsidRPr="006E75EA">
        <w:rPr>
          <w:rFonts w:cstheme="minorHAnsi"/>
          <w:i/>
          <w:sz w:val="36"/>
          <w:szCs w:val="36"/>
          <w:lang w:val="uk-UA"/>
        </w:rPr>
        <w:t xml:space="preserve">спеціаліст </w:t>
      </w:r>
      <w:r w:rsidR="00B672C1">
        <w:rPr>
          <w:rFonts w:cstheme="minorHAnsi"/>
          <w:i/>
          <w:sz w:val="36"/>
          <w:szCs w:val="36"/>
          <w:lang w:val="uk-UA"/>
        </w:rPr>
        <w:t>І</w:t>
      </w:r>
      <w:r w:rsidRPr="006E75EA">
        <w:rPr>
          <w:rFonts w:cstheme="minorHAnsi"/>
          <w:i/>
          <w:sz w:val="36"/>
          <w:szCs w:val="36"/>
          <w:lang w:val="uk-UA"/>
        </w:rPr>
        <w:t xml:space="preserve"> категорії,  </w:t>
      </w:r>
      <w:bookmarkStart w:id="0" w:name="_GoBack"/>
      <w:bookmarkEnd w:id="0"/>
    </w:p>
    <w:p w:rsidR="00096BA5" w:rsidRDefault="00096BA5" w:rsidP="00096BA5">
      <w:pPr>
        <w:shd w:val="clear" w:color="auto" w:fill="FFFFFF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404040"/>
          <w:sz w:val="32"/>
          <w:szCs w:val="32"/>
          <w:lang w:eastAsia="ru-RU"/>
        </w:rPr>
      </w:pPr>
    </w:p>
    <w:p w:rsidR="000E187A" w:rsidRPr="00B672C1" w:rsidRDefault="000E187A" w:rsidP="00096BA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Будова скелета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.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Мета:</w:t>
      </w:r>
    </w:p>
    <w:p w:rsidR="000E187A" w:rsidRPr="00B672C1" w:rsidRDefault="000E187A" w:rsidP="000E1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вивчити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будову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скелета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;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пов’язати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особливості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будови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скелета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функціями</w:t>
      </w:r>
      <w:proofErr w:type="gram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,я</w:t>
      </w:r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він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виконує,порівняти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будову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скелета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скелетом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ссавців,зробити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еволюційні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висновки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:rsidR="000E187A" w:rsidRPr="00B672C1" w:rsidRDefault="000E187A" w:rsidP="000E1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розвивати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 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уміння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порівнювати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знаходити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відміні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особливості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схожість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в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скелеті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ссавців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тварин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; 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вміння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узагальнювати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робити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висновки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виходячи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порівняння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; 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продовжувати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розвиток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вмінь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працювати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таблицями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схемами, моделями,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малюнками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</w:t>
      </w:r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ідручника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аналізувати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пройдений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матеріал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:rsidR="000E187A" w:rsidRPr="00B672C1" w:rsidRDefault="000E187A" w:rsidP="000E1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виховання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ст</w:t>
      </w:r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ійкої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мотивації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до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навчання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:rsidR="00B672C1" w:rsidRPr="00B672C1" w:rsidRDefault="00B672C1" w:rsidP="000E187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>Коригуюча</w:t>
      </w:r>
      <w:proofErr w:type="spellEnd"/>
      <w:r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 xml:space="preserve"> мета: Навчити учня розпізнавати основні кістки скелету; розуміти їх значення для організму людини; виховати любов до себе і оточуючих.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Обладнання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: скелет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,;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таблиці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«Скелет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»,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колекція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хребців</w:t>
      </w:r>
      <w:proofErr w:type="spellEnd"/>
      <w:proofErr w:type="gram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,</w:t>
      </w:r>
      <w:proofErr w:type="spellStart"/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мультимедійна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презентація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Поняття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терміни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череп, хребет,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хребці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грудна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клітка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ребра, атлант,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епістрофей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Тип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уроку</w:t>
      </w:r>
      <w:proofErr w:type="gram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</w:t>
      </w:r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ивчення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нового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матеріалу</w:t>
      </w:r>
      <w:proofErr w:type="spellEnd"/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Методи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методичні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прийоми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1.Інформаційний: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  <w:t xml:space="preserve">а)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словесний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: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розповідь-пояснення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опис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бесіда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повідомлен</w:t>
      </w:r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ня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учнів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робота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</w:t>
      </w:r>
      <w:proofErr w:type="gram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ідручником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</w:t>
      </w:r>
      <w:r w:rsidR="00C929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змуляжами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  <w:t>б)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наочни</w:t>
      </w:r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й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:</w:t>
      </w:r>
      <w:r w:rsidR="00C929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  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ілюстрація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</w:t>
      </w:r>
      <w:r w:rsidR="00C929F6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ab/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демонстрація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Прийоми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навчання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: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виклад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інформації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пояснення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активізація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уваги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мислення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одержання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тексту та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ілюстрацій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нових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знань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робота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роздатковим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матеріалом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="008B5796"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2.</w:t>
      </w: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Репродуктивний. 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Прийоми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навчання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: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подання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матеріалу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в </w:t>
      </w:r>
      <w:proofErr w:type="gram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готовому</w:t>
      </w:r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вигляді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конкретизація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закріплення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вженабутих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знань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3. Проблемно –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пошуковий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 постановка </w:t>
      </w:r>
      <w:proofErr w:type="gram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проблемного</w:t>
      </w:r>
      <w:proofErr w:type="gram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питання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Прийоми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навчання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: постановка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взаємопов’язаних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проблемних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запитань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proofErr w:type="gram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</w:t>
      </w:r>
      <w:proofErr w:type="gram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ішення</w:t>
      </w:r>
      <w:proofErr w:type="spellEnd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пізнавальних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завдань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  <w:t>4.</w:t>
      </w: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Візуальний:</w:t>
      </w:r>
      <w:r w:rsidR="008B5796"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складаннясхем,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таблиць.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Міжпредметні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зв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́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язки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:</w:t>
      </w: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історія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антропологія</w:t>
      </w:r>
      <w:proofErr w:type="spellEnd"/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 медицина.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Хід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уроку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І.Організаційний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момент</w:t>
      </w:r>
    </w:p>
    <w:p w:rsidR="000E187A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ІІ.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Перев</w:t>
      </w:r>
      <w:proofErr w:type="gram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ірка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3D7E87"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r w:rsidR="003D7E87"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</w:t>
      </w:r>
      <w:proofErr w:type="spellStart"/>
      <w:r w:rsidR="003D7E87"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>домашньго</w:t>
      </w:r>
      <w:proofErr w:type="spellEnd"/>
      <w:r w:rsidR="003D7E87"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завдання  </w:t>
      </w:r>
    </w:p>
    <w:p w:rsidR="00E0451F" w:rsidRDefault="00B672C1" w:rsidP="00E0451F">
      <w:pPr>
        <w:pStyle w:val="a5"/>
        <w:numPr>
          <w:ilvl w:val="0"/>
          <w:numId w:val="1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>Підписати будову кістки (картка);</w:t>
      </w:r>
      <w:r w:rsidR="00E0451F"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</w:t>
      </w:r>
      <w:r w:rsidR="00C929F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>3</w:t>
      </w:r>
      <w:r w:rsid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. Підписати типи </w:t>
      </w:r>
      <w:proofErr w:type="spellStart"/>
      <w:r w:rsid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>зєднань</w:t>
      </w:r>
      <w:proofErr w:type="spellEnd"/>
      <w:r w:rsid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кісток (картка)</w:t>
      </w:r>
      <w:r w:rsidR="00C929F6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>;</w:t>
      </w:r>
    </w:p>
    <w:p w:rsidR="00C929F6" w:rsidRPr="00B672C1" w:rsidRDefault="00C929F6" w:rsidP="00C929F6">
      <w:pPr>
        <w:pStyle w:val="a5"/>
        <w:numPr>
          <w:ilvl w:val="0"/>
          <w:numId w:val="18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>Учні презентують проекти «Вітаміни».</w:t>
      </w:r>
    </w:p>
    <w:p w:rsidR="00B672C1" w:rsidRDefault="00B672C1" w:rsidP="00E0451F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</w:pPr>
    </w:p>
    <w:p w:rsidR="00E0451F" w:rsidRDefault="009A5649" w:rsidP="00E0451F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404040"/>
          <w:sz w:val="24"/>
          <w:szCs w:val="24"/>
          <w:lang w:eastAsia="ru-RU"/>
        </w:rPr>
        <w:pict>
          <v:rect id="_x0000_s1027" style="position:absolute;left:0;text-align:left;margin-left:293.7pt;margin-top:34.65pt;width:33pt;height:12pt;z-index:251659264"/>
        </w:pict>
      </w:r>
      <w:r>
        <w:rPr>
          <w:rFonts w:ascii="Times New Roman" w:eastAsia="Times New Roman" w:hAnsi="Times New Roman" w:cs="Times New Roman"/>
          <w:b/>
          <w:bCs/>
          <w:noProof/>
          <w:color w:val="404040"/>
          <w:sz w:val="24"/>
          <w:szCs w:val="24"/>
          <w:lang w:eastAsia="ru-RU"/>
        </w:rPr>
        <w:pict>
          <v:rect id="_x0000_s1026" style="position:absolute;left:0;text-align:left;margin-left:256.95pt;margin-top:51.9pt;width:26.25pt;height:9.75pt;z-index:251658240"/>
        </w:pict>
      </w:r>
      <w:r>
        <w:rPr>
          <w:rFonts w:ascii="Times New Roman" w:eastAsia="Times New Roman" w:hAnsi="Times New Roman" w:cs="Times New Roman"/>
          <w:b/>
          <w:bCs/>
          <w:noProof/>
          <w:color w:val="404040"/>
          <w:sz w:val="24"/>
          <w:szCs w:val="24"/>
          <w:lang w:eastAsia="ru-RU"/>
        </w:rPr>
        <w:pict>
          <v:rect id="_x0000_s1028" style="position:absolute;left:0;text-align:left;margin-left:331.2pt;margin-top:55.65pt;width:38.25pt;height:9pt;z-index:251660288"/>
        </w:pict>
      </w:r>
      <w:r w:rsidR="00E0451F">
        <w:rPr>
          <w:rFonts w:ascii="Times New Roman" w:eastAsia="Times New Roman" w:hAnsi="Times New Roman" w:cs="Times New Roman"/>
          <w:b/>
          <w:bCs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1581150" cy="1187673"/>
            <wp:effectExtent l="19050" t="0" r="0" b="0"/>
            <wp:docPr id="6" name="Рисунок 1" descr="C:\Users\Юлия\Desktop\кістки\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кістки\slide-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718" cy="11888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                          </w:t>
      </w:r>
      <w:r w:rsidR="00E0451F" w:rsidRPr="00E0451F">
        <w:rPr>
          <w:rFonts w:ascii="Times New Roman" w:eastAsia="Times New Roman" w:hAnsi="Times New Roman" w:cs="Times New Roman"/>
          <w:b/>
          <w:bCs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1574800" cy="1181100"/>
            <wp:effectExtent l="19050" t="0" r="6350" b="0"/>
            <wp:docPr id="7" name="Рисунок 2" descr="C:\Users\Юлия\Desktop\кыстки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кыстки\img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827" cy="1181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ІІІ.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Мотивація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 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навчальної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діяльності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учні</w:t>
      </w:r>
      <w:proofErr w:type="gram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</w:t>
      </w:r>
      <w:proofErr w:type="spellEnd"/>
      <w:proofErr w:type="gramEnd"/>
    </w:p>
    <w:p w:rsidR="003D7E87" w:rsidRPr="0087792D" w:rsidRDefault="003D7E87" w:rsidP="0087792D">
      <w:pPr>
        <w:pStyle w:val="a5"/>
        <w:numPr>
          <w:ilvl w:val="0"/>
          <w:numId w:val="20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</w:pPr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 xml:space="preserve">Для чого треба </w:t>
      </w:r>
      <w:r w:rsidR="004E6C81"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 xml:space="preserve"> вивчати </w:t>
      </w:r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 xml:space="preserve"> біологію людини</w:t>
      </w:r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eastAsia="ru-RU"/>
        </w:rPr>
        <w:t>?</w:t>
      </w:r>
    </w:p>
    <w:p w:rsidR="0087792D" w:rsidRDefault="00B672C1" w:rsidP="0087792D">
      <w:pPr>
        <w:pStyle w:val="a5"/>
        <w:numPr>
          <w:ilvl w:val="0"/>
          <w:numId w:val="20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</w:pPr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 xml:space="preserve">Перегляд відео про рибу </w:t>
      </w:r>
      <w:proofErr w:type="spellStart"/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>анабас</w:t>
      </w:r>
      <w:proofErr w:type="spellEnd"/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>. Обговорення роль кісткових риб</w:t>
      </w:r>
      <w:r w:rsidR="00C929F6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 xml:space="preserve"> у формуванні хребетних </w:t>
      </w:r>
      <w:proofErr w:type="spellStart"/>
      <w:r w:rsidR="00C929F6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>савців</w:t>
      </w:r>
      <w:proofErr w:type="spellEnd"/>
      <w:r w:rsidR="00C929F6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>.</w:t>
      </w:r>
      <w:r w:rsidR="00C929F6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ab/>
        <w:t>(</w:t>
      </w:r>
      <w:hyperlink r:id="rId10" w:history="1">
        <w:r w:rsidR="00C929F6" w:rsidRPr="00D937BB">
          <w:rPr>
            <w:rStyle w:val="a8"/>
            <w:rFonts w:ascii="Times New Roman" w:eastAsia="Times New Roman" w:hAnsi="Times New Roman" w:cs="Times New Roman"/>
            <w:bCs/>
            <w:i/>
            <w:sz w:val="24"/>
            <w:szCs w:val="24"/>
            <w:lang w:val="uk-UA" w:eastAsia="ru-RU"/>
          </w:rPr>
          <w:t>https://youtu.be/pZH9PRDeAkw</w:t>
        </w:r>
      </w:hyperlink>
      <w:r w:rsidR="00C929F6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 xml:space="preserve">) </w:t>
      </w:r>
      <w:r w:rsidRPr="0087792D"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  <w:t>Доповнення розповіді мікропрепаратами: «Хрящова і кісткова тканини» - як доказ виникнення скелету.</w:t>
      </w:r>
      <w:r w:rsidR="0087792D" w:rsidRPr="0087792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E187A" w:rsidRPr="0087792D" w:rsidRDefault="0087792D" w:rsidP="0087792D">
      <w:pPr>
        <w:pStyle w:val="a5"/>
        <w:shd w:val="clear" w:color="auto" w:fill="FFFFFF"/>
        <w:spacing w:before="120" w:after="120" w:line="240" w:lineRule="auto"/>
        <w:ind w:left="480"/>
        <w:jc w:val="both"/>
        <w:rPr>
          <w:rFonts w:ascii="Times New Roman" w:eastAsia="Times New Roman" w:hAnsi="Times New Roman" w:cs="Times New Roman"/>
          <w:bCs/>
          <w:i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454025" cy="340519"/>
            <wp:effectExtent l="19050" t="0" r="3175" b="0"/>
            <wp:docPr id="11" name="Рисунок 2" descr="C:\Users\Юлия\Desktop\кістки\кіст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кістки\кістков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98" cy="339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Формулювання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теми та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завдань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уроку. </w:t>
      </w:r>
      <w:r w:rsidR="003D7E87"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</w:t>
      </w:r>
    </w:p>
    <w:p w:rsidR="000E187A" w:rsidRPr="00B672C1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ІV. </w:t>
      </w:r>
      <w:proofErr w:type="spell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Вивчення</w:t>
      </w:r>
      <w:proofErr w:type="spell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нового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матер</w:t>
      </w:r>
      <w:proofErr w:type="gramEnd"/>
      <w:r w:rsidRPr="00B672C1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іалу</w:t>
      </w:r>
      <w:proofErr w:type="spellEnd"/>
    </w:p>
    <w:p w:rsidR="003D7E87" w:rsidRPr="00B672C1" w:rsidRDefault="003D7E87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 w:rsidRPr="00B672C1"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>Відомо , що скелет людини складається з 4 частин.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скелету входить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близько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200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Скелет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поділяється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на скелет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голови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(череп), скелет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тулуба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скелет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верхніх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нижні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кінцівок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скелету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своє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ідними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важелями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рухаються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м’язами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результаті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частини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змінюють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положення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просторі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До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кріпляться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м’язи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зв’язки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сухожилля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фасції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).</w:t>
      </w:r>
    </w:p>
    <w:p w:rsidR="00306C82" w:rsidRPr="00B672C1" w:rsidRDefault="00306C82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3D7E87" w:rsidRPr="00B672C1" w:rsidRDefault="003D7E87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B672C1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t>Скелет голови</w:t>
      </w:r>
    </w:p>
    <w:p w:rsidR="00306C82" w:rsidRPr="00B672C1" w:rsidRDefault="00C929F6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  <w:t>Скелет голови</w:t>
      </w:r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утворений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23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кістками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міцно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з’єднані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gram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</w:t>
      </w:r>
      <w:proofErr w:type="gram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черепі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розрізняють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два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відділи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: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мозковий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черепну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коробку) та 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лицевий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обличчя</w:t>
      </w:r>
      <w:proofErr w:type="spellEnd"/>
      <w:r w:rsidR="00306C82"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).</w:t>
      </w:r>
    </w:p>
    <w:p w:rsidR="00306C82" w:rsidRPr="00306C82" w:rsidRDefault="00306C82" w:rsidP="00306C82">
      <w:pPr>
        <w:shd w:val="clear" w:color="auto" w:fill="FFFFFF"/>
        <w:spacing w:after="96" w:line="240" w:lineRule="auto"/>
        <w:jc w:val="both"/>
        <w:rPr>
          <w:rFonts w:ascii="Tahoma" w:eastAsia="Times New Roman" w:hAnsi="Tahoma" w:cs="Tahoma"/>
          <w:color w:val="2C2C2C"/>
          <w:sz w:val="20"/>
          <w:szCs w:val="20"/>
          <w:lang w:eastAsia="ru-RU"/>
        </w:rPr>
      </w:pPr>
      <w:r w:rsidRPr="00306C82">
        <w:rPr>
          <w:rFonts w:ascii="Tahoma" w:eastAsia="Times New Roman" w:hAnsi="Tahoma" w:cs="Tahoma"/>
          <w:noProof/>
          <w:color w:val="2C2C2C"/>
          <w:sz w:val="20"/>
          <w:szCs w:val="20"/>
          <w:lang w:eastAsia="ru-RU"/>
        </w:rPr>
        <w:drawing>
          <wp:inline distT="0" distB="0" distL="0" distR="0">
            <wp:extent cx="2305050" cy="2155170"/>
            <wp:effectExtent l="19050" t="0" r="0" b="0"/>
            <wp:docPr id="2" name="Рисунок 2" descr="http://narodna-osvita.com.ua/uploads/rybalko-8-bio/rybalko-8-bio-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rodna-osvita.com.ua/uploads/rybalko-8-bio/rybalko-8-bio-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15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До складу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мозкового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черепа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входять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8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Серед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них 4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непарні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лобова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клиновидна,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решітчаста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потилична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2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парні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(2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тім’яні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2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скроневі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) (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мал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71).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Усі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мозкового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черепа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з’єднані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нерухомо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Через великий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отв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ір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потиличної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порожнина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 черепа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з’єднується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спинномозковим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каналом.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основи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черепа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мають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др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ібні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отвори, через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проходять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кровоносні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судини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черепно-мозкові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нерви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Мозковий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черепа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виконує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захисну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функцію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в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його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порожнині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міститься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головний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У лицевому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черепа 15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6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парних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3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непарні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Парними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такі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як: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верхньощелепна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носова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сльозова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вилична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іднебінна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нижня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носова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раковина.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Непарними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нижня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щелепа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єдина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рухома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),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ід’язикова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леміш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лицьового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 черепа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утворюють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ямки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порожнини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для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органів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слуху,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зору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, нюху, а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також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верхніх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відділів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органів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дихання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травлення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Default="00306C82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</w:p>
    <w:p w:rsidR="0087792D" w:rsidRPr="0087792D" w:rsidRDefault="0087792D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</w:p>
    <w:p w:rsidR="00E0451F" w:rsidRDefault="00E0451F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</w:p>
    <w:p w:rsidR="003D7E87" w:rsidRPr="00B672C1" w:rsidRDefault="003D7E87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B672C1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t>Скелет тулуба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  <w:t xml:space="preserve">Скелет тулуба складається із хребта і грудної клітки. </w:t>
      </w: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Хребет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складається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33—34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(мал. 73). 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ньому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розрізняють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такі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віддали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: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шийний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(7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(12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поперековий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(5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крижовий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(5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куприковий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(4—5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).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дорослої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крижові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зростаються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 одну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—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крижі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куприкові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— 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куприк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Довжина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хребта становить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близько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40 %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довжини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Хребет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основним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опорним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стрижнем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Він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зв’язує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частини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виконує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захисну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опорну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функції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для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спинного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його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корінців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 До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верхнього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хребта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кріпиться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череп.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Також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до хребта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приєднуються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вільні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кінцівки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завдяки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поясам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кінцівок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Хребет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забезпечує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прямоходіння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Кожний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хребець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має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отв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ір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відростки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Отвори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вс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утворюють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хребетний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канал, у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якому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міститься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спинний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 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відростків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кріпляться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м’язи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хребцями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між-хребцеві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диски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волокнистого хряща,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сприяють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гнучкості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хребета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(мил. 72).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Хребет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має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8-подібний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вигин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зумовлено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вертикальним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положенням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Завдяки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цьому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вигину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хребет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пружний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уди-ри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поштовхи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виникають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при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ходьбі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бігові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стрибках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послаблюються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запобігає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струсам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мозку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C929F6" w:rsidRPr="00C929F6" w:rsidRDefault="00C929F6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b/>
          <w:color w:val="2C2C2C"/>
          <w:sz w:val="24"/>
          <w:szCs w:val="24"/>
          <w:lang w:val="uk-UA" w:eastAsia="ru-RU"/>
        </w:rPr>
      </w:pPr>
      <w:r w:rsidRPr="00C929F6">
        <w:rPr>
          <w:rFonts w:ascii="Times New Roman" w:eastAsia="Times New Roman" w:hAnsi="Times New Roman" w:cs="Times New Roman"/>
          <w:b/>
          <w:color w:val="2C2C2C"/>
          <w:sz w:val="24"/>
          <w:szCs w:val="24"/>
          <w:lang w:val="uk-UA" w:eastAsia="ru-RU"/>
        </w:rPr>
        <w:t>Грудна клітка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Кістковою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основою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грудної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порожнини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клітка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яка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захищає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серце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легені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печінку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місцем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прикріплення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дихальних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м’язів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м’язів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верхні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кінцівок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(мал. 73).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клітка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складається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грудних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хребці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12 пар ребер.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Ребро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спереду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переходить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хрящ. Ребра з 1-го по 7-е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називають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справжніми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кожне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них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кріпиться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своїм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хрящем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 8, 9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10 ребро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несправжніми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їхні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зростаються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собою хрящами, 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потім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разом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7 ребром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утворюють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реберну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дугу. 11 і 12 пари ребер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називають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вільними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 вони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завершуються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товщі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черевної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інки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Ззаду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кожна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пара ребер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з’єднана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одним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хребцем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Pr="00B672C1" w:rsidRDefault="00306C82" w:rsidP="00306C82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Завдяки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тому,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ребра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від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1-го по 10-те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напіврухомо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з’єднані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спереду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за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допомогою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хрящів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грудиною,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може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змінювати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об’єм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грудної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клітки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при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диханні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306C82" w:rsidRPr="00B672C1" w:rsidRDefault="00306C82" w:rsidP="00B672C1">
      <w:pP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Грудина — плоска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кістка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. До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грудини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кріпляться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ключиці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та ребра. У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чолові</w:t>
      </w:r>
      <w:proofErr w:type="gram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к</w:t>
      </w:r>
      <w:proofErr w:type="gram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ів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грудина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довша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,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ніж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 xml:space="preserve"> у </w:t>
      </w:r>
      <w:proofErr w:type="spellStart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жінок</w:t>
      </w:r>
      <w:proofErr w:type="spellEnd"/>
      <w:r w:rsidRPr="00B672C1">
        <w:rPr>
          <w:rFonts w:ascii="Times New Roman" w:hAnsi="Times New Roman" w:cs="Times New Roman"/>
          <w:color w:val="2C2C2C"/>
          <w:sz w:val="24"/>
          <w:szCs w:val="24"/>
          <w:shd w:val="clear" w:color="auto" w:fill="FFFFFF"/>
        </w:rPr>
        <w:t>.</w:t>
      </w:r>
    </w:p>
    <w:p w:rsidR="00306C82" w:rsidRDefault="00306C82" w:rsidP="0087792D">
      <w:pPr>
        <w:shd w:val="clear" w:color="auto" w:fill="FFFFFF"/>
        <w:spacing w:after="96" w:line="240" w:lineRule="auto"/>
        <w:jc w:val="both"/>
        <w:rPr>
          <w:rFonts w:ascii="Tahoma" w:eastAsia="Times New Roman" w:hAnsi="Tahoma" w:cs="Tahoma"/>
          <w:color w:val="2C2C2C"/>
          <w:sz w:val="20"/>
          <w:szCs w:val="20"/>
          <w:lang w:val="uk-UA" w:eastAsia="ru-RU"/>
        </w:rPr>
      </w:pPr>
      <w:r w:rsidRPr="00306C82">
        <w:rPr>
          <w:rFonts w:ascii="Tahoma" w:eastAsia="Times New Roman" w:hAnsi="Tahoma" w:cs="Tahoma"/>
          <w:noProof/>
          <w:color w:val="2C2C2C"/>
          <w:sz w:val="20"/>
          <w:szCs w:val="20"/>
          <w:lang w:eastAsia="ru-RU"/>
        </w:rPr>
        <w:drawing>
          <wp:inline distT="0" distB="0" distL="0" distR="0">
            <wp:extent cx="1543050" cy="2449062"/>
            <wp:effectExtent l="19050" t="0" r="0" b="0"/>
            <wp:docPr id="3" name="Рисунок 3" descr="http://narodna-osvita.com.ua/uploads/rybalko-8-bio/rybalko-8-bio-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arodna-osvita.com.ua/uploads/rybalko-8-bio/rybalko-8-bio-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323" cy="2454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9F6" w:rsidRPr="0087792D" w:rsidRDefault="00C929F6" w:rsidP="0087792D">
      <w:pPr>
        <w:shd w:val="clear" w:color="auto" w:fill="FFFFFF"/>
        <w:spacing w:after="96" w:line="240" w:lineRule="auto"/>
        <w:jc w:val="both"/>
        <w:rPr>
          <w:rFonts w:ascii="Tahoma" w:eastAsia="Times New Roman" w:hAnsi="Tahoma" w:cs="Tahoma"/>
          <w:color w:val="2C2C2C"/>
          <w:sz w:val="20"/>
          <w:szCs w:val="20"/>
          <w:lang w:val="uk-UA" w:eastAsia="ru-RU"/>
        </w:rPr>
      </w:pPr>
    </w:p>
    <w:p w:rsidR="003D7E87" w:rsidRDefault="003D7E87" w:rsidP="000E187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3"/>
          <w:szCs w:val="23"/>
          <w:lang w:val="uk-UA" w:eastAsia="ru-RU"/>
        </w:rPr>
      </w:pPr>
      <w:r w:rsidRPr="00306C82">
        <w:rPr>
          <w:rFonts w:ascii="Arial" w:eastAsia="Times New Roman" w:hAnsi="Arial" w:cs="Arial"/>
          <w:b/>
          <w:color w:val="404040"/>
          <w:sz w:val="23"/>
          <w:szCs w:val="23"/>
          <w:lang w:val="uk-UA" w:eastAsia="ru-RU"/>
        </w:rPr>
        <w:t>Скелет верхніх кінцівок</w:t>
      </w:r>
    </w:p>
    <w:p w:rsidR="00AB7A5D" w:rsidRPr="00B672C1" w:rsidRDefault="00AB7A5D" w:rsidP="00C929F6">
      <w:pPr>
        <w:shd w:val="clear" w:color="auto" w:fill="FFFFFF"/>
        <w:spacing w:after="96" w:line="240" w:lineRule="auto"/>
        <w:ind w:firstLine="708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  <w:t xml:space="preserve"> У верхній частині спини є дві плоскі кістки трикутної форми — лопатки, які зв’язані з хребтом і ребрами за допомогою м’язів. Кожна лопатка з’єднується також із ключицею. Лопатки</w:t>
      </w: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  <w:t>і ключиці утворюють пояс верхніх кінцівок.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  <w:t>Скелет вільної верхньої кінцівки утворений плечовою кісткою, передпліччям, що складається із променевої та ліктьової кісток,</w:t>
      </w: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val="uk-UA" w:eastAsia="ru-RU"/>
        </w:rPr>
        <w:t xml:space="preserve">і кісток кисті (див. мал. 74). </w:t>
      </w: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До складу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кисті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входять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два ряди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др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ібних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коротких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зап’ястка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п’ять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довгих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п’ястка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пальців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(фаланги).</w:t>
      </w:r>
    </w:p>
    <w:p w:rsidR="00AB7A5D" w:rsidRPr="00AB7A5D" w:rsidRDefault="00AB7A5D" w:rsidP="00AB7A5D">
      <w:pPr>
        <w:shd w:val="clear" w:color="auto" w:fill="FFFFFF"/>
        <w:spacing w:after="96" w:line="240" w:lineRule="auto"/>
        <w:jc w:val="both"/>
        <w:rPr>
          <w:rFonts w:ascii="Tahoma" w:eastAsia="Times New Roman" w:hAnsi="Tahoma" w:cs="Tahoma"/>
          <w:color w:val="2C2C2C"/>
          <w:sz w:val="20"/>
          <w:szCs w:val="20"/>
          <w:lang w:eastAsia="ru-RU"/>
        </w:rPr>
      </w:pPr>
      <w:r w:rsidRPr="00AB7A5D">
        <w:rPr>
          <w:rFonts w:ascii="Tahoma" w:eastAsia="Times New Roman" w:hAnsi="Tahoma" w:cs="Tahoma"/>
          <w:noProof/>
          <w:color w:val="2C2C2C"/>
          <w:sz w:val="20"/>
          <w:szCs w:val="20"/>
          <w:lang w:eastAsia="ru-RU"/>
        </w:rPr>
        <w:drawing>
          <wp:inline distT="0" distB="0" distL="0" distR="0">
            <wp:extent cx="2857500" cy="2037340"/>
            <wp:effectExtent l="19050" t="0" r="0" b="0"/>
            <wp:docPr id="4" name="Рисунок 4" descr="http://narodna-osvita.com.ua/uploads/rybalko-8-bio/rybalko-8-bio-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rodna-osvita.com.ua/uploads/rybalko-8-bio/rybalko-8-bio-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3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A5D" w:rsidRPr="00306C82" w:rsidRDefault="00AB7A5D" w:rsidP="000E187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b/>
          <w:color w:val="404040"/>
          <w:sz w:val="23"/>
          <w:szCs w:val="23"/>
          <w:lang w:val="uk-UA" w:eastAsia="ru-RU"/>
        </w:rPr>
      </w:pPr>
    </w:p>
    <w:p w:rsidR="003D7E87" w:rsidRPr="00B672C1" w:rsidRDefault="003D7E87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B672C1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t>Скелет нижніх кінцівок</w:t>
      </w:r>
    </w:p>
    <w:p w:rsidR="00AB7A5D" w:rsidRPr="00B672C1" w:rsidRDefault="00306C82" w:rsidP="00C929F6">
      <w:pPr>
        <w:pStyle w:val="a3"/>
        <w:shd w:val="clear" w:color="auto" w:fill="FFFFFF"/>
        <w:spacing w:before="0" w:beforeAutospacing="0" w:after="96" w:afterAutospacing="0"/>
        <w:ind w:firstLine="708"/>
        <w:jc w:val="both"/>
        <w:rPr>
          <w:color w:val="2C2C2C"/>
        </w:rPr>
      </w:pPr>
      <w:r w:rsidRPr="00B672C1">
        <w:rPr>
          <w:color w:val="2C2C2C"/>
          <w:lang w:val="uk-UA"/>
        </w:rPr>
        <w:t xml:space="preserve"> </w:t>
      </w:r>
      <w:r w:rsidR="00AB7A5D" w:rsidRPr="00B672C1">
        <w:rPr>
          <w:color w:val="2C2C2C"/>
          <w:lang w:val="uk-UA"/>
        </w:rPr>
        <w:t xml:space="preserve">Пояс нижніх кінцівок складається з крижів (5 крижових хребців) і </w:t>
      </w:r>
      <w:proofErr w:type="spellStart"/>
      <w:r w:rsidR="00AB7A5D" w:rsidRPr="00B672C1">
        <w:rPr>
          <w:color w:val="2C2C2C"/>
          <w:lang w:val="uk-UA"/>
        </w:rPr>
        <w:t>рухомо</w:t>
      </w:r>
      <w:proofErr w:type="spellEnd"/>
      <w:r w:rsidR="00AB7A5D" w:rsidRPr="00B672C1">
        <w:rPr>
          <w:color w:val="2C2C2C"/>
          <w:lang w:val="uk-UA"/>
        </w:rPr>
        <w:t xml:space="preserve"> з’єднаних з ними двох тазових кісток. Скелет вільної нижньої</w:t>
      </w:r>
      <w:r w:rsidR="00AB7A5D" w:rsidRPr="00B672C1">
        <w:rPr>
          <w:color w:val="2C2C2C"/>
        </w:rPr>
        <w:t> </w:t>
      </w:r>
      <w:r w:rsidR="00AB7A5D" w:rsidRPr="00B672C1">
        <w:rPr>
          <w:color w:val="2C2C2C"/>
          <w:lang w:val="uk-UA"/>
        </w:rPr>
        <w:t xml:space="preserve">кінцівки складається із стегнової кістки, двох кісток гомілки — великогомілкової та малогомілкової, і кісток стопи. </w:t>
      </w:r>
      <w:r w:rsidR="00AB7A5D" w:rsidRPr="00B672C1">
        <w:rPr>
          <w:color w:val="2C2C2C"/>
        </w:rPr>
        <w:t xml:space="preserve">Стопа </w:t>
      </w:r>
      <w:proofErr w:type="spellStart"/>
      <w:r w:rsidR="00AB7A5D" w:rsidRPr="00B672C1">
        <w:rPr>
          <w:color w:val="2C2C2C"/>
        </w:rPr>
        <w:t>утворена</w:t>
      </w:r>
      <w:proofErr w:type="spellEnd"/>
      <w:r w:rsidR="00AB7A5D" w:rsidRPr="00B672C1">
        <w:rPr>
          <w:color w:val="2C2C2C"/>
        </w:rPr>
        <w:t xml:space="preserve"> </w:t>
      </w:r>
      <w:proofErr w:type="spellStart"/>
      <w:r w:rsidR="00AB7A5D" w:rsidRPr="00B672C1">
        <w:rPr>
          <w:color w:val="2C2C2C"/>
        </w:rPr>
        <w:t>кістками</w:t>
      </w:r>
      <w:proofErr w:type="spellEnd"/>
      <w:r w:rsidR="00AB7A5D" w:rsidRPr="00B672C1">
        <w:rPr>
          <w:color w:val="2C2C2C"/>
        </w:rPr>
        <w:t xml:space="preserve"> </w:t>
      </w:r>
      <w:proofErr w:type="spellStart"/>
      <w:r w:rsidR="00AB7A5D" w:rsidRPr="00B672C1">
        <w:rPr>
          <w:color w:val="2C2C2C"/>
        </w:rPr>
        <w:t>заплесна</w:t>
      </w:r>
      <w:proofErr w:type="spellEnd"/>
      <w:r w:rsidR="00AB7A5D" w:rsidRPr="00B672C1">
        <w:rPr>
          <w:color w:val="2C2C2C"/>
        </w:rPr>
        <w:t xml:space="preserve">, </w:t>
      </w:r>
      <w:proofErr w:type="spellStart"/>
      <w:r w:rsidR="00AB7A5D" w:rsidRPr="00B672C1">
        <w:rPr>
          <w:color w:val="2C2C2C"/>
        </w:rPr>
        <w:t>плесна</w:t>
      </w:r>
      <w:proofErr w:type="spellEnd"/>
      <w:r w:rsidR="00AB7A5D" w:rsidRPr="00B672C1">
        <w:rPr>
          <w:color w:val="2C2C2C"/>
        </w:rPr>
        <w:t xml:space="preserve"> та фаланг </w:t>
      </w:r>
      <w:proofErr w:type="spellStart"/>
      <w:r w:rsidR="00AB7A5D" w:rsidRPr="00B672C1">
        <w:rPr>
          <w:color w:val="2C2C2C"/>
        </w:rPr>
        <w:t>пальців</w:t>
      </w:r>
      <w:proofErr w:type="spellEnd"/>
      <w:r w:rsidR="00AB7A5D" w:rsidRPr="00B672C1">
        <w:rPr>
          <w:color w:val="2C2C2C"/>
        </w:rPr>
        <w:t xml:space="preserve"> (</w:t>
      </w:r>
      <w:proofErr w:type="gramStart"/>
      <w:r w:rsidR="00AB7A5D" w:rsidRPr="00B672C1">
        <w:rPr>
          <w:color w:val="2C2C2C"/>
        </w:rPr>
        <w:t>мал</w:t>
      </w:r>
      <w:proofErr w:type="gramEnd"/>
      <w:r w:rsidR="00AB7A5D" w:rsidRPr="00B672C1">
        <w:rPr>
          <w:color w:val="2C2C2C"/>
        </w:rPr>
        <w:t>. 75).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Особливе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значення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для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трудової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діяльності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має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великий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палець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кисті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якому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властива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велика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рухливість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також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те,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він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протиставлений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решті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пальців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Стегнова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—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найбільша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найдовша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трубчаста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’єднуючись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унизу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із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великогомілковою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кісткою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надколінком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, вона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утворює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колінний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суглоб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Стопа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утворена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7 короткими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заплесна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до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яких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належить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п’яткова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5 короткими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плесна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кістками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пальці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(фалангами). Стопа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людини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утворює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склепіння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яке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спирається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на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п’яткову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на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передні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плесна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Склепіння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діє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як пружина,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пом’якшуючи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поштовхи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тіла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ід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час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ходьби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Склеписте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розташування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кісток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стопи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ідтримується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великою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кількістю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міцних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сухожильних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зв’язок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Корисно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знати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При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тривалому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стоянні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сидінні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перенесенні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великих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вантажів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при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носінні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вузького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взуття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зв’язки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розтягуються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призводить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до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сплощення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стопи,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тобто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плоскостопості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. При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плоскостопості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порушується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постава.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Через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погіршення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кровопостачання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швидко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настає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втома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нижні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</w:t>
      </w:r>
      <w:proofErr w:type="spellEnd"/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кінцівок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яка часто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супроводжується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ломотою,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болем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інколи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судомами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AB7A5D" w:rsidRPr="00B672C1" w:rsidRDefault="00AB7A5D" w:rsidP="00AB7A5D">
      <w:pPr>
        <w:shd w:val="clear" w:color="auto" w:fill="FFFFFF"/>
        <w:spacing w:after="96" w:line="240" w:lineRule="auto"/>
        <w:jc w:val="both"/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</w:pPr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Для </w:t>
      </w:r>
      <w:proofErr w:type="spellStart"/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проф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ілактики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плоскостопості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рекомендують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ходити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босоніж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по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нерівній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поверхні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та по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піску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що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сприяє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зміцненню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склепіння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стопи.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Також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запобігають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розвитку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плоскостопості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ходьба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навшпиньках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стрибки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в 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довжину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й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висоту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біг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гра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</w:t>
      </w:r>
      <w:proofErr w:type="gram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у</w:t>
      </w:r>
      <w:proofErr w:type="gram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футбол, волейбол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і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 xml:space="preserve"> баскетбол, </w:t>
      </w:r>
      <w:proofErr w:type="spellStart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плавання</w:t>
      </w:r>
      <w:proofErr w:type="spellEnd"/>
      <w:r w:rsidRPr="00B672C1">
        <w:rPr>
          <w:rFonts w:ascii="Times New Roman" w:eastAsia="Times New Roman" w:hAnsi="Times New Roman" w:cs="Times New Roman"/>
          <w:color w:val="2C2C2C"/>
          <w:sz w:val="24"/>
          <w:szCs w:val="24"/>
          <w:lang w:eastAsia="ru-RU"/>
        </w:rPr>
        <w:t>.</w:t>
      </w:r>
    </w:p>
    <w:p w:rsidR="004E6C81" w:rsidRPr="00AB7A5D" w:rsidRDefault="004E6C81" w:rsidP="004E6C81">
      <w:pPr>
        <w:pStyle w:val="a3"/>
        <w:shd w:val="clear" w:color="auto" w:fill="FFFFFF"/>
        <w:spacing w:before="0" w:beforeAutospacing="0" w:after="96" w:afterAutospacing="0"/>
        <w:jc w:val="both"/>
        <w:rPr>
          <w:rFonts w:ascii="Tahoma" w:hAnsi="Tahoma" w:cs="Tahoma"/>
          <w:color w:val="2C2C2C"/>
          <w:sz w:val="20"/>
          <w:szCs w:val="20"/>
        </w:rPr>
      </w:pPr>
    </w:p>
    <w:p w:rsidR="004E6C81" w:rsidRPr="004E6C81" w:rsidRDefault="004E6C81" w:rsidP="000E187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3"/>
          <w:szCs w:val="23"/>
          <w:lang w:eastAsia="ru-RU"/>
        </w:rPr>
      </w:pPr>
    </w:p>
    <w:p w:rsidR="003D7E87" w:rsidRDefault="003D7E87" w:rsidP="000E187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</w:pPr>
      <w:r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>(</w:t>
      </w:r>
      <w:proofErr w:type="spellStart"/>
      <w:r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>Переглад</w:t>
      </w:r>
      <w:proofErr w:type="spellEnd"/>
      <w:r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 xml:space="preserve">  фільму</w:t>
      </w:r>
      <w:r w:rsidR="00AB7A5D"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 xml:space="preserve">  «Скелет людини»  </w:t>
      </w:r>
      <w:r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 xml:space="preserve">  та робота з схемами</w:t>
      </w:r>
      <w:r w:rsidR="00CB0989"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 xml:space="preserve">  в підручнику</w:t>
      </w:r>
      <w:r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  <w:t>)</w:t>
      </w:r>
    </w:p>
    <w:p w:rsidR="00E0451F" w:rsidRPr="0087792D" w:rsidRDefault="004E6C81" w:rsidP="000E187A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404040"/>
          <w:sz w:val="23"/>
          <w:szCs w:val="23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2781300" cy="3097957"/>
            <wp:effectExtent l="19050" t="0" r="0" b="0"/>
            <wp:docPr id="1" name="Рисунок 1" descr="http://narodna-osvita.com.ua/uploads/rybalko-8-bio/rybalko-8-bio-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rodna-osvita.com.ua/uploads/rybalko-8-bio/rybalko-8-bio-7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09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87A" w:rsidRPr="0087792D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V. </w:t>
      </w:r>
      <w:proofErr w:type="spell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Закріплення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та </w:t>
      </w:r>
      <w:proofErr w:type="spell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узагальнення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нового </w:t>
      </w:r>
      <w:proofErr w:type="spellStart"/>
      <w:proofErr w:type="gram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матер</w:t>
      </w:r>
      <w:proofErr w:type="gram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іалу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.</w:t>
      </w:r>
    </w:p>
    <w:p w:rsidR="00096BA5" w:rsidRPr="00E0451F" w:rsidRDefault="00E0451F" w:rsidP="00E0451F">
      <w:pPr>
        <w:pStyle w:val="a5"/>
        <w:numPr>
          <w:ilvl w:val="0"/>
          <w:numId w:val="19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>Учні працюють у групах (4 учні): Знаходять відповідність між кісткою і її назвою.</w:t>
      </w:r>
    </w:p>
    <w:p w:rsidR="00096BA5" w:rsidRPr="00E0451F" w:rsidRDefault="009A5649" w:rsidP="000E187A">
      <w:pPr>
        <w:pStyle w:val="a5"/>
        <w:numPr>
          <w:ilvl w:val="0"/>
          <w:numId w:val="19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.2pt;margin-top:29.3pt;width:57pt;height:28.5pt;z-index:251662336" o:connectortype="straight">
            <v:stroke endarrow="block"/>
          </v:shape>
        </w:pict>
      </w:r>
      <w:r w:rsidR="00E0451F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>За картками формують один із відділів  скелета, а потім презентує свою роботу на моделі скелета людини.</w:t>
      </w:r>
    </w:p>
    <w:p w:rsidR="000E187A" w:rsidRDefault="009A5649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pict>
          <v:shape id="_x0000_s1032" type="#_x0000_t32" style="position:absolute;left:0;text-align:left;margin-left:66.45pt;margin-top:57.2pt;width:36.75pt;height:9.75pt;flip:x y;z-index:25166438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pict>
          <v:shape id="_x0000_s1031" type="#_x0000_t32" style="position:absolute;left:0;text-align:left;margin-left:17.7pt;margin-top:66.95pt;width:20.25pt;height:1.5pt;z-index:25166336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pict>
          <v:shape id="_x0000_s1029" type="#_x0000_t32" style="position:absolute;left:0;text-align:left;margin-left:97.2pt;margin-top:12.95pt;width:20.25pt;height:6pt;flip:x;z-index:251661312" o:connectortype="straight">
            <v:stroke endarrow="block"/>
          </v:shape>
        </w:pict>
      </w:r>
      <w:r w:rsidR="0087792D" w:rsidRPr="0087792D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1409700" cy="1004981"/>
            <wp:effectExtent l="19050" t="0" r="0" b="0"/>
            <wp:docPr id="8" name="Рисунок 1" descr="C:\Users\Юлия\Desktop\кыстки\shodyatsya-chi-kstki-tazu-pslya-polog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кыстки\shodyatsya-chi-kstki-tazu-pslya-pologv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779" cy="100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92D"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 xml:space="preserve">               </w:t>
      </w:r>
      <w:r w:rsidR="0087792D" w:rsidRPr="0087792D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600075" cy="1000125"/>
            <wp:effectExtent l="19050" t="0" r="9525" b="0"/>
            <wp:docPr id="9" name="Рисунок 2" descr="C:\Users\Юлия\Desktop\кыстки\image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кыстки\image13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91" cy="998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92D"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 xml:space="preserve">                  </w:t>
      </w:r>
      <w:r w:rsidR="0087792D" w:rsidRPr="0087792D">
        <w:rPr>
          <w:rFonts w:ascii="Times New Roman" w:eastAsia="Times New Roman" w:hAnsi="Times New Roman" w:cs="Times New Roman"/>
          <w:noProof/>
          <w:color w:val="404040"/>
          <w:sz w:val="24"/>
          <w:szCs w:val="24"/>
          <w:lang w:eastAsia="ru-RU"/>
        </w:rPr>
        <w:drawing>
          <wp:inline distT="0" distB="0" distL="0" distR="0">
            <wp:extent cx="552450" cy="1064283"/>
            <wp:effectExtent l="19050" t="0" r="0" b="0"/>
            <wp:docPr id="10" name="Рисунок 3" descr="C:\Users\Юлия\Desktop\кыстки\скелет нога-w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Desktop\кыстки\скелет нога-w40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61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61" cy="1077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792D" w:rsidRPr="00E0451F" w:rsidRDefault="0087792D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 xml:space="preserve">              №1                                   №2                               №3</w:t>
      </w:r>
    </w:p>
    <w:p w:rsidR="00CB0989" w:rsidRPr="00E0451F" w:rsidRDefault="000E187A" w:rsidP="00CB0989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proofErr w:type="spellStart"/>
      <w:proofErr w:type="gram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Р</w:t>
      </w:r>
      <w:proofErr w:type="gram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ішення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 </w:t>
      </w:r>
      <w:proofErr w:type="spell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пізнавальних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завдань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: </w:t>
      </w:r>
      <w:r w:rsidR="00CB0989"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</w:t>
      </w:r>
    </w:p>
    <w:p w:rsidR="00CB0989" w:rsidRPr="00E0451F" w:rsidRDefault="000E187A" w:rsidP="00CB0989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</w:pPr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•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Скільки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у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істок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?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Лікарі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 Тибету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налічували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їх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360.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Давньоіндийський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 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хірург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Сунугута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вважав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що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їх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300-306.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Вікінги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налічували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219 </w:t>
      </w:r>
      <w:proofErr w:type="spellStart"/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істок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Сучасні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ідручники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анатомії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не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вказують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точну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кількість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кісток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у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людини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 Говориться,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що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істок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близько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200,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точніше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, 208-210.  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Чог</w:t>
      </w:r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о</w:t>
      </w:r>
      <w:proofErr w:type="spellEnd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же </w:t>
      </w:r>
      <w:proofErr w:type="spellStart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вчені</w:t>
      </w:r>
      <w:proofErr w:type="spellEnd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до </w:t>
      </w:r>
      <w:proofErr w:type="spellStart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цих</w:t>
      </w:r>
      <w:proofErr w:type="spellEnd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</w:t>
      </w:r>
      <w:proofErr w:type="gramEnd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ір</w:t>
      </w:r>
      <w:proofErr w:type="spellEnd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не </w:t>
      </w:r>
      <w:proofErr w:type="spellStart"/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можуть</w:t>
      </w:r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визначитися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?</w:t>
      </w:r>
    </w:p>
    <w:p w:rsidR="00CB0989" w:rsidRDefault="000E187A" w:rsidP="00C929F6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br/>
        <w:t xml:space="preserve">• Стегно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витримує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вертикально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вантаж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1500 кг. Велика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гомілкова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кістка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– 1650 кг,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плечова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– 850 кг,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колінна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чашечка – 600 кг, межа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міцності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ребер на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злам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у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молодих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коливається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від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85 до 110 кг,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кістка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твердіше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граніту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в 2,5 рази,  </w:t>
      </w:r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-в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30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разів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 Вона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міцніше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дуба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майже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також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міцна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, як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чавун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.  Чим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пояснити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високу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міцність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скелета </w:t>
      </w:r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при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відносній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його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легкості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?</w:t>
      </w:r>
    </w:p>
    <w:p w:rsidR="00C929F6" w:rsidRPr="00C929F6" w:rsidRDefault="00C929F6" w:rsidP="00C929F6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CB0989" w:rsidRPr="00E0451F" w:rsidRDefault="000B4F2C" w:rsidP="0087792D">
      <w:pPr>
        <w:pStyle w:val="a5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E0451F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t>Узагальнення …</w:t>
      </w:r>
      <w:r w:rsidR="00AB7A5D" w:rsidRPr="00E0451F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tab/>
        <w:t>( підручник)</w:t>
      </w:r>
    </w:p>
    <w:p w:rsidR="000E187A" w:rsidRPr="00E0451F" w:rsidRDefault="000E187A" w:rsidP="000E187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VІ. </w:t>
      </w:r>
      <w:proofErr w:type="spell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Домашнє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>завдання</w:t>
      </w:r>
      <w:proofErr w:type="spellEnd"/>
      <w:r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eastAsia="ru-RU"/>
        </w:rPr>
        <w:t xml:space="preserve">  </w:t>
      </w:r>
      <w:r w:rsidR="00CB0989" w:rsidRPr="00E0451F">
        <w:rPr>
          <w:rFonts w:ascii="Times New Roman" w:eastAsia="Times New Roman" w:hAnsi="Times New Roman" w:cs="Times New Roman"/>
          <w:b/>
          <w:bCs/>
          <w:color w:val="404040"/>
          <w:sz w:val="24"/>
          <w:szCs w:val="24"/>
          <w:lang w:val="uk-UA" w:eastAsia="ru-RU"/>
        </w:rPr>
        <w:t xml:space="preserve"> </w:t>
      </w:r>
    </w:p>
    <w:p w:rsidR="00C537A2" w:rsidRDefault="000E187A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Вивчити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дану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тему </w:t>
      </w:r>
      <w:proofErr w:type="spell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із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 xml:space="preserve"> </w:t>
      </w:r>
      <w:proofErr w:type="spellStart"/>
      <w:proofErr w:type="gramStart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п</w:t>
      </w:r>
      <w:proofErr w:type="gram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ідручника</w:t>
      </w:r>
      <w:proofErr w:type="spellEnd"/>
      <w:r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eastAsia="ru-RU"/>
        </w:rPr>
        <w:t>.</w:t>
      </w:r>
      <w:r w:rsidR="00CB0989" w:rsidRPr="00E0451F"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  <w:t xml:space="preserve">   </w:t>
      </w:r>
    </w:p>
    <w:p w:rsidR="00C929F6" w:rsidRPr="00F02912" w:rsidRDefault="00C929F6" w:rsidP="00C929F6">
      <w:pPr>
        <w:shd w:val="clear" w:color="auto" w:fill="FFFFFF"/>
        <w:spacing w:before="120" w:after="12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F02912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lastRenderedPageBreak/>
        <w:t>ДО</w:t>
      </w:r>
      <w:r w:rsidR="00F02912" w:rsidRPr="00F02912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t>ДАТОК№1 «Кістки»</w:t>
      </w:r>
    </w:p>
    <w:p w:rsidR="00C929F6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87212" cy="1954629"/>
            <wp:effectExtent l="19050" t="0" r="0" b="0"/>
            <wp:docPr id="12" name="Рисунок 2" descr="C:\Users\Юлия\Desktop\кыстки\435787_1606139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кыстки\435787_160613971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307" cy="195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68012" cy="1723696"/>
            <wp:effectExtent l="19050" t="0" r="0" b="0"/>
            <wp:docPr id="13" name="Рисунок 3" descr="C:\Users\Юлия\Desktop\кыстки\232px-Image1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Desktop\кыстки\232px-Image122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286" cy="1722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05245" cy="1502980"/>
            <wp:effectExtent l="19050" t="0" r="9305" b="0"/>
            <wp:docPr id="14" name="Рисунок 4" descr="C:\Users\Юлия\Desktop\кыстки\eae96f46f0b975b841c7778d7359b7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ия\Desktop\кыстки\eae96f46f0b975b841c7778d7359b75b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374" cy="150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9F6" w:rsidRDefault="00C929F6" w:rsidP="00C929F6">
      <w:pPr>
        <w:rPr>
          <w:noProof/>
          <w:lang w:eastAsia="ru-RU"/>
        </w:rPr>
      </w:pPr>
    </w:p>
    <w:p w:rsidR="00C929F6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14854" cy="1575993"/>
            <wp:effectExtent l="19050" t="0" r="9196" b="0"/>
            <wp:docPr id="15" name="Рисунок 6" descr="C:\Users\Юлия\Desktop\кыстки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ия\Desktop\кыстки\image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19" cy="157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2480649" cy="1628687"/>
            <wp:effectExtent l="19050" t="0" r="0" b="0"/>
            <wp:docPr id="16" name="Рисунок 7" descr="C:\Users\Юлия\Desktop\кыстки\image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Юлия\Desktop\кыстки\image-3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12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362" cy="1629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1767709" cy="1767709"/>
            <wp:effectExtent l="19050" t="0" r="3941" b="0"/>
            <wp:docPr id="17" name="Рисунок 5" descr="C:\Users\Юлия\Desktop\кыстки\2227414545_w640_h640_kost-plechevaya-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ия\Desktop\кыстки\2227414545_w640_h640_kost-plechevaya-la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150" cy="1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5971" cy="2785242"/>
            <wp:effectExtent l="19050" t="0" r="0" b="0"/>
            <wp:docPr id="18" name="Рисунок 14" descr="C:\Users\Юлия\Desktop\кыстки\unnamed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Юлия\Desktop\кыстки\unnamed (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514" cy="2784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2198632" cy="2301766"/>
            <wp:effectExtent l="19050" t="0" r="0" b="0"/>
            <wp:docPr id="19" name="Рисунок 15" descr="C:\Users\Юлия\Desktop\кыстки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Юлия\Desktop\кыстки\unnam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2725" r="8982" b="73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632" cy="2301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  <w:r>
        <w:rPr>
          <w:noProof/>
          <w:lang w:eastAsia="ru-RU"/>
        </w:rPr>
        <w:lastRenderedPageBreak/>
        <w:drawing>
          <wp:inline distT="0" distB="0" distL="0" distR="0">
            <wp:extent cx="2104040" cy="2343807"/>
            <wp:effectExtent l="19050" t="0" r="0" b="0"/>
            <wp:docPr id="20" name="Рисунок 18" descr="C:\Users\Юлия\Desktop\кыстки\img-DlPB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Юлия\Desktop\кыстки\img-DlPBHO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b="50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040" cy="2343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04040" cy="1692165"/>
            <wp:effectExtent l="19050" t="0" r="0" b="0"/>
            <wp:docPr id="21" name="Рисунок 19" descr="C:\Users\Юлия\Desktop\кыстки\img-DlPB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Юлия\Desktop\кыстки\img-DlPBHO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45133" b="24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040" cy="169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04040" cy="1692165"/>
            <wp:effectExtent l="19050" t="0" r="0" b="0"/>
            <wp:docPr id="22" name="Рисунок 20" descr="C:\Users\Юлия\Desktop\кыстки\img-DlPBH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Юлия\Desktop\кыстки\img-DlPBHO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690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040" cy="169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56592" cy="1807779"/>
            <wp:effectExtent l="19050" t="0" r="0" b="0"/>
            <wp:docPr id="23" name="Рисунок 17" descr="C:\Users\Юлия\Desktop\кыстки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Юлия\Desktop\кыстки\unnam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49628" r="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592" cy="1807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01098" cy="1292773"/>
            <wp:effectExtent l="19050" t="0" r="0" b="0"/>
            <wp:docPr id="24" name="Рисунок 16" descr="C:\Users\Юлия\Desktop\кыстки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Юлия\Desktop\кыстки\unnamed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11287" t="20099" r="31755" b="49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098" cy="1292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748205" cy="2301765"/>
            <wp:effectExtent l="19050" t="0" r="0" b="0"/>
            <wp:docPr id="25" name="Рисунок 11" descr="C:\Users\Юлия\Desktop\кыстки\loktevaya-kost-i-ee-stro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Юлия\Desktop\кыстки\loktevaya-kost-i-ee-stroeni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6841" t="4367" r="619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205" cy="230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</w:t>
      </w:r>
      <w:r>
        <w:rPr>
          <w:noProof/>
          <w:lang w:eastAsia="ru-RU"/>
        </w:rPr>
        <w:drawing>
          <wp:inline distT="0" distB="0" distL="0" distR="0">
            <wp:extent cx="1828800" cy="2491105"/>
            <wp:effectExtent l="19050" t="0" r="0" b="0"/>
            <wp:docPr id="26" name="Рисунок 8" descr="C:\Users\Юлия\Desktop\кыстки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лия\Desktop\кыстки\images (1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9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734207" cy="2490952"/>
            <wp:effectExtent l="19050" t="0" r="0" b="0"/>
            <wp:docPr id="27" name="Рисунок 12" descr="C:\Users\Юлия\Desktop\кыстки\unname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Юлия\Desktop\кыстки\unnamed (2)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78" cy="2493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9F6" w:rsidRDefault="00C929F6" w:rsidP="00C929F6">
      <w:pPr>
        <w:rPr>
          <w:noProof/>
          <w:lang w:eastAsia="ru-RU"/>
        </w:rPr>
      </w:pPr>
    </w:p>
    <w:p w:rsidR="00C929F6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33" type="#_x0000_t32" style="position:absolute;margin-left:265.25pt;margin-top:115.2pt;width:40.55pt;height:59.6pt;flip:y;z-index:251666432" o:connectortype="straight">
            <v:stroke endarrow="block"/>
          </v:shape>
        </w:pict>
      </w:r>
      <w:r>
        <w:rPr>
          <w:noProof/>
          <w:lang w:eastAsia="ru-RU"/>
        </w:rPr>
        <w:drawing>
          <wp:inline distT="0" distB="0" distL="0" distR="0">
            <wp:extent cx="1830770" cy="2890345"/>
            <wp:effectExtent l="19050" t="0" r="0" b="0"/>
            <wp:docPr id="28" name="Рисунок 13" descr="C:\Users\Юлия\Desktop\кыстки\unname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Юлия\Desktop\кыстки\unnamed (1)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t="9914" r="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771" cy="2890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2FF8">
        <w:rPr>
          <w:noProof/>
          <w:lang w:eastAsia="ru-RU"/>
        </w:rPr>
        <w:drawing>
          <wp:inline distT="0" distB="0" distL="0" distR="0">
            <wp:extent cx="927130" cy="2743200"/>
            <wp:effectExtent l="19050" t="0" r="6320" b="0"/>
            <wp:docPr id="29" name="Рисунок 10" descr="C:\Users\Юлия\Desktop\кыстки\luchevaya-k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Юлия\Desktop\кыстки\luchevaya-kost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5278" t="15029" r="59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80" cy="276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>
            <wp:extent cx="979433" cy="2480442"/>
            <wp:effectExtent l="19050" t="0" r="0" b="0"/>
            <wp:docPr id="30" name="Рисунок 21" descr="C:\Users\Юлия\Desktop\кыстки\shodyatsya-chi-kstki-tazu-pslya-polog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Юлия\Desktop\кыстки\shodyatsya-chi-kstki-tazu-pslya-pologv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7417" t="63111" r="62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185" cy="25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</w:t>
      </w:r>
      <w:r w:rsidRPr="00396253">
        <w:rPr>
          <w:noProof/>
          <w:lang w:eastAsia="ru-RU"/>
        </w:rPr>
        <w:drawing>
          <wp:inline distT="0" distB="0" distL="0" distR="0">
            <wp:extent cx="1124607" cy="2606565"/>
            <wp:effectExtent l="19050" t="0" r="0" b="0"/>
            <wp:docPr id="31" name="Рисунок 9" descr="C:\Users\Юлия\Desktop\кыстки\shodyatsya-chi-kstki-tazu-pslya-polog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лия\Desktop\кыстки\shodyatsya-chi-kstki-tazu-pslya-pologv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67177" b="34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607" cy="260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C929F6" w:rsidRDefault="00C929F6" w:rsidP="00C929F6">
      <w:pPr>
        <w:rPr>
          <w:noProof/>
          <w:lang w:eastAsia="ru-RU"/>
        </w:rPr>
      </w:pPr>
    </w:p>
    <w:p w:rsidR="00C929F6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pict>
          <v:shape id="_x0000_s1034" type="#_x0000_t32" style="position:absolute;margin-left:81.5pt;margin-top:19.85pt;width:86.1pt;height:14.85pt;flip:x;z-index:251667456" o:connectortype="straight">
            <v:stroke endarrow="block"/>
          </v:shape>
        </w:pict>
      </w:r>
      <w:r>
        <w:rPr>
          <w:noProof/>
          <w:lang w:eastAsia="ru-RU"/>
        </w:rPr>
        <w:drawing>
          <wp:inline distT="0" distB="0" distL="0" distR="0">
            <wp:extent cx="1757198" cy="966250"/>
            <wp:effectExtent l="19050" t="0" r="0" b="0"/>
            <wp:docPr id="32" name="Рисунок 22" descr="C:\Users\Юлия\Desktop\кыстки\shodyatsya-chi-kstki-tazu-pslya-polog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Юлия\Desktop\кыстки\shodyatsya-chi-kstki-tazu-pslya-pologv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8425" t="58667" r="25515" b="10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514" cy="969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9F6" w:rsidRDefault="00C929F6" w:rsidP="00C929F6">
      <w:pPr>
        <w:rPr>
          <w:noProof/>
          <w:lang w:eastAsia="ru-RU"/>
        </w:rPr>
      </w:pPr>
    </w:p>
    <w:p w:rsidR="00C929F6" w:rsidRDefault="00C929F6" w:rsidP="00C929F6">
      <w:pPr>
        <w:rPr>
          <w:noProof/>
          <w:lang w:eastAsia="ru-RU"/>
        </w:rPr>
      </w:pPr>
    </w:p>
    <w:p w:rsidR="00C929F6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 xml:space="preserve">                            </w:t>
      </w:r>
      <w:r>
        <w:rPr>
          <w:noProof/>
          <w:lang w:eastAsia="ru-RU"/>
        </w:rPr>
        <w:drawing>
          <wp:inline distT="0" distB="0" distL="0" distR="0">
            <wp:extent cx="1126578" cy="4831759"/>
            <wp:effectExtent l="19050" t="0" r="0" b="6941"/>
            <wp:docPr id="33" name="Рисунок 1" descr="C:\Users\Юлия\Desktop\кыстки\unnamed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кыстки\unnamed (4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39257" r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549" cy="484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                          </w:t>
      </w:r>
      <w:r w:rsidRPr="006B4043">
        <w:rPr>
          <w:noProof/>
          <w:lang w:eastAsia="ru-RU"/>
        </w:rPr>
        <w:drawing>
          <wp:inline distT="0" distB="0" distL="0" distR="0">
            <wp:extent cx="514293" cy="4424855"/>
            <wp:effectExtent l="19050" t="0" r="57" b="0"/>
            <wp:docPr id="34" name="Рисунок 1" descr="C:\Users\Юлия\Desktop\кыстки\unnamed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кыстки\unnamed (4)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r="61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293" cy="4424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9F6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t xml:space="preserve">       </w:t>
      </w:r>
    </w:p>
    <w:p w:rsidR="00C929F6" w:rsidRPr="00EF0F6F" w:rsidRDefault="00C929F6" w:rsidP="00C929F6">
      <w:pPr>
        <w:rPr>
          <w:noProof/>
          <w:lang w:eastAsia="ru-RU"/>
        </w:rPr>
      </w:pPr>
      <w:r>
        <w:rPr>
          <w:noProof/>
          <w:lang w:eastAsia="ru-RU"/>
        </w:rPr>
        <w:t xml:space="preserve">        </w:t>
      </w:r>
    </w:p>
    <w:p w:rsidR="00C929F6" w:rsidRDefault="00C929F6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p w:rsidR="00F02912" w:rsidRDefault="00F02912" w:rsidP="00F02912">
      <w:pPr>
        <w:shd w:val="clear" w:color="auto" w:fill="FFFFFF"/>
        <w:spacing w:before="120" w:after="12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  <w:r w:rsidRPr="00F02912"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  <w:lastRenderedPageBreak/>
        <w:t>ДОДАТОК №2 «Назви кісток»</w:t>
      </w:r>
    </w:p>
    <w:p w:rsidR="00F02912" w:rsidRPr="00F02912" w:rsidRDefault="00F02912" w:rsidP="00F02912">
      <w:pPr>
        <w:shd w:val="clear" w:color="auto" w:fill="FFFFFF"/>
        <w:spacing w:before="120" w:after="12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404040"/>
          <w:sz w:val="24"/>
          <w:szCs w:val="24"/>
          <w:lang w:val="uk-UA" w:eastAsia="ru-RU"/>
        </w:rPr>
      </w:pPr>
    </w:p>
    <w:tbl>
      <w:tblPr>
        <w:tblStyle w:val="ad"/>
        <w:tblW w:w="0" w:type="auto"/>
        <w:tblLook w:val="04A0"/>
      </w:tblPr>
      <w:tblGrid>
        <w:gridCol w:w="4785"/>
        <w:gridCol w:w="4786"/>
      </w:tblGrid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КЛИНОПОДІБНА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ХРЕБЕТ</w:t>
            </w: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ВИЛИЧНА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СІДНИЧНА</w:t>
            </w: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СКРОНЕВА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КЛУБОВА</w:t>
            </w: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ПОТИЛИЧНА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tabs>
                <w:tab w:val="left" w:pos="1208"/>
              </w:tabs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ЛОБКОВА</w:t>
            </w: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ТІМЯНА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ВЕЛИ КОГОМІЛКОВА</w:t>
            </w: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ЛОБОВА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МАЛА ГОМІЛКОВА</w:t>
            </w: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НОСОВА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ВЕРХНЬОЩЕЛЕПНА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НИЖНЬОЩЕЛЕПНА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РЕБРО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КУПРИК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КЛЮЧИЦЯ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КРИЖОВА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ПЛЕЧОВА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ГРУДИНА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ЗАПЯСТЯ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ПЯСТЯ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ФАЛАНГИ ПАЛЬЦІ</w:t>
            </w:r>
            <w:proofErr w:type="gramStart"/>
            <w:r>
              <w:rPr>
                <w:rFonts w:ascii="Times New Roman" w:hAnsi="Times New Roman" w:cs="Times New Roman"/>
                <w:sz w:val="44"/>
              </w:rPr>
              <w:t>В</w:t>
            </w:r>
            <w:proofErr w:type="gramEnd"/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ЗАПЛЕСНО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ПЛЕСНО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ФАЛАНГИ ПАЛЬЦІ</w:t>
            </w:r>
            <w:proofErr w:type="gramStart"/>
            <w:r>
              <w:rPr>
                <w:rFonts w:ascii="Times New Roman" w:hAnsi="Times New Roman" w:cs="Times New Roman"/>
                <w:sz w:val="44"/>
              </w:rPr>
              <w:t>В</w:t>
            </w:r>
            <w:proofErr w:type="gramEnd"/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ЛІКТЬОВА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ПРОМЕНЕВА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ЛОПАТКА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  <w:tr w:rsidR="00F02912" w:rsidRPr="00290F9B" w:rsidTr="001467EC">
        <w:tc>
          <w:tcPr>
            <w:tcW w:w="4785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Times New Roman" w:hAnsi="Times New Roman" w:cs="Times New Roman"/>
                <w:sz w:val="44"/>
              </w:rPr>
              <w:t>СТЕГНОВА</w:t>
            </w:r>
          </w:p>
        </w:tc>
        <w:tc>
          <w:tcPr>
            <w:tcW w:w="4786" w:type="dxa"/>
          </w:tcPr>
          <w:p w:rsidR="00F02912" w:rsidRPr="00290F9B" w:rsidRDefault="00F02912" w:rsidP="001467EC">
            <w:pPr>
              <w:rPr>
                <w:rFonts w:ascii="Times New Roman" w:hAnsi="Times New Roman" w:cs="Times New Roman"/>
                <w:sz w:val="44"/>
              </w:rPr>
            </w:pPr>
          </w:p>
        </w:tc>
      </w:tr>
    </w:tbl>
    <w:p w:rsidR="00F02912" w:rsidRPr="0087792D" w:rsidRDefault="00F02912" w:rsidP="00C929F6">
      <w:pPr>
        <w:shd w:val="clear" w:color="auto" w:fill="FFFFFF"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404040"/>
          <w:sz w:val="24"/>
          <w:szCs w:val="24"/>
          <w:lang w:val="uk-UA" w:eastAsia="ru-RU"/>
        </w:rPr>
      </w:pPr>
    </w:p>
    <w:sectPr w:rsidR="00F02912" w:rsidRPr="0087792D" w:rsidSect="001B41F6">
      <w:footerReference w:type="default" r:id="rId3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890" w:rsidRDefault="008C6890" w:rsidP="00C929F6">
      <w:pPr>
        <w:spacing w:after="0" w:line="240" w:lineRule="auto"/>
      </w:pPr>
      <w:r>
        <w:separator/>
      </w:r>
    </w:p>
  </w:endnote>
  <w:endnote w:type="continuationSeparator" w:id="0">
    <w:p w:rsidR="008C6890" w:rsidRDefault="008C6890" w:rsidP="00C92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9746605"/>
      <w:docPartObj>
        <w:docPartGallery w:val="Page Numbers (Bottom of Page)"/>
        <w:docPartUnique/>
      </w:docPartObj>
    </w:sdtPr>
    <w:sdtContent>
      <w:p w:rsidR="00C929F6" w:rsidRDefault="00C929F6">
        <w:pPr>
          <w:pStyle w:val="ab"/>
          <w:jc w:val="right"/>
        </w:pPr>
        <w:fldSimple w:instr=" PAGE   \* MERGEFORMAT ">
          <w:r w:rsidR="00F02912">
            <w:rPr>
              <w:noProof/>
            </w:rPr>
            <w:t>1</w:t>
          </w:r>
        </w:fldSimple>
      </w:p>
    </w:sdtContent>
  </w:sdt>
  <w:p w:rsidR="00C929F6" w:rsidRDefault="00C929F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890" w:rsidRDefault="008C6890" w:rsidP="00C929F6">
      <w:pPr>
        <w:spacing w:after="0" w:line="240" w:lineRule="auto"/>
      </w:pPr>
      <w:r>
        <w:separator/>
      </w:r>
    </w:p>
  </w:footnote>
  <w:footnote w:type="continuationSeparator" w:id="0">
    <w:p w:rsidR="008C6890" w:rsidRDefault="008C6890" w:rsidP="00C92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21D3"/>
    <w:multiLevelType w:val="hybridMultilevel"/>
    <w:tmpl w:val="8DBE3BD2"/>
    <w:lvl w:ilvl="0" w:tplc="D996036C">
      <w:start w:val="1"/>
      <w:numFmt w:val="decimal"/>
      <w:lvlText w:val="%1."/>
      <w:lvlJc w:val="left"/>
      <w:pPr>
        <w:ind w:left="4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017D46A0"/>
    <w:multiLevelType w:val="multilevel"/>
    <w:tmpl w:val="5E28BCC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0075B6"/>
    <w:multiLevelType w:val="multilevel"/>
    <w:tmpl w:val="3B1C08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6D6099"/>
    <w:multiLevelType w:val="multilevel"/>
    <w:tmpl w:val="47285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731AD"/>
    <w:multiLevelType w:val="hybridMultilevel"/>
    <w:tmpl w:val="44E46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37E3B"/>
    <w:multiLevelType w:val="multilevel"/>
    <w:tmpl w:val="CA5221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99397A"/>
    <w:multiLevelType w:val="multilevel"/>
    <w:tmpl w:val="9D343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C557C9C"/>
    <w:multiLevelType w:val="multilevel"/>
    <w:tmpl w:val="810AE2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9A3887"/>
    <w:multiLevelType w:val="multilevel"/>
    <w:tmpl w:val="C624F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90002DD"/>
    <w:multiLevelType w:val="multilevel"/>
    <w:tmpl w:val="341682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D57CF4"/>
    <w:multiLevelType w:val="multilevel"/>
    <w:tmpl w:val="E88E1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803B52"/>
    <w:multiLevelType w:val="multilevel"/>
    <w:tmpl w:val="176495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133731"/>
    <w:multiLevelType w:val="multilevel"/>
    <w:tmpl w:val="18B8A6B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C871000"/>
    <w:multiLevelType w:val="multilevel"/>
    <w:tmpl w:val="17D6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517218"/>
    <w:multiLevelType w:val="multilevel"/>
    <w:tmpl w:val="8902B9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D8775C"/>
    <w:multiLevelType w:val="multilevel"/>
    <w:tmpl w:val="B0E84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4F54BFC"/>
    <w:multiLevelType w:val="multilevel"/>
    <w:tmpl w:val="7772DA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80257B"/>
    <w:multiLevelType w:val="hybridMultilevel"/>
    <w:tmpl w:val="C616E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B5359F"/>
    <w:multiLevelType w:val="multilevel"/>
    <w:tmpl w:val="B22CB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CC858A0"/>
    <w:multiLevelType w:val="multilevel"/>
    <w:tmpl w:val="6A128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0"/>
  </w:num>
  <w:num w:numId="3">
    <w:abstractNumId w:val="3"/>
  </w:num>
  <w:num w:numId="4">
    <w:abstractNumId w:val="19"/>
  </w:num>
  <w:num w:numId="5">
    <w:abstractNumId w:val="18"/>
  </w:num>
  <w:num w:numId="6">
    <w:abstractNumId w:val="13"/>
  </w:num>
  <w:num w:numId="7">
    <w:abstractNumId w:val="11"/>
  </w:num>
  <w:num w:numId="8">
    <w:abstractNumId w:val="2"/>
  </w:num>
  <w:num w:numId="9">
    <w:abstractNumId w:val="14"/>
  </w:num>
  <w:num w:numId="10">
    <w:abstractNumId w:val="9"/>
  </w:num>
  <w:num w:numId="11">
    <w:abstractNumId w:val="12"/>
  </w:num>
  <w:num w:numId="12">
    <w:abstractNumId w:val="1"/>
  </w:num>
  <w:num w:numId="13">
    <w:abstractNumId w:val="5"/>
  </w:num>
  <w:num w:numId="14">
    <w:abstractNumId w:val="16"/>
  </w:num>
  <w:num w:numId="15">
    <w:abstractNumId w:val="8"/>
  </w:num>
  <w:num w:numId="16">
    <w:abstractNumId w:val="6"/>
  </w:num>
  <w:num w:numId="17">
    <w:abstractNumId w:val="7"/>
  </w:num>
  <w:num w:numId="18">
    <w:abstractNumId w:val="4"/>
  </w:num>
  <w:num w:numId="19">
    <w:abstractNumId w:val="17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7A"/>
    <w:rsid w:val="00096BA5"/>
    <w:rsid w:val="000B4F2C"/>
    <w:rsid w:val="000E187A"/>
    <w:rsid w:val="001B41F6"/>
    <w:rsid w:val="00306C82"/>
    <w:rsid w:val="003D7E87"/>
    <w:rsid w:val="004E6C81"/>
    <w:rsid w:val="0087792D"/>
    <w:rsid w:val="008B5796"/>
    <w:rsid w:val="008C6890"/>
    <w:rsid w:val="00981D42"/>
    <w:rsid w:val="009A5649"/>
    <w:rsid w:val="00AB7A5D"/>
    <w:rsid w:val="00B672C1"/>
    <w:rsid w:val="00C537A2"/>
    <w:rsid w:val="00C929F6"/>
    <w:rsid w:val="00CB0989"/>
    <w:rsid w:val="00E0451F"/>
    <w:rsid w:val="00F02912"/>
    <w:rsid w:val="00F04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29"/>
        <o:r id="V:Rule6" type="connector" idref="#_x0000_s1031"/>
        <o:r id="V:Rule7" type="connector" idref="#_x0000_s1030"/>
        <o:r id="V:Rule8" type="connector" idref="#_x0000_s1032"/>
        <o:r id="V:Rule9" type="connector" idref="#_x0000_s1034"/>
        <o:r id="V:Rule1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5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5796"/>
    <w:rPr>
      <w:b/>
      <w:bCs/>
    </w:rPr>
  </w:style>
  <w:style w:type="paragraph" w:styleId="a5">
    <w:name w:val="List Paragraph"/>
    <w:basedOn w:val="a"/>
    <w:uiPriority w:val="34"/>
    <w:qFormat/>
    <w:rsid w:val="00CB098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67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72C1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929F6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C929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929F6"/>
  </w:style>
  <w:style w:type="paragraph" w:styleId="ab">
    <w:name w:val="footer"/>
    <w:basedOn w:val="a"/>
    <w:link w:val="ac"/>
    <w:uiPriority w:val="99"/>
    <w:unhideWhenUsed/>
    <w:rsid w:val="00C929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929F6"/>
  </w:style>
  <w:style w:type="table" w:styleId="ad">
    <w:name w:val="Table Grid"/>
    <w:basedOn w:val="a1"/>
    <w:uiPriority w:val="59"/>
    <w:rsid w:val="00F02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gif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theme" Target="theme/theme1.xml"/><Relationship Id="rId10" Type="http://schemas.openxmlformats.org/officeDocument/2006/relationships/hyperlink" Target="https://youtu.be/pZH9PRDeAkw" TargetMode="External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11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Татарец</dc:creator>
  <cp:keywords/>
  <dc:description/>
  <cp:lastModifiedBy>Юлия</cp:lastModifiedBy>
  <cp:revision>9</cp:revision>
  <dcterms:created xsi:type="dcterms:W3CDTF">2018-02-15T19:41:00Z</dcterms:created>
  <dcterms:modified xsi:type="dcterms:W3CDTF">2021-10-22T13:04:00Z</dcterms:modified>
</cp:coreProperties>
</file>