
<file path=[Content_Types].xml><?xml version="1.0" encoding="utf-8"?>
<Types xmlns="http://schemas.openxmlformats.org/package/2006/content-types">
  <Default Extension="bin" ContentType="application/vnd.openxmlformats-officedocument.oleObject"/>
  <Default Extension="png" ContentType="image/png"/>
  <Default Extension="jpeg" ContentType="image/jpeg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B07221" w:rsidRPr="004F5046" w:rsidRDefault="00B07221" w:rsidP="004F5046">
      <w:pPr>
        <w:shd w:val="clear" w:color="auto" w:fill="FFFFFF"/>
        <w:spacing w:after="0" w:line="36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uk-UA"/>
        </w:rPr>
      </w:pPr>
      <w:r w:rsidRPr="004F5046">
        <w:rPr>
          <w:rFonts w:ascii="Times New Roman" w:eastAsia="Times New Roman" w:hAnsi="Times New Roman" w:cs="Times New Roman"/>
          <w:b/>
          <w:bCs/>
          <w:sz w:val="28"/>
          <w:szCs w:val="28"/>
          <w:lang w:eastAsia="uk-UA"/>
        </w:rPr>
        <w:t>Тема:</w:t>
      </w:r>
      <w:r w:rsidRPr="004F5046">
        <w:rPr>
          <w:rFonts w:ascii="Times New Roman" w:eastAsia="Times New Roman" w:hAnsi="Times New Roman" w:cs="Times New Roman"/>
          <w:b/>
          <w:sz w:val="28"/>
          <w:szCs w:val="28"/>
          <w:lang w:eastAsia="uk-UA"/>
        </w:rPr>
        <w:t xml:space="preserve">  </w:t>
      </w:r>
      <w:r w:rsidR="005F4954">
        <w:rPr>
          <w:rFonts w:ascii="Times New Roman" w:eastAsia="Times New Roman" w:hAnsi="Times New Roman" w:cs="Times New Roman"/>
          <w:b/>
          <w:sz w:val="28"/>
          <w:szCs w:val="28"/>
          <w:lang w:eastAsia="uk-UA"/>
        </w:rPr>
        <w:t>Опора людини</w:t>
      </w:r>
      <w:r w:rsidRPr="004F5046">
        <w:rPr>
          <w:rFonts w:ascii="Times New Roman" w:eastAsia="Times New Roman" w:hAnsi="Times New Roman" w:cs="Times New Roman"/>
          <w:b/>
          <w:sz w:val="28"/>
          <w:szCs w:val="28"/>
          <w:lang w:eastAsia="uk-UA"/>
        </w:rPr>
        <w:t xml:space="preserve">. </w:t>
      </w:r>
    </w:p>
    <w:p w:rsidR="00B07221" w:rsidRPr="004F5046" w:rsidRDefault="00B07221" w:rsidP="004F5046">
      <w:pPr>
        <w:shd w:val="clear" w:color="auto" w:fill="FFFFFF"/>
        <w:spacing w:after="0" w:line="360" w:lineRule="auto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eastAsia="uk-UA"/>
        </w:rPr>
      </w:pPr>
      <w:r w:rsidRPr="00964B4C">
        <w:rPr>
          <w:rFonts w:ascii="Times New Roman" w:eastAsia="Times New Roman" w:hAnsi="Times New Roman" w:cs="Times New Roman"/>
          <w:b/>
          <w:bCs/>
          <w:sz w:val="28"/>
          <w:szCs w:val="28"/>
          <w:lang w:eastAsia="uk-UA"/>
        </w:rPr>
        <w:t>Освітні цілі:</w:t>
      </w:r>
      <w:r w:rsidRPr="00964B4C"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 </w:t>
      </w:r>
      <w:r w:rsidRPr="00964B4C">
        <w:rPr>
          <w:rFonts w:ascii="Times New Roman" w:hAnsi="Times New Roman" w:cs="Times New Roman"/>
          <w:sz w:val="28"/>
          <w:szCs w:val="28"/>
        </w:rPr>
        <w:t>сформувати основні поняття про опорно-рухову систему, органи, системи органів, ознайомити учнів із загальними особливостями структури і функціонування опорно-рухової системи.</w:t>
      </w:r>
    </w:p>
    <w:p w:rsidR="00B07221" w:rsidRPr="00964B4C" w:rsidRDefault="00B07221" w:rsidP="00964B4C">
      <w:pPr>
        <w:shd w:val="clear" w:color="auto" w:fill="FFFFFF"/>
        <w:spacing w:after="0" w:line="360" w:lineRule="auto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eastAsia="uk-UA"/>
        </w:rPr>
      </w:pPr>
      <w:r w:rsidRPr="00964B4C">
        <w:rPr>
          <w:rFonts w:ascii="Times New Roman" w:eastAsia="Times New Roman" w:hAnsi="Times New Roman" w:cs="Times New Roman"/>
          <w:b/>
          <w:bCs/>
          <w:sz w:val="28"/>
          <w:szCs w:val="28"/>
          <w:lang w:eastAsia="uk-UA"/>
        </w:rPr>
        <w:t>Терміни і поняття:</w:t>
      </w:r>
      <w:r w:rsidRPr="00964B4C"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 кісткова тканина, хрящова тканина, остеоцити, колагенові волокна, колаген (осеїн), </w:t>
      </w:r>
      <w:proofErr w:type="spellStart"/>
      <w:r w:rsidRPr="00964B4C">
        <w:rPr>
          <w:rFonts w:ascii="Times New Roman" w:eastAsia="Times New Roman" w:hAnsi="Times New Roman" w:cs="Times New Roman"/>
          <w:sz w:val="28"/>
          <w:szCs w:val="28"/>
          <w:lang w:eastAsia="uk-UA"/>
        </w:rPr>
        <w:t>гіаліновий</w:t>
      </w:r>
      <w:proofErr w:type="spellEnd"/>
      <w:r w:rsidRPr="00964B4C"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 хрящ, волокнистий хрящ, охрястя, органічні та неорганічні речовини.</w:t>
      </w:r>
    </w:p>
    <w:p w:rsidR="00B07221" w:rsidRPr="00964B4C" w:rsidRDefault="00B07221" w:rsidP="00964B4C">
      <w:p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uk-UA"/>
        </w:rPr>
      </w:pPr>
      <w:r w:rsidRPr="00964B4C">
        <w:rPr>
          <w:rFonts w:ascii="Times New Roman" w:eastAsia="Times New Roman" w:hAnsi="Times New Roman" w:cs="Times New Roman"/>
          <w:b/>
          <w:bCs/>
          <w:sz w:val="28"/>
          <w:szCs w:val="28"/>
          <w:lang w:eastAsia="uk-UA"/>
        </w:rPr>
        <w:t>Обладнання:</w:t>
      </w:r>
      <w:r w:rsidRPr="00964B4C"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 таблиці «Скелет людини», «Мікроскопічна будова кісткової і хрящової тканини», різні кістки людини, </w:t>
      </w:r>
      <w:proofErr w:type="spellStart"/>
      <w:r w:rsidRPr="00964B4C">
        <w:rPr>
          <w:rFonts w:ascii="Times New Roman" w:eastAsia="Times New Roman" w:hAnsi="Times New Roman" w:cs="Times New Roman"/>
          <w:sz w:val="28"/>
          <w:szCs w:val="28"/>
          <w:lang w:eastAsia="uk-UA"/>
        </w:rPr>
        <w:t>декальцинована</w:t>
      </w:r>
      <w:proofErr w:type="spellEnd"/>
      <w:r w:rsidRPr="00964B4C"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 й випалена кістки, мікроскопи, мікропрепарати тканин людини ,інтерактивне обладнання,  мультимедійна </w:t>
      </w:r>
      <w:proofErr w:type="spellStart"/>
      <w:r w:rsidRPr="00964B4C">
        <w:rPr>
          <w:rFonts w:ascii="Times New Roman" w:eastAsia="Times New Roman" w:hAnsi="Times New Roman" w:cs="Times New Roman"/>
          <w:sz w:val="28"/>
          <w:szCs w:val="28"/>
          <w:lang w:eastAsia="uk-UA"/>
        </w:rPr>
        <w:t>презентація.презентація</w:t>
      </w:r>
      <w:proofErr w:type="spellEnd"/>
      <w:r w:rsidRPr="00964B4C">
        <w:rPr>
          <w:rFonts w:ascii="Times New Roman" w:eastAsia="Times New Roman" w:hAnsi="Times New Roman" w:cs="Times New Roman"/>
          <w:sz w:val="28"/>
          <w:szCs w:val="28"/>
          <w:lang w:eastAsia="uk-UA"/>
        </w:rPr>
        <w:t>.</w:t>
      </w:r>
    </w:p>
    <w:p w:rsidR="00B07221" w:rsidRPr="00964B4C" w:rsidRDefault="00B07221" w:rsidP="00964B4C">
      <w:pPr>
        <w:shd w:val="clear" w:color="auto" w:fill="FFFFFF"/>
        <w:spacing w:after="0" w:line="360" w:lineRule="auto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eastAsia="uk-UA"/>
        </w:rPr>
      </w:pPr>
    </w:p>
    <w:p w:rsidR="00B07221" w:rsidRPr="00964B4C" w:rsidRDefault="00B07221" w:rsidP="004F5046">
      <w:pPr>
        <w:shd w:val="clear" w:color="auto" w:fill="FFFFFF"/>
        <w:spacing w:after="0" w:line="36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uk-UA"/>
        </w:rPr>
      </w:pPr>
      <w:r w:rsidRPr="00964B4C">
        <w:rPr>
          <w:rFonts w:ascii="Times New Roman" w:eastAsia="Times New Roman" w:hAnsi="Times New Roman" w:cs="Times New Roman"/>
          <w:b/>
          <w:bCs/>
          <w:sz w:val="28"/>
          <w:szCs w:val="28"/>
          <w:lang w:eastAsia="uk-UA"/>
        </w:rPr>
        <w:t>Хід уроку</w:t>
      </w:r>
    </w:p>
    <w:p w:rsidR="00B07221" w:rsidRPr="00964B4C" w:rsidRDefault="00B07221" w:rsidP="00964B4C">
      <w:p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uk-UA"/>
        </w:rPr>
      </w:pPr>
      <w:proofErr w:type="spellStart"/>
      <w:r w:rsidRPr="00964B4C">
        <w:rPr>
          <w:rFonts w:ascii="Times New Roman" w:eastAsia="Times New Roman" w:hAnsi="Times New Roman" w:cs="Times New Roman"/>
          <w:b/>
          <w:bCs/>
          <w:sz w:val="28"/>
          <w:szCs w:val="28"/>
          <w:lang w:eastAsia="uk-UA"/>
        </w:rPr>
        <w:t>І.Організаційний</w:t>
      </w:r>
      <w:proofErr w:type="spellEnd"/>
      <w:r w:rsidRPr="00964B4C">
        <w:rPr>
          <w:rFonts w:ascii="Times New Roman" w:eastAsia="Times New Roman" w:hAnsi="Times New Roman" w:cs="Times New Roman"/>
          <w:b/>
          <w:bCs/>
          <w:sz w:val="28"/>
          <w:szCs w:val="28"/>
          <w:lang w:eastAsia="uk-UA"/>
        </w:rPr>
        <w:t xml:space="preserve"> момент</w:t>
      </w:r>
    </w:p>
    <w:p w:rsidR="00B07221" w:rsidRPr="00964B4C" w:rsidRDefault="00B07221" w:rsidP="00964B4C">
      <w:p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uk-UA"/>
        </w:rPr>
      </w:pPr>
      <w:r w:rsidRPr="00964B4C">
        <w:rPr>
          <w:rFonts w:ascii="Times New Roman" w:eastAsia="Times New Roman" w:hAnsi="Times New Roman" w:cs="Times New Roman"/>
          <w:b/>
          <w:bCs/>
          <w:sz w:val="28"/>
          <w:szCs w:val="28"/>
          <w:lang w:eastAsia="uk-UA"/>
        </w:rPr>
        <w:t>ІІ. Актуалізація опорних знань учнів.</w:t>
      </w:r>
      <w:r w:rsidRPr="00964B4C"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 (Бесіда).</w:t>
      </w:r>
    </w:p>
    <w:p w:rsidR="00957FE9" w:rsidRPr="00964B4C" w:rsidRDefault="00957FE9" w:rsidP="00964B4C">
      <w:pPr>
        <w:pStyle w:val="a4"/>
        <w:shd w:val="clear" w:color="auto" w:fill="FFFFFF"/>
        <w:spacing w:before="0" w:beforeAutospacing="0" w:after="0" w:afterAutospacing="0" w:line="360" w:lineRule="auto"/>
        <w:ind w:firstLine="567"/>
        <w:jc w:val="both"/>
        <w:rPr>
          <w:sz w:val="28"/>
          <w:szCs w:val="28"/>
        </w:rPr>
      </w:pPr>
      <w:r w:rsidRPr="00964B4C">
        <w:rPr>
          <w:sz w:val="28"/>
          <w:szCs w:val="28"/>
        </w:rPr>
        <w:t xml:space="preserve">Пригадайте з курсу біології та зоології, які особливості живих організмів використала людина для створення будівель, техніки… (За основу створення свого стометрового будинку архітектор </w:t>
      </w:r>
      <w:proofErr w:type="spellStart"/>
      <w:r w:rsidRPr="00964B4C">
        <w:rPr>
          <w:sz w:val="28"/>
          <w:szCs w:val="28"/>
        </w:rPr>
        <w:t>Даллінгер</w:t>
      </w:r>
      <w:proofErr w:type="spellEnd"/>
      <w:r w:rsidRPr="00964B4C">
        <w:rPr>
          <w:sz w:val="28"/>
          <w:szCs w:val="28"/>
        </w:rPr>
        <w:t xml:space="preserve"> взяв ялину, каркас для ажурного палацу архітектор </w:t>
      </w:r>
      <w:proofErr w:type="spellStart"/>
      <w:r w:rsidRPr="00964B4C">
        <w:rPr>
          <w:sz w:val="28"/>
          <w:szCs w:val="28"/>
        </w:rPr>
        <w:t>Паксто</w:t>
      </w:r>
      <w:proofErr w:type="spellEnd"/>
      <w:r w:rsidRPr="00964B4C">
        <w:rPr>
          <w:sz w:val="28"/>
          <w:szCs w:val="28"/>
        </w:rPr>
        <w:t xml:space="preserve"> запозичив у тропічної водяної лілії, сонячні антени нагадують квітку, що розквітла, принцип реактивного двигуна ракети запозичений у кальмара, великі зерносховища за своєю структурою нагадують шкарлупу яйця…)</w:t>
      </w:r>
    </w:p>
    <w:p w:rsidR="00957FE9" w:rsidRPr="00964B4C" w:rsidRDefault="00957FE9" w:rsidP="00964B4C">
      <w:pPr>
        <w:pStyle w:val="a4"/>
        <w:shd w:val="clear" w:color="auto" w:fill="FFFFFF"/>
        <w:spacing w:before="0" w:beforeAutospacing="0" w:after="0" w:afterAutospacing="0" w:line="360" w:lineRule="auto"/>
        <w:ind w:firstLine="567"/>
        <w:jc w:val="both"/>
        <w:rPr>
          <w:sz w:val="28"/>
          <w:szCs w:val="28"/>
        </w:rPr>
      </w:pPr>
      <w:r w:rsidRPr="00964B4C">
        <w:rPr>
          <w:sz w:val="28"/>
          <w:szCs w:val="28"/>
        </w:rPr>
        <w:t>- Яку будову мають залізобетонні конструкції? (металевий каркас. Залитий бетоном)</w:t>
      </w:r>
    </w:p>
    <w:p w:rsidR="00B07221" w:rsidRPr="00964B4C" w:rsidRDefault="00964B4C" w:rsidP="00964B4C">
      <w:pPr>
        <w:shd w:val="clear" w:color="auto" w:fill="FFFFFF"/>
        <w:spacing w:after="0" w:line="360" w:lineRule="auto"/>
        <w:ind w:firstLine="567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eastAsia="uk-UA"/>
        </w:rPr>
      </w:pPr>
      <w:r w:rsidRPr="00964B4C"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- </w:t>
      </w:r>
      <w:r w:rsidR="00B07221" w:rsidRPr="00964B4C">
        <w:rPr>
          <w:rFonts w:ascii="Times New Roman" w:eastAsia="Times New Roman" w:hAnsi="Times New Roman" w:cs="Times New Roman"/>
          <w:sz w:val="28"/>
          <w:szCs w:val="28"/>
          <w:lang w:eastAsia="uk-UA"/>
        </w:rPr>
        <w:t>Як пересуваються найпростіші, черви, комахи, хребетні тварини?</w:t>
      </w:r>
    </w:p>
    <w:p w:rsidR="00B07221" w:rsidRPr="00964B4C" w:rsidRDefault="00964B4C" w:rsidP="00964B4C">
      <w:pPr>
        <w:shd w:val="clear" w:color="auto" w:fill="FFFFFF"/>
        <w:spacing w:after="0" w:line="360" w:lineRule="auto"/>
        <w:ind w:firstLine="567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eastAsia="uk-UA"/>
        </w:rPr>
      </w:pPr>
      <w:r w:rsidRPr="00964B4C"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- </w:t>
      </w:r>
      <w:r w:rsidR="00B07221" w:rsidRPr="00964B4C">
        <w:rPr>
          <w:rFonts w:ascii="Times New Roman" w:eastAsia="Times New Roman" w:hAnsi="Times New Roman" w:cs="Times New Roman"/>
          <w:sz w:val="28"/>
          <w:szCs w:val="28"/>
          <w:lang w:eastAsia="uk-UA"/>
        </w:rPr>
        <w:t>Як пересувається людина?</w:t>
      </w:r>
    </w:p>
    <w:p w:rsidR="00B07221" w:rsidRPr="00964B4C" w:rsidRDefault="00964B4C" w:rsidP="00964B4C">
      <w:pPr>
        <w:shd w:val="clear" w:color="auto" w:fill="FFFFFF"/>
        <w:spacing w:after="0" w:line="360" w:lineRule="auto"/>
        <w:ind w:firstLine="567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eastAsia="uk-UA"/>
        </w:rPr>
      </w:pPr>
      <w:r w:rsidRPr="00964B4C"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- </w:t>
      </w:r>
      <w:r w:rsidR="00B07221" w:rsidRPr="00964B4C">
        <w:rPr>
          <w:rFonts w:ascii="Times New Roman" w:eastAsia="Times New Roman" w:hAnsi="Times New Roman" w:cs="Times New Roman"/>
          <w:sz w:val="28"/>
          <w:szCs w:val="28"/>
          <w:lang w:eastAsia="uk-UA"/>
        </w:rPr>
        <w:t>Якою є роль кістково-м’язової системи в організмі людини?</w:t>
      </w:r>
    </w:p>
    <w:p w:rsidR="00B07221" w:rsidRPr="00964B4C" w:rsidRDefault="00B07221" w:rsidP="00964B4C">
      <w:pPr>
        <w:shd w:val="clear" w:color="auto" w:fill="FFFFFF"/>
        <w:spacing w:after="0" w:line="360" w:lineRule="auto"/>
        <w:contextualSpacing/>
        <w:jc w:val="both"/>
        <w:rPr>
          <w:rFonts w:ascii="Times New Roman" w:eastAsia="Times New Roman" w:hAnsi="Times New Roman" w:cs="Times New Roman"/>
          <w:b/>
          <w:bCs/>
          <w:sz w:val="28"/>
          <w:szCs w:val="28"/>
          <w:lang w:eastAsia="uk-UA"/>
        </w:rPr>
      </w:pPr>
      <w:r w:rsidRPr="00964B4C">
        <w:rPr>
          <w:rFonts w:ascii="Times New Roman" w:eastAsia="Times New Roman" w:hAnsi="Times New Roman" w:cs="Times New Roman"/>
          <w:b/>
          <w:bCs/>
          <w:sz w:val="28"/>
          <w:szCs w:val="28"/>
          <w:lang w:eastAsia="uk-UA"/>
        </w:rPr>
        <w:t>IIІ. Вивчення нового матеріалу.</w:t>
      </w:r>
    </w:p>
    <w:p w:rsidR="00B07221" w:rsidRPr="00964B4C" w:rsidRDefault="00B07221" w:rsidP="00964B4C">
      <w:pPr>
        <w:pStyle w:val="Standard"/>
        <w:spacing w:line="36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964B4C">
        <w:rPr>
          <w:rFonts w:ascii="Times New Roman" w:hAnsi="Times New Roman" w:cs="Times New Roman"/>
          <w:sz w:val="28"/>
          <w:szCs w:val="28"/>
        </w:rPr>
        <w:t xml:space="preserve">Опорно-рухова система складається з кісток, їх з’єднань та поперечно-смугастих ( скелетних) м’язів. Усі кістки в сукупності складають скелет, який разом із м’язами забезпечує підтримання положення тіла у просторі, </w:t>
      </w:r>
      <w:r w:rsidRPr="00964B4C">
        <w:rPr>
          <w:rFonts w:ascii="Times New Roman" w:hAnsi="Times New Roman" w:cs="Times New Roman"/>
          <w:sz w:val="28"/>
          <w:szCs w:val="28"/>
        </w:rPr>
        <w:lastRenderedPageBreak/>
        <w:t>переміщення, захист внутрішніх органів, а також виконує кровотворну функцію (червоний кістковий мозок).</w:t>
      </w:r>
    </w:p>
    <w:p w:rsidR="00964B4C" w:rsidRPr="004F5046" w:rsidRDefault="00964B4C" w:rsidP="00964B4C">
      <w:pPr>
        <w:pStyle w:val="Standard"/>
        <w:spacing w:line="360" w:lineRule="auto"/>
        <w:ind w:firstLine="567"/>
        <w:jc w:val="both"/>
        <w:rPr>
          <w:rFonts w:ascii="Times New Roman" w:hAnsi="Times New Roman" w:cs="Times New Roman"/>
          <w:bCs/>
          <w:sz w:val="28"/>
          <w:szCs w:val="28"/>
        </w:rPr>
      </w:pPr>
      <w:r w:rsidRPr="004F5046">
        <w:rPr>
          <w:rFonts w:ascii="Times New Roman" w:hAnsi="Times New Roman" w:cs="Times New Roman"/>
          <w:sz w:val="28"/>
          <w:szCs w:val="28"/>
        </w:rPr>
        <w:t>Характеристика пасивної та активної частини опорно-рухової системи:</w:t>
      </w:r>
    </w:p>
    <w:p w:rsidR="00B07221" w:rsidRPr="00964B4C" w:rsidRDefault="00B07221" w:rsidP="00964B4C">
      <w:pPr>
        <w:pStyle w:val="Standard"/>
        <w:spacing w:line="360" w:lineRule="auto"/>
        <w:ind w:firstLine="567"/>
        <w:jc w:val="both"/>
        <w:rPr>
          <w:rFonts w:ascii="Times New Roman" w:hAnsi="Times New Roman" w:cs="Times New Roman"/>
          <w:b/>
          <w:bCs/>
          <w:sz w:val="28"/>
          <w:szCs w:val="28"/>
        </w:rPr>
      </w:pPr>
      <w:r w:rsidRPr="00964B4C">
        <w:rPr>
          <w:rFonts w:ascii="Times New Roman" w:hAnsi="Times New Roman" w:cs="Times New Roman"/>
          <w:sz w:val="28"/>
          <w:szCs w:val="28"/>
        </w:rPr>
        <w:t xml:space="preserve">    </w:t>
      </w:r>
      <w:r w:rsidR="00964B4C" w:rsidRPr="00964B4C">
        <w:rPr>
          <w:rFonts w:ascii="Times New Roman" w:hAnsi="Times New Roman" w:cs="Times New Roman"/>
          <w:noProof/>
          <w:sz w:val="28"/>
          <w:szCs w:val="28"/>
          <w:lang w:eastAsia="uk-UA" w:bidi="ar-SA"/>
        </w:rPr>
        <w:drawing>
          <wp:inline distT="0" distB="0" distL="0" distR="0">
            <wp:extent cx="6009005" cy="1959610"/>
            <wp:effectExtent l="0" t="0" r="0" b="2540"/>
            <wp:docPr id="1" name="Рисунок 1" descr="https://docviewer.yandex.ua/view/0/htmlimage?id=3a4g-e6idi1ro32jpdtjshyf90bz9muifyqvcjs5thlfbf1tk265xocxca0rn0kf1u0v7to4i6et1le2nlbflk3c22txtaav2akb6k4a&amp;name=8d55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26" descr="https://docviewer.yandex.ua/view/0/htmlimage?id=3a4g-e6idi1ro32jpdtjshyf90bz9muifyqvcjs5thlfbf1tk265xocxca0rn0kf1u0v7to4i6et1le2nlbflk3c22txtaav2akb6k4a&amp;name=8d55.jpg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009005" cy="195961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7E1215" w:rsidRPr="00964B4C" w:rsidRDefault="007E1215" w:rsidP="00964B4C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964B4C" w:rsidRPr="004F5046" w:rsidRDefault="00964B4C" w:rsidP="004F5046">
      <w:pPr>
        <w:spacing w:after="0" w:line="36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 w:rsidRPr="004F5046">
        <w:rPr>
          <w:rFonts w:ascii="Times New Roman" w:hAnsi="Times New Roman" w:cs="Times New Roman"/>
          <w:b/>
          <w:sz w:val="28"/>
          <w:szCs w:val="28"/>
        </w:rPr>
        <w:t>Вправа «Заповни схему» (учні заповнюють схему)</w:t>
      </w:r>
    </w:p>
    <w:p w:rsidR="004F5046" w:rsidRPr="00145DD1" w:rsidRDefault="00145DD1" w:rsidP="004F5046">
      <w:pPr>
        <w:spacing w:after="0" w:line="36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uk-UA"/>
        </w:rPr>
        <w:t>Об’єднання в групи і з’ясування</w:t>
      </w:r>
      <w:r w:rsidR="004F5046" w:rsidRPr="00145DD1">
        <w:rPr>
          <w:rFonts w:ascii="Times New Roman" w:eastAsia="Times New Roman" w:hAnsi="Times New Roman" w:cs="Times New Roman"/>
          <w:sz w:val="28"/>
          <w:szCs w:val="28"/>
          <w:lang w:eastAsia="uk-UA"/>
        </w:rPr>
        <w:t>, використовуючи текст підручника, основні функції опорно-рухової систем</w:t>
      </w:r>
      <w:r>
        <w:rPr>
          <w:rFonts w:ascii="Times New Roman" w:eastAsia="Times New Roman" w:hAnsi="Times New Roman" w:cs="Times New Roman"/>
          <w:sz w:val="28"/>
          <w:szCs w:val="28"/>
          <w:lang w:eastAsia="uk-UA"/>
        </w:rPr>
        <w:t>и. По ходу дослідження заповнення</w:t>
      </w:r>
      <w:r w:rsidR="004F5046" w:rsidRPr="00145DD1"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eastAsia="uk-UA"/>
        </w:rPr>
        <w:t>схеми</w:t>
      </w:r>
    </w:p>
    <w:p w:rsidR="00964B4C" w:rsidRDefault="00964B4C" w:rsidP="004F5046">
      <w:pPr>
        <w:spacing w:after="0" w:line="36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964B4C">
        <w:rPr>
          <w:rFonts w:ascii="Times New Roman" w:hAnsi="Times New Roman" w:cs="Times New Roman"/>
          <w:sz w:val="28"/>
          <w:szCs w:val="28"/>
        </w:rPr>
        <w:object w:dxaOrig="13539" w:dyaOrig="11526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396pt;height:337pt" o:ole="">
            <v:imagedata r:id="rId6" o:title=""/>
          </v:shape>
          <o:OLEObject Type="Embed" ProgID="Visio.Drawing.11" ShapeID="_x0000_i1025" DrawAspect="Content" ObjectID="_1799735379" r:id="rId7"/>
        </w:object>
      </w:r>
    </w:p>
    <w:p w:rsidR="004F5046" w:rsidRDefault="004F5046" w:rsidP="004F5046">
      <w:pPr>
        <w:spacing w:after="0" w:line="36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4F5046" w:rsidRDefault="004F5046" w:rsidP="004F5046">
      <w:pPr>
        <w:spacing w:after="0" w:line="360" w:lineRule="auto"/>
        <w:jc w:val="center"/>
        <w:rPr>
          <w:rFonts w:ascii="Times New Roman" w:hAnsi="Times New Roman" w:cs="Times New Roman"/>
          <w:sz w:val="28"/>
          <w:szCs w:val="28"/>
        </w:rPr>
      </w:pPr>
    </w:p>
    <w:tbl>
      <w:tblPr>
        <w:tblW w:w="9915" w:type="dxa"/>
        <w:tblBorders>
          <w:top w:val="single" w:sz="6" w:space="0" w:color="A5C2D8"/>
          <w:left w:val="single" w:sz="6" w:space="0" w:color="A5C2D8"/>
          <w:bottom w:val="single" w:sz="6" w:space="0" w:color="A5C2D8"/>
          <w:right w:val="single" w:sz="6" w:space="0" w:color="A5C2D8"/>
        </w:tblBorders>
        <w:tblCellMar>
          <w:top w:w="36" w:type="dxa"/>
          <w:left w:w="36" w:type="dxa"/>
          <w:bottom w:w="36" w:type="dxa"/>
          <w:right w:w="36" w:type="dxa"/>
        </w:tblCellMar>
        <w:tblLook w:val="04A0" w:firstRow="1" w:lastRow="0" w:firstColumn="1" w:lastColumn="0" w:noHBand="0" w:noVBand="1"/>
      </w:tblPr>
      <w:tblGrid>
        <w:gridCol w:w="2544"/>
        <w:gridCol w:w="7371"/>
      </w:tblGrid>
      <w:tr w:rsidR="004F5046" w:rsidRPr="0012774A" w:rsidTr="004F5046">
        <w:tc>
          <w:tcPr>
            <w:tcW w:w="2544" w:type="dxa"/>
            <w:tcBorders>
              <w:top w:val="outset" w:sz="6" w:space="0" w:color="auto"/>
              <w:left w:val="outset" w:sz="6" w:space="0" w:color="auto"/>
              <w:bottom w:val="single" w:sz="6" w:space="0" w:color="A5C2D8"/>
              <w:right w:val="outset" w:sz="6" w:space="0" w:color="auto"/>
            </w:tcBorders>
            <w:shd w:val="clear" w:color="auto" w:fill="F9F9F9"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4F5046" w:rsidRPr="0012774A" w:rsidRDefault="004F5046" w:rsidP="009930AE">
            <w:pPr>
              <w:spacing w:before="120" w:after="12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uk-UA"/>
              </w:rPr>
            </w:pPr>
            <w:r w:rsidRPr="0012774A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uk-UA"/>
              </w:rPr>
              <w:lastRenderedPageBreak/>
              <w:t>Функції опорно-рухової системи</w:t>
            </w:r>
          </w:p>
        </w:tc>
        <w:tc>
          <w:tcPr>
            <w:tcW w:w="7371" w:type="dxa"/>
            <w:tcBorders>
              <w:top w:val="outset" w:sz="6" w:space="0" w:color="auto"/>
              <w:left w:val="outset" w:sz="6" w:space="0" w:color="auto"/>
              <w:bottom w:val="single" w:sz="6" w:space="0" w:color="A5C2D8"/>
              <w:right w:val="outset" w:sz="6" w:space="0" w:color="auto"/>
            </w:tcBorders>
            <w:shd w:val="clear" w:color="auto" w:fill="F9F9F9"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4F5046" w:rsidRPr="0012774A" w:rsidRDefault="004F5046" w:rsidP="009930AE">
            <w:pPr>
              <w:spacing w:before="120" w:after="12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uk-UA"/>
              </w:rPr>
            </w:pPr>
            <w:r w:rsidRPr="0012774A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uk-UA"/>
              </w:rPr>
              <w:t>В чому проявляються дані функції</w:t>
            </w:r>
          </w:p>
        </w:tc>
      </w:tr>
      <w:tr w:rsidR="004F5046" w:rsidRPr="0012774A" w:rsidTr="004F5046">
        <w:tc>
          <w:tcPr>
            <w:tcW w:w="2544" w:type="dxa"/>
            <w:tcBorders>
              <w:top w:val="outset" w:sz="6" w:space="0" w:color="auto"/>
              <w:left w:val="outset" w:sz="6" w:space="0" w:color="auto"/>
              <w:bottom w:val="single" w:sz="6" w:space="0" w:color="A5C2D8"/>
              <w:right w:val="outset" w:sz="6" w:space="0" w:color="auto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4F5046" w:rsidRPr="0012774A" w:rsidRDefault="004F5046" w:rsidP="009930A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uk-UA"/>
              </w:rPr>
            </w:pPr>
            <w:r w:rsidRPr="0012774A">
              <w:rPr>
                <w:rFonts w:ascii="Times New Roman" w:eastAsia="Times New Roman" w:hAnsi="Times New Roman" w:cs="Times New Roman"/>
                <w:sz w:val="24"/>
                <w:szCs w:val="24"/>
                <w:lang w:eastAsia="uk-UA"/>
              </w:rPr>
              <w:t>1.Опорна</w:t>
            </w:r>
          </w:p>
        </w:tc>
        <w:tc>
          <w:tcPr>
            <w:tcW w:w="7371" w:type="dxa"/>
            <w:tcBorders>
              <w:top w:val="outset" w:sz="6" w:space="0" w:color="auto"/>
              <w:left w:val="outset" w:sz="6" w:space="0" w:color="auto"/>
              <w:bottom w:val="single" w:sz="6" w:space="0" w:color="A5C2D8"/>
              <w:right w:val="outset" w:sz="6" w:space="0" w:color="auto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4F5046" w:rsidRPr="0012774A" w:rsidRDefault="004F5046" w:rsidP="009930A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uk-UA"/>
              </w:rPr>
            </w:pPr>
            <w:r w:rsidRPr="0012774A">
              <w:rPr>
                <w:rFonts w:ascii="Times New Roman" w:eastAsia="Times New Roman" w:hAnsi="Times New Roman" w:cs="Times New Roman"/>
                <w:sz w:val="24"/>
                <w:szCs w:val="24"/>
                <w:lang w:eastAsia="uk-UA"/>
              </w:rPr>
              <w:t>Не дає зміщуватися внутрішнім органам</w:t>
            </w:r>
          </w:p>
        </w:tc>
      </w:tr>
      <w:tr w:rsidR="004F5046" w:rsidRPr="0012774A" w:rsidTr="004F5046">
        <w:tc>
          <w:tcPr>
            <w:tcW w:w="2544" w:type="dxa"/>
            <w:tcBorders>
              <w:top w:val="outset" w:sz="6" w:space="0" w:color="auto"/>
              <w:left w:val="outset" w:sz="6" w:space="0" w:color="auto"/>
              <w:bottom w:val="single" w:sz="6" w:space="0" w:color="A5C2D8"/>
              <w:right w:val="outset" w:sz="6" w:space="0" w:color="auto"/>
            </w:tcBorders>
            <w:shd w:val="clear" w:color="auto" w:fill="F9F9F9"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4F5046" w:rsidRPr="0012774A" w:rsidRDefault="004F5046" w:rsidP="009930A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uk-UA"/>
              </w:rPr>
            </w:pPr>
            <w:r w:rsidRPr="0012774A">
              <w:rPr>
                <w:rFonts w:ascii="Times New Roman" w:eastAsia="Times New Roman" w:hAnsi="Times New Roman" w:cs="Times New Roman"/>
                <w:sz w:val="24"/>
                <w:szCs w:val="24"/>
                <w:lang w:eastAsia="uk-UA"/>
              </w:rPr>
              <w:t>2.Захисна</w:t>
            </w:r>
          </w:p>
        </w:tc>
        <w:tc>
          <w:tcPr>
            <w:tcW w:w="7371" w:type="dxa"/>
            <w:tcBorders>
              <w:top w:val="outset" w:sz="6" w:space="0" w:color="auto"/>
              <w:left w:val="outset" w:sz="6" w:space="0" w:color="auto"/>
              <w:bottom w:val="single" w:sz="6" w:space="0" w:color="A5C2D8"/>
              <w:right w:val="outset" w:sz="6" w:space="0" w:color="auto"/>
            </w:tcBorders>
            <w:shd w:val="clear" w:color="auto" w:fill="F9F9F9"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4F5046" w:rsidRPr="0012774A" w:rsidRDefault="004F5046" w:rsidP="009930A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uk-UA"/>
              </w:rPr>
            </w:pPr>
            <w:r w:rsidRPr="0012774A">
              <w:rPr>
                <w:rFonts w:ascii="Times New Roman" w:eastAsia="Times New Roman" w:hAnsi="Times New Roman" w:cs="Times New Roman"/>
                <w:sz w:val="24"/>
                <w:szCs w:val="24"/>
                <w:lang w:eastAsia="uk-UA"/>
              </w:rPr>
              <w:t>Головний мозок захищений кістками черепа, спинним хребтом.  Грудна клітка захищає серце, легені, дих. шляху, великі судини. Хребет, м’язи черевного преса, тазові кістки захищають органи травлення, сечовиділення, статеві органи.</w:t>
            </w:r>
          </w:p>
        </w:tc>
      </w:tr>
      <w:tr w:rsidR="004F5046" w:rsidRPr="0012774A" w:rsidTr="004F5046">
        <w:tc>
          <w:tcPr>
            <w:tcW w:w="2544" w:type="dxa"/>
            <w:tcBorders>
              <w:top w:val="outset" w:sz="6" w:space="0" w:color="auto"/>
              <w:left w:val="outset" w:sz="6" w:space="0" w:color="auto"/>
              <w:bottom w:val="single" w:sz="6" w:space="0" w:color="A5C2D8"/>
              <w:right w:val="outset" w:sz="6" w:space="0" w:color="auto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4F5046" w:rsidRPr="0012774A" w:rsidRDefault="004F5046" w:rsidP="009930A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uk-UA"/>
              </w:rPr>
            </w:pPr>
            <w:r w:rsidRPr="0012774A">
              <w:rPr>
                <w:rFonts w:ascii="Times New Roman" w:eastAsia="Times New Roman" w:hAnsi="Times New Roman" w:cs="Times New Roman"/>
                <w:sz w:val="24"/>
                <w:szCs w:val="24"/>
                <w:lang w:eastAsia="uk-UA"/>
              </w:rPr>
              <w:t>3.Рухова</w:t>
            </w:r>
          </w:p>
        </w:tc>
        <w:tc>
          <w:tcPr>
            <w:tcW w:w="7371" w:type="dxa"/>
            <w:tcBorders>
              <w:top w:val="outset" w:sz="6" w:space="0" w:color="auto"/>
              <w:left w:val="outset" w:sz="6" w:space="0" w:color="auto"/>
              <w:bottom w:val="single" w:sz="6" w:space="0" w:color="A5C2D8"/>
              <w:right w:val="outset" w:sz="6" w:space="0" w:color="auto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4F5046" w:rsidRPr="0012774A" w:rsidRDefault="004F5046" w:rsidP="009930A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uk-UA"/>
              </w:rPr>
            </w:pPr>
            <w:r w:rsidRPr="0012774A">
              <w:rPr>
                <w:rFonts w:ascii="Times New Roman" w:eastAsia="Times New Roman" w:hAnsi="Times New Roman" w:cs="Times New Roman"/>
                <w:sz w:val="24"/>
                <w:szCs w:val="24"/>
                <w:lang w:eastAsia="uk-UA"/>
              </w:rPr>
              <w:t> Більшість кісток скелета пов’язане рухливо один з одним за допомогою суглобів. Саме м’язи, скорочуючись, приводять в рух кісткові важелі.</w:t>
            </w:r>
          </w:p>
        </w:tc>
      </w:tr>
      <w:tr w:rsidR="004F5046" w:rsidRPr="0012774A" w:rsidTr="004F5046">
        <w:tc>
          <w:tcPr>
            <w:tcW w:w="2544" w:type="dxa"/>
            <w:tcBorders>
              <w:top w:val="outset" w:sz="6" w:space="0" w:color="auto"/>
              <w:left w:val="outset" w:sz="6" w:space="0" w:color="auto"/>
              <w:bottom w:val="single" w:sz="6" w:space="0" w:color="A5C2D8"/>
              <w:right w:val="outset" w:sz="6" w:space="0" w:color="auto"/>
            </w:tcBorders>
            <w:shd w:val="clear" w:color="auto" w:fill="F9F9F9"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4F5046" w:rsidRPr="0012774A" w:rsidRDefault="004F5046" w:rsidP="009930A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uk-UA"/>
              </w:rPr>
            </w:pPr>
            <w:r w:rsidRPr="0012774A">
              <w:rPr>
                <w:rFonts w:ascii="Times New Roman" w:eastAsia="Times New Roman" w:hAnsi="Times New Roman" w:cs="Times New Roman"/>
                <w:sz w:val="24"/>
                <w:szCs w:val="24"/>
                <w:lang w:eastAsia="uk-UA"/>
              </w:rPr>
              <w:t>4.Депонуюча</w:t>
            </w:r>
          </w:p>
        </w:tc>
        <w:tc>
          <w:tcPr>
            <w:tcW w:w="7371" w:type="dxa"/>
            <w:tcBorders>
              <w:top w:val="outset" w:sz="6" w:space="0" w:color="auto"/>
              <w:left w:val="outset" w:sz="6" w:space="0" w:color="auto"/>
              <w:bottom w:val="single" w:sz="6" w:space="0" w:color="A5C2D8"/>
              <w:right w:val="outset" w:sz="6" w:space="0" w:color="auto"/>
            </w:tcBorders>
            <w:shd w:val="clear" w:color="auto" w:fill="F9F9F9"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4F5046" w:rsidRPr="0012774A" w:rsidRDefault="004F5046" w:rsidP="009930A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uk-UA"/>
              </w:rPr>
            </w:pPr>
            <w:r w:rsidRPr="0012774A">
              <w:rPr>
                <w:rFonts w:ascii="Times New Roman" w:eastAsia="Times New Roman" w:hAnsi="Times New Roman" w:cs="Times New Roman"/>
                <w:sz w:val="24"/>
                <w:szCs w:val="24"/>
                <w:lang w:eastAsia="uk-UA"/>
              </w:rPr>
              <w:t> Приймає участь в обміні речовин (обмін фосфору і кальцію).</w:t>
            </w:r>
          </w:p>
        </w:tc>
      </w:tr>
      <w:tr w:rsidR="004F5046" w:rsidRPr="0012774A" w:rsidTr="004F5046">
        <w:tc>
          <w:tcPr>
            <w:tcW w:w="2544" w:type="dxa"/>
            <w:tcBorders>
              <w:top w:val="outset" w:sz="6" w:space="0" w:color="auto"/>
              <w:left w:val="outset" w:sz="6" w:space="0" w:color="auto"/>
              <w:bottom w:val="single" w:sz="6" w:space="0" w:color="A5C2D8"/>
              <w:right w:val="outset" w:sz="6" w:space="0" w:color="auto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4F5046" w:rsidRPr="0012774A" w:rsidRDefault="004F5046" w:rsidP="009930A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uk-UA"/>
              </w:rPr>
            </w:pPr>
            <w:r w:rsidRPr="0012774A">
              <w:rPr>
                <w:rFonts w:ascii="Times New Roman" w:eastAsia="Times New Roman" w:hAnsi="Times New Roman" w:cs="Times New Roman"/>
                <w:sz w:val="24"/>
                <w:szCs w:val="24"/>
                <w:lang w:eastAsia="uk-UA"/>
              </w:rPr>
              <w:t>5.Кровотворна</w:t>
            </w:r>
          </w:p>
        </w:tc>
        <w:tc>
          <w:tcPr>
            <w:tcW w:w="7371" w:type="dxa"/>
            <w:tcBorders>
              <w:top w:val="outset" w:sz="6" w:space="0" w:color="auto"/>
              <w:left w:val="outset" w:sz="6" w:space="0" w:color="auto"/>
              <w:bottom w:val="single" w:sz="6" w:space="0" w:color="A5C2D8"/>
              <w:right w:val="outset" w:sz="6" w:space="0" w:color="auto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4F5046" w:rsidRPr="0012774A" w:rsidRDefault="004F5046" w:rsidP="009930A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uk-UA"/>
              </w:rPr>
            </w:pPr>
            <w:r w:rsidRPr="0012774A">
              <w:rPr>
                <w:rFonts w:ascii="Times New Roman" w:eastAsia="Times New Roman" w:hAnsi="Times New Roman" w:cs="Times New Roman"/>
                <w:sz w:val="24"/>
                <w:szCs w:val="24"/>
                <w:lang w:eastAsia="uk-UA"/>
              </w:rPr>
              <w:t>Містить червоний кістковий мозок ,який утворює клітини крові.</w:t>
            </w:r>
          </w:p>
        </w:tc>
      </w:tr>
    </w:tbl>
    <w:p w:rsidR="004F5046" w:rsidRDefault="004F5046" w:rsidP="004F5046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E1046F" w:rsidRPr="00E1046F" w:rsidRDefault="005F4954" w:rsidP="00E1046F">
      <w:pPr>
        <w:spacing w:after="0" w:line="360" w:lineRule="auto"/>
        <w:ind w:firstLine="567"/>
        <w:jc w:val="both"/>
        <w:rPr>
          <w:rFonts w:ascii="Times New Roman" w:hAnsi="Times New Roman" w:cs="Times New Roman"/>
          <w:b/>
          <w:sz w:val="28"/>
          <w:szCs w:val="28"/>
        </w:rPr>
      </w:pPr>
      <w:r w:rsidRPr="00E1046F">
        <w:rPr>
          <w:rFonts w:ascii="Times New Roman" w:hAnsi="Times New Roman" w:cs="Times New Roman"/>
          <w:b/>
          <w:sz w:val="28"/>
          <w:szCs w:val="28"/>
        </w:rPr>
        <w:t xml:space="preserve">Робота з підручником </w:t>
      </w:r>
      <w:r w:rsidR="00E1046F">
        <w:rPr>
          <w:rFonts w:ascii="Times New Roman" w:hAnsi="Times New Roman" w:cs="Times New Roman"/>
          <w:b/>
          <w:sz w:val="28"/>
          <w:szCs w:val="28"/>
        </w:rPr>
        <w:t>(</w:t>
      </w:r>
      <w:r w:rsidR="00E1046F">
        <w:rPr>
          <w:rFonts w:ascii="Times New Roman" w:hAnsi="Times New Roman" w:cs="Times New Roman"/>
          <w:sz w:val="28"/>
          <w:szCs w:val="28"/>
        </w:rPr>
        <w:t>обговорення таблиці)</w:t>
      </w:r>
    </w:p>
    <w:p w:rsidR="005F4954" w:rsidRPr="00E1046F" w:rsidRDefault="005F4954" w:rsidP="00E1046F">
      <w:pPr>
        <w:tabs>
          <w:tab w:val="left" w:pos="3730"/>
        </w:tabs>
        <w:spacing w:after="0" w:line="36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E1046F">
        <w:rPr>
          <w:rFonts w:ascii="Times New Roman" w:hAnsi="Times New Roman" w:cs="Times New Roman"/>
          <w:sz w:val="28"/>
          <w:szCs w:val="28"/>
        </w:rPr>
        <w:t>Опорно – рухова система людини</w:t>
      </w:r>
    </w:p>
    <w:tbl>
      <w:tblPr>
        <w:tblW w:w="0" w:type="auto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4785"/>
        <w:gridCol w:w="4786"/>
      </w:tblGrid>
      <w:tr w:rsidR="005F4954" w:rsidRPr="00E1046F" w:rsidTr="009930AE">
        <w:tc>
          <w:tcPr>
            <w:tcW w:w="4785" w:type="dxa"/>
          </w:tcPr>
          <w:p w:rsidR="005F4954" w:rsidRPr="00E1046F" w:rsidRDefault="005F4954" w:rsidP="00E1046F">
            <w:pPr>
              <w:tabs>
                <w:tab w:val="left" w:pos="3730"/>
              </w:tabs>
              <w:spacing w:after="0" w:line="36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E1046F">
              <w:rPr>
                <w:rFonts w:ascii="Times New Roman" w:hAnsi="Times New Roman" w:cs="Times New Roman"/>
                <w:sz w:val="28"/>
                <w:szCs w:val="28"/>
              </w:rPr>
              <w:t>Скелетна система</w:t>
            </w:r>
          </w:p>
          <w:p w:rsidR="005F4954" w:rsidRPr="00E1046F" w:rsidRDefault="005F4954" w:rsidP="00E1046F">
            <w:pPr>
              <w:tabs>
                <w:tab w:val="left" w:pos="3730"/>
              </w:tabs>
              <w:spacing w:after="0" w:line="36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4786" w:type="dxa"/>
          </w:tcPr>
          <w:p w:rsidR="005F4954" w:rsidRPr="00E1046F" w:rsidRDefault="005F4954" w:rsidP="00E1046F">
            <w:pPr>
              <w:tabs>
                <w:tab w:val="left" w:pos="3730"/>
              </w:tabs>
              <w:spacing w:after="0" w:line="36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E1046F">
              <w:rPr>
                <w:rFonts w:ascii="Times New Roman" w:hAnsi="Times New Roman" w:cs="Times New Roman"/>
                <w:sz w:val="28"/>
                <w:szCs w:val="28"/>
              </w:rPr>
              <w:t>М’язова система</w:t>
            </w:r>
          </w:p>
        </w:tc>
      </w:tr>
      <w:tr w:rsidR="005F4954" w:rsidRPr="00E1046F" w:rsidTr="009930AE">
        <w:tc>
          <w:tcPr>
            <w:tcW w:w="4785" w:type="dxa"/>
          </w:tcPr>
          <w:p w:rsidR="005F4954" w:rsidRPr="00E1046F" w:rsidRDefault="005F4954" w:rsidP="00E1046F">
            <w:pPr>
              <w:tabs>
                <w:tab w:val="left" w:pos="3730"/>
              </w:tabs>
              <w:spacing w:after="0" w:line="36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E1046F">
              <w:rPr>
                <w:rFonts w:ascii="Times New Roman" w:hAnsi="Times New Roman" w:cs="Times New Roman"/>
                <w:sz w:val="28"/>
                <w:szCs w:val="28"/>
              </w:rPr>
              <w:t>Скелет голови:</w:t>
            </w:r>
          </w:p>
          <w:p w:rsidR="005F4954" w:rsidRPr="00E1046F" w:rsidRDefault="005F4954" w:rsidP="00E1046F">
            <w:pPr>
              <w:tabs>
                <w:tab w:val="left" w:pos="3730"/>
              </w:tabs>
              <w:spacing w:after="0" w:line="36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E1046F">
              <w:rPr>
                <w:rFonts w:ascii="Times New Roman" w:hAnsi="Times New Roman" w:cs="Times New Roman"/>
                <w:sz w:val="28"/>
                <w:szCs w:val="28"/>
              </w:rPr>
              <w:t>А) мозковий відділ</w:t>
            </w:r>
          </w:p>
          <w:p w:rsidR="005F4954" w:rsidRPr="00E1046F" w:rsidRDefault="005F4954" w:rsidP="00E1046F">
            <w:pPr>
              <w:tabs>
                <w:tab w:val="left" w:pos="3730"/>
              </w:tabs>
              <w:spacing w:after="0" w:line="36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E1046F">
              <w:rPr>
                <w:rFonts w:ascii="Times New Roman" w:hAnsi="Times New Roman" w:cs="Times New Roman"/>
                <w:sz w:val="28"/>
                <w:szCs w:val="28"/>
              </w:rPr>
              <w:t>Б) лицьовий відділ</w:t>
            </w:r>
          </w:p>
        </w:tc>
        <w:tc>
          <w:tcPr>
            <w:tcW w:w="4786" w:type="dxa"/>
          </w:tcPr>
          <w:p w:rsidR="005F4954" w:rsidRPr="00E1046F" w:rsidRDefault="005F4954" w:rsidP="00E1046F">
            <w:pPr>
              <w:tabs>
                <w:tab w:val="left" w:pos="3730"/>
              </w:tabs>
              <w:spacing w:after="0" w:line="36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E1046F">
              <w:rPr>
                <w:rFonts w:ascii="Times New Roman" w:hAnsi="Times New Roman" w:cs="Times New Roman"/>
                <w:sz w:val="28"/>
                <w:szCs w:val="28"/>
              </w:rPr>
              <w:t>М’язи голови</w:t>
            </w:r>
          </w:p>
          <w:p w:rsidR="005F4954" w:rsidRPr="00E1046F" w:rsidRDefault="005F4954" w:rsidP="00E1046F">
            <w:pPr>
              <w:tabs>
                <w:tab w:val="left" w:pos="3730"/>
              </w:tabs>
              <w:spacing w:after="0" w:line="36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E1046F">
              <w:rPr>
                <w:rFonts w:ascii="Times New Roman" w:hAnsi="Times New Roman" w:cs="Times New Roman"/>
                <w:sz w:val="28"/>
                <w:szCs w:val="28"/>
              </w:rPr>
              <w:t>А) мімічні м’язи</w:t>
            </w:r>
          </w:p>
          <w:p w:rsidR="005F4954" w:rsidRPr="00E1046F" w:rsidRDefault="005F4954" w:rsidP="00E1046F">
            <w:pPr>
              <w:tabs>
                <w:tab w:val="left" w:pos="3730"/>
              </w:tabs>
              <w:spacing w:after="0" w:line="36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E1046F">
              <w:rPr>
                <w:rFonts w:ascii="Times New Roman" w:hAnsi="Times New Roman" w:cs="Times New Roman"/>
                <w:sz w:val="28"/>
                <w:szCs w:val="28"/>
              </w:rPr>
              <w:t>Б) жувальні м’язи</w:t>
            </w:r>
          </w:p>
        </w:tc>
      </w:tr>
      <w:tr w:rsidR="005F4954" w:rsidRPr="00E1046F" w:rsidTr="009930AE">
        <w:tc>
          <w:tcPr>
            <w:tcW w:w="4785" w:type="dxa"/>
          </w:tcPr>
          <w:p w:rsidR="005F4954" w:rsidRPr="00E1046F" w:rsidRDefault="005F4954" w:rsidP="00E1046F">
            <w:pPr>
              <w:tabs>
                <w:tab w:val="left" w:pos="3730"/>
              </w:tabs>
              <w:spacing w:after="0" w:line="36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E1046F">
              <w:rPr>
                <w:rFonts w:ascii="Times New Roman" w:hAnsi="Times New Roman" w:cs="Times New Roman"/>
                <w:sz w:val="28"/>
                <w:szCs w:val="28"/>
              </w:rPr>
              <w:t>Скелет тулуба:</w:t>
            </w:r>
          </w:p>
          <w:p w:rsidR="005F4954" w:rsidRPr="00E1046F" w:rsidRDefault="005F4954" w:rsidP="00E1046F">
            <w:pPr>
              <w:tabs>
                <w:tab w:val="left" w:pos="3730"/>
              </w:tabs>
              <w:spacing w:after="0" w:line="36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E1046F">
              <w:rPr>
                <w:rFonts w:ascii="Times New Roman" w:hAnsi="Times New Roman" w:cs="Times New Roman"/>
                <w:sz w:val="28"/>
                <w:szCs w:val="28"/>
              </w:rPr>
              <w:t>А) хребет</w:t>
            </w:r>
          </w:p>
          <w:p w:rsidR="005F4954" w:rsidRPr="00E1046F" w:rsidRDefault="005F4954" w:rsidP="00E1046F">
            <w:pPr>
              <w:tabs>
                <w:tab w:val="left" w:pos="3730"/>
              </w:tabs>
              <w:spacing w:after="0" w:line="36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E1046F">
              <w:rPr>
                <w:rFonts w:ascii="Times New Roman" w:hAnsi="Times New Roman" w:cs="Times New Roman"/>
                <w:sz w:val="28"/>
                <w:szCs w:val="28"/>
              </w:rPr>
              <w:t>Б) грудна клітка</w:t>
            </w:r>
          </w:p>
        </w:tc>
        <w:tc>
          <w:tcPr>
            <w:tcW w:w="4786" w:type="dxa"/>
          </w:tcPr>
          <w:p w:rsidR="005F4954" w:rsidRPr="00E1046F" w:rsidRDefault="005F4954" w:rsidP="00E1046F">
            <w:pPr>
              <w:tabs>
                <w:tab w:val="left" w:pos="3730"/>
              </w:tabs>
              <w:spacing w:after="0" w:line="36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E1046F">
              <w:rPr>
                <w:rFonts w:ascii="Times New Roman" w:hAnsi="Times New Roman" w:cs="Times New Roman"/>
                <w:sz w:val="28"/>
                <w:szCs w:val="28"/>
              </w:rPr>
              <w:t>М’язи тулуба</w:t>
            </w:r>
          </w:p>
          <w:p w:rsidR="005F4954" w:rsidRPr="00E1046F" w:rsidRDefault="005F4954" w:rsidP="00E1046F">
            <w:pPr>
              <w:tabs>
                <w:tab w:val="left" w:pos="3730"/>
              </w:tabs>
              <w:spacing w:after="0" w:line="36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E1046F">
              <w:rPr>
                <w:rFonts w:ascii="Times New Roman" w:hAnsi="Times New Roman" w:cs="Times New Roman"/>
                <w:sz w:val="28"/>
                <w:szCs w:val="28"/>
              </w:rPr>
              <w:t>А) м’язи грудей</w:t>
            </w:r>
          </w:p>
          <w:p w:rsidR="005F4954" w:rsidRPr="00E1046F" w:rsidRDefault="005F4954" w:rsidP="00E1046F">
            <w:pPr>
              <w:tabs>
                <w:tab w:val="left" w:pos="3730"/>
              </w:tabs>
              <w:spacing w:after="0" w:line="36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E1046F">
              <w:rPr>
                <w:rFonts w:ascii="Times New Roman" w:hAnsi="Times New Roman" w:cs="Times New Roman"/>
                <w:sz w:val="28"/>
                <w:szCs w:val="28"/>
              </w:rPr>
              <w:t>Б) м’язи спини</w:t>
            </w:r>
          </w:p>
          <w:p w:rsidR="005F4954" w:rsidRPr="00E1046F" w:rsidRDefault="005F4954" w:rsidP="00E1046F">
            <w:pPr>
              <w:tabs>
                <w:tab w:val="left" w:pos="3730"/>
              </w:tabs>
              <w:spacing w:after="0" w:line="36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E1046F">
              <w:rPr>
                <w:rFonts w:ascii="Times New Roman" w:hAnsi="Times New Roman" w:cs="Times New Roman"/>
                <w:sz w:val="28"/>
                <w:szCs w:val="28"/>
              </w:rPr>
              <w:t>В) м’язи живота</w:t>
            </w:r>
          </w:p>
        </w:tc>
      </w:tr>
      <w:tr w:rsidR="005F4954" w:rsidRPr="00E1046F" w:rsidTr="009930AE">
        <w:tc>
          <w:tcPr>
            <w:tcW w:w="4785" w:type="dxa"/>
          </w:tcPr>
          <w:p w:rsidR="005F4954" w:rsidRPr="00E1046F" w:rsidRDefault="005F4954" w:rsidP="00E1046F">
            <w:pPr>
              <w:tabs>
                <w:tab w:val="left" w:pos="3730"/>
              </w:tabs>
              <w:spacing w:after="0" w:line="36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E1046F">
              <w:rPr>
                <w:rFonts w:ascii="Times New Roman" w:hAnsi="Times New Roman" w:cs="Times New Roman"/>
                <w:sz w:val="28"/>
                <w:szCs w:val="28"/>
              </w:rPr>
              <w:t>Скелет кінцівок:</w:t>
            </w:r>
          </w:p>
          <w:p w:rsidR="005F4954" w:rsidRPr="00E1046F" w:rsidRDefault="005F4954" w:rsidP="00E1046F">
            <w:pPr>
              <w:tabs>
                <w:tab w:val="left" w:pos="3730"/>
              </w:tabs>
              <w:spacing w:after="0" w:line="36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E1046F">
              <w:rPr>
                <w:rFonts w:ascii="Times New Roman" w:hAnsi="Times New Roman" w:cs="Times New Roman"/>
                <w:sz w:val="28"/>
                <w:szCs w:val="28"/>
              </w:rPr>
              <w:t>А) плечовий пояс</w:t>
            </w:r>
          </w:p>
          <w:p w:rsidR="005F4954" w:rsidRPr="00E1046F" w:rsidRDefault="005F4954" w:rsidP="00E1046F">
            <w:pPr>
              <w:tabs>
                <w:tab w:val="left" w:pos="3730"/>
              </w:tabs>
              <w:spacing w:after="0" w:line="36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E1046F">
              <w:rPr>
                <w:rFonts w:ascii="Times New Roman" w:hAnsi="Times New Roman" w:cs="Times New Roman"/>
                <w:sz w:val="28"/>
                <w:szCs w:val="28"/>
              </w:rPr>
              <w:t>Б) скелет вільної верхньої кінцівки</w:t>
            </w:r>
          </w:p>
          <w:p w:rsidR="005F4954" w:rsidRPr="00E1046F" w:rsidRDefault="005F4954" w:rsidP="00E1046F">
            <w:pPr>
              <w:tabs>
                <w:tab w:val="left" w:pos="3730"/>
              </w:tabs>
              <w:spacing w:after="0" w:line="36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E1046F">
              <w:rPr>
                <w:rFonts w:ascii="Times New Roman" w:hAnsi="Times New Roman" w:cs="Times New Roman"/>
                <w:sz w:val="28"/>
                <w:szCs w:val="28"/>
              </w:rPr>
              <w:t>В) тазовий пояс</w:t>
            </w:r>
          </w:p>
          <w:p w:rsidR="005F4954" w:rsidRPr="00E1046F" w:rsidRDefault="005F4954" w:rsidP="00E1046F">
            <w:pPr>
              <w:tabs>
                <w:tab w:val="left" w:pos="3730"/>
              </w:tabs>
              <w:spacing w:after="0" w:line="36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E1046F">
              <w:rPr>
                <w:rFonts w:ascii="Times New Roman" w:hAnsi="Times New Roman" w:cs="Times New Roman"/>
                <w:sz w:val="28"/>
                <w:szCs w:val="28"/>
              </w:rPr>
              <w:t>Г) скелет вільної нижньої кінцівки</w:t>
            </w:r>
          </w:p>
        </w:tc>
        <w:tc>
          <w:tcPr>
            <w:tcW w:w="4786" w:type="dxa"/>
          </w:tcPr>
          <w:p w:rsidR="005F4954" w:rsidRPr="00E1046F" w:rsidRDefault="005F4954" w:rsidP="00E1046F">
            <w:pPr>
              <w:tabs>
                <w:tab w:val="left" w:pos="3730"/>
              </w:tabs>
              <w:spacing w:after="0" w:line="36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E1046F">
              <w:rPr>
                <w:rFonts w:ascii="Times New Roman" w:hAnsi="Times New Roman" w:cs="Times New Roman"/>
                <w:sz w:val="28"/>
                <w:szCs w:val="28"/>
              </w:rPr>
              <w:t>М’язи кінцівок:</w:t>
            </w:r>
          </w:p>
          <w:p w:rsidR="005F4954" w:rsidRPr="00E1046F" w:rsidRDefault="005F4954" w:rsidP="00E1046F">
            <w:pPr>
              <w:tabs>
                <w:tab w:val="left" w:pos="3730"/>
              </w:tabs>
              <w:spacing w:after="0" w:line="36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E1046F">
              <w:rPr>
                <w:rFonts w:ascii="Times New Roman" w:hAnsi="Times New Roman" w:cs="Times New Roman"/>
                <w:sz w:val="28"/>
                <w:szCs w:val="28"/>
              </w:rPr>
              <w:t>А) м’язи поясу верхньої кінцівок</w:t>
            </w:r>
          </w:p>
          <w:p w:rsidR="005F4954" w:rsidRPr="00E1046F" w:rsidRDefault="005F4954" w:rsidP="00E1046F">
            <w:pPr>
              <w:tabs>
                <w:tab w:val="left" w:pos="3730"/>
              </w:tabs>
              <w:spacing w:after="0" w:line="36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E1046F">
              <w:rPr>
                <w:rFonts w:ascii="Times New Roman" w:hAnsi="Times New Roman" w:cs="Times New Roman"/>
                <w:sz w:val="28"/>
                <w:szCs w:val="28"/>
              </w:rPr>
              <w:t>Б) м’язи вільної верхньої кінцівки</w:t>
            </w:r>
          </w:p>
          <w:p w:rsidR="005F4954" w:rsidRPr="00E1046F" w:rsidRDefault="005F4954" w:rsidP="00E1046F">
            <w:pPr>
              <w:tabs>
                <w:tab w:val="left" w:pos="3730"/>
              </w:tabs>
              <w:spacing w:after="0" w:line="36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E1046F">
              <w:rPr>
                <w:rFonts w:ascii="Times New Roman" w:hAnsi="Times New Roman" w:cs="Times New Roman"/>
                <w:sz w:val="28"/>
                <w:szCs w:val="28"/>
              </w:rPr>
              <w:t>В) м’язи поясу нижніх кінцівок</w:t>
            </w:r>
          </w:p>
          <w:p w:rsidR="005F4954" w:rsidRPr="00E1046F" w:rsidRDefault="005F4954" w:rsidP="00E1046F">
            <w:pPr>
              <w:tabs>
                <w:tab w:val="left" w:pos="3730"/>
              </w:tabs>
              <w:spacing w:after="0" w:line="36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E1046F">
              <w:rPr>
                <w:rFonts w:ascii="Times New Roman" w:hAnsi="Times New Roman" w:cs="Times New Roman"/>
                <w:sz w:val="28"/>
                <w:szCs w:val="28"/>
              </w:rPr>
              <w:t>Г) м’язи вільної нижньої кінцівки</w:t>
            </w:r>
          </w:p>
        </w:tc>
      </w:tr>
    </w:tbl>
    <w:p w:rsidR="00E1046F" w:rsidRDefault="00E1046F" w:rsidP="00E1046F">
      <w:pPr>
        <w:spacing w:after="0" w:line="360" w:lineRule="auto"/>
        <w:jc w:val="both"/>
        <w:rPr>
          <w:rFonts w:ascii="Times New Roman" w:hAnsi="Times New Roman" w:cs="Times New Roman"/>
          <w:b/>
          <w:bCs/>
          <w:sz w:val="28"/>
          <w:szCs w:val="28"/>
        </w:rPr>
      </w:pPr>
      <w:bookmarkStart w:id="0" w:name="_GoBack"/>
      <w:bookmarkEnd w:id="0"/>
    </w:p>
    <w:p w:rsidR="00E53C2C" w:rsidRPr="00E1046F" w:rsidRDefault="00E53C2C" w:rsidP="00E1046F">
      <w:pPr>
        <w:spacing w:after="0" w:line="36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E1046F">
        <w:rPr>
          <w:rFonts w:ascii="Times New Roman" w:hAnsi="Times New Roman" w:cs="Times New Roman"/>
          <w:b/>
          <w:bCs/>
          <w:sz w:val="28"/>
          <w:szCs w:val="28"/>
        </w:rPr>
        <w:t>Робота в малих групах  за завданнями</w:t>
      </w:r>
    </w:p>
    <w:p w:rsidR="00E53C2C" w:rsidRPr="00E1046F" w:rsidRDefault="00E53C2C" w:rsidP="00E1046F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E1046F">
        <w:rPr>
          <w:rFonts w:ascii="Times New Roman" w:hAnsi="Times New Roman" w:cs="Times New Roman"/>
          <w:sz w:val="28"/>
          <w:szCs w:val="28"/>
        </w:rPr>
        <w:t>1 група: опрацюйте текст підручника «Кісткова тканина». Поміркуйте, що входить до  складу кісткової тканини, які властивості ці складові забезпечують . Висновки виразіть у вигляді у схеми.</w:t>
      </w:r>
    </w:p>
    <w:p w:rsidR="00E53C2C" w:rsidRPr="00E1046F" w:rsidRDefault="00E53C2C" w:rsidP="00E1046F">
      <w:pPr>
        <w:spacing w:after="0" w:line="36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E1046F">
        <w:rPr>
          <w:rFonts w:ascii="Times New Roman" w:hAnsi="Times New Roman" w:cs="Times New Roman"/>
          <w:noProof/>
          <w:sz w:val="28"/>
          <w:szCs w:val="28"/>
          <w:lang w:eastAsia="uk-UA"/>
        </w:rPr>
        <w:lastRenderedPageBreak/>
        <w:drawing>
          <wp:inline distT="0" distB="0" distL="0" distR="0">
            <wp:extent cx="5372100" cy="2971800"/>
            <wp:effectExtent l="0" t="0" r="0" b="0"/>
            <wp:docPr id="4" name="Рисунок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372100" cy="29718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E53C2C" w:rsidRPr="00E1046F" w:rsidRDefault="00E53C2C" w:rsidP="00E1046F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E1046F">
        <w:rPr>
          <w:rFonts w:ascii="Times New Roman" w:hAnsi="Times New Roman" w:cs="Times New Roman"/>
          <w:sz w:val="28"/>
          <w:szCs w:val="28"/>
        </w:rPr>
        <w:t>2 група: опрацюйте текст підручника «Хрящова тканина». Поміркуйте, що входить до складу хрящової тканини, які властивості ці складові забезпечують. Висновки виразіть у вигляді схеми</w:t>
      </w:r>
    </w:p>
    <w:p w:rsidR="00E53C2C" w:rsidRPr="00E1046F" w:rsidRDefault="00E53C2C" w:rsidP="00E1046F">
      <w:pPr>
        <w:spacing w:after="0" w:line="36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E1046F">
        <w:rPr>
          <w:rFonts w:ascii="Times New Roman" w:hAnsi="Times New Roman" w:cs="Times New Roman"/>
          <w:sz w:val="28"/>
          <w:szCs w:val="28"/>
        </w:rPr>
        <w:object w:dxaOrig="11413" w:dyaOrig="4610">
          <v:shape id="_x0000_i1026" type="#_x0000_t75" style="width:423pt;height:171pt" o:ole="">
            <v:imagedata r:id="rId9" o:title=""/>
          </v:shape>
          <o:OLEObject Type="Embed" ProgID="Visio.Drawing.11" ShapeID="_x0000_i1026" DrawAspect="Content" ObjectID="_1799735380" r:id="rId10"/>
        </w:object>
      </w:r>
    </w:p>
    <w:p w:rsidR="005F4954" w:rsidRPr="00E1046F" w:rsidRDefault="005F4954" w:rsidP="00E1046F">
      <w:pPr>
        <w:shd w:val="clear" w:color="auto" w:fill="FFFFFF"/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E53C2C" w:rsidRPr="00E1046F" w:rsidRDefault="00E53C2C" w:rsidP="00E1046F">
      <w:p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uk-UA"/>
        </w:rPr>
      </w:pPr>
      <w:r w:rsidRPr="00E1046F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uk-UA"/>
        </w:rPr>
        <w:t>I</w:t>
      </w:r>
      <w:r w:rsidR="008C0496" w:rsidRPr="00E53C2C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uk-UA"/>
        </w:rPr>
        <w:t>V</w:t>
      </w:r>
      <w:r w:rsidRPr="00E1046F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uk-UA"/>
        </w:rPr>
        <w:t>. Закріплення знань учнів.</w:t>
      </w:r>
    </w:p>
    <w:p w:rsidR="00E53C2C" w:rsidRPr="00E53C2C" w:rsidRDefault="008C0496" w:rsidP="005F4954">
      <w:pPr>
        <w:shd w:val="clear" w:color="auto" w:fill="FFFFFF"/>
        <w:spacing w:after="0" w:line="360" w:lineRule="auto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  <w:t>Лабораторне</w:t>
      </w:r>
      <w:r w:rsidR="00E53C2C" w:rsidRPr="00E53C2C"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  <w:t>дослідження</w:t>
      </w:r>
    </w:p>
    <w:p w:rsidR="00E53C2C" w:rsidRPr="00E53C2C" w:rsidRDefault="00E53C2C" w:rsidP="005F4954">
      <w:pPr>
        <w:shd w:val="clear" w:color="auto" w:fill="FFFFFF"/>
        <w:spacing w:after="0" w:line="360" w:lineRule="auto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</w:pPr>
      <w:r w:rsidRPr="00E53C2C"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  <w:t xml:space="preserve">Тема. </w:t>
      </w:r>
      <w:r w:rsidR="00E1046F"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  <w:t xml:space="preserve">Мікроскопічна будова кісткової та </w:t>
      </w:r>
      <w:r w:rsidRPr="00E53C2C"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  <w:t>хрящової тканин.</w:t>
      </w:r>
    </w:p>
    <w:p w:rsidR="00E53C2C" w:rsidRPr="00E53C2C" w:rsidRDefault="00E53C2C" w:rsidP="00E53C2C">
      <w:p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</w:pPr>
      <w:r w:rsidRPr="005F4954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uk-UA"/>
        </w:rPr>
        <w:t>Мета:</w:t>
      </w:r>
      <w:r w:rsidRPr="00E53C2C"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  <w:t xml:space="preserve"> вивчити особливості мікроскопічної будови та різноманіття сполучних тканин.</w:t>
      </w:r>
    </w:p>
    <w:p w:rsidR="00E53C2C" w:rsidRPr="00E53C2C" w:rsidRDefault="00E53C2C" w:rsidP="00E53C2C">
      <w:p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</w:pPr>
      <w:r w:rsidRPr="005F4954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uk-UA"/>
        </w:rPr>
        <w:t>Обладнання та матеріали:</w:t>
      </w:r>
      <w:r w:rsidRPr="00E53C2C"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  <w:t xml:space="preserve"> мік</w:t>
      </w:r>
      <w:r w:rsidR="00E1046F"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  <w:t xml:space="preserve">ропрепарати хрящової, кісткової </w:t>
      </w:r>
      <w:r w:rsidRPr="00E53C2C"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  <w:t>тканин, мікроскопи, таблиця “Мікроскопічна будова тваринних тканин”, підручник.</w:t>
      </w:r>
    </w:p>
    <w:p w:rsidR="00E53C2C" w:rsidRPr="005F4954" w:rsidRDefault="00E53C2C" w:rsidP="005F4954">
      <w:pPr>
        <w:shd w:val="clear" w:color="auto" w:fill="FFFFFF"/>
        <w:spacing w:after="0" w:line="360" w:lineRule="auto"/>
        <w:jc w:val="center"/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uk-UA"/>
        </w:rPr>
      </w:pPr>
      <w:r w:rsidRPr="005F4954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uk-UA"/>
        </w:rPr>
        <w:t>Хід роботи</w:t>
      </w:r>
    </w:p>
    <w:p w:rsidR="00E53C2C" w:rsidRPr="00E53C2C" w:rsidRDefault="00E53C2C" w:rsidP="00E53C2C">
      <w:p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</w:pPr>
      <w:r w:rsidRPr="00E53C2C"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  <w:t xml:space="preserve">1. Розгляньте під мікроскопом готові мікропрепарати різних видів сполучної тканини: кісткової та хрящової. Знайдіть ядро, цитоплазму, мембрану, </w:t>
      </w:r>
      <w:r w:rsidRPr="00E53C2C"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  <w:lastRenderedPageBreak/>
        <w:t>міжклітинну речовину. Зверніть увагу на співвідношення клітин та міжклітинної речовини, на форму клітин.</w:t>
      </w:r>
    </w:p>
    <w:p w:rsidR="00E53C2C" w:rsidRPr="00E53C2C" w:rsidRDefault="00E53C2C" w:rsidP="00E53C2C">
      <w:p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</w:pPr>
      <w:r w:rsidRPr="00E53C2C"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  <w:t>2. Порівняйте побачене з малюнком у підручнику. Позначте структурні компоненти цифрами.</w:t>
      </w:r>
    </w:p>
    <w:p w:rsidR="00E53C2C" w:rsidRPr="00E53C2C" w:rsidRDefault="00E53C2C" w:rsidP="005F4954">
      <w:pPr>
        <w:shd w:val="clear" w:color="auto" w:fill="FFFFFF"/>
        <w:spacing w:after="0" w:line="360" w:lineRule="auto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</w:pPr>
      <w:r w:rsidRPr="00E53C2C">
        <w:rPr>
          <w:rFonts w:ascii="Times New Roman" w:eastAsia="Times New Roman" w:hAnsi="Times New Roman" w:cs="Times New Roman"/>
          <w:noProof/>
          <w:color w:val="000000"/>
          <w:sz w:val="28"/>
          <w:szCs w:val="28"/>
          <w:lang w:eastAsia="uk-UA"/>
        </w:rPr>
        <w:drawing>
          <wp:inline distT="0" distB="0" distL="0" distR="0" wp14:anchorId="21E0701B" wp14:editId="3A3983F7">
            <wp:extent cx="1676400" cy="1181100"/>
            <wp:effectExtent l="0" t="0" r="0" b="0"/>
            <wp:docPr id="3" name="Рисунок 3" descr="Будова і функції опорно рухової системи. Кісткова та хрящова тканини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Будова і функції опорно рухової системи. Кісткова та хрящова тканини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676400" cy="11811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E53C2C">
        <w:rPr>
          <w:rFonts w:ascii="Times New Roman" w:eastAsia="Times New Roman" w:hAnsi="Times New Roman" w:cs="Times New Roman"/>
          <w:noProof/>
          <w:color w:val="000000"/>
          <w:sz w:val="28"/>
          <w:szCs w:val="28"/>
          <w:lang w:eastAsia="uk-UA"/>
        </w:rPr>
        <w:drawing>
          <wp:inline distT="0" distB="0" distL="0" distR="0" wp14:anchorId="4B88717F" wp14:editId="4C76FC03">
            <wp:extent cx="1562100" cy="1200150"/>
            <wp:effectExtent l="0" t="0" r="0" b="0"/>
            <wp:docPr id="8" name="Рисунок 8" descr="Будова і функції опорно рухової системи. Кісткова та хрящова тканини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Будова і функції опорно рухової системи. Кісткова та хрящова тканини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62100" cy="12001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E53C2C" w:rsidRPr="00E53C2C" w:rsidRDefault="00E53C2C" w:rsidP="005F4954">
      <w:pPr>
        <w:shd w:val="clear" w:color="auto" w:fill="FFFFFF"/>
        <w:spacing w:after="0" w:line="360" w:lineRule="auto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</w:pPr>
      <w:r w:rsidRPr="00E53C2C"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  <w:t>Хрящова тканина           Кісткова тканина</w:t>
      </w:r>
    </w:p>
    <w:p w:rsidR="00E53C2C" w:rsidRPr="00E53C2C" w:rsidRDefault="00E53C2C" w:rsidP="00E53C2C">
      <w:p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</w:pPr>
      <w:r w:rsidRPr="00E53C2C"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  <w:t>Сполучні тканини:</w:t>
      </w:r>
    </w:p>
    <w:p w:rsidR="00E53C2C" w:rsidRPr="00E53C2C" w:rsidRDefault="00E53C2C" w:rsidP="00E53C2C">
      <w:pPr>
        <w:shd w:val="clear" w:color="auto" w:fill="FFFFFF"/>
        <w:spacing w:after="0" w:line="360" w:lineRule="auto"/>
        <w:contextualSpacing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</w:pPr>
      <w:r w:rsidRPr="00E53C2C"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  <w:t>1. Ядро.</w:t>
      </w:r>
    </w:p>
    <w:p w:rsidR="00E53C2C" w:rsidRPr="00E53C2C" w:rsidRDefault="00E53C2C" w:rsidP="00E53C2C">
      <w:pPr>
        <w:shd w:val="clear" w:color="auto" w:fill="FFFFFF"/>
        <w:spacing w:after="0" w:line="360" w:lineRule="auto"/>
        <w:contextualSpacing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</w:pPr>
      <w:r w:rsidRPr="00E53C2C"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  <w:t>2. Цитоплазма.</w:t>
      </w:r>
    </w:p>
    <w:p w:rsidR="00E53C2C" w:rsidRPr="00E53C2C" w:rsidRDefault="00E53C2C" w:rsidP="00E53C2C">
      <w:pPr>
        <w:shd w:val="clear" w:color="auto" w:fill="FFFFFF"/>
        <w:spacing w:after="0" w:line="360" w:lineRule="auto"/>
        <w:contextualSpacing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</w:pPr>
      <w:r w:rsidRPr="00E53C2C"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  <w:t>3. Мембрана.</w:t>
      </w:r>
    </w:p>
    <w:p w:rsidR="00E53C2C" w:rsidRPr="00E53C2C" w:rsidRDefault="00E53C2C" w:rsidP="00E53C2C">
      <w:pPr>
        <w:shd w:val="clear" w:color="auto" w:fill="FFFFFF"/>
        <w:spacing w:after="0" w:line="360" w:lineRule="auto"/>
        <w:contextualSpacing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</w:pPr>
      <w:r w:rsidRPr="00E53C2C"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  <w:t>4. Міжклітинна речовина.</w:t>
      </w:r>
    </w:p>
    <w:p w:rsidR="00E53C2C" w:rsidRPr="00E53C2C" w:rsidRDefault="00E53C2C" w:rsidP="00E53C2C">
      <w:pPr>
        <w:shd w:val="clear" w:color="auto" w:fill="FFFFFF"/>
        <w:spacing w:after="0" w:line="360" w:lineRule="auto"/>
        <w:contextualSpacing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</w:pPr>
    </w:p>
    <w:p w:rsidR="00E53C2C" w:rsidRDefault="00E1046F" w:rsidP="00E53C2C">
      <w:p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  <w:t>3. Складання та заповнення таблиці</w:t>
      </w:r>
    </w:p>
    <w:tbl>
      <w:tblPr>
        <w:tblStyle w:val="a5"/>
        <w:tblW w:w="0" w:type="auto"/>
        <w:tblLook w:val="04A0" w:firstRow="1" w:lastRow="0" w:firstColumn="1" w:lastColumn="0" w:noHBand="0" w:noVBand="1"/>
      </w:tblPr>
      <w:tblGrid>
        <w:gridCol w:w="2407"/>
        <w:gridCol w:w="2407"/>
        <w:gridCol w:w="2407"/>
        <w:gridCol w:w="2408"/>
      </w:tblGrid>
      <w:tr w:rsidR="008C0496" w:rsidRPr="008C0496" w:rsidTr="008C0496">
        <w:tc>
          <w:tcPr>
            <w:tcW w:w="2407" w:type="dxa"/>
          </w:tcPr>
          <w:p w:rsidR="008C0496" w:rsidRPr="008C0496" w:rsidRDefault="008C0496" w:rsidP="008C0496">
            <w:pPr>
              <w:spacing w:line="360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28"/>
                <w:szCs w:val="28"/>
                <w:lang w:eastAsia="uk-UA"/>
              </w:rPr>
            </w:pPr>
            <w:r w:rsidRPr="008C0496">
              <w:rPr>
                <w:rFonts w:ascii="Times New Roman" w:eastAsia="Times New Roman" w:hAnsi="Times New Roman" w:cs="Times New Roman"/>
                <w:b/>
                <w:color w:val="000000"/>
                <w:sz w:val="28"/>
                <w:szCs w:val="28"/>
                <w:lang w:eastAsia="uk-UA"/>
              </w:rPr>
              <w:t>Назва тканини</w:t>
            </w:r>
          </w:p>
        </w:tc>
        <w:tc>
          <w:tcPr>
            <w:tcW w:w="2407" w:type="dxa"/>
          </w:tcPr>
          <w:p w:rsidR="008C0496" w:rsidRPr="008C0496" w:rsidRDefault="008C0496" w:rsidP="008C0496">
            <w:pPr>
              <w:spacing w:line="360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28"/>
                <w:szCs w:val="28"/>
                <w:lang w:eastAsia="uk-UA"/>
              </w:rPr>
            </w:pPr>
            <w:r w:rsidRPr="008C0496">
              <w:rPr>
                <w:rFonts w:ascii="Times New Roman" w:eastAsia="Times New Roman" w:hAnsi="Times New Roman" w:cs="Times New Roman"/>
                <w:b/>
                <w:color w:val="000000"/>
                <w:sz w:val="28"/>
                <w:szCs w:val="28"/>
                <w:lang w:eastAsia="uk-UA"/>
              </w:rPr>
              <w:t>Будова</w:t>
            </w:r>
          </w:p>
        </w:tc>
        <w:tc>
          <w:tcPr>
            <w:tcW w:w="2407" w:type="dxa"/>
          </w:tcPr>
          <w:p w:rsidR="008C0496" w:rsidRPr="008C0496" w:rsidRDefault="008C0496" w:rsidP="008C0496">
            <w:pPr>
              <w:spacing w:line="360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28"/>
                <w:szCs w:val="28"/>
                <w:lang w:eastAsia="uk-UA"/>
              </w:rPr>
            </w:pPr>
            <w:r w:rsidRPr="008C0496">
              <w:rPr>
                <w:rFonts w:ascii="Times New Roman" w:eastAsia="Times New Roman" w:hAnsi="Times New Roman" w:cs="Times New Roman"/>
                <w:b/>
                <w:color w:val="000000"/>
                <w:sz w:val="28"/>
                <w:szCs w:val="28"/>
                <w:lang w:eastAsia="uk-UA"/>
              </w:rPr>
              <w:t>Функції</w:t>
            </w:r>
          </w:p>
        </w:tc>
        <w:tc>
          <w:tcPr>
            <w:tcW w:w="2408" w:type="dxa"/>
          </w:tcPr>
          <w:p w:rsidR="008C0496" w:rsidRPr="008C0496" w:rsidRDefault="008C0496" w:rsidP="008C0496">
            <w:pPr>
              <w:spacing w:line="360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28"/>
                <w:szCs w:val="28"/>
                <w:lang w:eastAsia="uk-UA"/>
              </w:rPr>
            </w:pPr>
            <w:r w:rsidRPr="008C0496">
              <w:rPr>
                <w:rFonts w:ascii="Times New Roman" w:eastAsia="Times New Roman" w:hAnsi="Times New Roman" w:cs="Times New Roman"/>
                <w:b/>
                <w:color w:val="000000"/>
                <w:sz w:val="28"/>
                <w:szCs w:val="28"/>
                <w:lang w:eastAsia="uk-UA"/>
              </w:rPr>
              <w:t>Розташування в організмі</w:t>
            </w:r>
          </w:p>
        </w:tc>
      </w:tr>
      <w:tr w:rsidR="008C0496" w:rsidTr="008C0496">
        <w:tc>
          <w:tcPr>
            <w:tcW w:w="2407" w:type="dxa"/>
          </w:tcPr>
          <w:p w:rsidR="008C0496" w:rsidRPr="008C0496" w:rsidRDefault="008C0496" w:rsidP="00E53C2C">
            <w:pPr>
              <w:spacing w:line="360" w:lineRule="auto"/>
              <w:jc w:val="both"/>
              <w:rPr>
                <w:rFonts w:ascii="Times New Roman" w:eastAsia="Times New Roman" w:hAnsi="Times New Roman" w:cs="Times New Roman"/>
                <w:b/>
                <w:color w:val="000000"/>
                <w:sz w:val="28"/>
                <w:szCs w:val="28"/>
                <w:lang w:eastAsia="uk-UA"/>
              </w:rPr>
            </w:pPr>
            <w:r w:rsidRPr="008C0496">
              <w:rPr>
                <w:rFonts w:ascii="Times New Roman" w:eastAsia="Times New Roman" w:hAnsi="Times New Roman" w:cs="Times New Roman"/>
                <w:b/>
                <w:color w:val="000000"/>
                <w:sz w:val="28"/>
                <w:szCs w:val="28"/>
                <w:lang w:eastAsia="uk-UA"/>
              </w:rPr>
              <w:t>Кісткова</w:t>
            </w:r>
          </w:p>
        </w:tc>
        <w:tc>
          <w:tcPr>
            <w:tcW w:w="2407" w:type="dxa"/>
          </w:tcPr>
          <w:p w:rsidR="008C0496" w:rsidRDefault="008C0496" w:rsidP="00E53C2C">
            <w:pPr>
              <w:spacing w:line="36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uk-UA"/>
              </w:rPr>
            </w:pPr>
          </w:p>
        </w:tc>
        <w:tc>
          <w:tcPr>
            <w:tcW w:w="2407" w:type="dxa"/>
          </w:tcPr>
          <w:p w:rsidR="008C0496" w:rsidRDefault="008C0496" w:rsidP="00E53C2C">
            <w:pPr>
              <w:spacing w:line="36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uk-UA"/>
              </w:rPr>
            </w:pPr>
          </w:p>
        </w:tc>
        <w:tc>
          <w:tcPr>
            <w:tcW w:w="2408" w:type="dxa"/>
          </w:tcPr>
          <w:p w:rsidR="008C0496" w:rsidRDefault="008C0496" w:rsidP="00E53C2C">
            <w:pPr>
              <w:spacing w:line="36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uk-UA"/>
              </w:rPr>
            </w:pPr>
          </w:p>
        </w:tc>
      </w:tr>
      <w:tr w:rsidR="008C0496" w:rsidTr="008C0496">
        <w:tc>
          <w:tcPr>
            <w:tcW w:w="2407" w:type="dxa"/>
          </w:tcPr>
          <w:p w:rsidR="008C0496" w:rsidRPr="008C0496" w:rsidRDefault="008C0496" w:rsidP="00E53C2C">
            <w:pPr>
              <w:spacing w:line="360" w:lineRule="auto"/>
              <w:jc w:val="both"/>
              <w:rPr>
                <w:rFonts w:ascii="Times New Roman" w:eastAsia="Times New Roman" w:hAnsi="Times New Roman" w:cs="Times New Roman"/>
                <w:b/>
                <w:color w:val="000000"/>
                <w:sz w:val="28"/>
                <w:szCs w:val="28"/>
                <w:lang w:eastAsia="uk-UA"/>
              </w:rPr>
            </w:pPr>
            <w:r w:rsidRPr="008C0496">
              <w:rPr>
                <w:rFonts w:ascii="Times New Roman" w:eastAsia="Times New Roman" w:hAnsi="Times New Roman" w:cs="Times New Roman"/>
                <w:b/>
                <w:color w:val="000000"/>
                <w:sz w:val="28"/>
                <w:szCs w:val="28"/>
                <w:lang w:eastAsia="uk-UA"/>
              </w:rPr>
              <w:t>Хрящова</w:t>
            </w:r>
          </w:p>
        </w:tc>
        <w:tc>
          <w:tcPr>
            <w:tcW w:w="2407" w:type="dxa"/>
          </w:tcPr>
          <w:p w:rsidR="008C0496" w:rsidRDefault="008C0496" w:rsidP="00E53C2C">
            <w:pPr>
              <w:spacing w:line="36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uk-UA"/>
              </w:rPr>
            </w:pPr>
          </w:p>
        </w:tc>
        <w:tc>
          <w:tcPr>
            <w:tcW w:w="2407" w:type="dxa"/>
          </w:tcPr>
          <w:p w:rsidR="008C0496" w:rsidRDefault="008C0496" w:rsidP="00E53C2C">
            <w:pPr>
              <w:spacing w:line="36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uk-UA"/>
              </w:rPr>
            </w:pPr>
          </w:p>
        </w:tc>
        <w:tc>
          <w:tcPr>
            <w:tcW w:w="2408" w:type="dxa"/>
          </w:tcPr>
          <w:p w:rsidR="008C0496" w:rsidRDefault="008C0496" w:rsidP="00E53C2C">
            <w:pPr>
              <w:spacing w:line="36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uk-UA"/>
              </w:rPr>
            </w:pPr>
          </w:p>
        </w:tc>
      </w:tr>
    </w:tbl>
    <w:p w:rsidR="00E1046F" w:rsidRPr="00E53C2C" w:rsidRDefault="00E1046F" w:rsidP="00E53C2C">
      <w:p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</w:pPr>
    </w:p>
    <w:p w:rsidR="00E53C2C" w:rsidRPr="00E53C2C" w:rsidRDefault="008C0496" w:rsidP="00E53C2C">
      <w:p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  <w:t>4</w:t>
      </w:r>
      <w:r w:rsidR="00E53C2C" w:rsidRPr="00E53C2C"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  <w:t>. Зробіть висновки, відповівши на запитання:</w:t>
      </w:r>
    </w:p>
    <w:p w:rsidR="00E53C2C" w:rsidRPr="00E53C2C" w:rsidRDefault="00E53C2C" w:rsidP="00E53C2C">
      <w:p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</w:pPr>
      <w:r w:rsidRPr="00E53C2C"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  <w:t>Який взаємозв’язок між будовою і функціями кісткової та хрящової тканин?</w:t>
      </w:r>
    </w:p>
    <w:p w:rsidR="00E53C2C" w:rsidRPr="00E53C2C" w:rsidRDefault="00E53C2C" w:rsidP="00E53C2C">
      <w:p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uk-UA"/>
        </w:rPr>
      </w:pPr>
      <w:r w:rsidRPr="00E53C2C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uk-UA"/>
        </w:rPr>
        <w:t>V. Домашнє завдання.</w:t>
      </w:r>
    </w:p>
    <w:p w:rsidR="00E53C2C" w:rsidRPr="00E53C2C" w:rsidRDefault="00E53C2C" w:rsidP="00E53C2C">
      <w:p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</w:pPr>
      <w:r w:rsidRPr="00E53C2C"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  <w:t>Вивчити відповідну тему із підручника.</w:t>
      </w:r>
    </w:p>
    <w:sectPr w:rsidR="00E53C2C" w:rsidRPr="00E53C2C">
      <w:pgSz w:w="11906" w:h="16838"/>
      <w:pgMar w:top="850" w:right="850" w:bottom="850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Liberation Serif">
    <w:altName w:val="Times New Roman"/>
    <w:charset w:val="00"/>
    <w:family w:val="roman"/>
    <w:pitch w:val="variable"/>
  </w:font>
  <w:font w:name="NSimSun">
    <w:panose1 w:val="02010609030101010101"/>
    <w:charset w:val="86"/>
    <w:family w:val="modern"/>
    <w:pitch w:val="fixed"/>
    <w:sig w:usb0="00000203" w:usb1="288F0000" w:usb2="00000016" w:usb3="00000000" w:csb0="00040001" w:csb1="00000000"/>
  </w:font>
  <w:font w:name="Lucida Sans">
    <w:panose1 w:val="020B0602030504020204"/>
    <w:charset w:val="00"/>
    <w:family w:val="swiss"/>
    <w:pitch w:val="variable"/>
    <w:sig w:usb0="00000003" w:usb1="00000000" w:usb2="00000000" w:usb3="00000000" w:csb0="00000001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1AAA2397"/>
    <w:multiLevelType w:val="multilevel"/>
    <w:tmpl w:val="1F4877E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 w15:restartNumberingAfterBreak="0">
    <w:nsid w:val="2939182F"/>
    <w:multiLevelType w:val="hybridMultilevel"/>
    <w:tmpl w:val="23E8F4DE"/>
    <w:lvl w:ilvl="0" w:tplc="E1528FC6">
      <w:numFmt w:val="bullet"/>
      <w:lvlText w:val="-"/>
      <w:lvlJc w:val="left"/>
      <w:pPr>
        <w:ind w:left="720" w:hanging="360"/>
      </w:pPr>
      <w:rPr>
        <w:rFonts w:ascii="Calibri" w:eastAsia="Times New Roman" w:hAnsi="Calibri" w:cs="Calibri" w:hint="default"/>
      </w:rPr>
    </w:lvl>
    <w:lvl w:ilvl="1" w:tplc="0422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2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6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C38A6"/>
    <w:rsid w:val="000F7EEF"/>
    <w:rsid w:val="00145DD1"/>
    <w:rsid w:val="003E7D92"/>
    <w:rsid w:val="004F5046"/>
    <w:rsid w:val="005F4954"/>
    <w:rsid w:val="007E1215"/>
    <w:rsid w:val="008C0496"/>
    <w:rsid w:val="00957FE9"/>
    <w:rsid w:val="00964B4C"/>
    <w:rsid w:val="00B07221"/>
    <w:rsid w:val="00BC38A6"/>
    <w:rsid w:val="00E1046F"/>
    <w:rsid w:val="00E53C2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EF7F7A65-1DB8-473F-BEE6-43F0B690938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B07221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B07221"/>
    <w:pPr>
      <w:ind w:left="720"/>
      <w:contextualSpacing/>
    </w:pPr>
  </w:style>
  <w:style w:type="paragraph" w:customStyle="1" w:styleId="Standard">
    <w:name w:val="Standard"/>
    <w:rsid w:val="00B07221"/>
    <w:pPr>
      <w:suppressAutoHyphens/>
      <w:autoSpaceDN w:val="0"/>
      <w:spacing w:after="0" w:line="240" w:lineRule="auto"/>
      <w:textAlignment w:val="baseline"/>
    </w:pPr>
    <w:rPr>
      <w:rFonts w:ascii="Liberation Serif" w:eastAsia="NSimSun" w:hAnsi="Liberation Serif" w:cs="Lucida Sans"/>
      <w:kern w:val="3"/>
      <w:sz w:val="24"/>
      <w:szCs w:val="24"/>
      <w:lang w:eastAsia="zh-CN" w:bidi="hi-IN"/>
    </w:rPr>
  </w:style>
  <w:style w:type="paragraph" w:styleId="a4">
    <w:name w:val="Normal (Web)"/>
    <w:basedOn w:val="a"/>
    <w:uiPriority w:val="99"/>
    <w:semiHidden/>
    <w:unhideWhenUsed/>
    <w:rsid w:val="00957FE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uk-UA"/>
    </w:rPr>
  </w:style>
  <w:style w:type="table" w:styleId="a5">
    <w:name w:val="Table Grid"/>
    <w:basedOn w:val="a1"/>
    <w:uiPriority w:val="39"/>
    <w:rsid w:val="008C049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377366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png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oleObject" Target="embeddings/oleObject1.bin"/><Relationship Id="rId12" Type="http://schemas.openxmlformats.org/officeDocument/2006/relationships/image" Target="media/image6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2.emf"/><Relationship Id="rId11" Type="http://schemas.openxmlformats.org/officeDocument/2006/relationships/image" Target="media/image5.jpeg"/><Relationship Id="rId5" Type="http://schemas.openxmlformats.org/officeDocument/2006/relationships/image" Target="media/image1.jpeg"/><Relationship Id="rId10" Type="http://schemas.openxmlformats.org/officeDocument/2006/relationships/oleObject" Target="embeddings/oleObject2.bin"/><Relationship Id="rId4" Type="http://schemas.openxmlformats.org/officeDocument/2006/relationships/webSettings" Target="webSettings.xml"/><Relationship Id="rId9" Type="http://schemas.openxmlformats.org/officeDocument/2006/relationships/image" Target="media/image4.emf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57</TotalTime>
  <Pages>5</Pages>
  <Words>3087</Words>
  <Characters>1761</Characters>
  <Application>Microsoft Office Word</Application>
  <DocSecurity>0</DocSecurity>
  <Lines>14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4839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</dc:creator>
  <cp:keywords/>
  <dc:description/>
  <cp:lastModifiedBy>1</cp:lastModifiedBy>
  <cp:revision>5</cp:revision>
  <dcterms:created xsi:type="dcterms:W3CDTF">2025-01-29T13:44:00Z</dcterms:created>
  <dcterms:modified xsi:type="dcterms:W3CDTF">2025-01-30T07:43:00Z</dcterms:modified>
</cp:coreProperties>
</file>