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Тема.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Періодична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система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хімічних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елементів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Д. І.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Менделєєва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Мета уроку: </w:t>
      </w:r>
      <w:proofErr w:type="spellStart"/>
      <w:r w:rsidR="008C6042" w:rsidRPr="00F21ECF">
        <w:rPr>
          <w:rFonts w:ascii="Times New Roman" w:eastAsia="Calibri" w:hAnsi="Times New Roman" w:cs="Times New Roman"/>
          <w:sz w:val="24"/>
          <w:szCs w:val="24"/>
        </w:rPr>
        <w:t>дати</w:t>
      </w:r>
      <w:proofErr w:type="spellEnd"/>
      <w:r w:rsidR="008C6042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6042" w:rsidRPr="00F21ECF">
        <w:rPr>
          <w:rFonts w:ascii="Times New Roman" w:eastAsia="Calibri" w:hAnsi="Times New Roman" w:cs="Times New Roman"/>
          <w:sz w:val="24"/>
          <w:szCs w:val="24"/>
        </w:rPr>
        <w:t>поняття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про структуру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періодичної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хімічних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елементів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звернути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увагу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зміну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властивостей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елементів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періодах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групах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парадоксів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системі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8C6042" w:rsidRPr="00F21ECF">
        <w:rPr>
          <w:rFonts w:ascii="Times New Roman" w:eastAsia="Calibri" w:hAnsi="Times New Roman" w:cs="Times New Roman"/>
          <w:sz w:val="24"/>
          <w:szCs w:val="24"/>
        </w:rPr>
        <w:t>подібностей</w:t>
      </w:r>
      <w:proofErr w:type="spellEnd"/>
      <w:r w:rsidR="008C6042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6042" w:rsidRPr="00F21ECF">
        <w:rPr>
          <w:rFonts w:ascii="Times New Roman" w:eastAsia="Calibri" w:hAnsi="Times New Roman" w:cs="Times New Roman"/>
          <w:sz w:val="24"/>
          <w:szCs w:val="24"/>
        </w:rPr>
        <w:t>елементів</w:t>
      </w:r>
      <w:proofErr w:type="spellEnd"/>
      <w:r w:rsidR="008C6042" w:rsidRPr="00F21EC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8C6042" w:rsidRPr="00F21ECF">
        <w:rPr>
          <w:rFonts w:ascii="Times New Roman" w:eastAsia="Calibri" w:hAnsi="Times New Roman" w:cs="Times New Roman"/>
          <w:sz w:val="24"/>
          <w:szCs w:val="24"/>
        </w:rPr>
        <w:t>формувати</w:t>
      </w:r>
      <w:proofErr w:type="spellEnd"/>
      <w:r w:rsidR="008C6042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6042" w:rsidRPr="00F21ECF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="008C6042" w:rsidRPr="00F21ECF">
        <w:rPr>
          <w:rFonts w:ascii="Times New Roman" w:eastAsia="Calibri" w:hAnsi="Times New Roman" w:cs="Times New Roman"/>
          <w:sz w:val="24"/>
          <w:szCs w:val="24"/>
        </w:rPr>
        <w:t>ійкий</w:t>
      </w:r>
      <w:proofErr w:type="spellEnd"/>
      <w:r w:rsidR="008C6042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6042" w:rsidRPr="00F21ECF">
        <w:rPr>
          <w:rFonts w:ascii="Times New Roman" w:eastAsia="Calibri" w:hAnsi="Times New Roman" w:cs="Times New Roman"/>
          <w:sz w:val="24"/>
          <w:szCs w:val="24"/>
        </w:rPr>
        <w:t>пізнавальний</w:t>
      </w:r>
      <w:proofErr w:type="spellEnd"/>
      <w:r w:rsidR="008C6042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6042" w:rsidRPr="00F21ECF">
        <w:rPr>
          <w:rFonts w:ascii="Times New Roman" w:eastAsia="Calibri" w:hAnsi="Times New Roman" w:cs="Times New Roman"/>
          <w:sz w:val="24"/>
          <w:szCs w:val="24"/>
        </w:rPr>
        <w:t>інтерес</w:t>
      </w:r>
      <w:proofErr w:type="spellEnd"/>
      <w:r w:rsidR="008C6042" w:rsidRPr="00F21EC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="008C6042" w:rsidRPr="00F21ECF">
        <w:rPr>
          <w:rFonts w:ascii="Times New Roman" w:eastAsia="Calibri" w:hAnsi="Times New Roman" w:cs="Times New Roman"/>
          <w:sz w:val="24"/>
          <w:szCs w:val="24"/>
        </w:rPr>
        <w:t>вивчення</w:t>
      </w:r>
      <w:proofErr w:type="spellEnd"/>
      <w:r w:rsidR="008C6042" w:rsidRPr="00F21ECF">
        <w:rPr>
          <w:rFonts w:ascii="Times New Roman" w:eastAsia="Calibri" w:hAnsi="Times New Roman" w:cs="Times New Roman"/>
          <w:sz w:val="24"/>
          <w:szCs w:val="24"/>
        </w:rPr>
        <w:t xml:space="preserve"> те</w:t>
      </w:r>
      <w:r w:rsidR="008C6042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ми «Періодична система хімічних елементів Д.І.Менделєєва»; розвивати інтелектуальні та мовленнєві здібності учнів.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Методи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розповідь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учителя,</w:t>
      </w: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бесіда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демонстрація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>Тип уроку</w:t>
      </w: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засвоєння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нових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знань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Обладнання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періодична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таблиця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хі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ічних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елементів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Д.І.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Менделєєва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769F" w:rsidRPr="00F21ECF" w:rsidRDefault="00923A5D" w:rsidP="008C6042">
      <w:pPr>
        <w:spacing w:after="200" w:line="276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Хід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уроку.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Організаційний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момент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Актуалізація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опорних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знань</w:t>
      </w:r>
      <w:proofErr w:type="spellEnd"/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1. Слово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вчителя</w:t>
      </w:r>
      <w:proofErr w:type="spellEnd"/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Спробуйте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відгадати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загадку.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             Про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нього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кожен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учень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чув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             В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сі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'ї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сімнадцятим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він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був</w:t>
      </w:r>
      <w:proofErr w:type="spellEnd"/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             В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Одесі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учителював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             Палату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мі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очолював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Змінив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івняння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Клапейрона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Відома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хі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ії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персона.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>2 .</w:t>
      </w:r>
      <w:r w:rsidR="00041CB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Бесіда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1. Яка роль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Д.І.Менделєєва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хі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ічної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науки?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2. Як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Д.І.Менделєєв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сформулював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періодичний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закон?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лежить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основі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періодичного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закону?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Назв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іть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відкриття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підтвердили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періодичний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закон?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Дайте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сучасне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формулювання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іодичного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закону.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III.Мотивація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навчальної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діяльності</w:t>
      </w:r>
      <w:proofErr w:type="spellEnd"/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1.Слово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вчителя</w:t>
      </w:r>
      <w:proofErr w:type="spellEnd"/>
    </w:p>
    <w:p w:rsidR="00041CB5" w:rsidRDefault="00041CB5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041CB5" w:rsidRDefault="00041CB5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b/>
          <w:i/>
          <w:sz w:val="24"/>
          <w:szCs w:val="24"/>
        </w:rPr>
        <w:t>Поетична</w:t>
      </w:r>
      <w:proofErr w:type="spellEnd"/>
      <w:r w:rsidRPr="00F21E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i/>
          <w:sz w:val="24"/>
          <w:szCs w:val="24"/>
        </w:rPr>
        <w:t>хвилинка</w:t>
      </w:r>
      <w:proofErr w:type="spellEnd"/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Система ось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періодична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                            </w:t>
      </w:r>
      <w:r w:rsidR="00041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Вертикальний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силует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вигляд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мовби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звична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таблицю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цю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ізнай</w:t>
      </w:r>
      <w:proofErr w:type="spellEnd"/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ізнай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 секрет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її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-                                        </w:t>
      </w:r>
      <w:r w:rsidR="00041CB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І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творця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запам'ятай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ній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закони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хімії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</w:t>
      </w:r>
      <w:r w:rsidR="00041CB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041C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Бо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закон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періодичний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струнко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в ряд,                                                            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був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наслідок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логічний</w:t>
      </w:r>
      <w:proofErr w:type="spellEnd"/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Мов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солдатики, стоять.                                </w:t>
      </w:r>
      <w:r w:rsidR="00041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Менделєєвських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думок.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Ось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періоди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сі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 -                                                            </w:t>
      </w:r>
      <w:r w:rsidR="00041CB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Та про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у нас урок.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Неоднакові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усі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Є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великі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є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малі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тримай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голові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Груп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таблиц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є октет-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IV.Вивчення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нового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матер</w:t>
      </w:r>
      <w:proofErr w:type="gram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>іалу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Слово </w:t>
      </w:r>
      <w:proofErr w:type="spellStart"/>
      <w:r w:rsidRPr="00F21ECF">
        <w:rPr>
          <w:rFonts w:ascii="Times New Roman" w:eastAsia="Calibri" w:hAnsi="Times New Roman" w:cs="Times New Roman"/>
          <w:b/>
          <w:i/>
          <w:sz w:val="24"/>
          <w:szCs w:val="24"/>
        </w:rPr>
        <w:t>вчителя</w:t>
      </w:r>
      <w:proofErr w:type="spellEnd"/>
      <w:r w:rsidRPr="00F21EC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D11DC2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Періодична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таблиця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- є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графічним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зображенням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періодичного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закону</w:t>
      </w:r>
      <w:r w:rsidRPr="00F21EC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11DC2"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769F" w:rsidRPr="00F21ECF" w:rsidRDefault="00D11DC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Періодичною системою називається впорядкована множина хімічних елементів та їх класифікація.</w:t>
      </w:r>
    </w:p>
    <w:p w:rsidR="00D11DC2" w:rsidRPr="00F21ECF" w:rsidRDefault="00D11D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роки існування періодичної системи пропонувалася велика кількість варіантів її графічного зображення. Це були переважно таблиці, хоча були геометричні фігури, спіралі тощо. Найбільше визначення здобули дві табличні форми-короткоперіодична та довгоперіодична. 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1. Характеристика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періоді</w:t>
      </w:r>
      <w:proofErr w:type="gram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Період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це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E2571C" w:rsidRPr="00F21ECF">
        <w:rPr>
          <w:rFonts w:ascii="Times New Roman" w:eastAsia="Calibri" w:hAnsi="Times New Roman" w:cs="Times New Roman"/>
          <w:b/>
          <w:sz w:val="24"/>
          <w:szCs w:val="24"/>
        </w:rPr>
        <w:t>ризонтальний</w:t>
      </w:r>
      <w:proofErr w:type="spellEnd"/>
      <w:r w:rsidR="00E2571C"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ряд </w:t>
      </w:r>
      <w:proofErr w:type="spellStart"/>
      <w:r w:rsidR="00E2571C" w:rsidRPr="00F21ECF">
        <w:rPr>
          <w:rFonts w:ascii="Times New Roman" w:eastAsia="Calibri" w:hAnsi="Times New Roman" w:cs="Times New Roman"/>
          <w:b/>
          <w:sz w:val="24"/>
          <w:szCs w:val="24"/>
        </w:rPr>
        <w:t>елементів</w:t>
      </w:r>
      <w:proofErr w:type="spellEnd"/>
      <w:r w:rsidR="00E2571C"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E2571C" w:rsidRPr="00F21ECF">
        <w:rPr>
          <w:rFonts w:ascii="Times New Roman" w:eastAsia="Calibri" w:hAnsi="Times New Roman" w:cs="Times New Roman"/>
          <w:b/>
          <w:sz w:val="24"/>
          <w:szCs w:val="24"/>
        </w:rPr>
        <w:t>який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починається</w:t>
      </w:r>
      <w:proofErr w:type="spellEnd"/>
      <w:proofErr w:type="gram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лужним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металом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і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завершується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інертним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газом</w:t>
      </w: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3D06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( Порахуємо кількість періодів</w:t>
      </w:r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E2571C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E2571C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Якими цифрами позначено періоди-арабськими чи римськими?</w:t>
      </w:r>
      <w:r w:rsidR="006F18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F3D06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Періоди є малі і великі. Великі періоди складаються з парного і непарного рядів. </w:t>
      </w:r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-</w:t>
      </w:r>
      <w:r w:rsidR="001F3D06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F18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F3D06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="00E2571C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азвіть великі та малі періоди.</w:t>
      </w:r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F3D06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Скільки</w:t>
      </w: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елементів </w:t>
      </w:r>
      <w:r w:rsidR="001F3D06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міститься </w:t>
      </w: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у кожному періоді</w:t>
      </w:r>
      <w:r w:rsidR="001F3D06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?</w:t>
      </w: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2571C" w:rsidRPr="00F21ECF">
        <w:rPr>
          <w:rFonts w:ascii="Times New Roman" w:eastAsia="Calibri" w:hAnsi="Times New Roman" w:cs="Times New Roman"/>
          <w:sz w:val="24"/>
          <w:szCs w:val="24"/>
        </w:rPr>
        <w:t xml:space="preserve">Як </w:t>
      </w:r>
      <w:proofErr w:type="spellStart"/>
      <w:r w:rsidR="00E2571C" w:rsidRPr="00F21ECF">
        <w:rPr>
          <w:rFonts w:ascii="Times New Roman" w:eastAsia="Calibri" w:hAnsi="Times New Roman" w:cs="Times New Roman"/>
          <w:sz w:val="24"/>
          <w:szCs w:val="24"/>
        </w:rPr>
        <w:t>змінюються</w:t>
      </w:r>
      <w:proofErr w:type="spellEnd"/>
      <w:r w:rsidR="00E2571C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571C" w:rsidRPr="00F21ECF">
        <w:rPr>
          <w:rFonts w:ascii="Times New Roman" w:eastAsia="Calibri" w:hAnsi="Times New Roman" w:cs="Times New Roman"/>
          <w:sz w:val="24"/>
          <w:szCs w:val="24"/>
        </w:rPr>
        <w:t>металічні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властивості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</w:t>
      </w:r>
      <w:r w:rsidR="00795D49" w:rsidRPr="00F21ECF">
        <w:rPr>
          <w:rFonts w:ascii="Times New Roman" w:eastAsia="Calibri" w:hAnsi="Times New Roman" w:cs="Times New Roman"/>
          <w:sz w:val="24"/>
          <w:szCs w:val="24"/>
        </w:rPr>
        <w:t>ер</w:t>
      </w:r>
      <w:proofErr w:type="gramEnd"/>
      <w:r w:rsidR="00795D49" w:rsidRPr="00F21ECF">
        <w:rPr>
          <w:rFonts w:ascii="Times New Roman" w:eastAsia="Calibri" w:hAnsi="Times New Roman" w:cs="Times New Roman"/>
          <w:sz w:val="24"/>
          <w:szCs w:val="24"/>
        </w:rPr>
        <w:t>іодах</w:t>
      </w:r>
      <w:proofErr w:type="spellEnd"/>
      <w:r w:rsidR="00795D49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5D49" w:rsidRPr="00F21ECF">
        <w:rPr>
          <w:rFonts w:ascii="Times New Roman" w:eastAsia="Calibri" w:hAnsi="Times New Roman" w:cs="Times New Roman"/>
          <w:sz w:val="24"/>
          <w:szCs w:val="24"/>
        </w:rPr>
        <w:t>зліва</w:t>
      </w:r>
      <w:proofErr w:type="spellEnd"/>
      <w:r w:rsidR="00795D49" w:rsidRPr="00F21ECF">
        <w:rPr>
          <w:rFonts w:ascii="Times New Roman" w:eastAsia="Calibri" w:hAnsi="Times New Roman" w:cs="Times New Roman"/>
          <w:sz w:val="24"/>
          <w:szCs w:val="24"/>
        </w:rPr>
        <w:t xml:space="preserve"> направо?  </w:t>
      </w:r>
      <w:proofErr w:type="spellStart"/>
      <w:r w:rsidR="00E2571C" w:rsidRPr="00F21ECF">
        <w:rPr>
          <w:rFonts w:ascii="Times New Roman" w:eastAsia="Calibri" w:hAnsi="Times New Roman" w:cs="Times New Roman"/>
          <w:sz w:val="24"/>
          <w:szCs w:val="24"/>
        </w:rPr>
        <w:t>Металічні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властивості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послаблюються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в коротких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періодах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посилюються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неметалічні</w:t>
      </w:r>
      <w:proofErr w:type="spellEnd"/>
      <w:r w:rsidR="001F3D06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властивості</w:t>
      </w: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ідвищенням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порядкового номера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хімічного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Групи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хі</w:t>
      </w:r>
      <w:proofErr w:type="gram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м</w:t>
      </w:r>
      <w:proofErr w:type="gram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>ічних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елементів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1F769F" w:rsidRPr="00F21ECF" w:rsidRDefault="001F3D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Група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це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вертикальний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стовпчик</w:t>
      </w:r>
      <w:proofErr w:type="spellEnd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>елементів</w:t>
      </w:r>
      <w:proofErr w:type="spellEnd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>подібних</w:t>
      </w:r>
      <w:proofErr w:type="spellEnd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proofErr w:type="spellStart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>своїми</w:t>
      </w:r>
      <w:proofErr w:type="spellEnd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>властивостями</w:t>
      </w:r>
      <w:proofErr w:type="spellEnd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і формами </w:t>
      </w:r>
      <w:proofErr w:type="spellStart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>сполук</w:t>
      </w:r>
      <w:proofErr w:type="spellEnd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Порахуємо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кількість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груп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таблиці</w:t>
      </w:r>
      <w:proofErr w:type="spellEnd"/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E2571C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6F18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2571C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Якими цифрами вони пронумеровані-римськими чи арабськими?</w:t>
      </w:r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поділяються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головні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побічні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. До складу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головних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ідгруп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входять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елементи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великих та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малих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періодів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Побічні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підгрупи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складаються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елементів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великих</w:t>
      </w:r>
      <w:r w:rsidR="00E2571C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571C" w:rsidRPr="00F21ECF">
        <w:rPr>
          <w:rFonts w:ascii="Times New Roman" w:eastAsia="Calibri" w:hAnsi="Times New Roman" w:cs="Times New Roman"/>
          <w:sz w:val="24"/>
          <w:szCs w:val="24"/>
        </w:rPr>
        <w:t>періодів</w:t>
      </w:r>
      <w:proofErr w:type="spellEnd"/>
      <w:r w:rsidR="00E2571C" w:rsidRPr="00F21E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E2571C" w:rsidRPr="00F21ECF">
        <w:rPr>
          <w:rFonts w:ascii="Times New Roman" w:eastAsia="Calibri" w:hAnsi="Times New Roman" w:cs="Times New Roman"/>
          <w:sz w:val="24"/>
          <w:szCs w:val="24"/>
        </w:rPr>
        <w:t xml:space="preserve">Як </w:t>
      </w:r>
      <w:proofErr w:type="spellStart"/>
      <w:r w:rsidR="00E2571C" w:rsidRPr="00F21ECF">
        <w:rPr>
          <w:rFonts w:ascii="Times New Roman" w:eastAsia="Calibri" w:hAnsi="Times New Roman" w:cs="Times New Roman"/>
          <w:sz w:val="24"/>
          <w:szCs w:val="24"/>
        </w:rPr>
        <w:t>змінюються</w:t>
      </w:r>
      <w:proofErr w:type="spellEnd"/>
      <w:r w:rsidR="00E2571C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571C" w:rsidRPr="00F21ECF">
        <w:rPr>
          <w:rFonts w:ascii="Times New Roman" w:eastAsia="Calibri" w:hAnsi="Times New Roman" w:cs="Times New Roman"/>
          <w:sz w:val="24"/>
          <w:szCs w:val="24"/>
        </w:rPr>
        <w:t>металічн</w:t>
      </w:r>
      <w:r w:rsidR="00923A5D" w:rsidRPr="00F21ECF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властивості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групах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збільшення</w:t>
      </w:r>
      <w:r w:rsidR="00795D49" w:rsidRPr="00F21ECF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="00795D49" w:rsidRPr="00F21ECF">
        <w:rPr>
          <w:rFonts w:ascii="Times New Roman" w:eastAsia="Calibri" w:hAnsi="Times New Roman" w:cs="Times New Roman"/>
          <w:sz w:val="24"/>
          <w:szCs w:val="24"/>
        </w:rPr>
        <w:t xml:space="preserve"> порядкового номера </w:t>
      </w:r>
      <w:proofErr w:type="spellStart"/>
      <w:r w:rsidR="00795D49" w:rsidRPr="00F21ECF">
        <w:rPr>
          <w:rFonts w:ascii="Times New Roman" w:eastAsia="Calibri" w:hAnsi="Times New Roman" w:cs="Times New Roman"/>
          <w:sz w:val="24"/>
          <w:szCs w:val="24"/>
        </w:rPr>
        <w:t>елемента</w:t>
      </w:r>
      <w:proofErr w:type="spellEnd"/>
      <w:r w:rsidR="00795D49" w:rsidRPr="00F21ECF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збільшенням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порядкового но</w:t>
      </w:r>
      <w:r w:rsidR="00E2571C" w:rsidRPr="00F21ECF">
        <w:rPr>
          <w:rFonts w:ascii="Times New Roman" w:eastAsia="Calibri" w:hAnsi="Times New Roman" w:cs="Times New Roman"/>
          <w:sz w:val="24"/>
          <w:szCs w:val="24"/>
        </w:rPr>
        <w:t xml:space="preserve">мера </w:t>
      </w:r>
      <w:proofErr w:type="spellStart"/>
      <w:r w:rsidR="00E2571C" w:rsidRPr="00F21ECF">
        <w:rPr>
          <w:rFonts w:ascii="Times New Roman" w:eastAsia="Calibri" w:hAnsi="Times New Roman" w:cs="Times New Roman"/>
          <w:sz w:val="24"/>
          <w:szCs w:val="24"/>
        </w:rPr>
        <w:t>металічні</w:t>
      </w:r>
      <w:proofErr w:type="spellEnd"/>
      <w:r w:rsidR="00E2571C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571C" w:rsidRPr="00F21ECF">
        <w:rPr>
          <w:rFonts w:ascii="Times New Roman" w:eastAsia="Calibri" w:hAnsi="Times New Roman" w:cs="Times New Roman"/>
          <w:sz w:val="24"/>
          <w:szCs w:val="24"/>
        </w:rPr>
        <w:t>властивості</w:t>
      </w:r>
      <w:proofErr w:type="spellEnd"/>
      <w:r w:rsidR="00E2571C" w:rsidRPr="00F21EC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E2571C" w:rsidRPr="00F21ECF">
        <w:rPr>
          <w:rFonts w:ascii="Times New Roman" w:eastAsia="Calibri" w:hAnsi="Times New Roman" w:cs="Times New Roman"/>
          <w:sz w:val="24"/>
          <w:szCs w:val="24"/>
        </w:rPr>
        <w:t>головних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71C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під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групах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посилюються</w:t>
      </w:r>
      <w:proofErr w:type="spellEnd"/>
      <w:r w:rsidR="00E2571C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, а неметалічні-послаблюються</w:t>
      </w:r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хімічні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елементи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побічних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ідгруп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металами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Інші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структурні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складові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періодичної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системи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Загальні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формули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вищіх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оксидів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кожної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є формула оксиду з максимальною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валентністю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хоч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правила є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виключення</w:t>
      </w:r>
      <w:proofErr w:type="spellEnd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Складемо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формули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оксидів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елементів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третього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періоду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використовуючи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загальну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формулу.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Визначемо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валентність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в формулах, вона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співпадає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з номером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6F18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Як вона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змінюється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іодах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зліва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направо?</w:t>
      </w:r>
    </w:p>
    <w:p w:rsidR="001F769F" w:rsidRPr="00F21ECF" w:rsidRDefault="00795D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Загальні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формули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летких</w:t>
      </w:r>
      <w:proofErr w:type="spellEnd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>водневих</w:t>
      </w:r>
      <w:proofErr w:type="spellEnd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>сполук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відносяться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тільки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неметалічних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елементів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головних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ідгруп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IV-VII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груп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Складемо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формули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летк</w:t>
      </w:r>
      <w:r w:rsidR="00923A5D" w:rsidRPr="00F21ECF">
        <w:rPr>
          <w:rFonts w:ascii="Times New Roman" w:eastAsia="Calibri" w:hAnsi="Times New Roman" w:cs="Times New Roman"/>
          <w:sz w:val="24"/>
          <w:szCs w:val="24"/>
        </w:rPr>
        <w:t>их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водневих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сполук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елементів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цих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груп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Підрахуємо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валент</w:t>
      </w:r>
      <w:r w:rsidRPr="00F21ECF">
        <w:rPr>
          <w:rFonts w:ascii="Times New Roman" w:eastAsia="Calibri" w:hAnsi="Times New Roman" w:cs="Times New Roman"/>
          <w:sz w:val="24"/>
          <w:szCs w:val="24"/>
        </w:rPr>
        <w:t>ність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елементів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формулах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летк</w:t>
      </w:r>
      <w:r w:rsidR="00923A5D" w:rsidRPr="00F21ECF">
        <w:rPr>
          <w:rFonts w:ascii="Times New Roman" w:eastAsia="Calibri" w:hAnsi="Times New Roman" w:cs="Times New Roman"/>
          <w:sz w:val="24"/>
          <w:szCs w:val="24"/>
        </w:rPr>
        <w:t>их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водневих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сполук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923A5D" w:rsidRPr="00F21ECF">
        <w:rPr>
          <w:rFonts w:ascii="Times New Roman" w:eastAsia="Calibri" w:hAnsi="Times New Roman" w:cs="Times New Roman"/>
          <w:sz w:val="24"/>
          <w:szCs w:val="24"/>
        </w:rPr>
        <w:t>.</w:t>
      </w: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валентність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сполуках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Гідрогеном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змін</w:t>
      </w:r>
      <w:r w:rsidRPr="00F21ECF">
        <w:rPr>
          <w:rFonts w:ascii="Times New Roman" w:eastAsia="Calibri" w:hAnsi="Times New Roman" w:cs="Times New Roman"/>
          <w:sz w:val="24"/>
          <w:szCs w:val="24"/>
        </w:rPr>
        <w:t>юється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іодах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зліва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направо</w:t>
      </w:r>
      <w:r w:rsidR="00923A5D" w:rsidRPr="00F21EC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Основні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закономірності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періодичної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системи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іодах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зліва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направо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металічні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властивості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послаблюються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неметалічні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посилюються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>2)</w:t>
      </w: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Подібності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властивостях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елементів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діагоанальна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Ве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подібний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до А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В - до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Sі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- до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Nb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існування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родин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елементів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(родина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залі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родина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платинових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елементів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родина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лантаноїдів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актиноїдів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3) В </w:t>
      </w:r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головних </w:t>
      </w:r>
      <w:proofErr w:type="gramStart"/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gramEnd"/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ід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групах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збільшенням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порядкового номера</w:t>
      </w:r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елемента</w:t>
      </w: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металічні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властивості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посилюються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неметалічні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послаблюються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4) За номером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можна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визначити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максимальну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валентність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елементі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сполуках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з Оксигеном.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Валентність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елементів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сполуках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Гідрогеном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визначаємо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так: 8-номер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6) За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порядковим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номером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можна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визначити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заряд ядра атома,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кількість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електронів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атомі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кількість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протоні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ядрі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атома.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V.Узагальнення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і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систематізація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знань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Прийом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мікрофон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періоди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вони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є?</w:t>
      </w:r>
      <w:proofErr w:type="gramEnd"/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група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? На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ідгрупи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поділяються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B478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>3.</w:t>
      </w:r>
      <w:r w:rsidR="00795D49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в періодах зліва направо змінюються металічні властивості елементів?</w:t>
      </w:r>
    </w:p>
    <w:p w:rsidR="00795D49" w:rsidRPr="00F21ECF" w:rsidRDefault="007B47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4.</w:t>
      </w:r>
      <w:r w:rsidR="00923A5D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4319F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Як в групах зверху вниз змінюються металічні властивості елементів?</w:t>
      </w:r>
    </w:p>
    <w:p w:rsidR="001F769F" w:rsidRPr="00F21ECF" w:rsidRDefault="007B47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923A5D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23A5D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закономірності 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спостережуються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періодичній системі?</w:t>
      </w:r>
    </w:p>
    <w:p w:rsidR="001F769F" w:rsidRPr="00F21ECF" w:rsidRDefault="007B47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923A5D" w:rsidRPr="00F21EC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Хто таблицю добре знає, той загадки відгадає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1. Берил - чудовий мінерал.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ін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й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елементу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назву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дав. (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Берилій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континенту 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Дала й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назву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елементу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Європій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Каліфорнії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бував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Та й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ще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й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хтось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назвав. (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Каліфорній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4. У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хі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ії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є "осмос"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теж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таблиці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знайдеш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Осмій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Забудемо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тепер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про осмос,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Полетимо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ідкритий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космос.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Система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сонячна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струнка.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Планета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сьома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там яка? (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Плутоній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променем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подібне</w:t>
      </w:r>
      <w:proofErr w:type="spellEnd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є.</w:t>
      </w:r>
      <w:proofErr w:type="gramEnd"/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Він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радіацію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да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є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Радій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грецької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барис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" -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важкий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А для загадки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він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легкий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Барій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8. 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ось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назвою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своєю</w:t>
      </w:r>
      <w:proofErr w:type="spellEnd"/>
      <w:proofErr w:type="gramEnd"/>
    </w:p>
    <w:p w:rsidR="001F769F" w:rsidRPr="00F21ECF" w:rsidRDefault="008579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Герою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вдячний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Промете</w:t>
      </w:r>
      <w:r w:rsidR="00923A5D" w:rsidRPr="00F21ECF">
        <w:rPr>
          <w:rFonts w:ascii="Times New Roman" w:eastAsia="Calibri" w:hAnsi="Times New Roman" w:cs="Times New Roman"/>
          <w:sz w:val="24"/>
          <w:szCs w:val="24"/>
        </w:rPr>
        <w:t>ю. (</w:t>
      </w:r>
      <w:proofErr w:type="spellStart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Прометій</w:t>
      </w:r>
      <w:proofErr w:type="spellEnd"/>
      <w:r w:rsidR="00923A5D" w:rsidRPr="00F21E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як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камінь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хтось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назвав.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таблиці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перший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він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метал. (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Літій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Могутній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акваторій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цар</w:t>
      </w:r>
      <w:proofErr w:type="spellEnd"/>
    </w:p>
    <w:p w:rsidR="008C6042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І</w:t>
      </w:r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'ям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своїм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елемент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назвав. (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Нептуній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)</w:t>
      </w:r>
      <w:r w:rsidR="008C6042"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505B" w:rsidRPr="00F21ECF" w:rsidRDefault="0018505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r w:rsidRPr="00F21ECF">
        <w:rPr>
          <w:rFonts w:ascii="Times New Roman" w:eastAsia="Calibri" w:hAnsi="Times New Roman" w:cs="Times New Roman"/>
          <w:b/>
          <w:sz w:val="24"/>
          <w:szCs w:val="24"/>
        </w:rPr>
        <w:t>Завдання</w:t>
      </w:r>
      <w:proofErr w:type="spellEnd"/>
      <w:r w:rsidRPr="00F21EC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8505B" w:rsidRPr="00F21ECF" w:rsidRDefault="001850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Заміни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назви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хімічних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елементів</w:t>
      </w: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ідповідними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словами</w:t>
      </w: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18505B" w:rsidRPr="00F21ECF" w:rsidRDefault="0018505B" w:rsidP="001850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1.Не все те Аурум, що блищить. ( Золото.)</w:t>
      </w:r>
    </w:p>
    <w:p w:rsidR="0018505B" w:rsidRPr="00F21ECF" w:rsidRDefault="0018505B" w:rsidP="001850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Ферумний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характер. (Залізний.)</w:t>
      </w:r>
    </w:p>
    <w:p w:rsidR="0018505B" w:rsidRPr="00F21ECF" w:rsidRDefault="0018505B" w:rsidP="001850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Слово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Аргентум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, а мовчання Аурум. (Срібло, золото.)</w:t>
      </w:r>
    </w:p>
    <w:p w:rsidR="0018505B" w:rsidRPr="00F21ECF" w:rsidRDefault="0018505B" w:rsidP="001850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Пройшов вогонь, воду та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Купрумні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труби.( Мідні.)</w:t>
      </w:r>
    </w:p>
    <w:p w:rsidR="008C6042" w:rsidRPr="00F21ECF" w:rsidRDefault="008C6042" w:rsidP="001850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4. </w:t>
      </w:r>
      <w:r w:rsidR="00FE5170" w:rsidRPr="00F21EC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Конкурс « Заморочки з бочки»</w:t>
      </w:r>
    </w:p>
    <w:p w:rsidR="00FE5170" w:rsidRPr="00F21ECF" w:rsidRDefault="00FE5170" w:rsidP="001850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Запитання:</w:t>
      </w:r>
    </w:p>
    <w:p w:rsidR="00FE5170" w:rsidRPr="00F21ECF" w:rsidRDefault="00FE5170" w:rsidP="00FE51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="00857956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одного з походів Олександра Македонського офіцери його </w:t>
      </w:r>
      <w:r w:rsidR="00180502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армії хворіли на шлунково-кишкові захворювання набагато рідше, ніж солдати. Їжа в них була однаковою, а посуд – різним. З якого чудодійного металу було виготовлено офіцерський посуд? ( Зі срібла, що має бактерицидні властивості.)</w:t>
      </w:r>
    </w:p>
    <w:p w:rsidR="00180502" w:rsidRPr="00F21ECF" w:rsidRDefault="00180502" w:rsidP="00FE51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Метал, що утворює цей елемент, також виявлено і на Місяці. У африканських народів він коштував у 10 разів дорожче за золото. </w:t>
      </w:r>
      <w:r w:rsidR="008D64DA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Його легко обробляти, різати, прокатувати та штампувати. Йому можна надати великої міцності та твердості. Сполуки, до складу яких входить цей елемент, наприклад, гемоглобін, є необхідними для нормальної життєдіяльності людини. (</w:t>
      </w:r>
      <w:proofErr w:type="spellStart"/>
      <w:r w:rsidR="008D64DA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Ферум</w:t>
      </w:r>
      <w:proofErr w:type="spellEnd"/>
      <w:r w:rsidR="008D64DA" w:rsidRPr="00F21ECF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</w:p>
    <w:p w:rsidR="00F21EC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VI.  </w:t>
      </w:r>
      <w:r w:rsidR="00F21EC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Підведення підсумків уроку</w:t>
      </w:r>
    </w:p>
    <w:p w:rsidR="001F769F" w:rsidRPr="00F21ECF" w:rsidRDefault="00F21E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b/>
          <w:sz w:val="24"/>
          <w:szCs w:val="24"/>
        </w:rPr>
        <w:t>VI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</w:t>
      </w:r>
      <w:r w:rsidRPr="00F21EC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>Домашнє</w:t>
      </w:r>
      <w:proofErr w:type="spellEnd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23A5D" w:rsidRPr="00F21ECF">
        <w:rPr>
          <w:rFonts w:ascii="Times New Roman" w:eastAsia="Calibri" w:hAnsi="Times New Roman" w:cs="Times New Roman"/>
          <w:b/>
          <w:sz w:val="24"/>
          <w:szCs w:val="24"/>
        </w:rPr>
        <w:t>завдання</w:t>
      </w:r>
      <w:proofErr w:type="spellEnd"/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Опрацювати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параграф,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виконати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вправи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F21ECF">
        <w:rPr>
          <w:rFonts w:ascii="Times New Roman" w:eastAsia="Calibri" w:hAnsi="Times New Roman" w:cs="Times New Roman"/>
          <w:b/>
          <w:i/>
          <w:sz w:val="24"/>
          <w:szCs w:val="24"/>
        </w:rPr>
        <w:t>Творче</w:t>
      </w:r>
      <w:proofErr w:type="spellEnd"/>
      <w:r w:rsidRPr="00F21E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b/>
          <w:i/>
          <w:sz w:val="24"/>
          <w:szCs w:val="24"/>
        </w:rPr>
        <w:t>завдання</w:t>
      </w:r>
      <w:proofErr w:type="spellEnd"/>
      <w:r w:rsidRPr="00F21EC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EC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21ECF">
        <w:rPr>
          <w:rFonts w:ascii="Times New Roman" w:eastAsia="Calibri" w:hAnsi="Times New Roman" w:cs="Times New Roman"/>
          <w:sz w:val="24"/>
          <w:szCs w:val="24"/>
        </w:rPr>
        <w:t>ідготувати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відкриття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ECF">
        <w:rPr>
          <w:rFonts w:ascii="Times New Roman" w:eastAsia="Calibri" w:hAnsi="Times New Roman" w:cs="Times New Roman"/>
          <w:sz w:val="24"/>
          <w:szCs w:val="24"/>
        </w:rPr>
        <w:t>радіоактивності</w:t>
      </w:r>
      <w:proofErr w:type="spellEnd"/>
      <w:r w:rsidRPr="00F21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1CB5" w:rsidRDefault="00041CB5" w:rsidP="00041CB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1CB5" w:rsidRDefault="00041CB5" w:rsidP="00041CB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1ECF" w:rsidRPr="00041CB5" w:rsidRDefault="00F21ECF" w:rsidP="00041CB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CB5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041C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041CB5">
        <w:rPr>
          <w:rFonts w:ascii="Times New Roman" w:eastAsia="Times New Roman" w:hAnsi="Times New Roman" w:cs="Times New Roman"/>
          <w:b/>
          <w:sz w:val="24"/>
          <w:szCs w:val="24"/>
        </w:rPr>
        <w:t>ТЕРАТУРА</w:t>
      </w:r>
    </w:p>
    <w:p w:rsidR="00F21ECF" w:rsidRPr="00041CB5" w:rsidRDefault="00041CB5" w:rsidP="00041CB5">
      <w:pPr>
        <w:pStyle w:val="a4"/>
        <w:spacing w:line="276" w:lineRule="auto"/>
        <w:ind w:firstLine="567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F21ECF" w:rsidRPr="00041CB5">
        <w:rPr>
          <w:rFonts w:ascii="Times New Roman" w:eastAsia="Times New Roman" w:hAnsi="Times New Roman" w:cs="Times New Roman"/>
          <w:sz w:val="24"/>
          <w:szCs w:val="24"/>
        </w:rPr>
        <w:t>Кавкадзе</w:t>
      </w:r>
      <w:proofErr w:type="spellEnd"/>
      <w:r w:rsidR="00F21ECF" w:rsidRPr="00041CB5">
        <w:rPr>
          <w:rFonts w:ascii="Times New Roman" w:eastAsia="Times New Roman" w:hAnsi="Times New Roman" w:cs="Times New Roman"/>
          <w:sz w:val="24"/>
          <w:szCs w:val="24"/>
        </w:rPr>
        <w:t xml:space="preserve">, Д. Н. Обучение и игра. Введение в активные </w:t>
      </w:r>
      <w:proofErr w:type="spellStart"/>
      <w:r w:rsidR="00F21ECF" w:rsidRPr="00041CB5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="00F21ECF" w:rsidRPr="00041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CB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041CB5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б</w:t>
      </w:r>
      <w:r w:rsidR="00F21ECF" w:rsidRPr="00041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учения [Текст] / Д. Н. </w:t>
      </w:r>
      <w:proofErr w:type="spellStart"/>
      <w:r w:rsidR="00F21ECF" w:rsidRPr="00041CB5">
        <w:rPr>
          <w:rFonts w:ascii="Times New Roman" w:eastAsia="Times New Roman" w:hAnsi="Times New Roman" w:cs="Times New Roman"/>
          <w:spacing w:val="-1"/>
          <w:sz w:val="24"/>
          <w:szCs w:val="24"/>
        </w:rPr>
        <w:t>Кавкадзе</w:t>
      </w:r>
      <w:proofErr w:type="spellEnd"/>
      <w:r w:rsidR="00F21ECF" w:rsidRPr="00041CB5">
        <w:rPr>
          <w:rFonts w:ascii="Times New Roman" w:eastAsia="Times New Roman" w:hAnsi="Times New Roman" w:cs="Times New Roman"/>
          <w:spacing w:val="-1"/>
          <w:sz w:val="24"/>
          <w:szCs w:val="24"/>
        </w:rPr>
        <w:t>. — М.</w:t>
      </w:r>
      <w:proofErr w:type="gramStart"/>
      <w:r w:rsidR="00F21ECF" w:rsidRPr="00041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:</w:t>
      </w:r>
      <w:proofErr w:type="gramEnd"/>
      <w:r w:rsidR="00F21ECF" w:rsidRPr="00041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МПСИ, из-во «Флинта», 1998.</w:t>
      </w:r>
    </w:p>
    <w:p w:rsidR="00F21ECF" w:rsidRPr="00041CB5" w:rsidRDefault="00041CB5" w:rsidP="00041CB5">
      <w:pPr>
        <w:pStyle w:val="a4"/>
        <w:spacing w:line="276" w:lineRule="auto"/>
        <w:ind w:firstLine="56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F21ECF" w:rsidRPr="00041CB5">
        <w:rPr>
          <w:rFonts w:ascii="Times New Roman" w:eastAsia="Times New Roman" w:hAnsi="Times New Roman" w:cs="Times New Roman"/>
          <w:sz w:val="24"/>
          <w:szCs w:val="24"/>
        </w:rPr>
        <w:t>Кларин, М. В. Интерактивное обучение — инструмент освоения нового опыта [Текст] / М. В. Кларин //    Педагогика. — 2000. — № 7. — С. 12-18.</w:t>
      </w:r>
    </w:p>
    <w:p w:rsidR="00F21ECF" w:rsidRPr="00041CB5" w:rsidRDefault="00041CB5" w:rsidP="00041CB5">
      <w:pPr>
        <w:pStyle w:val="a4"/>
        <w:spacing w:line="276" w:lineRule="auto"/>
        <w:ind w:firstLine="567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3. </w:t>
      </w:r>
      <w:r w:rsidR="00F21ECF" w:rsidRPr="00041C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Платонов, В. Я. </w:t>
      </w:r>
      <w:proofErr w:type="spellStart"/>
      <w:r w:rsidR="00F21ECF" w:rsidRPr="00041CB5">
        <w:rPr>
          <w:rFonts w:ascii="Times New Roman" w:eastAsia="Times New Roman" w:hAnsi="Times New Roman" w:cs="Times New Roman"/>
          <w:spacing w:val="-2"/>
          <w:sz w:val="24"/>
          <w:szCs w:val="24"/>
        </w:rPr>
        <w:t>Деловне</w:t>
      </w:r>
      <w:proofErr w:type="spellEnd"/>
      <w:r w:rsidR="00F21ECF" w:rsidRPr="00041C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игры: разработка, организация и проведение </w:t>
      </w:r>
      <w:r w:rsidR="00F21ECF" w:rsidRPr="00041CB5">
        <w:rPr>
          <w:rFonts w:ascii="Times New Roman" w:eastAsia="Times New Roman" w:hAnsi="Times New Roman" w:cs="Times New Roman"/>
          <w:sz w:val="24"/>
          <w:szCs w:val="24"/>
        </w:rPr>
        <w:t>[Текст]</w:t>
      </w:r>
      <w:proofErr w:type="gramStart"/>
      <w:r w:rsidR="00F21ECF" w:rsidRPr="00041C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F21ECF" w:rsidRPr="00041CB5">
        <w:rPr>
          <w:rFonts w:ascii="Times New Roman" w:eastAsia="Times New Roman" w:hAnsi="Times New Roman" w:cs="Times New Roman"/>
          <w:sz w:val="24"/>
          <w:szCs w:val="24"/>
        </w:rPr>
        <w:t xml:space="preserve"> учебник / В. Я. Платонов. — М.: </w:t>
      </w:r>
      <w:proofErr w:type="spellStart"/>
      <w:r w:rsidR="00F21ECF" w:rsidRPr="00041CB5">
        <w:rPr>
          <w:rFonts w:ascii="Times New Roman" w:eastAsia="Times New Roman" w:hAnsi="Times New Roman" w:cs="Times New Roman"/>
          <w:sz w:val="24"/>
          <w:szCs w:val="24"/>
        </w:rPr>
        <w:t>Профиздат</w:t>
      </w:r>
      <w:proofErr w:type="spellEnd"/>
      <w:r w:rsidR="00F21ECF" w:rsidRPr="00041CB5">
        <w:rPr>
          <w:rFonts w:ascii="Times New Roman" w:eastAsia="Times New Roman" w:hAnsi="Times New Roman" w:cs="Times New Roman"/>
          <w:sz w:val="24"/>
          <w:szCs w:val="24"/>
        </w:rPr>
        <w:t>, 1991. — 192 с.</w:t>
      </w:r>
    </w:p>
    <w:p w:rsidR="00F21ECF" w:rsidRPr="00041CB5" w:rsidRDefault="00F21ECF" w:rsidP="00041CB5">
      <w:pPr>
        <w:pStyle w:val="a4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769F" w:rsidRPr="00F21ECF" w:rsidRDefault="001F769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69F" w:rsidRPr="00041CB5" w:rsidRDefault="001F76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769F" w:rsidRPr="00F21ECF" w:rsidRDefault="001F76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769F" w:rsidRPr="00F21ECF" w:rsidRDefault="00923A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1E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769F" w:rsidRPr="00F21ECF" w:rsidRDefault="001F76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769F" w:rsidRPr="00F21ECF" w:rsidRDefault="001F76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769F" w:rsidRPr="00F21ECF" w:rsidRDefault="001F76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1F769F" w:rsidRPr="00F2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4E3"/>
    <w:multiLevelType w:val="hybridMultilevel"/>
    <w:tmpl w:val="6BE4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05350"/>
    <w:multiLevelType w:val="singleLevel"/>
    <w:tmpl w:val="B31A818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EB06B16"/>
    <w:multiLevelType w:val="hybridMultilevel"/>
    <w:tmpl w:val="F1C4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9F"/>
    <w:rsid w:val="00041CB5"/>
    <w:rsid w:val="00180502"/>
    <w:rsid w:val="0018505B"/>
    <w:rsid w:val="001F3D06"/>
    <w:rsid w:val="001F769F"/>
    <w:rsid w:val="0024319F"/>
    <w:rsid w:val="006F1828"/>
    <w:rsid w:val="00795D49"/>
    <w:rsid w:val="007B478F"/>
    <w:rsid w:val="00857956"/>
    <w:rsid w:val="008640E2"/>
    <w:rsid w:val="008C6042"/>
    <w:rsid w:val="008D64DA"/>
    <w:rsid w:val="00912D55"/>
    <w:rsid w:val="00923A5D"/>
    <w:rsid w:val="00D11DC2"/>
    <w:rsid w:val="00E2571C"/>
    <w:rsid w:val="00F21ECF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5B"/>
    <w:pPr>
      <w:ind w:left="720"/>
      <w:contextualSpacing/>
    </w:pPr>
  </w:style>
  <w:style w:type="paragraph" w:styleId="a4">
    <w:name w:val="No Spacing"/>
    <w:uiPriority w:val="1"/>
    <w:qFormat/>
    <w:rsid w:val="00041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5B"/>
    <w:pPr>
      <w:ind w:left="720"/>
      <w:contextualSpacing/>
    </w:pPr>
  </w:style>
  <w:style w:type="paragraph" w:styleId="a4">
    <w:name w:val="No Spacing"/>
    <w:uiPriority w:val="1"/>
    <w:qFormat/>
    <w:rsid w:val="00041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2016-08-16T18:23:00Z</dcterms:created>
  <dcterms:modified xsi:type="dcterms:W3CDTF">2016-08-18T06:05:00Z</dcterms:modified>
</cp:coreProperties>
</file>