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C6A" w:rsidRDefault="00E12C6A" w:rsidP="00E12C6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Тема. Солі: поняття, склад та назви, фізичні властивості, поширення в природі, застосування </w:t>
      </w:r>
      <w:r>
        <w:rPr>
          <w:rFonts w:ascii="Times New Roman" w:hAnsi="Times New Roman"/>
          <w:sz w:val="28"/>
          <w:szCs w:val="28"/>
          <w:lang w:val="uk-UA"/>
        </w:rPr>
        <w:t>(8 клас, Павленко Т.П.)</w:t>
      </w:r>
    </w:p>
    <w:p w:rsidR="00E12C6A" w:rsidRDefault="00E12C6A" w:rsidP="00E12C6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lang w:val="uk-UA" w:eastAsia="uk-UA"/>
        </w:rPr>
        <w:t>навчальна</w:t>
      </w:r>
      <w:r>
        <w:rPr>
          <w:rFonts w:ascii="Times New Roman" w:hAnsi="Times New Roman"/>
          <w:i/>
          <w:iCs/>
          <w:color w:val="000000"/>
          <w:sz w:val="28"/>
          <w:szCs w:val="28"/>
          <w:u w:val="single"/>
          <w:lang w:val="uk-UA" w:eastAsia="uk-UA"/>
        </w:rPr>
        <w:t>: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ознайомити учнів зі складом, фізичними властивостями та номенклатурою солей; формувати навички складання формул солей за їхніми назвами</w:t>
      </w:r>
      <w:r w:rsidR="00664CD9">
        <w:rPr>
          <w:rFonts w:ascii="Times New Roman" w:hAnsi="Times New Roman"/>
          <w:sz w:val="28"/>
          <w:szCs w:val="28"/>
          <w:lang w:val="uk-UA"/>
        </w:rPr>
        <w:t xml:space="preserve"> та давати назви солям</w:t>
      </w:r>
      <w:r>
        <w:rPr>
          <w:rFonts w:ascii="Times New Roman" w:hAnsi="Times New Roman"/>
          <w:sz w:val="28"/>
          <w:szCs w:val="28"/>
          <w:lang w:val="uk-UA"/>
        </w:rPr>
        <w:t>; з’ясувати поширення</w:t>
      </w:r>
      <w:r w:rsidR="00664CD9">
        <w:rPr>
          <w:rFonts w:ascii="Times New Roman" w:hAnsi="Times New Roman"/>
          <w:sz w:val="28"/>
          <w:szCs w:val="28"/>
          <w:lang w:val="uk-UA"/>
        </w:rPr>
        <w:t xml:space="preserve"> солей у природі та їх значення; продовжувати формувати ключові компетентності;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C6A" w:rsidRDefault="00E12C6A" w:rsidP="00E12C6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lang w:val="uk-UA" w:eastAsia="uk-UA"/>
        </w:rPr>
        <w:t>розвивальна:</w:t>
      </w:r>
      <w:r w:rsidR="00664CD9">
        <w:rPr>
          <w:rFonts w:ascii="Times New Roman" w:hAnsi="Times New Roman"/>
          <w:sz w:val="28"/>
          <w:szCs w:val="28"/>
          <w:lang w:val="uk-UA"/>
        </w:rPr>
        <w:t xml:space="preserve">  розвивати логічне мислення,</w:t>
      </w:r>
      <w:r>
        <w:rPr>
          <w:rFonts w:ascii="Times New Roman" w:hAnsi="Times New Roman"/>
          <w:sz w:val="28"/>
          <w:szCs w:val="28"/>
          <w:lang w:val="uk-UA"/>
        </w:rPr>
        <w:t xml:space="preserve"> уміння аналізувати та встановлювати причинно-нас</w:t>
      </w:r>
      <w:r w:rsidR="00664CD9">
        <w:rPr>
          <w:rFonts w:ascii="Times New Roman" w:hAnsi="Times New Roman"/>
          <w:sz w:val="28"/>
          <w:szCs w:val="28"/>
          <w:lang w:val="uk-UA"/>
        </w:rPr>
        <w:t>лідкові зв’язки , співпрацювати;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  <w:lang w:val="uk-UA" w:eastAsia="uk-UA"/>
        </w:rPr>
        <w:t>виховна:</w:t>
      </w:r>
      <w:r>
        <w:rPr>
          <w:rFonts w:ascii="Times New Roman" w:hAnsi="Times New Roman"/>
          <w:sz w:val="28"/>
          <w:szCs w:val="28"/>
          <w:lang w:val="uk-UA"/>
        </w:rPr>
        <w:t xml:space="preserve"> виховувати екологічну культуру, </w:t>
      </w:r>
      <w:proofErr w:type="spellStart"/>
      <w:r>
        <w:rPr>
          <w:rFonts w:ascii="Times New Roman" w:hAnsi="Times New Roman"/>
          <w:sz w:val="28"/>
          <w:szCs w:val="28"/>
        </w:rPr>
        <w:t>пізнавальний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інтерес</w:t>
      </w:r>
      <w:proofErr w:type="spellEnd"/>
      <w:r>
        <w:rPr>
          <w:rFonts w:ascii="Times New Roman" w:hAnsi="Times New Roman"/>
          <w:sz w:val="28"/>
          <w:szCs w:val="28"/>
        </w:rPr>
        <w:t xml:space="preserve"> до предмету, </w:t>
      </w:r>
      <w:proofErr w:type="spellStart"/>
      <w:r>
        <w:rPr>
          <w:rFonts w:ascii="Times New Roman" w:hAnsi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застосовувати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набуті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життєвих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ситуаціях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Очікувані результати: 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Після цього уроку учні зможуть:</w:t>
      </w:r>
    </w:p>
    <w:p w:rsidR="00E12C6A" w:rsidRDefault="00E12C6A" w:rsidP="00E12C6A">
      <w:pPr>
        <w:numPr>
          <w:ilvl w:val="0"/>
          <w:numId w:val="1"/>
        </w:numPr>
        <w:spacing w:after="0"/>
        <w:ind w:left="0" w:right="-284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Формулювати визначення солі;</w:t>
      </w:r>
    </w:p>
    <w:p w:rsidR="00E12C6A" w:rsidRDefault="00E12C6A" w:rsidP="00E12C6A">
      <w:pPr>
        <w:numPr>
          <w:ilvl w:val="0"/>
          <w:numId w:val="1"/>
        </w:numPr>
        <w:spacing w:after="0"/>
        <w:ind w:left="0" w:right="-284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Складати формули солей;</w:t>
      </w:r>
    </w:p>
    <w:p w:rsidR="00E12C6A" w:rsidRDefault="00E12C6A" w:rsidP="00E12C6A">
      <w:pPr>
        <w:numPr>
          <w:ilvl w:val="0"/>
          <w:numId w:val="1"/>
        </w:numPr>
        <w:spacing w:after="0"/>
        <w:ind w:left="0" w:right="-284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Класифікувати  та давати назву солям.</w:t>
      </w:r>
    </w:p>
    <w:p w:rsidR="00E12C6A" w:rsidRDefault="00E12C6A" w:rsidP="00E12C6A">
      <w:pPr>
        <w:numPr>
          <w:ilvl w:val="0"/>
          <w:numId w:val="1"/>
        </w:numPr>
        <w:spacing w:after="0"/>
        <w:ind w:left="0" w:right="-284" w:firstLine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Пояснювати їх фізичні властивості та застосування.</w:t>
      </w:r>
    </w:p>
    <w:p w:rsidR="00E12C6A" w:rsidRDefault="00E12C6A" w:rsidP="00E12C6A">
      <w:pPr>
        <w:spacing w:after="0"/>
        <w:ind w:right="-284"/>
        <w:rPr>
          <w:rFonts w:ascii="Times New Roman" w:hAnsi="Times New Roman"/>
          <w:b/>
          <w:bCs/>
          <w:iCs/>
          <w:spacing w:val="-1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iCs/>
          <w:spacing w:val="-10"/>
          <w:sz w:val="28"/>
          <w:szCs w:val="28"/>
          <w:lang w:val="uk-UA" w:eastAsia="ru-RU"/>
        </w:rPr>
        <w:t>Наскрізні змістові лінії:</w:t>
      </w:r>
    </w:p>
    <w:p w:rsidR="00E12C6A" w:rsidRPr="00E12C6A" w:rsidRDefault="00E12C6A" w:rsidP="00E12C6A">
      <w:pPr>
        <w:spacing w:after="0"/>
        <w:ind w:right="-284"/>
        <w:jc w:val="both"/>
        <w:rPr>
          <w:rFonts w:ascii="Times New Roman" w:hAnsi="Times New Roman"/>
          <w:bCs/>
          <w:iCs/>
          <w:spacing w:val="-1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i/>
          <w:iCs/>
          <w:spacing w:val="-10"/>
          <w:sz w:val="28"/>
          <w:szCs w:val="28"/>
          <w:lang w:val="uk-UA" w:eastAsia="ru-RU"/>
        </w:rPr>
        <w:t xml:space="preserve">здоров’я і безпека, </w:t>
      </w:r>
      <w:r w:rsidRPr="00E12C6A">
        <w:rPr>
          <w:rFonts w:ascii="Times New Roman" w:hAnsi="Times New Roman"/>
          <w:bCs/>
          <w:i/>
          <w:iCs/>
          <w:spacing w:val="-10"/>
          <w:sz w:val="28"/>
          <w:szCs w:val="28"/>
          <w:lang w:val="uk-UA" w:eastAsia="ru-RU"/>
        </w:rPr>
        <w:t>екологічна безпека і сталий розвиток</w:t>
      </w:r>
      <w:r>
        <w:rPr>
          <w:rFonts w:ascii="Times New Roman" w:hAnsi="Times New Roman"/>
          <w:bCs/>
          <w:i/>
          <w:iCs/>
          <w:spacing w:val="-1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Cs/>
          <w:iCs/>
          <w:spacing w:val="-10"/>
          <w:sz w:val="28"/>
          <w:szCs w:val="28"/>
          <w:lang w:val="uk-UA" w:eastAsia="ru-RU"/>
        </w:rPr>
        <w:t xml:space="preserve"> (</w:t>
      </w:r>
      <w:r w:rsidRPr="00E12C6A">
        <w:rPr>
          <w:rFonts w:ascii="Times New Roman" w:hAnsi="Times New Roman"/>
          <w:bCs/>
          <w:iCs/>
          <w:spacing w:val="-10"/>
          <w:sz w:val="28"/>
          <w:szCs w:val="28"/>
          <w:lang w:val="uk-UA" w:eastAsia="ru-RU"/>
        </w:rPr>
        <w:t>безпечне поводження з речовинами</w:t>
      </w:r>
      <w:r>
        <w:rPr>
          <w:rFonts w:ascii="Times New Roman" w:hAnsi="Times New Roman"/>
          <w:bCs/>
          <w:iCs/>
          <w:spacing w:val="-10"/>
          <w:sz w:val="28"/>
          <w:szCs w:val="28"/>
          <w:lang w:val="uk-UA" w:eastAsia="ru-RU"/>
        </w:rPr>
        <w:t>)</w:t>
      </w:r>
      <w:r w:rsidRPr="00E12C6A">
        <w:rPr>
          <w:rFonts w:ascii="Times New Roman" w:hAnsi="Times New Roman"/>
          <w:bCs/>
          <w:iCs/>
          <w:spacing w:val="-10"/>
          <w:sz w:val="28"/>
          <w:szCs w:val="28"/>
          <w:lang w:val="uk-UA" w:eastAsia="ru-RU"/>
        </w:rPr>
        <w:t>.</w:t>
      </w:r>
    </w:p>
    <w:p w:rsidR="00E12C6A" w:rsidRDefault="00E12C6A" w:rsidP="00E12C6A">
      <w:pPr>
        <w:spacing w:after="0"/>
        <w:ind w:right="-284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iCs/>
          <w:spacing w:val="-10"/>
          <w:sz w:val="28"/>
          <w:szCs w:val="28"/>
          <w:lang w:val="uk-UA" w:eastAsia="ru-RU"/>
        </w:rPr>
        <w:t>Компетентності: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Спілкування</w:t>
      </w:r>
      <w:r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hAnsi="Times New Roman"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державною мовою - 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використовувати в мовленні хімічні терміни, поняття, символи, сучасну українську наукову термінологію і номенклатуру; формулювати відповідь на поставлене запитання; </w:t>
      </w:r>
      <w:r>
        <w:rPr>
          <w:rFonts w:ascii="Times New Roman" w:hAnsi="Times New Roman"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основні компетентності у природничих науках і технологіях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– пояснювати фізичні властивості солей, вміти складати формули та давати назву солям; у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 xml:space="preserve">міння вчитися впродовж життя -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спостерігати, аналізувати, робити висновки;  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>інформаційно-цифрова -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вміння осмислювати й використовувати інформацію з різних джерел (мовлення вчителя, однокласників, робота з мул</w:t>
      </w:r>
      <w:r w:rsidR="00664CD9">
        <w:rPr>
          <w:rFonts w:ascii="Times New Roman" w:hAnsi="Times New Roman"/>
          <w:sz w:val="28"/>
          <w:szCs w:val="28"/>
          <w:lang w:val="uk-UA" w:eastAsia="ru-RU"/>
        </w:rPr>
        <w:t>ьтимедійними засобами навчання)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; 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 xml:space="preserve"> комунікативна –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вміння вільно висловлюватися, оптимально використовувати власні знання та навчальну  інформацію уроку для результативної комунікації; дотримання учнями норм наукового мовлення та вимог хімічної номенклатури: 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>соціальна та громадянська –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вміння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продуктивно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співпрацювати  з однокласниками, вчителем, приймати рішення, добирати раціональні шляхи розв’язання навчальних проблем;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здійснювати самооцінку та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взаємооцінку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E12C6A" w:rsidRDefault="00E12C6A" w:rsidP="00E12C6A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Тип уроку: </w:t>
      </w:r>
      <w:r>
        <w:rPr>
          <w:sz w:val="28"/>
          <w:szCs w:val="28"/>
        </w:rPr>
        <w:t xml:space="preserve">засвоєння нових знань 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/>
          <w:sz w:val="28"/>
          <w:szCs w:val="28"/>
          <w:lang w:val="uk-UA"/>
        </w:rPr>
        <w:t xml:space="preserve">підручник, дидактичний матеріал (в конвертах різного кольору), ватмани, клей, фломастери, таблиця «Розчинність кислот, солей, основ»,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мультимедійний екран, зразки солей, колекція мінералів, ММП* «Фізичні властивості солей», «Поширення солей у природі», «Солі»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Форми роботи:</w:t>
      </w:r>
      <w:r>
        <w:rPr>
          <w:rFonts w:ascii="Times New Roman" w:hAnsi="Times New Roman"/>
          <w:sz w:val="28"/>
          <w:szCs w:val="28"/>
          <w:lang w:val="uk-UA"/>
        </w:rPr>
        <w:t xml:space="preserve"> групова</w:t>
      </w:r>
    </w:p>
    <w:p w:rsidR="00E12C6A" w:rsidRDefault="00E12C6A" w:rsidP="00E12C6A">
      <w:pPr>
        <w:pStyle w:val="1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Хід уроку</w:t>
      </w:r>
    </w:p>
    <w:p w:rsidR="00E12C6A" w:rsidRDefault="00E12C6A" w:rsidP="00E12C6A">
      <w:pPr>
        <w:pStyle w:val="1"/>
        <w:ind w:left="0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І. Організаційний етап</w:t>
      </w:r>
      <w:r>
        <w:rPr>
          <w:rFonts w:ascii="Times New Roman" w:hAnsi="Times New Roman"/>
          <w:iCs/>
          <w:sz w:val="28"/>
          <w:szCs w:val="28"/>
          <w:u w:val="single"/>
          <w:lang w:val="uk-UA"/>
        </w:rPr>
        <w:t xml:space="preserve"> </w:t>
      </w:r>
    </w:p>
    <w:p w:rsidR="00E12C6A" w:rsidRDefault="00E12C6A" w:rsidP="00E12C6A">
      <w:pPr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Створення позитивного емоційного настрою.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Сьогодні поведем</w:t>
      </w:r>
      <w:r w:rsidR="00664CD9" w:rsidRPr="00664CD9">
        <w:rPr>
          <w:rFonts w:ascii="Times New Roman" w:hAnsi="Times New Roman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  <w:lang w:val="uk-UA"/>
        </w:rPr>
        <w:t xml:space="preserve"> розмову про дивовижні сполуки, які можуть бути і ліками, і отрутою, входять до складу вибухівки і, водночас, рятують життя людям, створюють печери і гори. Вони бувають білого, синього, червоного, зеленого кольорів, можуть розчинятися у воді й бути нерозчи</w:t>
      </w:r>
      <w:r w:rsidR="00664CD9">
        <w:rPr>
          <w:rFonts w:ascii="Times New Roman" w:hAnsi="Times New Roman"/>
          <w:sz w:val="28"/>
          <w:szCs w:val="28"/>
          <w:lang w:val="uk-UA"/>
        </w:rPr>
        <w:t xml:space="preserve">нними. Ці речовини </w:t>
      </w:r>
      <w:proofErr w:type="spellStart"/>
      <w:r w:rsidR="00664CD9">
        <w:rPr>
          <w:rFonts w:ascii="Times New Roman" w:hAnsi="Times New Roman"/>
          <w:sz w:val="28"/>
          <w:szCs w:val="28"/>
          <w:lang w:val="uk-UA"/>
        </w:rPr>
        <w:t>щ</w:t>
      </w:r>
      <w:r>
        <w:rPr>
          <w:rFonts w:ascii="Times New Roman" w:hAnsi="Times New Roman"/>
          <w:sz w:val="28"/>
          <w:szCs w:val="28"/>
          <w:lang w:val="uk-UA"/>
        </w:rPr>
        <w:t>едро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дарує нам природа, очікуючи від нас мудрого і дбайливого ставлення. </w:t>
      </w:r>
    </w:p>
    <w:p w:rsidR="00E12C6A" w:rsidRDefault="00E12C6A" w:rsidP="00E12C6A">
      <w:pPr>
        <w:spacing w:after="0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u w:val="single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І. Мотивація навчальної діяльності</w:t>
      </w:r>
      <w:r>
        <w:rPr>
          <w:rFonts w:ascii="Times New Roman" w:hAnsi="Times New Roman"/>
          <w:b/>
          <w:sz w:val="28"/>
          <w:szCs w:val="28"/>
          <w:u w:val="single"/>
          <w:lang w:val="uk-UA" w:eastAsia="uk-UA"/>
        </w:rPr>
        <w:t xml:space="preserve"> </w:t>
      </w:r>
    </w:p>
    <w:p w:rsidR="00E12C6A" w:rsidRDefault="00E12C6A" w:rsidP="00E12C6A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вами чорна скринька із речовиною, яка і дала загальну назву цьому класу </w:t>
      </w:r>
      <w:proofErr w:type="spellStart"/>
      <w:r>
        <w:rPr>
          <w:sz w:val="28"/>
          <w:szCs w:val="28"/>
        </w:rPr>
        <w:t>сполук</w:t>
      </w:r>
      <w:proofErr w:type="spellEnd"/>
      <w:r>
        <w:rPr>
          <w:sz w:val="28"/>
          <w:szCs w:val="28"/>
        </w:rPr>
        <w:t>.</w:t>
      </w:r>
    </w:p>
    <w:p w:rsidR="00E12C6A" w:rsidRDefault="00E12C6A" w:rsidP="00E12C6A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Історію цієї речовини можна порівняти з історією нафти й золота. В Африці за неї купували рабів, золото, слонову кістку. В Індії цю речовину можна було обміняти на сапфіри. У деяких країнах її використовували як гроші. В Україні </w:t>
      </w:r>
      <w:proofErr w:type="spellStart"/>
      <w:r>
        <w:rPr>
          <w:sz w:val="28"/>
          <w:szCs w:val="28"/>
        </w:rPr>
        <w:t>збереглася</w:t>
      </w:r>
      <w:proofErr w:type="spellEnd"/>
      <w:r>
        <w:rPr>
          <w:sz w:val="28"/>
          <w:szCs w:val="28"/>
        </w:rPr>
        <w:t xml:space="preserve"> традиція ставити її перед гостями як символ дружби та гостинності, зустрічати дорогих гостей хлібом та…</w:t>
      </w:r>
    </w:p>
    <w:p w:rsidR="00E12C6A" w:rsidRDefault="00E12C6A" w:rsidP="00E12C6A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Так, це - кухонна сіль - натрій хлорид. В Україні чумаки, мандруючи за сіллю в Крим, орієнтувалися за скупченням зірок на небі, що дістали назву Чумацький шлях.</w:t>
      </w:r>
    </w:p>
    <w:p w:rsidR="00E12C6A" w:rsidRDefault="00E12C6A" w:rsidP="00E12C6A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  <w:r>
        <w:rPr>
          <w:sz w:val="28"/>
          <w:szCs w:val="28"/>
        </w:rPr>
        <w:tab/>
        <w:t xml:space="preserve">Видобували сіль у Дніпрянському лимані на території Кримського ханства. Це була надзвичайно важка праця: сіль горнули дерев’яними лопатками, бо металеві ржавіли, а від них жовтіла й сіль. Палюче південне сонце, відсутність прісної води, і, не дивлячись на це, близько 10 000 возів солі вивозилось звідси щорічно в різні куточки України. </w:t>
      </w:r>
    </w:p>
    <w:p w:rsidR="00E12C6A" w:rsidRDefault="00E12C6A" w:rsidP="00E12C6A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Як видобувають сіль сьогодні? (перегляд відео «Добування солі на Донеччині»)</w:t>
      </w:r>
    </w:p>
    <w:p w:rsidR="00E12C6A" w:rsidRDefault="00E12C6A" w:rsidP="00606348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Українські прислів’я говорять: </w:t>
      </w:r>
    </w:p>
    <w:p w:rsidR="00E12C6A" w:rsidRPr="00606348" w:rsidRDefault="00F97D8C" w:rsidP="0060634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="00E12C6A" w:rsidRPr="0060634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Немає долі без солі.</w:t>
        </w:r>
      </w:hyperlink>
      <w:r w:rsidR="00E12C6A" w:rsidRPr="0060634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C6A" w:rsidRPr="00606348" w:rsidRDefault="00F97D8C" w:rsidP="0060634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="00E12C6A" w:rsidRPr="0060634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Сіль дорожча за золото</w:t>
        </w:r>
      </w:hyperlink>
      <w:r w:rsidR="00E12C6A" w:rsidRPr="00606348">
        <w:rPr>
          <w:rFonts w:ascii="Times New Roman" w:hAnsi="Times New Roman"/>
          <w:sz w:val="28"/>
          <w:szCs w:val="28"/>
          <w:lang w:val="uk-UA"/>
        </w:rPr>
        <w:t xml:space="preserve"> .</w:t>
      </w:r>
    </w:p>
    <w:p w:rsidR="00E12C6A" w:rsidRPr="00606348" w:rsidRDefault="00F97D8C" w:rsidP="00606348">
      <w:pPr>
        <w:spacing w:after="0"/>
        <w:rPr>
          <w:rFonts w:ascii="Times New Roman" w:hAnsi="Times New Roman"/>
          <w:b/>
          <w:sz w:val="28"/>
          <w:szCs w:val="28"/>
          <w:lang w:val="uk-UA" w:eastAsia="uk-UA"/>
        </w:rPr>
      </w:pPr>
      <w:hyperlink r:id="rId7" w:history="1">
        <w:r w:rsidR="00E12C6A" w:rsidRPr="0060634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Чоловік без друга - що їжа без солі</w:t>
        </w:r>
      </w:hyperlink>
      <w:r w:rsidR="00E12C6A" w:rsidRPr="00606348">
        <w:rPr>
          <w:rFonts w:ascii="Times New Roman" w:hAnsi="Times New Roman"/>
          <w:sz w:val="28"/>
          <w:szCs w:val="28"/>
          <w:lang w:val="uk-UA"/>
        </w:rPr>
        <w:t>.</w:t>
      </w:r>
      <w:r w:rsidR="00E12C6A" w:rsidRPr="00606348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</w:p>
    <w:p w:rsidR="00E12C6A" w:rsidRPr="00606348" w:rsidRDefault="00E12C6A" w:rsidP="0060634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12C6A" w:rsidRDefault="00E12C6A" w:rsidP="00E12C6A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en-US"/>
        </w:rPr>
        <w:t>III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. Повідомлення теми уроку, плану уроку</w:t>
      </w:r>
    </w:p>
    <w:p w:rsidR="00E12C6A" w:rsidRDefault="00E12C6A" w:rsidP="00E12C6A">
      <w:pPr>
        <w:spacing w:after="0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lastRenderedPageBreak/>
        <w:t>Сьогодні ми:</w:t>
      </w:r>
    </w:p>
    <w:p w:rsidR="00E12C6A" w:rsidRDefault="00E12C6A" w:rsidP="00E12C6A">
      <w:pPr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en-US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ясуємо, що таке </w:t>
      </w:r>
      <w:r>
        <w:rPr>
          <w:rFonts w:ascii="Times New Roman" w:hAnsi="Times New Roman"/>
          <w:bCs/>
          <w:sz w:val="28"/>
          <w:szCs w:val="28"/>
          <w:lang w:val="uk-UA"/>
        </w:rPr>
        <w:t>солі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E12C6A" w:rsidRDefault="00E12C6A" w:rsidP="00E12C6A">
      <w:pPr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навчимося давати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назви </w:t>
      </w:r>
      <w:r>
        <w:rPr>
          <w:rFonts w:ascii="Times New Roman" w:hAnsi="Times New Roman"/>
          <w:sz w:val="28"/>
          <w:szCs w:val="28"/>
          <w:lang w:val="uk-UA"/>
        </w:rPr>
        <w:t xml:space="preserve">солям та складати їх </w:t>
      </w:r>
      <w:r>
        <w:rPr>
          <w:rFonts w:ascii="Times New Roman" w:hAnsi="Times New Roman"/>
          <w:bCs/>
          <w:sz w:val="28"/>
          <w:szCs w:val="28"/>
          <w:lang w:val="uk-UA"/>
        </w:rPr>
        <w:t>формули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E12C6A" w:rsidRDefault="00E12C6A" w:rsidP="00E12C6A">
      <w:pPr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ознайомимось із </w:t>
      </w:r>
      <w:r>
        <w:rPr>
          <w:rFonts w:ascii="Times New Roman" w:hAnsi="Times New Roman"/>
          <w:bCs/>
          <w:sz w:val="28"/>
          <w:szCs w:val="28"/>
          <w:lang w:val="uk-UA"/>
        </w:rPr>
        <w:t>поширенням</w:t>
      </w:r>
      <w:r>
        <w:rPr>
          <w:rFonts w:ascii="Times New Roman" w:hAnsi="Times New Roman"/>
          <w:sz w:val="28"/>
          <w:szCs w:val="28"/>
          <w:lang w:val="uk-UA"/>
        </w:rPr>
        <w:t xml:space="preserve"> солей у природі, їх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фізичними </w:t>
      </w:r>
      <w:r>
        <w:rPr>
          <w:rFonts w:ascii="Times New Roman" w:hAnsi="Times New Roman"/>
          <w:sz w:val="28"/>
          <w:szCs w:val="28"/>
          <w:lang w:val="uk-UA"/>
        </w:rPr>
        <w:t>властивостями та застосуванням;</w:t>
      </w:r>
    </w:p>
    <w:p w:rsidR="00E12C6A" w:rsidRDefault="00E12C6A" w:rsidP="00E12C6A">
      <w:pPr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класифікуємо</w:t>
      </w:r>
      <w:r>
        <w:rPr>
          <w:rFonts w:ascii="Times New Roman" w:hAnsi="Times New Roman"/>
          <w:sz w:val="28"/>
          <w:szCs w:val="28"/>
          <w:lang w:val="uk-UA"/>
        </w:rPr>
        <w:t xml:space="preserve"> солі;</w:t>
      </w:r>
    </w:p>
    <w:p w:rsidR="00E12C6A" w:rsidRDefault="00E12C6A" w:rsidP="00E12C6A">
      <w:pPr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складемо інтелект-карту «Солі»</w:t>
      </w:r>
    </w:p>
    <w:p w:rsidR="00E12C6A" w:rsidRDefault="00E12C6A" w:rsidP="00E12C6A">
      <w:pPr>
        <w:spacing w:after="0"/>
        <w:rPr>
          <w:rFonts w:ascii="Times New Roman" w:hAnsi="Times New Roman"/>
          <w:b/>
          <w:sz w:val="28"/>
          <w:szCs w:val="28"/>
          <w:u w:val="single"/>
          <w:lang w:val="uk-UA" w:eastAsia="uk-UA"/>
        </w:rPr>
      </w:pP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 w:eastAsia="uk-UA"/>
        </w:rPr>
        <w:t>І</w:t>
      </w:r>
      <w:r>
        <w:rPr>
          <w:rFonts w:ascii="Times New Roman" w:hAnsi="Times New Roman"/>
          <w:b/>
          <w:sz w:val="28"/>
          <w:szCs w:val="28"/>
          <w:u w:val="single"/>
          <w:lang w:val="en-US" w:eastAsia="uk-UA"/>
        </w:rPr>
        <w:t>V</w:t>
      </w:r>
      <w:r>
        <w:rPr>
          <w:rFonts w:ascii="Times New Roman" w:hAnsi="Times New Roman"/>
          <w:b/>
          <w:sz w:val="28"/>
          <w:szCs w:val="28"/>
          <w:u w:val="single"/>
          <w:lang w:val="uk-UA" w:eastAsia="uk-UA"/>
        </w:rPr>
        <w:t xml:space="preserve">. </w:t>
      </w: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Актуалізація опорних знань</w:t>
      </w:r>
    </w:p>
    <w:p w:rsidR="00E12C6A" w:rsidRDefault="00E12C6A" w:rsidP="00E12C6A">
      <w:pPr>
        <w:spacing w:after="0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>Хімічна розминка: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1. За складом речовини поділяються на ……… і ……….. .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2.  Складні речовини поділяються на класи: ……, ………, ……, …… .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3. Сполуки, утворені 2-ма елементами, одним із яких є 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Оксиген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>, - ……..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4. Сполуки, в молекулах яких атоми Гідрогену сполучені із кислотним залишком, - …………….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5. Назвіть кислоти: а) 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HCl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 -………., б) HNO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- ………, в)H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SO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4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- …………,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       г)H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SiO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- ………., д)H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PO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4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-…………, ж)H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CO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- ………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6. Визначте валентність кислотного залишку в цих кислотах: а)   б)    в)        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       г)   д)   ж) 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Виправте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 п</w:t>
      </w:r>
      <w:r w:rsidRPr="00F97D8C">
        <w:rPr>
          <w:rFonts w:ascii="Times New Roman" w:hAnsi="Times New Roman"/>
          <w:sz w:val="28"/>
          <w:szCs w:val="28"/>
          <w:lang w:val="uk-UA" w:eastAsia="uk-UA"/>
        </w:rPr>
        <w:t>о</w:t>
      </w:r>
      <w:r>
        <w:rPr>
          <w:rFonts w:ascii="Times New Roman" w:hAnsi="Times New Roman"/>
          <w:sz w:val="28"/>
          <w:szCs w:val="28"/>
          <w:lang w:val="uk-UA" w:eastAsia="uk-UA"/>
        </w:rPr>
        <w:t>милки у формулах кислотних залишків: а) сульфат - SO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 xml:space="preserve">3 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           б) хлорид – Cl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,  в) карбонат – CO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 г) силікат - SO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 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</w:p>
    <w:p w:rsidR="00E12C6A" w:rsidRDefault="00E12C6A" w:rsidP="00E12C6A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Вивчення нового матеріалу з елементами дослідження.</w:t>
      </w:r>
    </w:p>
    <w:p w:rsidR="00E12C6A" w:rsidRDefault="00E12C6A" w:rsidP="00E12C6A">
      <w:p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Склад солей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Прошу подивитися на дошку: тут зазначено формули речовин, що належать до  класу «солі». Скажіть, що спільного у їх складі ?</w:t>
      </w:r>
    </w:p>
    <w:p w:rsidR="00E12C6A" w:rsidRDefault="00E12C6A" w:rsidP="00E12C6A">
      <w:pPr>
        <w:spacing w:after="0"/>
        <w:ind w:right="-284"/>
        <w:jc w:val="center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8"/>
          <w:lang w:val="en-US" w:eastAsia="ru-RU"/>
        </w:rPr>
        <w:t>NaCl</w:t>
      </w:r>
      <w:proofErr w:type="spellEnd"/>
      <w:r w:rsidRPr="00E12C6A">
        <w:rPr>
          <w:rFonts w:ascii="Times New Roman" w:hAnsi="Times New Roman"/>
          <w:sz w:val="28"/>
          <w:szCs w:val="28"/>
          <w:lang w:val="uk-UA" w:eastAsia="ru-RU"/>
        </w:rPr>
        <w:t xml:space="preserve">    </w:t>
      </w:r>
      <w:r>
        <w:rPr>
          <w:rFonts w:ascii="Times New Roman" w:hAnsi="Times New Roman"/>
          <w:sz w:val="28"/>
          <w:szCs w:val="28"/>
          <w:lang w:val="en-US" w:eastAsia="ru-RU"/>
        </w:rPr>
        <w:t>K</w:t>
      </w:r>
      <w:r w:rsidRPr="00E12C6A">
        <w:rPr>
          <w:rFonts w:ascii="Times New Roman" w:hAnsi="Times New Roman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hAnsi="Times New Roman"/>
          <w:sz w:val="28"/>
          <w:szCs w:val="28"/>
          <w:lang w:val="en-US" w:eastAsia="ru-RU"/>
        </w:rPr>
        <w:t>CO</w:t>
      </w:r>
      <w:r w:rsidRPr="00E12C6A">
        <w:rPr>
          <w:rFonts w:ascii="Times New Roman" w:hAnsi="Times New Roman"/>
          <w:sz w:val="28"/>
          <w:szCs w:val="28"/>
          <w:vertAlign w:val="subscript"/>
          <w:lang w:val="uk-UA" w:eastAsia="ru-RU"/>
        </w:rPr>
        <w:t>3</w:t>
      </w:r>
      <w:r w:rsidRPr="00E12C6A">
        <w:rPr>
          <w:rFonts w:ascii="Times New Roman" w:hAnsi="Times New Roman"/>
          <w:sz w:val="28"/>
          <w:szCs w:val="28"/>
          <w:lang w:val="uk-UA" w:eastAsia="ru-RU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  <w:lang w:val="en-US" w:eastAsia="ru-RU"/>
        </w:rPr>
        <w:t>CaSO</w:t>
      </w:r>
      <w:proofErr w:type="spellEnd"/>
      <w:r w:rsidRPr="00E12C6A">
        <w:rPr>
          <w:rFonts w:ascii="Times New Roman" w:hAnsi="Times New Roman"/>
          <w:sz w:val="28"/>
          <w:szCs w:val="28"/>
          <w:vertAlign w:val="subscript"/>
          <w:lang w:val="uk-UA" w:eastAsia="ru-RU"/>
        </w:rPr>
        <w:t>4</w:t>
      </w:r>
      <w:r w:rsidRPr="00E12C6A">
        <w:rPr>
          <w:rFonts w:ascii="Times New Roman" w:hAnsi="Times New Roman"/>
          <w:sz w:val="28"/>
          <w:szCs w:val="28"/>
          <w:lang w:val="uk-UA"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val="en-US" w:eastAsia="ru-RU"/>
        </w:rPr>
        <w:t>Mg</w:t>
      </w:r>
      <w:r w:rsidRPr="00E12C6A">
        <w:rPr>
          <w:rFonts w:ascii="Times New Roman" w:hAnsi="Times New Roman"/>
          <w:sz w:val="28"/>
          <w:szCs w:val="28"/>
          <w:lang w:val="uk-UA" w:eastAsia="ru-RU"/>
        </w:rPr>
        <w:t>(</w:t>
      </w:r>
      <w:r>
        <w:rPr>
          <w:rFonts w:ascii="Times New Roman" w:hAnsi="Times New Roman"/>
          <w:sz w:val="28"/>
          <w:szCs w:val="28"/>
          <w:lang w:val="en-US" w:eastAsia="ru-RU"/>
        </w:rPr>
        <w:t>NO</w:t>
      </w:r>
      <w:r w:rsidRPr="00E12C6A">
        <w:rPr>
          <w:rFonts w:ascii="Times New Roman" w:hAnsi="Times New Roman"/>
          <w:sz w:val="28"/>
          <w:szCs w:val="28"/>
          <w:vertAlign w:val="subscript"/>
          <w:lang w:val="uk-UA" w:eastAsia="ru-RU"/>
        </w:rPr>
        <w:t>3</w:t>
      </w:r>
      <w:r w:rsidRPr="00E12C6A">
        <w:rPr>
          <w:rFonts w:ascii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hAnsi="Times New Roman"/>
          <w:sz w:val="28"/>
          <w:szCs w:val="28"/>
          <w:vertAlign w:val="subscript"/>
          <w:lang w:val="uk-UA" w:eastAsia="ru-RU"/>
        </w:rPr>
        <w:t>2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( На першому місці – метал, на другому – кислотний залишок ) 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Спробуймо дати визначення, що ж таке солі?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 w:eastAsia="ru-RU"/>
        </w:rPr>
        <w:t xml:space="preserve">Солі </w:t>
      </w:r>
      <w:r>
        <w:rPr>
          <w:rFonts w:ascii="Times New Roman" w:hAnsi="Times New Roman"/>
          <w:sz w:val="28"/>
          <w:szCs w:val="28"/>
          <w:lang w:val="uk-UA" w:eastAsia="ru-RU"/>
        </w:rPr>
        <w:t>– це складні речовини, утворені атомами металів  і кислотними залишками.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b/>
          <w:color w:val="C00000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  <w:t xml:space="preserve">Давайте визначимо назву першої гілки інтелект-карти (учні відповідають)– </w:t>
      </w:r>
      <w:r>
        <w:rPr>
          <w:rFonts w:ascii="Times New Roman" w:hAnsi="Times New Roman"/>
          <w:b/>
          <w:color w:val="C00000"/>
          <w:sz w:val="28"/>
          <w:szCs w:val="28"/>
          <w:lang w:val="uk-UA" w:eastAsia="ru-RU"/>
        </w:rPr>
        <w:t>«Склад».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C00000"/>
          <w:sz w:val="28"/>
          <w:szCs w:val="28"/>
          <w:lang w:val="uk-UA" w:eastAsia="ru-RU"/>
        </w:rPr>
        <w:t xml:space="preserve">  </w:t>
      </w:r>
      <w:r>
        <w:rPr>
          <w:rFonts w:ascii="Times New Roman" w:hAnsi="Times New Roman"/>
          <w:b/>
          <w:color w:val="C00000"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>Завдання 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Візьміть конверт відповідного кольору (червоного); із поданих формул виберіть ті, що відповідають солям, прикріпіть їх до гілки та запишіть короткий висновок.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(К</w:t>
      </w:r>
      <w:r>
        <w:rPr>
          <w:rFonts w:ascii="Times New Roman" w:hAnsi="Times New Roman"/>
          <w:sz w:val="28"/>
          <w:szCs w:val="28"/>
          <w:lang w:val="en-US" w:eastAsia="ru-RU"/>
        </w:rPr>
        <w:t>Cl, Al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hAnsi="Times New Roman"/>
          <w:sz w:val="28"/>
          <w:szCs w:val="28"/>
          <w:lang w:val="en-US" w:eastAsia="ru-RU"/>
        </w:rPr>
        <w:t>S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3</w:t>
      </w:r>
      <w:r>
        <w:rPr>
          <w:rFonts w:ascii="Times New Roman" w:hAnsi="Times New Roman"/>
          <w:sz w:val="28"/>
          <w:szCs w:val="28"/>
          <w:lang w:val="en-US" w:eastAsia="ru-RU"/>
        </w:rPr>
        <w:t>, Na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hAnsi="Times New Roman"/>
          <w:sz w:val="28"/>
          <w:szCs w:val="28"/>
          <w:lang w:val="en-US" w:eastAsia="ru-RU"/>
        </w:rPr>
        <w:t>SO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4</w:t>
      </w:r>
      <w:r>
        <w:rPr>
          <w:rFonts w:ascii="Times New Roman" w:hAnsi="Times New Roman"/>
          <w:sz w:val="28"/>
          <w:szCs w:val="28"/>
          <w:lang w:val="en-US" w:eastAsia="ru-RU"/>
        </w:rPr>
        <w:t>, BaSO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4</w:t>
      </w:r>
      <w:r>
        <w:rPr>
          <w:rFonts w:ascii="Times New Roman" w:hAnsi="Times New Roman"/>
          <w:sz w:val="28"/>
          <w:szCs w:val="28"/>
          <w:lang w:val="en-US" w:eastAsia="ru-RU"/>
        </w:rPr>
        <w:t>, Zn(NO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3</w:t>
      </w:r>
      <w:r>
        <w:rPr>
          <w:rFonts w:ascii="Times New Roman" w:hAnsi="Times New Roman"/>
          <w:sz w:val="28"/>
          <w:szCs w:val="28"/>
          <w:lang w:val="en-US" w:eastAsia="ru-RU"/>
        </w:rPr>
        <w:t>)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hAnsi="Times New Roman"/>
          <w:sz w:val="28"/>
          <w:szCs w:val="28"/>
          <w:lang w:val="en-US" w:eastAsia="ru-RU"/>
        </w:rPr>
        <w:t>, K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3</w:t>
      </w:r>
      <w:r>
        <w:rPr>
          <w:rFonts w:ascii="Times New Roman" w:hAnsi="Times New Roman"/>
          <w:sz w:val="28"/>
          <w:szCs w:val="28"/>
          <w:lang w:val="en-US" w:eastAsia="ru-RU"/>
        </w:rPr>
        <w:t>PO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4</w:t>
      </w:r>
      <w:r>
        <w:rPr>
          <w:rFonts w:ascii="Times New Roman" w:hAnsi="Times New Roman"/>
          <w:sz w:val="28"/>
          <w:szCs w:val="28"/>
          <w:lang w:val="en-US" w:eastAsia="ru-RU"/>
        </w:rPr>
        <w:t>, Fe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hAnsi="Times New Roman"/>
          <w:sz w:val="28"/>
          <w:szCs w:val="28"/>
          <w:lang w:val="en-US" w:eastAsia="ru-RU"/>
        </w:rPr>
        <w:t>O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3</w:t>
      </w:r>
      <w:r>
        <w:rPr>
          <w:rFonts w:ascii="Times New Roman" w:hAnsi="Times New Roman"/>
          <w:sz w:val="28"/>
          <w:szCs w:val="28"/>
          <w:lang w:val="en-US" w:eastAsia="ru-RU"/>
        </w:rPr>
        <w:t>, H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hAnsi="Times New Roman"/>
          <w:sz w:val="28"/>
          <w:szCs w:val="28"/>
          <w:lang w:val="en-US" w:eastAsia="ru-RU"/>
        </w:rPr>
        <w:t>SiO</w:t>
      </w:r>
      <w:r>
        <w:rPr>
          <w:rFonts w:ascii="Times New Roman" w:hAnsi="Times New Roman"/>
          <w:sz w:val="28"/>
          <w:szCs w:val="28"/>
          <w:vertAlign w:val="subscript"/>
          <w:lang w:val="en-US" w:eastAsia="ru-RU"/>
        </w:rPr>
        <w:t>3</w:t>
      </w:r>
      <w:r>
        <w:rPr>
          <w:rFonts w:ascii="Times New Roman" w:hAnsi="Times New Roman"/>
          <w:sz w:val="28"/>
          <w:szCs w:val="28"/>
          <w:lang w:val="en-US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 w:eastAsia="ru-RU"/>
        </w:rPr>
        <w:t>NaOH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)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Звіримо наші результати. (відповідь – на слайді)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  <w:t xml:space="preserve">Солі –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йонні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чи молекулярні сполуки? Що в них є катіоном? Аніоном?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 xml:space="preserve"> 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u w:val="single"/>
          <w:lang w:val="uk-UA" w:eastAsia="ru-RU"/>
        </w:rPr>
        <w:t>Формули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солей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Атоми металу і кислотного залишку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пов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язані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один з одним відповідно до їхніх валентностей.</w:t>
      </w:r>
    </w:p>
    <w:p w:rsidR="00E12C6A" w:rsidRDefault="00E12C6A" w:rsidP="00E12C6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Складаючи формули солей, слід пам’ятати, що валентність кислотного залишку зберігається і в солях, а сума одиниць валентності металу повинна дорівнювати сумі одиниць валентності кислотного залишку. Наприклад: </w:t>
      </w:r>
    </w:p>
    <w:p w:rsidR="00E12C6A" w:rsidRDefault="00E12C6A" w:rsidP="00E12C6A">
      <w:pPr>
        <w:spacing w:after="0"/>
        <w:ind w:right="-284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en-US" w:eastAsia="ru-RU"/>
        </w:rPr>
        <w:t>Na</w:t>
      </w:r>
      <w:r>
        <w:rPr>
          <w:rFonts w:ascii="Times New Roman" w:hAnsi="Times New Roman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hAnsi="Times New Roman"/>
          <w:sz w:val="28"/>
          <w:szCs w:val="28"/>
          <w:lang w:val="en-US" w:eastAsia="ru-RU"/>
        </w:rPr>
        <w:t>SO</w:t>
      </w:r>
      <w:proofErr w:type="gramStart"/>
      <w:r>
        <w:rPr>
          <w:rFonts w:ascii="Times New Roman" w:hAnsi="Times New Roman"/>
          <w:sz w:val="28"/>
          <w:szCs w:val="28"/>
          <w:vertAlign w:val="subscript"/>
          <w:lang w:val="uk-UA" w:eastAsia="ru-RU"/>
        </w:rPr>
        <w:t>4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/>
          <w:sz w:val="28"/>
          <w:szCs w:val="28"/>
          <w:vertAlign w:val="subscript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en-US" w:eastAsia="ru-RU"/>
        </w:rPr>
        <w:t>Mg</w:t>
      </w:r>
      <w:proofErr w:type="gramEnd"/>
      <w:r>
        <w:rPr>
          <w:rFonts w:ascii="Times New Roman" w:hAnsi="Times New Roman"/>
          <w:sz w:val="28"/>
          <w:szCs w:val="28"/>
          <w:lang w:val="uk-UA" w:eastAsia="ru-RU"/>
        </w:rPr>
        <w:t>(</w:t>
      </w:r>
      <w:r>
        <w:rPr>
          <w:rFonts w:ascii="Times New Roman" w:hAnsi="Times New Roman"/>
          <w:sz w:val="28"/>
          <w:szCs w:val="28"/>
          <w:lang w:val="en-US" w:eastAsia="ru-RU"/>
        </w:rPr>
        <w:t>NO</w:t>
      </w:r>
      <w:r>
        <w:rPr>
          <w:rFonts w:ascii="Times New Roman" w:hAnsi="Times New Roman"/>
          <w:sz w:val="28"/>
          <w:szCs w:val="28"/>
          <w:vertAlign w:val="subscript"/>
          <w:lang w:val="uk-UA" w:eastAsia="ru-RU"/>
        </w:rPr>
        <w:t>3</w:t>
      </w:r>
      <w:r>
        <w:rPr>
          <w:rFonts w:ascii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hAnsi="Times New Roman"/>
          <w:sz w:val="28"/>
          <w:szCs w:val="28"/>
          <w:vertAlign w:val="subscript"/>
          <w:lang w:val="uk-UA" w:eastAsia="ru-RU"/>
        </w:rPr>
        <w:t>2</w:t>
      </w:r>
    </w:p>
    <w:p w:rsidR="00E12C6A" w:rsidRDefault="00E12C6A" w:rsidP="00E12C6A">
      <w:pPr>
        <w:jc w:val="both"/>
        <w:rPr>
          <w:rFonts w:ascii="Times New Roman" w:hAnsi="Times New Roman"/>
          <w:b/>
          <w:color w:val="2F5496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Тож як ми назвемо наступну гілку? – </w:t>
      </w:r>
      <w:r>
        <w:rPr>
          <w:rFonts w:ascii="Times New Roman" w:hAnsi="Times New Roman"/>
          <w:color w:val="2F5496"/>
          <w:sz w:val="28"/>
          <w:szCs w:val="28"/>
          <w:lang w:val="uk-UA"/>
        </w:rPr>
        <w:t>«Формули»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 2.</w:t>
      </w:r>
      <w:r>
        <w:rPr>
          <w:rFonts w:ascii="Times New Roman" w:hAnsi="Times New Roman"/>
          <w:sz w:val="28"/>
          <w:szCs w:val="28"/>
          <w:lang w:val="uk-UA"/>
        </w:rPr>
        <w:t xml:space="preserve"> Допишіть у формулах солей (конверт синього кольору) індекси, спираючись на валентності металу та кислотного залишку; заповніть другу гілку.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Na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NO</w:t>
      </w:r>
      <w:proofErr w:type="gramStart"/>
      <w:r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KS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Na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SO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KSO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MgCl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;                                                                                                           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CaCO</w:t>
      </w:r>
      <w:proofErr w:type="spellEnd"/>
      <w:r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KPO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MgSO</w:t>
      </w:r>
      <w:proofErr w:type="spellEnd"/>
      <w:r>
        <w:rPr>
          <w:rFonts w:ascii="Times New Roman" w:hAnsi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KCl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AlNO</w:t>
      </w:r>
      <w:proofErr w:type="spellEnd"/>
      <w:r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AgCl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С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  <w:lang w:val="uk-UA"/>
        </w:rPr>
        <w:t>РО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BaІ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NaSiO</w:t>
      </w:r>
      <w:proofErr w:type="spellEnd"/>
      <w:r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AlCO</w:t>
      </w:r>
      <w:proofErr w:type="spellEnd"/>
      <w:r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Перевіряємо (відповідь на слайді)</w:t>
      </w:r>
    </w:p>
    <w:p w:rsidR="00E12C6A" w:rsidRDefault="00E12C6A" w:rsidP="00E12C6A">
      <w:pPr>
        <w:spacing w:after="0"/>
        <w:ind w:right="-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 w:eastAsia="ru-RU"/>
        </w:rPr>
        <w:t>Назви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солей</w:t>
      </w:r>
    </w:p>
    <w:p w:rsidR="00E12C6A" w:rsidRDefault="00E12C6A" w:rsidP="00E12C6A">
      <w:pPr>
        <w:pStyle w:val="a4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Завдання 3. Вправа «Наведіть порядок» (формула – назва)</w:t>
      </w:r>
    </w:p>
    <w:p w:rsidR="00E12C6A" w:rsidRDefault="00E12C6A" w:rsidP="00E12C6A">
      <w:pPr>
        <w:pStyle w:val="a4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(конверт зеленого кольору)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NaCl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,  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MgS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>,  Fe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(SO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4</w:t>
      </w:r>
      <w:r>
        <w:rPr>
          <w:rFonts w:ascii="Times New Roman" w:hAnsi="Times New Roman"/>
          <w:sz w:val="28"/>
          <w:szCs w:val="28"/>
          <w:lang w:val="uk-UA" w:eastAsia="uk-UA"/>
        </w:rPr>
        <w:t>)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, BaSO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,  KF,  K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CO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, Li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S, Al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(SO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4</w:t>
      </w:r>
      <w:r>
        <w:rPr>
          <w:rFonts w:ascii="Times New Roman" w:hAnsi="Times New Roman"/>
          <w:sz w:val="28"/>
          <w:szCs w:val="28"/>
          <w:lang w:val="uk-UA" w:eastAsia="uk-UA"/>
        </w:rPr>
        <w:t>)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,  FeCl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  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Zn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>(NO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)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, Na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PO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4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,CuSO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,  CaCl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, CaCO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,  FeSO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4</w:t>
      </w:r>
      <w:r>
        <w:rPr>
          <w:rFonts w:ascii="Times New Roman" w:hAnsi="Times New Roman"/>
          <w:sz w:val="28"/>
          <w:szCs w:val="28"/>
          <w:lang w:val="uk-UA" w:eastAsia="uk-UA"/>
        </w:rPr>
        <w:t>, Ca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3</w:t>
      </w:r>
      <w:r>
        <w:rPr>
          <w:rFonts w:ascii="Times New Roman" w:hAnsi="Times New Roman"/>
          <w:sz w:val="28"/>
          <w:szCs w:val="28"/>
          <w:lang w:val="uk-UA" w:eastAsia="uk-UA"/>
        </w:rPr>
        <w:t>(PO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4</w:t>
      </w:r>
      <w:r>
        <w:rPr>
          <w:rFonts w:ascii="Times New Roman" w:hAnsi="Times New Roman"/>
          <w:sz w:val="28"/>
          <w:szCs w:val="28"/>
          <w:lang w:val="uk-UA" w:eastAsia="uk-UA"/>
        </w:rPr>
        <w:t>)</w:t>
      </w:r>
      <w:r>
        <w:rPr>
          <w:rFonts w:ascii="Times New Roman" w:hAnsi="Times New Roman"/>
          <w:sz w:val="28"/>
          <w:szCs w:val="28"/>
          <w:vertAlign w:val="subscript"/>
          <w:lang w:val="uk-UA" w:eastAsia="uk-UA"/>
        </w:rPr>
        <w:t>2</w:t>
      </w:r>
      <w:r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E12C6A" w:rsidRDefault="00E12C6A" w:rsidP="00E12C6A">
      <w:pPr>
        <w:spacing w:after="0"/>
        <w:rPr>
          <w:rFonts w:ascii="Times New Roman" w:hAnsi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>Алюміній сульфат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 xml:space="preserve">кальцій </w:t>
      </w:r>
      <w:proofErr w:type="spellStart"/>
      <w:r>
        <w:rPr>
          <w:rFonts w:ascii="Times New Roman" w:hAnsi="Times New Roman"/>
          <w:i/>
          <w:sz w:val="28"/>
          <w:szCs w:val="28"/>
          <w:lang w:val="uk-UA" w:eastAsia="uk-UA"/>
        </w:rPr>
        <w:t>ортофосфат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>цинк нітрат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>барій сульфіт,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uk-UA" w:eastAsia="uk-UA"/>
        </w:rPr>
        <w:t>ферум</w:t>
      </w:r>
      <w:proofErr w:type="spellEnd"/>
      <w:r>
        <w:rPr>
          <w:rFonts w:ascii="Times New Roman" w:hAnsi="Times New Roman"/>
          <w:i/>
          <w:sz w:val="28"/>
          <w:szCs w:val="28"/>
          <w:lang w:val="uk-UA" w:eastAsia="uk-UA"/>
        </w:rPr>
        <w:t>(ІІ) хлорид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>літій сульфід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>натрій хлорид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>кальцій хлорид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>калій карбонат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 xml:space="preserve">калій </w:t>
      </w:r>
      <w:proofErr w:type="spellStart"/>
      <w:r>
        <w:rPr>
          <w:rFonts w:ascii="Times New Roman" w:hAnsi="Times New Roman"/>
          <w:i/>
          <w:sz w:val="28"/>
          <w:szCs w:val="28"/>
          <w:lang w:val="uk-UA" w:eastAsia="uk-UA"/>
        </w:rPr>
        <w:t>флуорид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>натрій фосфат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>магній сульфід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  <w:lang w:val="uk-UA" w:eastAsia="uk-UA"/>
        </w:rPr>
        <w:t>ферум</w:t>
      </w:r>
      <w:proofErr w:type="spellEnd"/>
      <w:r>
        <w:rPr>
          <w:rFonts w:ascii="Times New Roman" w:hAnsi="Times New Roman"/>
          <w:i/>
          <w:sz w:val="28"/>
          <w:szCs w:val="28"/>
          <w:lang w:val="uk-UA" w:eastAsia="uk-UA"/>
        </w:rPr>
        <w:t>(ІІІ) сульфат,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uk-UA" w:eastAsia="uk-UA"/>
        </w:rPr>
        <w:t>купрум</w:t>
      </w:r>
      <w:proofErr w:type="spellEnd"/>
      <w:r>
        <w:rPr>
          <w:rFonts w:ascii="Times New Roman" w:hAnsi="Times New Roman"/>
          <w:i/>
          <w:sz w:val="28"/>
          <w:szCs w:val="28"/>
          <w:lang w:val="uk-UA" w:eastAsia="uk-UA"/>
        </w:rPr>
        <w:t>(ІІ) сульфіт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uk-UA" w:eastAsia="uk-UA"/>
        </w:rPr>
        <w:t xml:space="preserve">кальцій карбонат, </w:t>
      </w:r>
      <w:proofErr w:type="spellStart"/>
      <w:r>
        <w:rPr>
          <w:rFonts w:ascii="Times New Roman" w:hAnsi="Times New Roman"/>
          <w:i/>
          <w:sz w:val="28"/>
          <w:szCs w:val="28"/>
          <w:lang w:val="uk-UA" w:eastAsia="uk-UA"/>
        </w:rPr>
        <w:t>ферум</w:t>
      </w:r>
      <w:proofErr w:type="spellEnd"/>
      <w:r>
        <w:rPr>
          <w:rFonts w:ascii="Times New Roman" w:hAnsi="Times New Roman"/>
          <w:i/>
          <w:sz w:val="28"/>
          <w:szCs w:val="28"/>
          <w:lang w:val="uk-UA" w:eastAsia="uk-UA"/>
        </w:rPr>
        <w:t>(ІІ) сульфат.</w:t>
      </w:r>
    </w:p>
    <w:p w:rsidR="00E12C6A" w:rsidRDefault="00E12C6A" w:rsidP="00E12C6A">
      <w:pPr>
        <w:spacing w:after="0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i/>
          <w:sz w:val="28"/>
          <w:szCs w:val="28"/>
          <w:lang w:val="uk-UA" w:eastAsia="uk-UA"/>
        </w:rPr>
        <w:tab/>
      </w:r>
      <w:r>
        <w:rPr>
          <w:rFonts w:ascii="Times New Roman" w:hAnsi="Times New Roman"/>
          <w:sz w:val="28"/>
          <w:szCs w:val="28"/>
          <w:lang w:val="uk-UA" w:eastAsia="uk-UA"/>
        </w:rPr>
        <w:t>То як формується назва солі?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Отже, назви солей складаються із двох слів: перше слово – назва металічного елемента ( у називному відмінку ), друге – назва кислотного залишку. Деякі солі, що широко використовуються в побуті, мають побутові ( традиційні назви ). Наприклад,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NaCl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- кухонна сіль, Na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CO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– сода.</w:t>
      </w:r>
    </w:p>
    <w:p w:rsidR="00E12C6A" w:rsidRDefault="00E12C6A" w:rsidP="00E12C6A">
      <w:pPr>
        <w:jc w:val="both"/>
        <w:rPr>
          <w:rFonts w:ascii="Times New Roman" w:hAnsi="Times New Roman"/>
          <w:color w:val="385623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Прошу заповнити ще одну гілку вашої карти – </w:t>
      </w:r>
      <w:r>
        <w:rPr>
          <w:rFonts w:ascii="Times New Roman" w:hAnsi="Times New Roman"/>
          <w:color w:val="385623"/>
          <w:sz w:val="28"/>
          <w:szCs w:val="28"/>
          <w:lang w:val="uk-UA"/>
        </w:rPr>
        <w:t>«Назви»</w:t>
      </w:r>
    </w:p>
    <w:p w:rsidR="00E12C6A" w:rsidRDefault="00E12C6A" w:rsidP="00E12C6A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 Хвилинка психологічного та фізичного розвантаження </w:t>
      </w:r>
    </w:p>
    <w:p w:rsidR="00E12C6A" w:rsidRDefault="00E12C6A" w:rsidP="00E12C6A">
      <w:pPr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color w:val="FF0000"/>
          <w:sz w:val="28"/>
          <w:szCs w:val="28"/>
          <w:lang w:val="uk-UA"/>
        </w:rPr>
        <w:lastRenderedPageBreak/>
        <w:t>Фізкультхвилинка</w:t>
      </w:r>
    </w:p>
    <w:p w:rsidR="00E12C6A" w:rsidRDefault="00E12C6A" w:rsidP="00E12C6A">
      <w:p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Фізичні властивості солей</w:t>
      </w:r>
    </w:p>
    <w:p w:rsidR="00E12C6A" w:rsidRDefault="00E12C6A" w:rsidP="00E12C6A">
      <w:pPr>
        <w:ind w:right="-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Демонстрація </w:t>
      </w:r>
      <w:r>
        <w:rPr>
          <w:rFonts w:ascii="Times New Roman" w:hAnsi="Times New Roman"/>
          <w:sz w:val="28"/>
          <w:szCs w:val="28"/>
          <w:lang w:val="uk-UA"/>
        </w:rPr>
        <w:t>. Зразки солей</w:t>
      </w:r>
    </w:p>
    <w:p w:rsidR="00E12C6A" w:rsidRDefault="00E12C6A" w:rsidP="00E12C6A">
      <w:pPr>
        <w:ind w:right="-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знайомляться зі зразками деяких солей, роблять висновок про їх агрегатний стан, колір, наявність запаху, розчинність у воді; переглядають матеріали вчительської презентації «Властивості солей» (</w:t>
      </w:r>
      <w:r>
        <w:rPr>
          <w:rFonts w:ascii="Times New Roman" w:hAnsi="Times New Roman"/>
          <w:sz w:val="28"/>
          <w:szCs w:val="28"/>
          <w:lang w:val="en-US"/>
        </w:rPr>
        <w:t>QR</w:t>
      </w:r>
      <w:r>
        <w:rPr>
          <w:rFonts w:ascii="Times New Roman" w:hAnsi="Times New Roman"/>
          <w:sz w:val="28"/>
          <w:szCs w:val="28"/>
          <w:lang w:val="uk-UA"/>
        </w:rPr>
        <w:t>-код), роблять узагальнюючі висновки, заповнюють гілку «Фізичні властивості»</w:t>
      </w:r>
    </w:p>
    <w:p w:rsidR="00E12C6A" w:rsidRDefault="00E12C6A" w:rsidP="00E12C6A">
      <w:pPr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76375" cy="14763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C6A" w:rsidRDefault="00E12C6A" w:rsidP="00E12C6A">
      <w:p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>Поширення солей у природі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знайомляться зі зразками мінералів (доломіт, гіпс, кальцит, апатит, мармур, кіновар, плавиковий шпат, польовий шпат, вапняк), знаходять в інтернет-джерелах інформацію про їх склад, переглядають вчительську презентацію «Поширення солей у природі та їх застосування», заповнюють гілку «Поширення солей у природі»</w:t>
      </w:r>
    </w:p>
    <w:p w:rsidR="00E12C6A" w:rsidRDefault="00E12C6A" w:rsidP="00E12C6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62100" cy="1562100"/>
            <wp:effectExtent l="0" t="0" r="0" b="0"/>
            <wp:docPr id="1" name="Рисунок 1" descr="презентація Поширення со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езентація Поширення соле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C6A" w:rsidRDefault="00E12C6A" w:rsidP="00E12C6A">
      <w:p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</w:p>
    <w:p w:rsidR="00E12C6A" w:rsidRDefault="00E12C6A" w:rsidP="00E12C6A">
      <w:pPr>
        <w:jc w:val="both"/>
        <w:rPr>
          <w:rFonts w:ascii="Times New Roman" w:hAnsi="Times New Roman"/>
          <w:i/>
          <w:iCs/>
          <w:sz w:val="28"/>
          <w:szCs w:val="28"/>
          <w:u w:val="single"/>
          <w:lang w:val="uk-UA"/>
        </w:rPr>
      </w:pP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Чи знаєте ви,  що…?</w:t>
      </w:r>
    </w:p>
    <w:p w:rsidR="00E12C6A" w:rsidRDefault="00E12C6A" w:rsidP="00E12C6A">
      <w:pPr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Повідомлення учнів про застосування солей.</w:t>
      </w:r>
    </w:p>
    <w:p w:rsidR="00E12C6A" w:rsidRDefault="00E12C6A" w:rsidP="00E12C6A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en-US"/>
        </w:rPr>
        <w:t>VI</w:t>
      </w:r>
      <w:r>
        <w:rPr>
          <w:rFonts w:ascii="Times New Roman" w:hAnsi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Підсумок уроку</w:t>
      </w:r>
    </w:p>
    <w:p w:rsidR="00E12C6A" w:rsidRDefault="00E12C6A" w:rsidP="00E12C6A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визначили поняття…</w:t>
      </w:r>
    </w:p>
    <w:p w:rsidR="00E12C6A" w:rsidRDefault="00E12C6A" w:rsidP="00E12C6A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навчились…</w:t>
      </w:r>
    </w:p>
    <w:p w:rsidR="00E12C6A" w:rsidRDefault="00E12C6A" w:rsidP="00E12C6A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ознайомились…</w:t>
      </w:r>
    </w:p>
    <w:p w:rsidR="00E12C6A" w:rsidRDefault="00E12C6A" w:rsidP="00E12C6A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дослідили…</w:t>
      </w:r>
    </w:p>
    <w:p w:rsidR="00E12C6A" w:rsidRDefault="00E12C6A" w:rsidP="00E12C6A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знаємо…</w:t>
      </w:r>
    </w:p>
    <w:p w:rsidR="00E12C6A" w:rsidRDefault="00E12C6A" w:rsidP="00E12C6A">
      <w:pPr>
        <w:numPr>
          <w:ilvl w:val="0"/>
          <w:numId w:val="3"/>
        </w:numPr>
        <w:spacing w:after="0"/>
        <w:ind w:left="0" w:firstLine="0"/>
        <w:rPr>
          <w:rFonts w:ascii="Times New Roman" w:hAnsi="Times New Roman"/>
          <w:sz w:val="28"/>
          <w:szCs w:val="28"/>
          <w:lang w:eastAsia="uk-UA"/>
        </w:rPr>
      </w:pPr>
      <w:proofErr w:type="gramStart"/>
      <w:r>
        <w:rPr>
          <w:rFonts w:ascii="Times New Roman" w:hAnsi="Times New Roman"/>
          <w:sz w:val="28"/>
          <w:szCs w:val="28"/>
          <w:lang w:eastAsia="uk-UA"/>
        </w:rPr>
        <w:t>у мене</w:t>
      </w:r>
      <w:proofErr w:type="gram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виникло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запитання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…</w:t>
      </w:r>
    </w:p>
    <w:p w:rsidR="00E12C6A" w:rsidRDefault="00E12C6A" w:rsidP="00E12C6A">
      <w:pPr>
        <w:pStyle w:val="a6"/>
        <w:numPr>
          <w:ilvl w:val="0"/>
          <w:numId w:val="3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7E05F3">
        <w:rPr>
          <w:rFonts w:ascii="Times New Roman" w:hAnsi="Times New Roman" w:cs="Times New Roman"/>
          <w:sz w:val="28"/>
          <w:szCs w:val="28"/>
        </w:rPr>
        <w:t>здобуті</w:t>
      </w:r>
      <w:proofErr w:type="spellEnd"/>
      <w:r w:rsidRPr="007E05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5F3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7E05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5F3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7E05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05F3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7E05F3">
        <w:rPr>
          <w:rFonts w:ascii="Times New Roman" w:hAnsi="Times New Roman" w:cs="Times New Roman"/>
          <w:sz w:val="28"/>
          <w:szCs w:val="28"/>
        </w:rPr>
        <w:t xml:space="preserve"> для…</w:t>
      </w:r>
    </w:p>
    <w:p w:rsidR="00F97D8C" w:rsidRDefault="00F97D8C" w:rsidP="00F97D8C">
      <w:pPr>
        <w:pStyle w:val="a6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97D8C" w:rsidRDefault="00F97D8C" w:rsidP="00F97D8C">
      <w:pPr>
        <w:pStyle w:val="a6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97D8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Рефлексія</w:t>
      </w:r>
    </w:p>
    <w:p w:rsidR="00F97D8C" w:rsidRPr="00F97D8C" w:rsidRDefault="00F97D8C" w:rsidP="00F97D8C">
      <w:pPr>
        <w:pStyle w:val="a6"/>
        <w:spacing w:line="276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групах іде обговорення по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самооцінюванню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проведеної роботи кожного окремо та групи в цілому.</w:t>
      </w:r>
    </w:p>
    <w:p w:rsidR="00E12C6A" w:rsidRDefault="00E12C6A" w:rsidP="00E12C6A">
      <w:pPr>
        <w:pStyle w:val="a6"/>
        <w:spacing w:line="276" w:lineRule="auto"/>
        <w:ind w:firstLine="0"/>
        <w:rPr>
          <w:sz w:val="28"/>
          <w:szCs w:val="28"/>
        </w:rPr>
      </w:pPr>
    </w:p>
    <w:p w:rsidR="00E12C6A" w:rsidRDefault="00E12C6A" w:rsidP="00E12C6A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en-US"/>
        </w:rPr>
        <w:t>VI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І</w:t>
      </w:r>
      <w:r>
        <w:rPr>
          <w:rFonts w:ascii="Times New Roman" w:hAnsi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Домашнє завдання</w:t>
      </w:r>
    </w:p>
    <w:p w:rsidR="00E12C6A" w:rsidRDefault="00F97D8C" w:rsidP="00E12C6A">
      <w:pPr>
        <w:pStyle w:val="3"/>
        <w:shd w:val="clear" w:color="auto" w:fill="FFFFFF"/>
        <w:spacing w:before="0" w:after="0"/>
        <w:rPr>
          <w:rFonts w:ascii="Times New Roman" w:hAnsi="Times New Roman"/>
          <w:b w:val="0"/>
          <w:sz w:val="28"/>
          <w:szCs w:val="28"/>
          <w:lang w:val="uk-UA"/>
        </w:rPr>
      </w:pPr>
      <w:r>
        <w:rPr>
          <w:rFonts w:ascii="Times New Roman" w:hAnsi="Times New Roman"/>
          <w:b w:val="0"/>
          <w:sz w:val="28"/>
          <w:szCs w:val="28"/>
          <w:lang w:val="uk-UA"/>
        </w:rPr>
        <w:t xml:space="preserve">Опрацювати  відповідний § </w:t>
      </w:r>
      <w:r w:rsidR="00E12C6A">
        <w:rPr>
          <w:rFonts w:ascii="Times New Roman" w:hAnsi="Times New Roman"/>
          <w:b w:val="0"/>
          <w:sz w:val="28"/>
          <w:szCs w:val="28"/>
          <w:lang w:val="uk-UA"/>
        </w:rPr>
        <w:t xml:space="preserve">, виконати завдання  № </w:t>
      </w:r>
      <w:r>
        <w:rPr>
          <w:rFonts w:ascii="Times New Roman" w:hAnsi="Times New Roman"/>
          <w:b w:val="0"/>
          <w:sz w:val="28"/>
          <w:szCs w:val="28"/>
          <w:lang w:val="uk-UA"/>
        </w:rPr>
        <w:t xml:space="preserve">….. ; </w:t>
      </w:r>
      <w:r w:rsidR="00E12C6A">
        <w:rPr>
          <w:rFonts w:ascii="Times New Roman" w:hAnsi="Times New Roman"/>
          <w:b w:val="0"/>
          <w:sz w:val="28"/>
          <w:szCs w:val="28"/>
          <w:lang w:val="uk-UA"/>
        </w:rPr>
        <w:t>вправа</w:t>
      </w:r>
      <w:r w:rsidR="00E12C6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2C6A">
        <w:rPr>
          <w:rFonts w:ascii="Times New Roman" w:hAnsi="Times New Roman"/>
          <w:b w:val="0"/>
          <w:sz w:val="28"/>
          <w:szCs w:val="28"/>
          <w:lang w:val="uk-UA"/>
        </w:rPr>
        <w:t>«</w:t>
      </w:r>
      <w:r w:rsidR="00E12C6A">
        <w:rPr>
          <w:rFonts w:ascii="Times New Roman" w:hAnsi="Times New Roman"/>
          <w:b w:val="0"/>
          <w:spacing w:val="24"/>
          <w:sz w:val="28"/>
          <w:szCs w:val="28"/>
          <w:lang w:val="uk-UA" w:eastAsia="ru-RU"/>
        </w:rPr>
        <w:t xml:space="preserve">Класифікація неорганічних </w:t>
      </w:r>
      <w:proofErr w:type="spellStart"/>
      <w:r w:rsidR="00E12C6A">
        <w:rPr>
          <w:rFonts w:ascii="Times New Roman" w:hAnsi="Times New Roman"/>
          <w:b w:val="0"/>
          <w:spacing w:val="24"/>
          <w:sz w:val="28"/>
          <w:szCs w:val="28"/>
          <w:lang w:val="uk-UA" w:eastAsia="ru-RU"/>
        </w:rPr>
        <w:t>сполук</w:t>
      </w:r>
      <w:proofErr w:type="spellEnd"/>
      <w:r w:rsidR="00E12C6A">
        <w:rPr>
          <w:rFonts w:ascii="Times New Roman" w:hAnsi="Times New Roman"/>
          <w:b w:val="0"/>
          <w:sz w:val="28"/>
          <w:szCs w:val="28"/>
          <w:lang w:val="uk-UA"/>
        </w:rPr>
        <w:t xml:space="preserve">» ( </w:t>
      </w:r>
      <w:proofErr w:type="spellStart"/>
      <w:r w:rsidR="00E12C6A">
        <w:rPr>
          <w:rFonts w:ascii="Times New Roman" w:hAnsi="Times New Roman"/>
          <w:b w:val="0"/>
          <w:sz w:val="28"/>
          <w:szCs w:val="28"/>
          <w:lang w:val="en-US"/>
        </w:rPr>
        <w:t>LearningApps</w:t>
      </w:r>
      <w:proofErr w:type="spellEnd"/>
      <w:r w:rsidR="00E12C6A">
        <w:rPr>
          <w:rFonts w:ascii="Times New Roman" w:hAnsi="Times New Roman"/>
          <w:b w:val="0"/>
          <w:sz w:val="28"/>
          <w:szCs w:val="28"/>
          <w:lang w:val="uk-UA"/>
        </w:rPr>
        <w:t xml:space="preserve">, хімія 8 </w:t>
      </w:r>
      <w:proofErr w:type="spellStart"/>
      <w:r w:rsidR="00E12C6A">
        <w:rPr>
          <w:rFonts w:ascii="Times New Roman" w:hAnsi="Times New Roman"/>
          <w:b w:val="0"/>
          <w:sz w:val="28"/>
          <w:szCs w:val="28"/>
          <w:lang w:val="uk-UA"/>
        </w:rPr>
        <w:t>кл</w:t>
      </w:r>
      <w:proofErr w:type="spellEnd"/>
      <w:r w:rsidR="00E12C6A">
        <w:rPr>
          <w:rFonts w:ascii="Times New Roman" w:hAnsi="Times New Roman"/>
          <w:b w:val="0"/>
          <w:sz w:val="28"/>
          <w:szCs w:val="28"/>
          <w:lang w:val="uk-UA"/>
        </w:rPr>
        <w:t xml:space="preserve">.)   </w:t>
      </w:r>
    </w:p>
    <w:p w:rsidR="00E12C6A" w:rsidRDefault="00E12C6A" w:rsidP="00E12C6A">
      <w:pPr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E12C6A" w:rsidRDefault="00E12C6A" w:rsidP="00E12C6A">
      <w:pPr>
        <w:rPr>
          <w:lang w:val="uk-UA"/>
        </w:rPr>
      </w:pPr>
    </w:p>
    <w:p w:rsidR="00141242" w:rsidRPr="00F97D8C" w:rsidRDefault="00141242">
      <w:pPr>
        <w:rPr>
          <w:lang w:val="uk-UA"/>
        </w:rPr>
      </w:pPr>
    </w:p>
    <w:sectPr w:rsidR="00141242" w:rsidRPr="00F97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3126"/>
    <w:multiLevelType w:val="hybridMultilevel"/>
    <w:tmpl w:val="70EC730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DD5669A"/>
    <w:multiLevelType w:val="hybridMultilevel"/>
    <w:tmpl w:val="3C76C9F8"/>
    <w:lvl w:ilvl="0" w:tplc="CE76144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1A3A81"/>
    <w:multiLevelType w:val="hybridMultilevel"/>
    <w:tmpl w:val="391423B0"/>
    <w:lvl w:ilvl="0" w:tplc="81EA7D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2780C8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3EB88F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15853E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78E881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528D14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953EE04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4B4B6D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4A4C4C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D56"/>
    <w:rsid w:val="00141242"/>
    <w:rsid w:val="00606348"/>
    <w:rsid w:val="00664CD9"/>
    <w:rsid w:val="007E05F3"/>
    <w:rsid w:val="00DF7D56"/>
    <w:rsid w:val="00E12C6A"/>
    <w:rsid w:val="00F9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9FAEE"/>
  <w15:chartTrackingRefBased/>
  <w15:docId w15:val="{217EE870-0F81-43F6-A3A1-22144B51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C6A"/>
    <w:pPr>
      <w:spacing w:after="200" w:line="276" w:lineRule="auto"/>
    </w:pPr>
    <w:rPr>
      <w:rFonts w:ascii="Calibri" w:eastAsia="Times New Roman" w:hAnsi="Calibri" w:cs="Times New Roman"/>
    </w:rPr>
  </w:style>
  <w:style w:type="paragraph" w:styleId="3">
    <w:name w:val="heading 3"/>
    <w:basedOn w:val="a"/>
    <w:next w:val="a"/>
    <w:link w:val="30"/>
    <w:semiHidden/>
    <w:unhideWhenUsed/>
    <w:qFormat/>
    <w:rsid w:val="00E12C6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2C6A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a3">
    <w:name w:val="Hyperlink"/>
    <w:uiPriority w:val="99"/>
    <w:semiHidden/>
    <w:unhideWhenUsed/>
    <w:rsid w:val="00E12C6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12C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1">
    <w:name w:val="Абзац списка1"/>
    <w:basedOn w:val="a"/>
    <w:uiPriority w:val="99"/>
    <w:rsid w:val="00E12C6A"/>
    <w:pPr>
      <w:ind w:left="720"/>
    </w:pPr>
  </w:style>
  <w:style w:type="character" w:customStyle="1" w:styleId="a5">
    <w:name w:val="Основной мой Знак"/>
    <w:link w:val="a6"/>
    <w:locked/>
    <w:rsid w:val="00E12C6A"/>
    <w:rPr>
      <w:rFonts w:ascii="SimSun" w:eastAsia="SimSun" w:hAnsi="SimSun"/>
      <w:sz w:val="24"/>
      <w:lang w:val="x-none" w:eastAsia="zh-CN"/>
    </w:rPr>
  </w:style>
  <w:style w:type="paragraph" w:customStyle="1" w:styleId="a6">
    <w:name w:val="Основной мой"/>
    <w:basedOn w:val="a7"/>
    <w:link w:val="a5"/>
    <w:rsid w:val="00E12C6A"/>
    <w:pPr>
      <w:spacing w:after="0" w:line="360" w:lineRule="auto"/>
      <w:ind w:left="0" w:firstLine="340"/>
      <w:jc w:val="both"/>
    </w:pPr>
    <w:rPr>
      <w:rFonts w:ascii="SimSun" w:eastAsia="SimSun" w:hAnsi="SimSun" w:cstheme="minorBidi"/>
      <w:sz w:val="24"/>
      <w:lang w:val="x-none" w:eastAsia="zh-CN"/>
    </w:rPr>
  </w:style>
  <w:style w:type="paragraph" w:customStyle="1" w:styleId="Default">
    <w:name w:val="Default"/>
    <w:uiPriority w:val="99"/>
    <w:rsid w:val="00E12C6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styleId="a7">
    <w:name w:val="Body Text Indent"/>
    <w:basedOn w:val="a"/>
    <w:link w:val="a8"/>
    <w:uiPriority w:val="99"/>
    <w:semiHidden/>
    <w:unhideWhenUsed/>
    <w:rsid w:val="00E12C6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E12C6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9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prikazka.edux.pro/prikazka/view/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ikazka.edux.pro/prikazka/view/9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rikazka.edux.pro/prikazka/view/8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1315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2020-03-10T16:50:00Z</dcterms:created>
  <dcterms:modified xsi:type="dcterms:W3CDTF">2020-03-31T09:41:00Z</dcterms:modified>
</cp:coreProperties>
</file>