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5529" w:rsidRPr="00CB1A78" w:rsidRDefault="003B5529" w:rsidP="00BC4332">
      <w:pPr>
        <w:spacing w:after="0" w:line="240" w:lineRule="auto"/>
        <w:jc w:val="both"/>
        <w:rPr>
          <w:rFonts w:ascii="Times New Roman" w:eastAsia="Times New Roman" w:hAnsi="Times New Roman" w:cs="Times New Roman"/>
          <w:sz w:val="24"/>
          <w:szCs w:val="24"/>
          <w:lang w:eastAsia="uk-UA"/>
        </w:rPr>
      </w:pPr>
    </w:p>
    <w:tbl>
      <w:tblPr>
        <w:tblW w:w="0" w:type="auto"/>
        <w:jc w:val="center"/>
        <w:tblCellSpacing w:w="0" w:type="dxa"/>
        <w:tblCellMar>
          <w:left w:w="0" w:type="dxa"/>
          <w:right w:w="0" w:type="dxa"/>
        </w:tblCellMar>
        <w:tblLook w:val="04A0" w:firstRow="1" w:lastRow="0" w:firstColumn="1" w:lastColumn="0" w:noHBand="0" w:noVBand="1"/>
      </w:tblPr>
      <w:tblGrid>
        <w:gridCol w:w="6"/>
      </w:tblGrid>
      <w:tr w:rsidR="00CB1A78" w:rsidRPr="00CB1A78" w:rsidTr="00CB1A78">
        <w:trPr>
          <w:tblCellSpacing w:w="0" w:type="dxa"/>
          <w:jc w:val="center"/>
        </w:trPr>
        <w:tc>
          <w:tcPr>
            <w:tcW w:w="0" w:type="auto"/>
            <w:vAlign w:val="center"/>
            <w:hideMark/>
          </w:tcPr>
          <w:p w:rsidR="00CB1A78" w:rsidRPr="00CB1A78" w:rsidRDefault="00CB1A78" w:rsidP="00BC4332">
            <w:pPr>
              <w:spacing w:before="100" w:beforeAutospacing="1" w:after="100" w:afterAutospacing="1" w:line="240" w:lineRule="auto"/>
              <w:rPr>
                <w:rFonts w:ascii="Times New Roman" w:eastAsia="Times New Roman" w:hAnsi="Times New Roman" w:cs="Times New Roman"/>
                <w:sz w:val="24"/>
                <w:szCs w:val="24"/>
                <w:lang w:eastAsia="uk-UA"/>
              </w:rPr>
            </w:pPr>
          </w:p>
        </w:tc>
      </w:tr>
    </w:tbl>
    <w:p w:rsidR="00C53CD3" w:rsidRPr="001A0783" w:rsidRDefault="00C53CD3" w:rsidP="00BC4332">
      <w:pPr>
        <w:spacing w:after="0" w:line="240" w:lineRule="auto"/>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Тема:</w:t>
      </w:r>
      <w:r w:rsidRPr="001A0783">
        <w:rPr>
          <w:rFonts w:ascii="Times New Roman" w:eastAsia="Calibri" w:hAnsi="Times New Roman" w:cs="Times New Roman"/>
          <w:color w:val="1D1B11" w:themeColor="background2" w:themeShade="1A"/>
          <w:sz w:val="28"/>
          <w:szCs w:val="28"/>
        </w:rPr>
        <w:t xml:space="preserve"> </w:t>
      </w:r>
      <w:bookmarkStart w:id="0" w:name="_GoBack"/>
      <w:r w:rsidRPr="001A0783">
        <w:rPr>
          <w:rFonts w:ascii="Times New Roman" w:eastAsia="Calibri" w:hAnsi="Times New Roman" w:cs="Times New Roman"/>
          <w:color w:val="1D1B11" w:themeColor="background2" w:themeShade="1A"/>
          <w:sz w:val="28"/>
          <w:szCs w:val="28"/>
        </w:rPr>
        <w:t>Поняття про синтетичні лікарські засоби (на прикладі аспірину)</w:t>
      </w:r>
      <w:bookmarkEnd w:id="0"/>
    </w:p>
    <w:p w:rsidR="00026F9E" w:rsidRPr="001A0783" w:rsidRDefault="00C53CD3" w:rsidP="00BC4332">
      <w:pPr>
        <w:spacing w:after="0" w:line="240" w:lineRule="auto"/>
        <w:ind w:left="900" w:hanging="900"/>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 xml:space="preserve">Мета: </w:t>
      </w:r>
      <w:r w:rsidRPr="001A0783">
        <w:rPr>
          <w:rFonts w:ascii="Times New Roman" w:eastAsia="Calibri" w:hAnsi="Times New Roman" w:cs="Times New Roman"/>
          <w:color w:val="1D1B11" w:themeColor="background2" w:themeShade="1A"/>
          <w:sz w:val="28"/>
          <w:szCs w:val="28"/>
        </w:rPr>
        <w:t xml:space="preserve">розширити уявлення учнів про природні джерела органічних речовин, природні і синтетичні органічні сполуки, значення органічного синтезу для створення нових лікарських засобів; </w:t>
      </w:r>
    </w:p>
    <w:p w:rsidR="00026F9E" w:rsidRPr="001A0783" w:rsidRDefault="00026F9E" w:rsidP="00BC4332">
      <w:pPr>
        <w:spacing w:after="0" w:line="240" w:lineRule="auto"/>
        <w:ind w:left="900" w:hanging="900"/>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 xml:space="preserve">            </w:t>
      </w:r>
      <w:r w:rsidR="00C53CD3" w:rsidRPr="001A0783">
        <w:rPr>
          <w:rFonts w:ascii="Times New Roman" w:eastAsia="Calibri" w:hAnsi="Times New Roman" w:cs="Times New Roman"/>
          <w:b/>
          <w:i/>
          <w:color w:val="1D1B11" w:themeColor="background2" w:themeShade="1A"/>
          <w:sz w:val="28"/>
          <w:szCs w:val="28"/>
        </w:rPr>
        <w:t xml:space="preserve"> </w:t>
      </w:r>
      <w:r w:rsidR="00C53CD3" w:rsidRPr="001A0783">
        <w:rPr>
          <w:rFonts w:ascii="Times New Roman" w:eastAsia="Calibri" w:hAnsi="Times New Roman" w:cs="Times New Roman"/>
          <w:color w:val="1D1B11" w:themeColor="background2" w:themeShade="1A"/>
          <w:sz w:val="28"/>
          <w:szCs w:val="28"/>
        </w:rPr>
        <w:t>розвивати вміння аналізувати та пояснювати роль синтетичних лікарських препаратів; усвідомлення лікувального та руйнівного впливу ліків на ЦНС;</w:t>
      </w:r>
      <w:r w:rsidR="00C53CD3" w:rsidRPr="001A0783">
        <w:rPr>
          <w:rFonts w:ascii="Times New Roman" w:eastAsia="Calibri" w:hAnsi="Times New Roman" w:cs="Times New Roman"/>
          <w:b/>
          <w:color w:val="1D1B11" w:themeColor="background2" w:themeShade="1A"/>
          <w:sz w:val="28"/>
          <w:szCs w:val="28"/>
        </w:rPr>
        <w:t xml:space="preserve"> </w:t>
      </w:r>
    </w:p>
    <w:p w:rsidR="00C53CD3" w:rsidRPr="001A0783" w:rsidRDefault="00026F9E" w:rsidP="00BC4332">
      <w:pPr>
        <w:spacing w:after="0" w:line="240" w:lineRule="auto"/>
        <w:ind w:left="900" w:hanging="900"/>
        <w:rPr>
          <w:rFonts w:ascii="Times New Roman" w:eastAsia="Calibri" w:hAnsi="Times New Roman" w:cs="Times New Roman"/>
          <w:i/>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 xml:space="preserve">              </w:t>
      </w:r>
      <w:r w:rsidR="00C53CD3" w:rsidRPr="001A0783">
        <w:rPr>
          <w:rFonts w:ascii="Times New Roman" w:eastAsia="Calibri" w:hAnsi="Times New Roman" w:cs="Times New Roman"/>
          <w:color w:val="1D1B11" w:themeColor="background2" w:themeShade="1A"/>
          <w:sz w:val="28"/>
          <w:szCs w:val="28"/>
        </w:rPr>
        <w:t>виховувати бережливе ставлення до власного здоров’я</w:t>
      </w:r>
    </w:p>
    <w:p w:rsidR="009B0291" w:rsidRPr="001A0783" w:rsidRDefault="00C53CD3" w:rsidP="009B0291">
      <w:pPr>
        <w:spacing w:after="0" w:line="240" w:lineRule="auto"/>
        <w:jc w:val="both"/>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Обладнання</w:t>
      </w:r>
      <w:r w:rsidRPr="001A0783">
        <w:rPr>
          <w:rFonts w:ascii="Times New Roman" w:eastAsia="Calibri" w:hAnsi="Times New Roman" w:cs="Times New Roman"/>
          <w:color w:val="1D1B11" w:themeColor="background2" w:themeShade="1A"/>
          <w:sz w:val="28"/>
          <w:szCs w:val="28"/>
        </w:rPr>
        <w:t>:</w:t>
      </w:r>
      <w:r w:rsidR="009B0291" w:rsidRPr="001A0783">
        <w:rPr>
          <w:rFonts w:ascii="Times New Roman" w:hAnsi="Times New Roman" w:cs="Times New Roman"/>
          <w:color w:val="1D1B11" w:themeColor="background2" w:themeShade="1A"/>
          <w:sz w:val="28"/>
          <w:szCs w:val="28"/>
        </w:rPr>
        <w:t xml:space="preserve"> </w:t>
      </w:r>
      <w:r w:rsidR="009B0291" w:rsidRPr="001A0783">
        <w:rPr>
          <w:rFonts w:ascii="Times New Roman" w:eastAsia="Calibri" w:hAnsi="Times New Roman" w:cs="Times New Roman"/>
          <w:color w:val="1D1B11" w:themeColor="background2" w:themeShade="1A"/>
          <w:sz w:val="28"/>
          <w:szCs w:val="28"/>
        </w:rPr>
        <w:t xml:space="preserve">   різні  форми  аспірину,  пробірки,  штатив,  вода,  спирт,</w:t>
      </w:r>
    </w:p>
    <w:p w:rsidR="00C53CD3" w:rsidRPr="001A0783" w:rsidRDefault="009B0291" w:rsidP="009B0291">
      <w:pPr>
        <w:spacing w:after="0" w:line="240" w:lineRule="auto"/>
        <w:jc w:val="both"/>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 xml:space="preserve">натрій  гідроксид,   розчин  сульфатної  кислоти, </w:t>
      </w:r>
      <w:proofErr w:type="spellStart"/>
      <w:r w:rsidRPr="001A0783">
        <w:rPr>
          <w:rFonts w:ascii="Times New Roman" w:eastAsia="Calibri" w:hAnsi="Times New Roman" w:cs="Times New Roman"/>
          <w:color w:val="1D1B11" w:themeColor="background2" w:themeShade="1A"/>
          <w:sz w:val="28"/>
          <w:szCs w:val="28"/>
        </w:rPr>
        <w:t>ферум</w:t>
      </w:r>
      <w:proofErr w:type="spellEnd"/>
      <w:r w:rsidRPr="001A0783">
        <w:rPr>
          <w:rFonts w:ascii="Times New Roman" w:eastAsia="Calibri" w:hAnsi="Times New Roman" w:cs="Times New Roman"/>
          <w:color w:val="1D1B11" w:themeColor="background2" w:themeShade="1A"/>
          <w:sz w:val="28"/>
          <w:szCs w:val="28"/>
        </w:rPr>
        <w:t>(ІІІ)  хлорид.</w:t>
      </w:r>
      <w:r w:rsidR="00EF0D8D" w:rsidRPr="001A0783">
        <w:rPr>
          <w:rFonts w:ascii="Times New Roman" w:eastAsia="Calibri" w:hAnsi="Times New Roman" w:cs="Times New Roman"/>
          <w:color w:val="1D1B11" w:themeColor="background2" w:themeShade="1A"/>
          <w:sz w:val="28"/>
          <w:szCs w:val="28"/>
        </w:rPr>
        <w:t xml:space="preserve"> портрети </w:t>
      </w:r>
      <w:proofErr w:type="spellStart"/>
      <w:r w:rsidR="00EF0D8D" w:rsidRPr="001A0783">
        <w:rPr>
          <w:rFonts w:ascii="Times New Roman" w:eastAsia="Calibri" w:hAnsi="Times New Roman" w:cs="Times New Roman"/>
          <w:color w:val="1D1B11" w:themeColor="background2" w:themeShade="1A"/>
          <w:sz w:val="28"/>
          <w:szCs w:val="28"/>
        </w:rPr>
        <w:t>Дж.Вейна</w:t>
      </w:r>
      <w:proofErr w:type="spellEnd"/>
      <w:r w:rsidR="00EF0D8D" w:rsidRPr="001A0783">
        <w:rPr>
          <w:rFonts w:ascii="Times New Roman" w:eastAsia="Calibri" w:hAnsi="Times New Roman" w:cs="Times New Roman"/>
          <w:color w:val="1D1B11" w:themeColor="background2" w:themeShade="1A"/>
          <w:sz w:val="28"/>
          <w:szCs w:val="28"/>
        </w:rPr>
        <w:t xml:space="preserve">, </w:t>
      </w:r>
      <w:proofErr w:type="spellStart"/>
      <w:r w:rsidR="00EF0D8D" w:rsidRPr="001A0783">
        <w:rPr>
          <w:rFonts w:ascii="Times New Roman" w:eastAsia="Calibri" w:hAnsi="Times New Roman" w:cs="Times New Roman"/>
          <w:color w:val="1D1B11" w:themeColor="background2" w:themeShade="1A"/>
          <w:sz w:val="28"/>
          <w:szCs w:val="28"/>
        </w:rPr>
        <w:t>П.Ерліха</w:t>
      </w:r>
      <w:proofErr w:type="spellEnd"/>
      <w:r w:rsidR="00EF0D8D" w:rsidRPr="001A0783">
        <w:rPr>
          <w:rFonts w:ascii="Times New Roman" w:eastAsia="Calibri" w:hAnsi="Times New Roman" w:cs="Times New Roman"/>
          <w:color w:val="1D1B11" w:themeColor="background2" w:themeShade="1A"/>
          <w:sz w:val="28"/>
          <w:szCs w:val="28"/>
        </w:rPr>
        <w:t xml:space="preserve">, </w:t>
      </w:r>
      <w:proofErr w:type="spellStart"/>
      <w:r w:rsidR="00EF0D8D" w:rsidRPr="001A0783">
        <w:rPr>
          <w:rFonts w:ascii="Times New Roman" w:eastAsia="Calibri" w:hAnsi="Times New Roman" w:cs="Times New Roman"/>
          <w:color w:val="1D1B11" w:themeColor="background2" w:themeShade="1A"/>
          <w:sz w:val="28"/>
          <w:szCs w:val="28"/>
        </w:rPr>
        <w:t>Ф.</w:t>
      </w:r>
      <w:r w:rsidR="00C53CD3" w:rsidRPr="001A0783">
        <w:rPr>
          <w:rFonts w:ascii="Times New Roman" w:eastAsia="Calibri" w:hAnsi="Times New Roman" w:cs="Times New Roman"/>
          <w:color w:val="1D1B11" w:themeColor="background2" w:themeShade="1A"/>
          <w:sz w:val="28"/>
          <w:szCs w:val="28"/>
        </w:rPr>
        <w:t>Гофмана</w:t>
      </w:r>
      <w:proofErr w:type="spellEnd"/>
      <w:r w:rsidR="00C53CD3" w:rsidRPr="001A0783">
        <w:rPr>
          <w:rFonts w:ascii="Times New Roman" w:eastAsia="Calibri" w:hAnsi="Times New Roman" w:cs="Times New Roman"/>
          <w:color w:val="1D1B11" w:themeColor="background2" w:themeShade="1A"/>
          <w:sz w:val="28"/>
          <w:szCs w:val="28"/>
        </w:rPr>
        <w:t>.</w:t>
      </w:r>
      <w:r w:rsidR="00026F9E" w:rsidRPr="001A0783">
        <w:rPr>
          <w:rFonts w:ascii="Times New Roman" w:eastAsia="Calibri" w:hAnsi="Times New Roman" w:cs="Times New Roman"/>
          <w:color w:val="1D1B11" w:themeColor="background2" w:themeShade="1A"/>
          <w:sz w:val="28"/>
          <w:szCs w:val="28"/>
        </w:rPr>
        <w:t xml:space="preserve"> </w:t>
      </w:r>
      <w:proofErr w:type="spellStart"/>
      <w:r w:rsidR="00026F9E" w:rsidRPr="001A0783">
        <w:rPr>
          <w:rFonts w:ascii="Times New Roman" w:eastAsia="Calibri" w:hAnsi="Times New Roman" w:cs="Times New Roman"/>
          <w:color w:val="1D1B11" w:themeColor="background2" w:themeShade="1A"/>
          <w:sz w:val="28"/>
          <w:szCs w:val="28"/>
        </w:rPr>
        <w:t>роздотковий</w:t>
      </w:r>
      <w:proofErr w:type="spellEnd"/>
      <w:r w:rsidR="00026F9E" w:rsidRPr="001A0783">
        <w:rPr>
          <w:rFonts w:ascii="Times New Roman" w:eastAsia="Calibri" w:hAnsi="Times New Roman" w:cs="Times New Roman"/>
          <w:color w:val="1D1B11" w:themeColor="background2" w:themeShade="1A"/>
          <w:sz w:val="28"/>
          <w:szCs w:val="28"/>
        </w:rPr>
        <w:t xml:space="preserve"> матеріал</w:t>
      </w:r>
    </w:p>
    <w:p w:rsidR="00C53CD3" w:rsidRPr="001A0783" w:rsidRDefault="00C53CD3" w:rsidP="00BC4332">
      <w:pPr>
        <w:spacing w:after="0" w:line="240" w:lineRule="auto"/>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 xml:space="preserve">Тип уроку: </w:t>
      </w:r>
      <w:r w:rsidRPr="001A0783">
        <w:rPr>
          <w:rFonts w:ascii="Times New Roman" w:eastAsia="Calibri" w:hAnsi="Times New Roman" w:cs="Times New Roman"/>
          <w:color w:val="1D1B11" w:themeColor="background2" w:themeShade="1A"/>
          <w:sz w:val="28"/>
          <w:szCs w:val="28"/>
        </w:rPr>
        <w:t xml:space="preserve">комбінований </w:t>
      </w:r>
    </w:p>
    <w:p w:rsidR="00C53CD3" w:rsidRPr="001A0783" w:rsidRDefault="00C53CD3" w:rsidP="00BC4332">
      <w:pPr>
        <w:spacing w:after="0" w:line="240" w:lineRule="auto"/>
        <w:ind w:left="900" w:hanging="900"/>
        <w:jc w:val="both"/>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Базові поняття:</w:t>
      </w:r>
      <w:r w:rsidRPr="001A0783">
        <w:rPr>
          <w:rFonts w:ascii="Times New Roman" w:eastAsia="Calibri" w:hAnsi="Times New Roman" w:cs="Times New Roman"/>
          <w:color w:val="1D1B11" w:themeColor="background2" w:themeShade="1A"/>
          <w:sz w:val="28"/>
          <w:szCs w:val="28"/>
        </w:rPr>
        <w:t xml:space="preserve"> синтетичні лікарські засоби, аспірин, сальварсан, скринінг, біотехнології, нанотехнології. </w:t>
      </w:r>
    </w:p>
    <w:p w:rsidR="00A83778" w:rsidRPr="001A0783" w:rsidRDefault="00A83778" w:rsidP="00BC4332">
      <w:pPr>
        <w:spacing w:after="0" w:line="240" w:lineRule="auto"/>
        <w:ind w:firstLine="708"/>
        <w:jc w:val="center"/>
        <w:rPr>
          <w:rFonts w:ascii="Times New Roman" w:eastAsia="Calibri" w:hAnsi="Times New Roman" w:cs="Times New Roman"/>
          <w:b/>
          <w:i/>
          <w:color w:val="1D1B11" w:themeColor="background2" w:themeShade="1A"/>
          <w:sz w:val="28"/>
          <w:szCs w:val="28"/>
        </w:rPr>
      </w:pPr>
    </w:p>
    <w:p w:rsidR="00C53CD3" w:rsidRPr="001A0783" w:rsidRDefault="00C53CD3" w:rsidP="00BC4332">
      <w:pPr>
        <w:spacing w:after="0" w:line="240" w:lineRule="auto"/>
        <w:ind w:firstLine="708"/>
        <w:jc w:val="center"/>
        <w:rPr>
          <w:rFonts w:ascii="Times New Roman" w:eastAsia="Calibri" w:hAnsi="Times New Roman" w:cs="Times New Roman"/>
          <w:b/>
          <w:i/>
          <w:color w:val="1D1B11" w:themeColor="background2" w:themeShade="1A"/>
          <w:sz w:val="28"/>
          <w:szCs w:val="28"/>
        </w:rPr>
      </w:pPr>
      <w:r w:rsidRPr="001A0783">
        <w:rPr>
          <w:rFonts w:ascii="Times New Roman" w:eastAsia="Calibri" w:hAnsi="Times New Roman" w:cs="Times New Roman"/>
          <w:b/>
          <w:i/>
          <w:color w:val="1D1B11" w:themeColor="background2" w:themeShade="1A"/>
          <w:sz w:val="28"/>
          <w:szCs w:val="28"/>
        </w:rPr>
        <w:t>ХІД  УРОКУ</w:t>
      </w:r>
    </w:p>
    <w:p w:rsidR="001B66D5" w:rsidRPr="001A0783" w:rsidRDefault="001B66D5" w:rsidP="00BC4332">
      <w:pPr>
        <w:spacing w:after="0" w:line="240" w:lineRule="auto"/>
        <w:ind w:firstLine="708"/>
        <w:jc w:val="right"/>
        <w:rPr>
          <w:rFonts w:ascii="Times New Roman" w:eastAsia="Calibri" w:hAnsi="Times New Roman" w:cs="Times New Roman"/>
          <w:b/>
          <w:i/>
          <w:color w:val="1D1B11" w:themeColor="background2" w:themeShade="1A"/>
          <w:sz w:val="28"/>
          <w:szCs w:val="28"/>
        </w:rPr>
      </w:pPr>
      <w:r w:rsidRPr="001A0783">
        <w:rPr>
          <w:rFonts w:ascii="Times New Roman" w:eastAsia="Calibri" w:hAnsi="Times New Roman" w:cs="Times New Roman"/>
          <w:b/>
          <w:i/>
          <w:color w:val="1D1B11" w:themeColor="background2" w:themeShade="1A"/>
          <w:sz w:val="28"/>
          <w:szCs w:val="28"/>
        </w:rPr>
        <w:t xml:space="preserve">Епіграф. «Або Ви турбуєтесь </w:t>
      </w:r>
    </w:p>
    <w:p w:rsidR="001B66D5" w:rsidRPr="001A0783" w:rsidRDefault="001B66D5" w:rsidP="00BC4332">
      <w:pPr>
        <w:spacing w:after="0" w:line="240" w:lineRule="auto"/>
        <w:ind w:firstLine="708"/>
        <w:jc w:val="right"/>
        <w:rPr>
          <w:rFonts w:ascii="Times New Roman" w:eastAsia="Calibri" w:hAnsi="Times New Roman" w:cs="Times New Roman"/>
          <w:b/>
          <w:i/>
          <w:color w:val="1D1B11" w:themeColor="background2" w:themeShade="1A"/>
          <w:sz w:val="28"/>
          <w:szCs w:val="28"/>
        </w:rPr>
      </w:pPr>
      <w:r w:rsidRPr="001A0783">
        <w:rPr>
          <w:rFonts w:ascii="Times New Roman" w:eastAsia="Calibri" w:hAnsi="Times New Roman" w:cs="Times New Roman"/>
          <w:b/>
          <w:i/>
          <w:color w:val="1D1B11" w:themeColor="background2" w:themeShade="1A"/>
          <w:sz w:val="28"/>
          <w:szCs w:val="28"/>
        </w:rPr>
        <w:t>про своє здоров’я,</w:t>
      </w:r>
    </w:p>
    <w:p w:rsidR="001B66D5" w:rsidRPr="001A0783" w:rsidRDefault="001B66D5" w:rsidP="00BC4332">
      <w:pPr>
        <w:spacing w:after="0" w:line="240" w:lineRule="auto"/>
        <w:ind w:firstLine="708"/>
        <w:jc w:val="right"/>
        <w:rPr>
          <w:rFonts w:ascii="Times New Roman" w:eastAsia="Calibri" w:hAnsi="Times New Roman" w:cs="Times New Roman"/>
          <w:b/>
          <w:i/>
          <w:color w:val="1D1B11" w:themeColor="background2" w:themeShade="1A"/>
          <w:sz w:val="28"/>
          <w:szCs w:val="28"/>
        </w:rPr>
      </w:pPr>
      <w:r w:rsidRPr="001A0783">
        <w:rPr>
          <w:rFonts w:ascii="Times New Roman" w:eastAsia="Calibri" w:hAnsi="Times New Roman" w:cs="Times New Roman"/>
          <w:b/>
          <w:i/>
          <w:color w:val="1D1B11" w:themeColor="background2" w:themeShade="1A"/>
          <w:sz w:val="28"/>
          <w:szCs w:val="28"/>
        </w:rPr>
        <w:t xml:space="preserve"> або воно потурбує Вас»</w:t>
      </w:r>
    </w:p>
    <w:p w:rsidR="00C53CD3" w:rsidRPr="001A0783" w:rsidRDefault="00C53CD3" w:rsidP="00BC4332">
      <w:pPr>
        <w:spacing w:after="0" w:line="240" w:lineRule="auto"/>
        <w:ind w:firstLine="708"/>
        <w:rPr>
          <w:rFonts w:ascii="Times New Roman" w:eastAsia="Calibri" w:hAnsi="Times New Roman" w:cs="Times New Roman"/>
          <w:b/>
          <w:i/>
          <w:color w:val="1D1B11" w:themeColor="background2" w:themeShade="1A"/>
          <w:sz w:val="28"/>
          <w:szCs w:val="28"/>
        </w:rPr>
      </w:pPr>
    </w:p>
    <w:p w:rsidR="00C53CD3" w:rsidRPr="001A0783" w:rsidRDefault="00C53CD3" w:rsidP="00BC4332">
      <w:pPr>
        <w:spacing w:after="0" w:line="240" w:lineRule="auto"/>
        <w:ind w:firstLine="708"/>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І. Організацій момент</w:t>
      </w:r>
    </w:p>
    <w:p w:rsidR="00771880" w:rsidRPr="001A0783" w:rsidRDefault="009B0291" w:rsidP="00BC4332">
      <w:pPr>
        <w:spacing w:after="0" w:line="240" w:lineRule="auto"/>
        <w:ind w:firstLine="708"/>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Доброго дня учні! Сьогодні у нас незвичний урок. Події сьогодення проникають нас провести інтегрований урок із предметів хімії та основи медичних знань</w:t>
      </w:r>
      <w:r w:rsidR="00771880" w:rsidRPr="001A0783">
        <w:rPr>
          <w:rFonts w:ascii="Times New Roman" w:eastAsia="Calibri" w:hAnsi="Times New Roman" w:cs="Times New Roman"/>
          <w:b/>
          <w:color w:val="1D1B11" w:themeColor="background2" w:themeShade="1A"/>
          <w:sz w:val="28"/>
          <w:szCs w:val="28"/>
        </w:rPr>
        <w:t>.</w:t>
      </w:r>
    </w:p>
    <w:p w:rsidR="00C53CD3" w:rsidRPr="001A0783" w:rsidRDefault="00C53CD3" w:rsidP="00BC4332">
      <w:pPr>
        <w:spacing w:after="0" w:line="240" w:lineRule="auto"/>
        <w:ind w:firstLine="708"/>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ІІ. Перевірка домашнього завдання</w:t>
      </w:r>
    </w:p>
    <w:p w:rsidR="00CC0D35" w:rsidRPr="001A0783" w:rsidRDefault="00C53CD3" w:rsidP="00BC4332">
      <w:pPr>
        <w:spacing w:after="0" w:line="240" w:lineRule="auto"/>
        <w:ind w:firstLine="708"/>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rPr>
        <w:t>Гра «</w:t>
      </w:r>
      <w:r w:rsidR="00CC0D35" w:rsidRPr="001A0783">
        <w:rPr>
          <w:rFonts w:ascii="Times New Roman" w:eastAsia="Calibri" w:hAnsi="Times New Roman" w:cs="Times New Roman"/>
          <w:b/>
          <w:color w:val="1D1B11" w:themeColor="background2" w:themeShade="1A"/>
          <w:sz w:val="28"/>
          <w:szCs w:val="28"/>
        </w:rPr>
        <w:t xml:space="preserve"> Доміно»</w:t>
      </w:r>
    </w:p>
    <w:p w:rsidR="00CC0D35"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1.</w:t>
      </w:r>
      <w:r w:rsidR="00CC0D35" w:rsidRPr="001A0783">
        <w:rPr>
          <w:rFonts w:ascii="Times New Roman" w:eastAsia="Calibri" w:hAnsi="Times New Roman" w:cs="Times New Roman"/>
          <w:color w:val="1D1B11" w:themeColor="background2" w:themeShade="1A"/>
          <w:sz w:val="28"/>
          <w:szCs w:val="28"/>
        </w:rPr>
        <w:t xml:space="preserve">Ідентифікаційний номер харчової добавки позначається </w:t>
      </w:r>
    </w:p>
    <w:p w:rsidR="00CC0D35" w:rsidRPr="001A0783" w:rsidRDefault="00CC0D35"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 Е – числом)</w:t>
      </w:r>
    </w:p>
    <w:p w:rsidR="00CC0D35"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2.</w:t>
      </w:r>
      <w:r w:rsidR="00CC0D35" w:rsidRPr="001A0783">
        <w:rPr>
          <w:rFonts w:ascii="Times New Roman" w:eastAsia="Calibri" w:hAnsi="Times New Roman" w:cs="Times New Roman"/>
          <w:color w:val="1D1B11" w:themeColor="background2" w:themeShade="1A"/>
          <w:sz w:val="28"/>
          <w:szCs w:val="28"/>
        </w:rPr>
        <w:t xml:space="preserve">Речовини- некалорійні замінники </w:t>
      </w:r>
      <w:r w:rsidR="00E025B6" w:rsidRPr="001A0783">
        <w:rPr>
          <w:rFonts w:ascii="Times New Roman" w:eastAsia="Calibri" w:hAnsi="Times New Roman" w:cs="Times New Roman"/>
          <w:color w:val="1D1B11" w:themeColor="background2" w:themeShade="1A"/>
          <w:sz w:val="28"/>
          <w:szCs w:val="28"/>
        </w:rPr>
        <w:t>цукру, називаються (</w:t>
      </w:r>
      <w:proofErr w:type="spellStart"/>
      <w:r w:rsidR="005D60BA" w:rsidRPr="001A0783">
        <w:rPr>
          <w:rFonts w:ascii="Times New Roman" w:eastAsia="Calibri" w:hAnsi="Times New Roman" w:cs="Times New Roman"/>
          <w:color w:val="1D1B11" w:themeColor="background2" w:themeShade="1A"/>
          <w:sz w:val="28"/>
          <w:szCs w:val="28"/>
        </w:rPr>
        <w:t>підсолоджувачі</w:t>
      </w:r>
      <w:proofErr w:type="spellEnd"/>
      <w:r w:rsidR="005D60BA" w:rsidRPr="001A0783">
        <w:rPr>
          <w:rFonts w:ascii="Times New Roman" w:eastAsia="Calibri" w:hAnsi="Times New Roman" w:cs="Times New Roman"/>
          <w:color w:val="1D1B11" w:themeColor="background2" w:themeShade="1A"/>
          <w:sz w:val="28"/>
          <w:szCs w:val="28"/>
        </w:rPr>
        <w:t>)</w:t>
      </w:r>
    </w:p>
    <w:p w:rsidR="005D60BA"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3.</w:t>
      </w:r>
      <w:r w:rsidR="005D60BA" w:rsidRPr="001A0783">
        <w:rPr>
          <w:rFonts w:ascii="Times New Roman" w:eastAsia="Calibri" w:hAnsi="Times New Roman" w:cs="Times New Roman"/>
          <w:color w:val="1D1B11" w:themeColor="background2" w:themeShade="1A"/>
          <w:sz w:val="28"/>
          <w:szCs w:val="28"/>
        </w:rPr>
        <w:t>Речовини , які забезпечують однорідність продукту</w:t>
      </w:r>
      <w:r w:rsidR="00DC1B97" w:rsidRPr="00DC1B97">
        <w:rPr>
          <w:rFonts w:ascii="Times New Roman" w:eastAsia="Calibri" w:hAnsi="Times New Roman" w:cs="Times New Roman"/>
          <w:color w:val="1D1B11" w:themeColor="background2" w:themeShade="1A"/>
          <w:sz w:val="28"/>
          <w:szCs w:val="28"/>
          <w:lang w:val="ru-RU"/>
        </w:rPr>
        <w:t xml:space="preserve"> </w:t>
      </w:r>
      <w:r w:rsidR="005D60BA" w:rsidRPr="001A0783">
        <w:rPr>
          <w:rFonts w:ascii="Times New Roman" w:eastAsia="Calibri" w:hAnsi="Times New Roman" w:cs="Times New Roman"/>
          <w:color w:val="1D1B11" w:themeColor="background2" w:themeShade="1A"/>
          <w:sz w:val="28"/>
          <w:szCs w:val="28"/>
        </w:rPr>
        <w:t xml:space="preserve">можуть міститься в </w:t>
      </w:r>
      <w:proofErr w:type="spellStart"/>
      <w:r w:rsidR="005D60BA" w:rsidRPr="001A0783">
        <w:rPr>
          <w:rFonts w:ascii="Times New Roman" w:eastAsia="Calibri" w:hAnsi="Times New Roman" w:cs="Times New Roman"/>
          <w:color w:val="1D1B11" w:themeColor="background2" w:themeShade="1A"/>
          <w:sz w:val="28"/>
          <w:szCs w:val="28"/>
        </w:rPr>
        <w:t>хлібі</w:t>
      </w:r>
      <w:proofErr w:type="spellEnd"/>
      <w:r w:rsidR="005D60BA" w:rsidRPr="001A0783">
        <w:rPr>
          <w:rFonts w:ascii="Times New Roman" w:eastAsia="Calibri" w:hAnsi="Times New Roman" w:cs="Times New Roman"/>
          <w:color w:val="1D1B11" w:themeColor="background2" w:themeShade="1A"/>
          <w:sz w:val="28"/>
          <w:szCs w:val="28"/>
        </w:rPr>
        <w:t>, варення</w:t>
      </w:r>
      <w:r w:rsidR="00E025B6" w:rsidRPr="001A0783">
        <w:rPr>
          <w:rFonts w:ascii="Times New Roman" w:eastAsia="Calibri" w:hAnsi="Times New Roman" w:cs="Times New Roman"/>
          <w:color w:val="1D1B11" w:themeColor="background2" w:themeShade="1A"/>
          <w:sz w:val="28"/>
          <w:szCs w:val="28"/>
        </w:rPr>
        <w:t xml:space="preserve">х , джемах, </w:t>
      </w:r>
      <w:proofErr w:type="spellStart"/>
      <w:r w:rsidR="00E025B6" w:rsidRPr="001A0783">
        <w:rPr>
          <w:rFonts w:ascii="Times New Roman" w:eastAsia="Calibri" w:hAnsi="Times New Roman" w:cs="Times New Roman"/>
          <w:color w:val="1D1B11" w:themeColor="background2" w:themeShade="1A"/>
          <w:sz w:val="28"/>
          <w:szCs w:val="28"/>
        </w:rPr>
        <w:t>згущенному</w:t>
      </w:r>
      <w:proofErr w:type="spellEnd"/>
      <w:r w:rsidR="00E025B6" w:rsidRPr="001A0783">
        <w:rPr>
          <w:rFonts w:ascii="Times New Roman" w:eastAsia="Calibri" w:hAnsi="Times New Roman" w:cs="Times New Roman"/>
          <w:color w:val="1D1B11" w:themeColor="background2" w:themeShade="1A"/>
          <w:sz w:val="28"/>
          <w:szCs w:val="28"/>
        </w:rPr>
        <w:t xml:space="preserve"> молоці (</w:t>
      </w:r>
      <w:r w:rsidR="005D60BA" w:rsidRPr="001A0783">
        <w:rPr>
          <w:rFonts w:ascii="Times New Roman" w:eastAsia="Calibri" w:hAnsi="Times New Roman" w:cs="Times New Roman"/>
          <w:color w:val="1D1B11" w:themeColor="background2" w:themeShade="1A"/>
          <w:sz w:val="28"/>
          <w:szCs w:val="28"/>
        </w:rPr>
        <w:t>стабілізатори)</w:t>
      </w:r>
    </w:p>
    <w:p w:rsidR="005D60BA"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4.</w:t>
      </w:r>
      <w:r w:rsidR="005D60BA" w:rsidRPr="001A0783">
        <w:rPr>
          <w:rFonts w:ascii="Times New Roman" w:eastAsia="Calibri" w:hAnsi="Times New Roman" w:cs="Times New Roman"/>
          <w:color w:val="1D1B11" w:themeColor="background2" w:themeShade="1A"/>
          <w:sz w:val="28"/>
          <w:szCs w:val="28"/>
        </w:rPr>
        <w:t>Антиоксиданти – це речовини, які служать</w:t>
      </w:r>
      <w:r w:rsidR="00E025B6" w:rsidRPr="001A0783">
        <w:rPr>
          <w:rFonts w:ascii="Times New Roman" w:eastAsia="Calibri" w:hAnsi="Times New Roman" w:cs="Times New Roman"/>
          <w:color w:val="1D1B11" w:themeColor="background2" w:themeShade="1A"/>
          <w:sz w:val="28"/>
          <w:szCs w:val="28"/>
        </w:rPr>
        <w:t xml:space="preserve"> (</w:t>
      </w:r>
      <w:r w:rsidR="005D60BA" w:rsidRPr="001A0783">
        <w:rPr>
          <w:rFonts w:ascii="Times New Roman" w:eastAsia="Calibri" w:hAnsi="Times New Roman" w:cs="Times New Roman"/>
          <w:color w:val="1D1B11" w:themeColor="background2" w:themeShade="1A"/>
          <w:sz w:val="28"/>
          <w:szCs w:val="28"/>
        </w:rPr>
        <w:t>гальмування процесів окиснення)</w:t>
      </w:r>
    </w:p>
    <w:p w:rsidR="005D60BA"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5.</w:t>
      </w:r>
      <w:r w:rsidR="005D60BA" w:rsidRPr="001A0783">
        <w:rPr>
          <w:rFonts w:ascii="Times New Roman" w:eastAsia="Calibri" w:hAnsi="Times New Roman" w:cs="Times New Roman"/>
          <w:color w:val="1D1B11" w:themeColor="background2" w:themeShade="1A"/>
          <w:sz w:val="28"/>
          <w:szCs w:val="28"/>
        </w:rPr>
        <w:t>Речовини - , що розпушують</w:t>
      </w:r>
      <w:r w:rsidRPr="001A0783">
        <w:rPr>
          <w:rFonts w:ascii="Times New Roman" w:eastAsia="Calibri" w:hAnsi="Times New Roman" w:cs="Times New Roman"/>
          <w:color w:val="1D1B11" w:themeColor="background2" w:themeShade="1A"/>
          <w:sz w:val="28"/>
          <w:szCs w:val="28"/>
        </w:rPr>
        <w:t xml:space="preserve"> продукт називаються ( розпушувачі)</w:t>
      </w:r>
    </w:p>
    <w:p w:rsidR="00F0209C"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6.Підсилювачі смаку – (це речовини, які служать для підсилення смакових якостей , що міститься у продукті)</w:t>
      </w:r>
    </w:p>
    <w:p w:rsidR="00F0209C"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 xml:space="preserve">7. Речовини , які підтримують потрібну консистенцію продукту; часто містяться у вареннях , джемах, </w:t>
      </w:r>
      <w:proofErr w:type="spellStart"/>
      <w:r w:rsidRPr="001A0783">
        <w:rPr>
          <w:rFonts w:ascii="Times New Roman" w:eastAsia="Calibri" w:hAnsi="Times New Roman" w:cs="Times New Roman"/>
          <w:color w:val="1D1B11" w:themeColor="background2" w:themeShade="1A"/>
          <w:sz w:val="28"/>
          <w:szCs w:val="28"/>
        </w:rPr>
        <w:t>згущенному</w:t>
      </w:r>
      <w:proofErr w:type="spellEnd"/>
      <w:r w:rsidRPr="001A0783">
        <w:rPr>
          <w:rFonts w:ascii="Times New Roman" w:eastAsia="Calibri" w:hAnsi="Times New Roman" w:cs="Times New Roman"/>
          <w:color w:val="1D1B11" w:themeColor="background2" w:themeShade="1A"/>
          <w:sz w:val="28"/>
          <w:szCs w:val="28"/>
        </w:rPr>
        <w:t xml:space="preserve"> молоці це</w:t>
      </w:r>
      <w:r w:rsidR="00E025B6" w:rsidRPr="001A0783">
        <w:rPr>
          <w:rFonts w:ascii="Times New Roman" w:eastAsia="Calibri" w:hAnsi="Times New Roman" w:cs="Times New Roman"/>
          <w:color w:val="1D1B11" w:themeColor="background2" w:themeShade="1A"/>
          <w:sz w:val="28"/>
          <w:szCs w:val="28"/>
        </w:rPr>
        <w:t xml:space="preserve"> (згущ</w:t>
      </w:r>
      <w:r w:rsidRPr="001A0783">
        <w:rPr>
          <w:rFonts w:ascii="Times New Roman" w:eastAsia="Calibri" w:hAnsi="Times New Roman" w:cs="Times New Roman"/>
          <w:color w:val="1D1B11" w:themeColor="background2" w:themeShade="1A"/>
          <w:sz w:val="28"/>
          <w:szCs w:val="28"/>
        </w:rPr>
        <w:t>увачі)</w:t>
      </w:r>
    </w:p>
    <w:p w:rsidR="00F0209C" w:rsidRPr="001A0783" w:rsidRDefault="00F0209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8. Барвники- це речовини, які служать для ( для поліпшення зовнішнього вигляду</w:t>
      </w:r>
      <w:r w:rsidR="00D865A0" w:rsidRPr="001A0783">
        <w:rPr>
          <w:rFonts w:ascii="Times New Roman" w:eastAsia="Calibri" w:hAnsi="Times New Roman" w:cs="Times New Roman"/>
          <w:color w:val="1D1B11" w:themeColor="background2" w:themeShade="1A"/>
          <w:sz w:val="28"/>
          <w:szCs w:val="28"/>
        </w:rPr>
        <w:t xml:space="preserve"> )</w:t>
      </w:r>
    </w:p>
    <w:p w:rsidR="00D865A0" w:rsidRPr="001A0783" w:rsidRDefault="00D865A0"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9.Консерванти – це речовини , які служать ( для запобігання неприємного запаху та смаку плісняви та токсинів бактеріального походження).</w:t>
      </w:r>
    </w:p>
    <w:p w:rsidR="00AD265D" w:rsidRPr="001A0783" w:rsidRDefault="00E32C72" w:rsidP="00BC4332">
      <w:pPr>
        <w:spacing w:after="0" w:line="240" w:lineRule="auto"/>
        <w:ind w:firstLine="708"/>
        <w:rPr>
          <w:rFonts w:ascii="Times New Roman" w:eastAsia="Calibri" w:hAnsi="Times New Roman" w:cs="Times New Roman"/>
          <w:b/>
          <w:color w:val="1D1B11" w:themeColor="background2" w:themeShade="1A"/>
          <w:sz w:val="28"/>
          <w:szCs w:val="28"/>
        </w:rPr>
      </w:pPr>
      <w:r w:rsidRPr="001A0783">
        <w:rPr>
          <w:rFonts w:ascii="Times New Roman" w:eastAsia="Calibri" w:hAnsi="Times New Roman" w:cs="Times New Roman"/>
          <w:b/>
          <w:color w:val="1D1B11" w:themeColor="background2" w:themeShade="1A"/>
          <w:sz w:val="28"/>
          <w:szCs w:val="28"/>
          <w:lang w:val="en-US"/>
        </w:rPr>
        <w:t>III</w:t>
      </w:r>
      <w:r w:rsidRPr="001A0783">
        <w:rPr>
          <w:rFonts w:ascii="Times New Roman" w:eastAsia="Calibri" w:hAnsi="Times New Roman" w:cs="Times New Roman"/>
          <w:b/>
          <w:color w:val="1D1B11" w:themeColor="background2" w:themeShade="1A"/>
          <w:sz w:val="28"/>
          <w:szCs w:val="28"/>
          <w:lang w:val="ru-RU"/>
        </w:rPr>
        <w:t xml:space="preserve">. </w:t>
      </w:r>
      <w:r w:rsidR="00AD265D" w:rsidRPr="001A0783">
        <w:rPr>
          <w:rFonts w:ascii="Times New Roman" w:eastAsia="Calibri" w:hAnsi="Times New Roman" w:cs="Times New Roman"/>
          <w:b/>
          <w:color w:val="1D1B11" w:themeColor="background2" w:themeShade="1A"/>
          <w:sz w:val="28"/>
          <w:szCs w:val="28"/>
        </w:rPr>
        <w:t>Актуалізація опорних знань учнів</w:t>
      </w:r>
    </w:p>
    <w:p w:rsidR="00D865A0" w:rsidRPr="001A0783" w:rsidRDefault="00D865A0"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 xml:space="preserve">Творче завдання: </w:t>
      </w:r>
      <w:r w:rsidR="00BC4332" w:rsidRPr="001A0783">
        <w:rPr>
          <w:rFonts w:ascii="Times New Roman" w:eastAsia="Calibri" w:hAnsi="Times New Roman" w:cs="Times New Roman"/>
          <w:color w:val="1D1B11" w:themeColor="background2" w:themeShade="1A"/>
          <w:sz w:val="28"/>
          <w:szCs w:val="28"/>
        </w:rPr>
        <w:t>«</w:t>
      </w:r>
      <w:r w:rsidRPr="001A0783">
        <w:rPr>
          <w:rFonts w:ascii="Times New Roman" w:eastAsia="Calibri" w:hAnsi="Times New Roman" w:cs="Times New Roman"/>
          <w:color w:val="1D1B11" w:themeColor="background2" w:themeShade="1A"/>
          <w:sz w:val="28"/>
          <w:szCs w:val="28"/>
        </w:rPr>
        <w:t>моя бабуся кладе таблетки аспірину в розсіл, аби не каламутні</w:t>
      </w:r>
      <w:r w:rsidR="00BC4332" w:rsidRPr="001A0783">
        <w:rPr>
          <w:rFonts w:ascii="Times New Roman" w:eastAsia="Calibri" w:hAnsi="Times New Roman" w:cs="Times New Roman"/>
          <w:color w:val="1D1B11" w:themeColor="background2" w:themeShade="1A"/>
          <w:sz w:val="28"/>
          <w:szCs w:val="28"/>
        </w:rPr>
        <w:t>л</w:t>
      </w:r>
      <w:r w:rsidRPr="001A0783">
        <w:rPr>
          <w:rFonts w:ascii="Times New Roman" w:eastAsia="Calibri" w:hAnsi="Times New Roman" w:cs="Times New Roman"/>
          <w:color w:val="1D1B11" w:themeColor="background2" w:themeShade="1A"/>
          <w:sz w:val="28"/>
          <w:szCs w:val="28"/>
        </w:rPr>
        <w:t>а, а банки не вибухали». Людмила жахнулася: « Хіба можна ліки добавляти у харчі?». « Дарма! – заперечила Оля. У магазинних консервах</w:t>
      </w:r>
      <w:r w:rsidR="004F7316" w:rsidRPr="001A0783">
        <w:rPr>
          <w:rFonts w:ascii="Times New Roman" w:eastAsia="Calibri" w:hAnsi="Times New Roman" w:cs="Times New Roman"/>
          <w:color w:val="1D1B11" w:themeColor="background2" w:themeShade="1A"/>
          <w:sz w:val="28"/>
          <w:szCs w:val="28"/>
        </w:rPr>
        <w:t xml:space="preserve"> </w:t>
      </w:r>
      <w:r w:rsidR="004F7316" w:rsidRPr="001A0783">
        <w:rPr>
          <w:rFonts w:ascii="Times New Roman" w:eastAsia="Calibri" w:hAnsi="Times New Roman" w:cs="Times New Roman"/>
          <w:color w:val="1D1B11" w:themeColor="background2" w:themeShade="1A"/>
          <w:sz w:val="28"/>
          <w:szCs w:val="28"/>
        </w:rPr>
        <w:lastRenderedPageBreak/>
        <w:t>усілякої « хімії</w:t>
      </w:r>
      <w:r w:rsidR="00E025B6" w:rsidRPr="001A0783">
        <w:rPr>
          <w:rFonts w:ascii="Times New Roman" w:eastAsia="Calibri" w:hAnsi="Times New Roman" w:cs="Times New Roman"/>
          <w:color w:val="1D1B11" w:themeColor="background2" w:themeShade="1A"/>
          <w:sz w:val="28"/>
          <w:szCs w:val="28"/>
        </w:rPr>
        <w:t>»- хоч</w:t>
      </w:r>
      <w:r w:rsidR="004F7316" w:rsidRPr="001A0783">
        <w:rPr>
          <w:rFonts w:ascii="Times New Roman" w:eastAsia="Calibri" w:hAnsi="Times New Roman" w:cs="Times New Roman"/>
          <w:color w:val="1D1B11" w:themeColor="background2" w:themeShade="1A"/>
          <w:sz w:val="28"/>
          <w:szCs w:val="28"/>
        </w:rPr>
        <w:t xml:space="preserve"> греблю гати. А тут якийсь аспірин. Консервувати за бабусиним рецептом. Людмилі забракло аргументів, аби переконати п</w:t>
      </w:r>
      <w:r w:rsidR="005B366C" w:rsidRPr="001A0783">
        <w:rPr>
          <w:rFonts w:ascii="Times New Roman" w:eastAsia="Calibri" w:hAnsi="Times New Roman" w:cs="Times New Roman"/>
          <w:color w:val="1D1B11" w:themeColor="background2" w:themeShade="1A"/>
          <w:sz w:val="28"/>
          <w:szCs w:val="28"/>
        </w:rPr>
        <w:t>одругу у хибності такого підходу. Спробуйте аргументувати ви?</w:t>
      </w:r>
    </w:p>
    <w:p w:rsidR="005B366C" w:rsidRPr="001A0783" w:rsidRDefault="005B366C" w:rsidP="00BC4332">
      <w:pPr>
        <w:spacing w:after="0" w:line="240" w:lineRule="auto"/>
        <w:ind w:firstLine="708"/>
        <w:rPr>
          <w:rFonts w:ascii="Times New Roman" w:eastAsia="Calibri" w:hAnsi="Times New Roman" w:cs="Times New Roman"/>
          <w:color w:val="1D1B11" w:themeColor="background2" w:themeShade="1A"/>
          <w:sz w:val="28"/>
          <w:szCs w:val="28"/>
        </w:rPr>
      </w:pPr>
      <w:r w:rsidRPr="001A0783">
        <w:rPr>
          <w:rFonts w:ascii="Times New Roman" w:eastAsia="Calibri" w:hAnsi="Times New Roman" w:cs="Times New Roman"/>
          <w:color w:val="1D1B11" w:themeColor="background2" w:themeShade="1A"/>
          <w:sz w:val="28"/>
          <w:szCs w:val="28"/>
        </w:rPr>
        <w:t>(</w:t>
      </w:r>
      <w:r w:rsidRPr="001A0783">
        <w:rPr>
          <w:rFonts w:ascii="Times New Roman" w:hAnsi="Times New Roman" w:cs="Times New Roman"/>
          <w:color w:val="1D1B11" w:themeColor="background2" w:themeShade="1A"/>
          <w:sz w:val="28"/>
          <w:szCs w:val="28"/>
        </w:rPr>
        <w:t>Дійсно, аспірин може зіграти роль консерватора, так як це суха кислота і при її розчиненні створюється кислий розчин, що вбиває шкідливих бактерій.  Аспірин при гідролізі розкладається на саліцилову та оцтову кислоту він дає можливість наситити овочі киснем</w:t>
      </w:r>
      <w:r w:rsidR="00BC4332"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rPr>
        <w:t xml:space="preserve">Огірки і помідори з аспірином не псуються. Це плюс. Однак, при тривалому знаходженні в розчиненому вигляді саліцилова </w:t>
      </w:r>
      <w:r w:rsidR="006D0985" w:rsidRPr="001A0783">
        <w:rPr>
          <w:rFonts w:ascii="Times New Roman" w:hAnsi="Times New Roman" w:cs="Times New Roman"/>
          <w:color w:val="1D1B11" w:themeColor="background2" w:themeShade="1A"/>
          <w:sz w:val="28"/>
          <w:szCs w:val="28"/>
        </w:rPr>
        <w:t>кислота утворює кетони - ацетон</w:t>
      </w:r>
      <w:r w:rsidRPr="001A0783">
        <w:rPr>
          <w:rFonts w:ascii="Times New Roman" w:hAnsi="Times New Roman" w:cs="Times New Roman"/>
          <w:color w:val="1D1B11" w:themeColor="background2" w:themeShade="1A"/>
          <w:sz w:val="28"/>
          <w:szCs w:val="28"/>
        </w:rPr>
        <w:t>, які однозначно шкідливі і токсичні.</w:t>
      </w:r>
      <w:r w:rsidR="006D0985" w:rsidRPr="001A0783">
        <w:rPr>
          <w:rFonts w:ascii="Times New Roman" w:hAnsi="Times New Roman" w:cs="Times New Roman"/>
          <w:color w:val="1D1B11" w:themeColor="background2" w:themeShade="1A"/>
          <w:sz w:val="28"/>
          <w:szCs w:val="28"/>
        </w:rPr>
        <w:t xml:space="preserve"> Призводять до ракових захворювань.</w:t>
      </w:r>
      <w:r w:rsidRPr="001A0783">
        <w:rPr>
          <w:rFonts w:ascii="Times New Roman" w:hAnsi="Times New Roman" w:cs="Times New Roman"/>
          <w:color w:val="1D1B11" w:themeColor="background2" w:themeShade="1A"/>
          <w:sz w:val="28"/>
          <w:szCs w:val="28"/>
        </w:rPr>
        <w:t>)</w:t>
      </w:r>
    </w:p>
    <w:p w:rsidR="005D60BA" w:rsidRPr="001A0783" w:rsidRDefault="005D60BA" w:rsidP="00BC4332">
      <w:pPr>
        <w:spacing w:after="0" w:line="240" w:lineRule="auto"/>
        <w:ind w:firstLine="708"/>
        <w:rPr>
          <w:rFonts w:ascii="Times New Roman" w:eastAsia="Calibri" w:hAnsi="Times New Roman" w:cs="Times New Roman"/>
          <w:b/>
          <w:color w:val="1D1B11" w:themeColor="background2" w:themeShade="1A"/>
          <w:sz w:val="28"/>
          <w:szCs w:val="28"/>
        </w:rPr>
      </w:pPr>
    </w:p>
    <w:p w:rsidR="00CC0D35" w:rsidRPr="001A0783" w:rsidRDefault="00E32C7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b/>
          <w:color w:val="1D1B11" w:themeColor="background2" w:themeShade="1A"/>
          <w:sz w:val="28"/>
          <w:szCs w:val="28"/>
        </w:rPr>
        <w:t>І</w:t>
      </w:r>
      <w:r w:rsidRPr="001A0783">
        <w:rPr>
          <w:rFonts w:ascii="Times New Roman" w:hAnsi="Times New Roman" w:cs="Times New Roman"/>
          <w:b/>
          <w:color w:val="1D1B11" w:themeColor="background2" w:themeShade="1A"/>
          <w:sz w:val="28"/>
          <w:szCs w:val="28"/>
          <w:lang w:val="en-US"/>
        </w:rPr>
        <w:t>V</w:t>
      </w:r>
      <w:r w:rsidR="00CC0D35" w:rsidRPr="001A0783">
        <w:rPr>
          <w:rFonts w:ascii="Times New Roman" w:hAnsi="Times New Roman" w:cs="Times New Roman"/>
          <w:b/>
          <w:color w:val="1D1B11" w:themeColor="background2" w:themeShade="1A"/>
          <w:sz w:val="28"/>
          <w:szCs w:val="28"/>
        </w:rPr>
        <w:t>. Мотивація навчальної діяльності.</w:t>
      </w:r>
      <w:r w:rsidR="00CC0D35" w:rsidRPr="001A0783">
        <w:rPr>
          <w:rFonts w:ascii="Times New Roman" w:hAnsi="Times New Roman" w:cs="Times New Roman"/>
          <w:color w:val="1D1B11" w:themeColor="background2" w:themeShade="1A"/>
          <w:sz w:val="28"/>
          <w:szCs w:val="28"/>
        </w:rPr>
        <w:t xml:space="preserve"> </w:t>
      </w:r>
      <w:r w:rsidR="00CC0D35" w:rsidRPr="001A0783">
        <w:rPr>
          <w:rFonts w:ascii="Times New Roman" w:hAnsi="Times New Roman" w:cs="Times New Roman"/>
          <w:b/>
          <w:color w:val="1D1B11" w:themeColor="background2" w:themeShade="1A"/>
          <w:sz w:val="28"/>
          <w:szCs w:val="28"/>
        </w:rPr>
        <w:t xml:space="preserve"> </w:t>
      </w:r>
    </w:p>
    <w:p w:rsidR="00CC0D35" w:rsidRPr="001A0783" w:rsidRDefault="009B0291" w:rsidP="00E32C7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w:t>
      </w:r>
      <w:r w:rsidR="00E32C72" w:rsidRPr="001A0783">
        <w:rPr>
          <w:rFonts w:ascii="Times New Roman" w:hAnsi="Times New Roman" w:cs="Times New Roman"/>
          <w:color w:val="1D1B11" w:themeColor="background2" w:themeShade="1A"/>
          <w:sz w:val="28"/>
          <w:szCs w:val="28"/>
        </w:rPr>
        <w:t xml:space="preserve">  </w:t>
      </w:r>
      <w:r w:rsidR="00CC0D35" w:rsidRPr="001A0783">
        <w:rPr>
          <w:rFonts w:ascii="Times New Roman" w:hAnsi="Times New Roman" w:cs="Times New Roman"/>
          <w:color w:val="1D1B11" w:themeColor="background2" w:themeShade="1A"/>
          <w:sz w:val="28"/>
          <w:szCs w:val="28"/>
        </w:rPr>
        <w:t xml:space="preserve">Значну частку всіх </w:t>
      </w:r>
      <w:proofErr w:type="spellStart"/>
      <w:r w:rsidR="00CC0D35" w:rsidRPr="001A0783">
        <w:rPr>
          <w:rFonts w:ascii="Times New Roman" w:hAnsi="Times New Roman" w:cs="Times New Roman"/>
          <w:color w:val="1D1B11" w:themeColor="background2" w:themeShade="1A"/>
          <w:sz w:val="28"/>
          <w:szCs w:val="28"/>
        </w:rPr>
        <w:t>хвороб</w:t>
      </w:r>
      <w:proofErr w:type="spellEnd"/>
      <w:r w:rsidR="00CC0D35" w:rsidRPr="001A0783">
        <w:rPr>
          <w:rFonts w:ascii="Times New Roman" w:hAnsi="Times New Roman" w:cs="Times New Roman"/>
          <w:color w:val="1D1B11" w:themeColor="background2" w:themeShade="1A"/>
          <w:sz w:val="28"/>
          <w:szCs w:val="28"/>
        </w:rPr>
        <w:t xml:space="preserve"> людини викликають різноманітні мікроорганізми, віруси, що потрапляють у живі тканини і порушують в них нормальні процеси життєдіяльності. Як боротися з цими хворобами? Один із способів − введення в організм певних хімічних </w:t>
      </w:r>
      <w:proofErr w:type="spellStart"/>
      <w:r w:rsidR="00CC0D35" w:rsidRPr="001A0783">
        <w:rPr>
          <w:rFonts w:ascii="Times New Roman" w:hAnsi="Times New Roman" w:cs="Times New Roman"/>
          <w:color w:val="1D1B11" w:themeColor="background2" w:themeShade="1A"/>
          <w:sz w:val="28"/>
          <w:szCs w:val="28"/>
        </w:rPr>
        <w:t>сполук</w:t>
      </w:r>
      <w:proofErr w:type="spellEnd"/>
      <w:r w:rsidR="00CC0D35" w:rsidRPr="001A0783">
        <w:rPr>
          <w:rFonts w:ascii="Times New Roman" w:hAnsi="Times New Roman" w:cs="Times New Roman"/>
          <w:color w:val="1D1B11" w:themeColor="background2" w:themeShade="1A"/>
          <w:sz w:val="28"/>
          <w:szCs w:val="28"/>
        </w:rPr>
        <w:t>. Одержання нових лікарських засобів є одним із досягнень синтетичної органічної хімії.</w:t>
      </w:r>
    </w:p>
    <w:p w:rsidR="00CC0D35" w:rsidRPr="001A0783" w:rsidRDefault="00CC0D35" w:rsidP="00BC4332">
      <w:pPr>
        <w:spacing w:after="0" w:line="240" w:lineRule="auto"/>
        <w:ind w:firstLine="708"/>
        <w:jc w:val="both"/>
        <w:rPr>
          <w:rFonts w:ascii="Times New Roman" w:hAnsi="Times New Roman" w:cs="Times New Roman"/>
          <w:color w:val="1D1B11" w:themeColor="background2" w:themeShade="1A"/>
          <w:sz w:val="28"/>
          <w:szCs w:val="28"/>
          <w:lang w:val="ru-RU"/>
        </w:rPr>
      </w:pPr>
      <w:proofErr w:type="spellStart"/>
      <w:r w:rsidRPr="001A0783">
        <w:rPr>
          <w:rFonts w:ascii="Times New Roman" w:hAnsi="Times New Roman" w:cs="Times New Roman"/>
          <w:color w:val="1D1B11" w:themeColor="background2" w:themeShade="1A"/>
          <w:sz w:val="28"/>
          <w:szCs w:val="28"/>
          <w:lang w:val="ru-RU"/>
        </w:rPr>
        <w:t>Безпосередньо</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зі</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здоров’ям</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людини</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пов’язане</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таке</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поняття</w:t>
      </w:r>
      <w:proofErr w:type="spellEnd"/>
      <w:r w:rsidRPr="001A0783">
        <w:rPr>
          <w:rFonts w:ascii="Times New Roman" w:hAnsi="Times New Roman" w:cs="Times New Roman"/>
          <w:color w:val="1D1B11" w:themeColor="background2" w:themeShade="1A"/>
          <w:sz w:val="28"/>
          <w:szCs w:val="28"/>
          <w:lang w:val="ru-RU"/>
        </w:rPr>
        <w:t>, як «</w:t>
      </w:r>
      <w:proofErr w:type="spellStart"/>
      <w:proofErr w:type="gramStart"/>
      <w:r w:rsidRPr="001A0783">
        <w:rPr>
          <w:rFonts w:ascii="Times New Roman" w:hAnsi="Times New Roman" w:cs="Times New Roman"/>
          <w:color w:val="1D1B11" w:themeColor="background2" w:themeShade="1A"/>
          <w:sz w:val="28"/>
          <w:szCs w:val="28"/>
          <w:lang w:val="ru-RU"/>
        </w:rPr>
        <w:t>л</w:t>
      </w:r>
      <w:proofErr w:type="gramEnd"/>
      <w:r w:rsidRPr="001A0783">
        <w:rPr>
          <w:rFonts w:ascii="Times New Roman" w:hAnsi="Times New Roman" w:cs="Times New Roman"/>
          <w:color w:val="1D1B11" w:themeColor="background2" w:themeShade="1A"/>
          <w:sz w:val="28"/>
          <w:szCs w:val="28"/>
          <w:lang w:val="ru-RU"/>
        </w:rPr>
        <w:t>ікарські</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препарати</w:t>
      </w:r>
      <w:proofErr w:type="spellEnd"/>
      <w:r w:rsidRPr="001A0783">
        <w:rPr>
          <w:rFonts w:ascii="Times New Roman" w:hAnsi="Times New Roman" w:cs="Times New Roman"/>
          <w:color w:val="1D1B11" w:themeColor="background2" w:themeShade="1A"/>
          <w:sz w:val="28"/>
          <w:szCs w:val="28"/>
          <w:lang w:val="ru-RU"/>
        </w:rPr>
        <w:t xml:space="preserve">». На </w:t>
      </w:r>
      <w:proofErr w:type="spellStart"/>
      <w:r w:rsidRPr="001A0783">
        <w:rPr>
          <w:rFonts w:ascii="Times New Roman" w:hAnsi="Times New Roman" w:cs="Times New Roman"/>
          <w:color w:val="1D1B11" w:themeColor="background2" w:themeShade="1A"/>
          <w:sz w:val="28"/>
          <w:szCs w:val="28"/>
          <w:lang w:val="ru-RU"/>
        </w:rPr>
        <w:t>сьогоднішньому</w:t>
      </w:r>
      <w:proofErr w:type="spellEnd"/>
      <w:r w:rsidRPr="001A0783">
        <w:rPr>
          <w:rFonts w:ascii="Times New Roman" w:hAnsi="Times New Roman" w:cs="Times New Roman"/>
          <w:color w:val="1D1B11" w:themeColor="background2" w:themeShade="1A"/>
          <w:sz w:val="28"/>
          <w:szCs w:val="28"/>
          <w:lang w:val="ru-RU"/>
        </w:rPr>
        <w:t xml:space="preserve"> уроці ми з вами </w:t>
      </w:r>
      <w:proofErr w:type="spellStart"/>
      <w:r w:rsidRPr="001A0783">
        <w:rPr>
          <w:rFonts w:ascii="Times New Roman" w:hAnsi="Times New Roman" w:cs="Times New Roman"/>
          <w:color w:val="1D1B11" w:themeColor="background2" w:themeShade="1A"/>
          <w:sz w:val="28"/>
          <w:szCs w:val="28"/>
          <w:lang w:val="ru-RU"/>
        </w:rPr>
        <w:t>детальніше</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ознайомимося</w:t>
      </w:r>
      <w:proofErr w:type="spellEnd"/>
      <w:r w:rsidRPr="001A0783">
        <w:rPr>
          <w:rFonts w:ascii="Times New Roman" w:hAnsi="Times New Roman" w:cs="Times New Roman"/>
          <w:color w:val="1D1B11" w:themeColor="background2" w:themeShade="1A"/>
          <w:sz w:val="28"/>
          <w:szCs w:val="28"/>
          <w:lang w:val="ru-RU"/>
        </w:rPr>
        <w:t xml:space="preserve"> з такими препаратами.</w:t>
      </w:r>
      <w:r w:rsidR="00771880" w:rsidRPr="001A0783">
        <w:rPr>
          <w:rFonts w:ascii="Times New Roman" w:eastAsia="Calibri" w:hAnsi="Times New Roman" w:cs="Times New Roman"/>
          <w:b/>
          <w:color w:val="1D1B11" w:themeColor="background2" w:themeShade="1A"/>
          <w:sz w:val="28"/>
          <w:szCs w:val="28"/>
        </w:rPr>
        <w:t xml:space="preserve"> </w:t>
      </w:r>
      <w:r w:rsidR="00771880" w:rsidRPr="001A0783">
        <w:rPr>
          <w:rFonts w:ascii="Times New Roman" w:eastAsia="Calibri" w:hAnsi="Times New Roman" w:cs="Times New Roman"/>
          <w:color w:val="1D1B11" w:themeColor="background2" w:themeShade="1A"/>
          <w:sz w:val="28"/>
          <w:szCs w:val="28"/>
        </w:rPr>
        <w:t>Ми з вами живемо у 21 столітті це час високих тех</w:t>
      </w:r>
      <w:r w:rsidR="00DC1B97">
        <w:rPr>
          <w:rFonts w:ascii="Times New Roman" w:eastAsia="Calibri" w:hAnsi="Times New Roman" w:cs="Times New Roman"/>
          <w:color w:val="1D1B11" w:themeColor="background2" w:themeShade="1A"/>
          <w:sz w:val="28"/>
          <w:szCs w:val="28"/>
        </w:rPr>
        <w:t xml:space="preserve">нологій, синтез органічних </w:t>
      </w:r>
      <w:proofErr w:type="spellStart"/>
      <w:r w:rsidR="00DC1B97">
        <w:rPr>
          <w:rFonts w:ascii="Times New Roman" w:eastAsia="Calibri" w:hAnsi="Times New Roman" w:cs="Times New Roman"/>
          <w:color w:val="1D1B11" w:themeColor="background2" w:themeShade="1A"/>
          <w:sz w:val="28"/>
          <w:szCs w:val="28"/>
        </w:rPr>
        <w:t>сполук</w:t>
      </w:r>
      <w:proofErr w:type="spellEnd"/>
      <w:r w:rsidR="00E32C72" w:rsidRPr="001A0783">
        <w:rPr>
          <w:rFonts w:ascii="Times New Roman" w:eastAsia="Calibri" w:hAnsi="Times New Roman" w:cs="Times New Roman"/>
          <w:color w:val="1D1B11" w:themeColor="background2" w:themeShade="1A"/>
          <w:sz w:val="28"/>
          <w:szCs w:val="28"/>
          <w:lang w:val="ru-RU"/>
        </w:rPr>
        <w:t>.</w:t>
      </w:r>
    </w:p>
    <w:p w:rsidR="00E025B6" w:rsidRPr="001A0783" w:rsidRDefault="00DC1B97" w:rsidP="00E025B6">
      <w:pPr>
        <w:spacing w:after="0" w:line="240" w:lineRule="auto"/>
        <w:ind w:firstLine="709"/>
        <w:jc w:val="both"/>
        <w:rPr>
          <w:rFonts w:ascii="Times New Roman" w:eastAsia="Times New Roman" w:hAnsi="Times New Roman" w:cs="Times New Roman"/>
          <w:color w:val="1D1B11" w:themeColor="background2" w:themeShade="1A"/>
          <w:sz w:val="28"/>
          <w:szCs w:val="28"/>
          <w:lang w:eastAsia="uk-UA"/>
        </w:rPr>
      </w:pPr>
      <w:r>
        <w:rPr>
          <w:rFonts w:ascii="Times New Roman" w:eastAsia="Times New Roman" w:hAnsi="Times New Roman" w:cs="Times New Roman"/>
          <w:b/>
          <w:bCs/>
          <w:color w:val="1D1B11" w:themeColor="background2" w:themeShade="1A"/>
          <w:sz w:val="28"/>
          <w:szCs w:val="28"/>
          <w:shd w:val="clear" w:color="auto" w:fill="FFFFFF"/>
          <w:lang w:eastAsia="uk-UA"/>
        </w:rPr>
        <w:t>Викладач</w:t>
      </w:r>
      <w:r w:rsidR="00E025B6" w:rsidRPr="001A0783">
        <w:rPr>
          <w:rFonts w:ascii="Times New Roman" w:eastAsia="Times New Roman" w:hAnsi="Times New Roman" w:cs="Times New Roman"/>
          <w:b/>
          <w:bCs/>
          <w:color w:val="1D1B11" w:themeColor="background2" w:themeShade="1A"/>
          <w:sz w:val="28"/>
          <w:szCs w:val="28"/>
          <w:shd w:val="clear" w:color="auto" w:fill="FFFFFF"/>
          <w:lang w:eastAsia="uk-UA"/>
        </w:rPr>
        <w:t>:</w:t>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 xml:space="preserve"> Що таке ліки і для чого його приймають?  </w:t>
      </w:r>
    </w:p>
    <w:p w:rsidR="00E025B6" w:rsidRPr="001A0783" w:rsidRDefault="00E025B6" w:rsidP="00E025B6">
      <w:pPr>
        <w:spacing w:after="0" w:line="240" w:lineRule="auto"/>
        <w:ind w:firstLine="709"/>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i/>
          <w:iCs/>
          <w:color w:val="1D1B11" w:themeColor="background2" w:themeShade="1A"/>
          <w:sz w:val="28"/>
          <w:szCs w:val="28"/>
          <w:shd w:val="clear" w:color="auto" w:fill="FFFFFF"/>
          <w:lang w:eastAsia="uk-UA"/>
        </w:rPr>
        <w:t>Планована відповідь</w:t>
      </w:r>
      <w:r w:rsidRPr="001A0783">
        <w:rPr>
          <w:rFonts w:ascii="Times New Roman" w:eastAsia="Times New Roman" w:hAnsi="Times New Roman" w:cs="Times New Roman"/>
          <w:color w:val="1D1B11" w:themeColor="background2" w:themeShade="1A"/>
          <w:sz w:val="28"/>
          <w:szCs w:val="28"/>
          <w:shd w:val="clear" w:color="auto" w:fill="FFFFFF"/>
          <w:lang w:eastAsia="uk-UA"/>
        </w:rPr>
        <w:t xml:space="preserve">: Ліки - речовини, які при введенні в хворий організм завдають найменшу шкоду останньому і викликають найбільші деструктивні зміни у вражаючого чинника. </w:t>
      </w:r>
    </w:p>
    <w:p w:rsidR="00E025B6" w:rsidRPr="001A0783" w:rsidRDefault="00DC1B97" w:rsidP="00E025B6">
      <w:pPr>
        <w:spacing w:after="0" w:line="240" w:lineRule="auto"/>
        <w:ind w:firstLine="709"/>
        <w:jc w:val="both"/>
        <w:rPr>
          <w:rFonts w:ascii="Times New Roman" w:eastAsia="Times New Roman" w:hAnsi="Times New Roman" w:cs="Times New Roman"/>
          <w:color w:val="1D1B11" w:themeColor="background2" w:themeShade="1A"/>
          <w:sz w:val="28"/>
          <w:szCs w:val="28"/>
          <w:lang w:eastAsia="uk-UA"/>
        </w:rPr>
      </w:pPr>
      <w:r>
        <w:rPr>
          <w:rFonts w:ascii="Times New Roman" w:eastAsia="Times New Roman" w:hAnsi="Times New Roman" w:cs="Times New Roman"/>
          <w:b/>
          <w:bCs/>
          <w:color w:val="1D1B11" w:themeColor="background2" w:themeShade="1A"/>
          <w:sz w:val="28"/>
          <w:szCs w:val="28"/>
          <w:shd w:val="clear" w:color="auto" w:fill="FFFFFF"/>
          <w:lang w:eastAsia="uk-UA"/>
        </w:rPr>
        <w:t>Викладач</w:t>
      </w:r>
      <w:r w:rsidR="00E025B6" w:rsidRPr="001A0783">
        <w:rPr>
          <w:rFonts w:ascii="Times New Roman" w:eastAsia="Times New Roman" w:hAnsi="Times New Roman" w:cs="Times New Roman"/>
          <w:b/>
          <w:bCs/>
          <w:color w:val="1D1B11" w:themeColor="background2" w:themeShade="1A"/>
          <w:sz w:val="28"/>
          <w:szCs w:val="28"/>
          <w:shd w:val="clear" w:color="auto" w:fill="FFFFFF"/>
          <w:lang w:eastAsia="uk-UA"/>
        </w:rPr>
        <w:t>:</w:t>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 xml:space="preserve"> Які етапи проходять речовини, перш ніж потрапляють до аптеки і лікарні?</w:t>
      </w:r>
    </w:p>
    <w:p w:rsidR="00E025B6" w:rsidRPr="001A0783" w:rsidRDefault="00E025B6" w:rsidP="00E025B6">
      <w:pPr>
        <w:spacing w:after="0" w:line="240" w:lineRule="auto"/>
        <w:ind w:firstLine="709"/>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i/>
          <w:iCs/>
          <w:color w:val="1D1B11" w:themeColor="background2" w:themeShade="1A"/>
          <w:sz w:val="28"/>
          <w:szCs w:val="28"/>
          <w:shd w:val="clear" w:color="auto" w:fill="FFFFFF"/>
          <w:lang w:eastAsia="uk-UA"/>
        </w:rPr>
        <w:t>Планована відповідь:</w:t>
      </w:r>
      <w:r w:rsidRPr="001A0783">
        <w:rPr>
          <w:rFonts w:ascii="Times New Roman" w:eastAsia="Times New Roman" w:hAnsi="Times New Roman" w:cs="Times New Roman"/>
          <w:color w:val="1D1B11" w:themeColor="background2" w:themeShade="1A"/>
          <w:sz w:val="28"/>
          <w:szCs w:val="28"/>
          <w:lang w:eastAsia="uk-UA"/>
        </w:rPr>
        <w:br/>
      </w:r>
      <w:r w:rsidRPr="001A0783">
        <w:rPr>
          <w:rFonts w:ascii="Times New Roman" w:eastAsia="Times New Roman" w:hAnsi="Times New Roman" w:cs="Times New Roman"/>
          <w:color w:val="1D1B11" w:themeColor="background2" w:themeShade="1A"/>
          <w:sz w:val="28"/>
          <w:szCs w:val="28"/>
          <w:shd w:val="clear" w:color="auto" w:fill="FFFFFF"/>
          <w:lang w:eastAsia="uk-UA"/>
        </w:rPr>
        <w:t xml:space="preserve">1. Виготовлення хімічних </w:t>
      </w:r>
      <w:proofErr w:type="spellStart"/>
      <w:r w:rsidRPr="001A0783">
        <w:rPr>
          <w:rFonts w:ascii="Times New Roman" w:eastAsia="Times New Roman" w:hAnsi="Times New Roman" w:cs="Times New Roman"/>
          <w:color w:val="1D1B11" w:themeColor="background2" w:themeShade="1A"/>
          <w:sz w:val="28"/>
          <w:szCs w:val="28"/>
          <w:shd w:val="clear" w:color="auto" w:fill="FFFFFF"/>
          <w:lang w:eastAsia="uk-UA"/>
        </w:rPr>
        <w:t>сполук</w:t>
      </w:r>
      <w:proofErr w:type="spellEnd"/>
      <w:r w:rsidRPr="001A0783">
        <w:rPr>
          <w:rFonts w:ascii="Times New Roman" w:eastAsia="Times New Roman" w:hAnsi="Times New Roman" w:cs="Times New Roman"/>
          <w:color w:val="1D1B11" w:themeColor="background2" w:themeShade="1A"/>
          <w:sz w:val="28"/>
          <w:szCs w:val="28"/>
          <w:shd w:val="clear" w:color="auto" w:fill="FFFFFF"/>
          <w:lang w:eastAsia="uk-UA"/>
        </w:rPr>
        <w:t>.</w:t>
      </w:r>
      <w:r w:rsidRPr="001A0783">
        <w:rPr>
          <w:rFonts w:ascii="Times New Roman" w:eastAsia="Times New Roman" w:hAnsi="Times New Roman" w:cs="Times New Roman"/>
          <w:color w:val="1D1B11" w:themeColor="background2" w:themeShade="1A"/>
          <w:sz w:val="28"/>
          <w:szCs w:val="28"/>
          <w:lang w:eastAsia="uk-UA"/>
        </w:rPr>
        <w:br/>
      </w:r>
      <w:r w:rsidRPr="001A0783">
        <w:rPr>
          <w:rFonts w:ascii="Times New Roman" w:eastAsia="Times New Roman" w:hAnsi="Times New Roman" w:cs="Times New Roman"/>
          <w:color w:val="1D1B11" w:themeColor="background2" w:themeShade="1A"/>
          <w:sz w:val="28"/>
          <w:szCs w:val="28"/>
          <w:shd w:val="clear" w:color="auto" w:fill="FFFFFF"/>
          <w:lang w:eastAsia="uk-UA"/>
        </w:rPr>
        <w:t>2. Досліди над тваринами.</w:t>
      </w:r>
      <w:r w:rsidRPr="001A0783">
        <w:rPr>
          <w:rFonts w:ascii="Times New Roman" w:eastAsia="Times New Roman" w:hAnsi="Times New Roman" w:cs="Times New Roman"/>
          <w:color w:val="1D1B11" w:themeColor="background2" w:themeShade="1A"/>
          <w:sz w:val="28"/>
          <w:szCs w:val="28"/>
          <w:lang w:eastAsia="uk-UA"/>
        </w:rPr>
        <w:br/>
      </w:r>
      <w:r w:rsidRPr="001A0783">
        <w:rPr>
          <w:rFonts w:ascii="Times New Roman" w:eastAsia="Times New Roman" w:hAnsi="Times New Roman" w:cs="Times New Roman"/>
          <w:color w:val="1D1B11" w:themeColor="background2" w:themeShade="1A"/>
          <w:sz w:val="28"/>
          <w:szCs w:val="28"/>
          <w:shd w:val="clear" w:color="auto" w:fill="FFFFFF"/>
          <w:lang w:eastAsia="uk-UA"/>
        </w:rPr>
        <w:t>3. Експерименти над хворими людьми для встановлення доз ліків.</w:t>
      </w:r>
    </w:p>
    <w:p w:rsidR="00E025B6" w:rsidRPr="001A0783" w:rsidRDefault="00DC1B97" w:rsidP="00E025B6">
      <w:pPr>
        <w:spacing w:after="0" w:line="240" w:lineRule="auto"/>
        <w:ind w:firstLine="709"/>
        <w:rPr>
          <w:rFonts w:ascii="Times New Roman" w:eastAsia="Times New Roman" w:hAnsi="Times New Roman" w:cs="Times New Roman"/>
          <w:color w:val="1D1B11" w:themeColor="background2" w:themeShade="1A"/>
          <w:sz w:val="28"/>
          <w:szCs w:val="28"/>
          <w:lang w:eastAsia="uk-UA"/>
        </w:rPr>
      </w:pPr>
      <w:r>
        <w:rPr>
          <w:rFonts w:ascii="Times New Roman" w:eastAsia="Times New Roman" w:hAnsi="Times New Roman" w:cs="Times New Roman"/>
          <w:b/>
          <w:bCs/>
          <w:color w:val="1D1B11" w:themeColor="background2" w:themeShade="1A"/>
          <w:sz w:val="28"/>
          <w:szCs w:val="28"/>
          <w:shd w:val="clear" w:color="auto" w:fill="FFFFFF"/>
          <w:lang w:eastAsia="uk-UA"/>
        </w:rPr>
        <w:t>Викладач</w:t>
      </w:r>
      <w:r w:rsidR="00E025B6" w:rsidRPr="001A0783">
        <w:rPr>
          <w:rFonts w:ascii="Times New Roman" w:eastAsia="Times New Roman" w:hAnsi="Times New Roman" w:cs="Times New Roman"/>
          <w:b/>
          <w:bCs/>
          <w:color w:val="1D1B11" w:themeColor="background2" w:themeShade="1A"/>
          <w:sz w:val="28"/>
          <w:szCs w:val="28"/>
          <w:shd w:val="clear" w:color="auto" w:fill="FFFFFF"/>
          <w:lang w:eastAsia="uk-UA"/>
        </w:rPr>
        <w:t>:</w:t>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 xml:space="preserve"> Які існують класифікації ліків? </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i/>
          <w:iCs/>
          <w:color w:val="1D1B11" w:themeColor="background2" w:themeShade="1A"/>
          <w:sz w:val="28"/>
          <w:szCs w:val="28"/>
          <w:shd w:val="clear" w:color="auto" w:fill="FFFFFF"/>
          <w:lang w:eastAsia="uk-UA"/>
        </w:rPr>
        <w:t>Пояснення учителя:</w:t>
      </w:r>
      <w:r w:rsidR="00E025B6" w:rsidRPr="001A0783">
        <w:rPr>
          <w:rFonts w:ascii="Times New Roman" w:eastAsia="Times New Roman" w:hAnsi="Times New Roman" w:cs="Times New Roman"/>
          <w:i/>
          <w:iCs/>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 По лікарським формам, які дозволяють полегшити й оптимізувати прийом ліків</w:t>
      </w:r>
    </w:p>
    <w:tbl>
      <w:tblPr>
        <w:tblW w:w="0" w:type="auto"/>
        <w:tblCellMar>
          <w:left w:w="0" w:type="dxa"/>
          <w:right w:w="0" w:type="dxa"/>
        </w:tblCellMar>
        <w:tblLook w:val="04A0" w:firstRow="1" w:lastRow="0" w:firstColumn="1" w:lastColumn="0" w:noHBand="0" w:noVBand="1"/>
      </w:tblPr>
      <w:tblGrid>
        <w:gridCol w:w="1476"/>
        <w:gridCol w:w="2098"/>
        <w:gridCol w:w="5176"/>
      </w:tblGrid>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xml:space="preserve">Рідкі </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Тверді</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М</w:t>
            </w:r>
            <w:r w:rsidRPr="001A0783">
              <w:rPr>
                <w:rFonts w:ascii="Times New Roman" w:eastAsia="Times New Roman" w:hAnsi="Times New Roman" w:cs="Times New Roman"/>
                <w:color w:val="1D1B11" w:themeColor="background2" w:themeShade="1A"/>
                <w:sz w:val="28"/>
                <w:szCs w:val="28"/>
                <w:lang w:val="en-US" w:eastAsia="uk-UA"/>
              </w:rPr>
              <w:t>’</w:t>
            </w:r>
            <w:r w:rsidRPr="001A0783">
              <w:rPr>
                <w:rFonts w:ascii="Times New Roman" w:eastAsia="Times New Roman" w:hAnsi="Times New Roman" w:cs="Times New Roman"/>
                <w:color w:val="1D1B11" w:themeColor="background2" w:themeShade="1A"/>
                <w:sz w:val="28"/>
                <w:szCs w:val="28"/>
                <w:lang w:eastAsia="uk-UA"/>
              </w:rPr>
              <w:t xml:space="preserve">які </w:t>
            </w: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Розчини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Порошки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Мазі</w:t>
            </w: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Настоянки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Гранули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Лініменти</w:t>
            </w: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xml:space="preserve"> Відвари  </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Пігулки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Пасти</w:t>
            </w: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Настойки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Драже</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Свічки</w:t>
            </w: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Екстракти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Таблетки</w:t>
            </w:r>
          </w:p>
        </w:tc>
        <w:tc>
          <w:tcPr>
            <w:tcW w:w="0" w:type="auto"/>
            <w:vMerge w:val="restart"/>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xml:space="preserve">Стерильні порошки і пігулки для </w:t>
            </w:r>
            <w:proofErr w:type="spellStart"/>
            <w:r w:rsidRPr="001A0783">
              <w:rPr>
                <w:rFonts w:ascii="Times New Roman" w:eastAsia="Times New Roman" w:hAnsi="Times New Roman" w:cs="Times New Roman"/>
                <w:color w:val="1D1B11" w:themeColor="background2" w:themeShade="1A"/>
                <w:sz w:val="28"/>
                <w:szCs w:val="28"/>
                <w:lang w:eastAsia="uk-UA"/>
              </w:rPr>
              <w:t>іинєкцій</w:t>
            </w:r>
            <w:proofErr w:type="spellEnd"/>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Мікстури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Капсули</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025B6" w:rsidRPr="001A0783" w:rsidRDefault="00E025B6" w:rsidP="00727E1A">
            <w:pPr>
              <w:spacing w:after="0" w:line="240" w:lineRule="auto"/>
              <w:rPr>
                <w:rFonts w:ascii="Times New Roman" w:eastAsia="Times New Roman" w:hAnsi="Times New Roman" w:cs="Times New Roman"/>
                <w:color w:val="1D1B11" w:themeColor="background2" w:themeShade="1A"/>
                <w:sz w:val="28"/>
                <w:szCs w:val="28"/>
                <w:lang w:eastAsia="uk-UA"/>
              </w:rPr>
            </w:pPr>
          </w:p>
        </w:tc>
      </w:tr>
      <w:tr w:rsidR="001A0783" w:rsidRPr="001A0783" w:rsidTr="00727E1A">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Слизи</w:t>
            </w:r>
          </w:p>
        </w:tc>
        <w:tc>
          <w:tcPr>
            <w:tcW w:w="0" w:type="auto"/>
            <w:tcBorders>
              <w:top w:val="outset" w:sz="6" w:space="0" w:color="000000"/>
              <w:left w:val="outset" w:sz="6" w:space="0" w:color="000000"/>
              <w:bottom w:val="outset" w:sz="6" w:space="0" w:color="000000"/>
              <w:right w:val="outset" w:sz="6" w:space="0" w:color="000000"/>
            </w:tcBorders>
            <w:tcMar>
              <w:top w:w="64" w:type="dxa"/>
              <w:left w:w="64" w:type="dxa"/>
              <w:bottom w:w="64" w:type="dxa"/>
              <w:right w:w="64" w:type="dxa"/>
            </w:tcMar>
            <w:hideMark/>
          </w:tcPr>
          <w:p w:rsidR="00E025B6" w:rsidRPr="001A0783" w:rsidRDefault="00E025B6" w:rsidP="00727E1A">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Рослинні суміші</w:t>
            </w: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E025B6" w:rsidRPr="001A0783" w:rsidRDefault="00E025B6" w:rsidP="00727E1A">
            <w:pPr>
              <w:spacing w:after="0" w:line="240" w:lineRule="auto"/>
              <w:rPr>
                <w:rFonts w:ascii="Times New Roman" w:eastAsia="Times New Roman" w:hAnsi="Times New Roman" w:cs="Times New Roman"/>
                <w:color w:val="1D1B11" w:themeColor="background2" w:themeShade="1A"/>
                <w:sz w:val="28"/>
                <w:szCs w:val="28"/>
                <w:lang w:eastAsia="uk-UA"/>
              </w:rPr>
            </w:pPr>
          </w:p>
        </w:tc>
      </w:tr>
    </w:tbl>
    <w:p w:rsidR="00E025B6" w:rsidRPr="001A0783" w:rsidRDefault="00771880" w:rsidP="009B0291">
      <w:pPr>
        <w:spacing w:after="0" w:line="240" w:lineRule="auto"/>
        <w:rPr>
          <w:rFonts w:ascii="Times New Roman" w:eastAsia="Calibri" w:hAnsi="Times New Roman" w:cs="Times New Roman"/>
          <w:b/>
          <w:color w:val="1D1B11" w:themeColor="background2" w:themeShade="1A"/>
          <w:sz w:val="28"/>
          <w:szCs w:val="28"/>
        </w:rPr>
      </w:pPr>
      <w:r w:rsidRPr="001A0783">
        <w:rPr>
          <w:rFonts w:ascii="Times New Roman" w:eastAsia="Times New Roman" w:hAnsi="Times New Roman" w:cs="Times New Roman"/>
          <w:color w:val="1D1B11" w:themeColor="background2" w:themeShade="1A"/>
          <w:sz w:val="28"/>
          <w:szCs w:val="28"/>
          <w:shd w:val="clear" w:color="auto" w:fill="FFFFFF"/>
          <w:lang w:eastAsia="uk-UA"/>
        </w:rPr>
        <w:lastRenderedPageBreak/>
        <w:t xml:space="preserve"> </w:t>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1. Жарознижуючі.</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2. Анестезуючі (знеболюючі).</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3. Заспокійливі.</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4. Шлунково-кишкові.</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5. Серцево-судинні.</w:t>
      </w:r>
      <w:r w:rsidR="00E025B6" w:rsidRPr="001A0783">
        <w:rPr>
          <w:rFonts w:ascii="Times New Roman" w:eastAsia="Times New Roman" w:hAnsi="Times New Roman" w:cs="Times New Roman"/>
          <w:color w:val="1D1B11" w:themeColor="background2" w:themeShade="1A"/>
          <w:sz w:val="28"/>
          <w:szCs w:val="28"/>
          <w:lang w:eastAsia="uk-UA"/>
        </w:rPr>
        <w:br/>
      </w:r>
      <w:r w:rsidR="00E025B6" w:rsidRPr="001A0783">
        <w:rPr>
          <w:rFonts w:ascii="Times New Roman" w:eastAsia="Times New Roman" w:hAnsi="Times New Roman" w:cs="Times New Roman"/>
          <w:color w:val="1D1B11" w:themeColor="background2" w:themeShade="1A"/>
          <w:sz w:val="28"/>
          <w:szCs w:val="28"/>
          <w:shd w:val="clear" w:color="auto" w:fill="FFFFFF"/>
          <w:lang w:eastAsia="uk-UA"/>
        </w:rPr>
        <w:t>6. Антибіотики.</w:t>
      </w:r>
    </w:p>
    <w:p w:rsidR="00E025B6" w:rsidRPr="001A0783" w:rsidRDefault="00E025B6" w:rsidP="00BC4332">
      <w:pPr>
        <w:spacing w:after="0" w:line="240" w:lineRule="auto"/>
        <w:ind w:firstLine="708"/>
        <w:jc w:val="both"/>
        <w:rPr>
          <w:rFonts w:ascii="Times New Roman" w:hAnsi="Times New Roman" w:cs="Times New Roman"/>
          <w:color w:val="1D1B11" w:themeColor="background2" w:themeShade="1A"/>
          <w:sz w:val="28"/>
          <w:szCs w:val="28"/>
        </w:rPr>
      </w:pPr>
    </w:p>
    <w:p w:rsidR="006D0985" w:rsidRPr="001A0783" w:rsidRDefault="00E32C72" w:rsidP="00BC4332">
      <w:pPr>
        <w:spacing w:after="0" w:line="240" w:lineRule="auto"/>
        <w:jc w:val="both"/>
        <w:rPr>
          <w:rFonts w:ascii="Times New Roman" w:hAnsi="Times New Roman" w:cs="Times New Roman"/>
          <w:b/>
          <w:color w:val="1D1B11" w:themeColor="background2" w:themeShade="1A"/>
          <w:sz w:val="28"/>
          <w:szCs w:val="28"/>
        </w:rPr>
      </w:pPr>
      <w:proofErr w:type="gramStart"/>
      <w:r w:rsidRPr="001A0783">
        <w:rPr>
          <w:rFonts w:ascii="Times New Roman" w:hAnsi="Times New Roman" w:cs="Times New Roman"/>
          <w:b/>
          <w:color w:val="1D1B11" w:themeColor="background2" w:themeShade="1A"/>
          <w:sz w:val="28"/>
          <w:szCs w:val="28"/>
          <w:lang w:val="en-US"/>
        </w:rPr>
        <w:t>V</w:t>
      </w:r>
      <w:r w:rsidRPr="001A0783">
        <w:rPr>
          <w:rFonts w:ascii="Times New Roman" w:hAnsi="Times New Roman" w:cs="Times New Roman"/>
          <w:b/>
          <w:color w:val="1D1B11" w:themeColor="background2" w:themeShade="1A"/>
          <w:sz w:val="28"/>
          <w:szCs w:val="28"/>
          <w:lang w:val="ru-RU"/>
        </w:rPr>
        <w:t>.</w:t>
      </w:r>
      <w:r w:rsidR="00CC0D35" w:rsidRPr="001A0783">
        <w:rPr>
          <w:rFonts w:ascii="Times New Roman" w:hAnsi="Times New Roman" w:cs="Times New Roman"/>
          <w:b/>
          <w:color w:val="1D1B11" w:themeColor="background2" w:themeShade="1A"/>
          <w:sz w:val="28"/>
          <w:szCs w:val="28"/>
        </w:rPr>
        <w:t>Оголошення теми, мети уроку.</w:t>
      </w:r>
      <w:proofErr w:type="gramEnd"/>
    </w:p>
    <w:p w:rsidR="009B0291" w:rsidRPr="001A0783" w:rsidRDefault="00E32C72" w:rsidP="00BC4332">
      <w:pPr>
        <w:spacing w:after="0" w:line="240" w:lineRule="auto"/>
        <w:jc w:val="both"/>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t xml:space="preserve">  </w:t>
      </w:r>
      <w:r w:rsidR="009B0291" w:rsidRPr="001A0783">
        <w:rPr>
          <w:rFonts w:ascii="Times New Roman" w:hAnsi="Times New Roman" w:cs="Times New Roman"/>
          <w:b/>
          <w:color w:val="1D1B11" w:themeColor="background2" w:themeShade="1A"/>
          <w:sz w:val="28"/>
          <w:szCs w:val="28"/>
        </w:rPr>
        <w:t>V</w:t>
      </w:r>
      <w:r w:rsidRPr="001A0783">
        <w:rPr>
          <w:rFonts w:ascii="Times New Roman" w:hAnsi="Times New Roman" w:cs="Times New Roman"/>
          <w:b/>
          <w:color w:val="1D1B11" w:themeColor="background2" w:themeShade="1A"/>
          <w:sz w:val="28"/>
          <w:szCs w:val="28"/>
          <w:lang w:val="en-US"/>
        </w:rPr>
        <w:t>I</w:t>
      </w:r>
      <w:r w:rsidR="009B0291" w:rsidRPr="001A0783">
        <w:rPr>
          <w:rFonts w:ascii="Times New Roman" w:hAnsi="Times New Roman" w:cs="Times New Roman"/>
          <w:b/>
          <w:color w:val="1D1B11" w:themeColor="background2" w:themeShade="1A"/>
          <w:sz w:val="28"/>
          <w:szCs w:val="28"/>
        </w:rPr>
        <w:t>. Вивчення  нового матеріалу.</w:t>
      </w:r>
    </w:p>
    <w:p w:rsidR="006D0985" w:rsidRPr="001A0783" w:rsidRDefault="001B66D5" w:rsidP="00BC4332">
      <w:pPr>
        <w:spacing w:after="0" w:line="240" w:lineRule="auto"/>
        <w:jc w:val="center"/>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t>План</w:t>
      </w:r>
    </w:p>
    <w:p w:rsidR="001B66D5" w:rsidRPr="001A0783" w:rsidRDefault="001B66D5" w:rsidP="00BC4332">
      <w:pPr>
        <w:spacing w:after="0" w:line="240" w:lineRule="auto"/>
        <w:jc w:val="both"/>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b/>
          <w:bCs/>
          <w:color w:val="1D1B11" w:themeColor="background2" w:themeShade="1A"/>
          <w:sz w:val="28"/>
          <w:szCs w:val="28"/>
          <w:lang w:eastAsia="uk-UA"/>
        </w:rPr>
        <w:t>Синтетичні лікарські засоби</w:t>
      </w:r>
      <w:r w:rsidRPr="001A0783">
        <w:rPr>
          <w:rFonts w:ascii="Times New Roman" w:eastAsia="Times New Roman" w:hAnsi="Times New Roman" w:cs="Times New Roman"/>
          <w:color w:val="1D1B11" w:themeColor="background2" w:themeShade="1A"/>
          <w:sz w:val="28"/>
          <w:szCs w:val="28"/>
          <w:lang w:eastAsia="uk-UA"/>
        </w:rPr>
        <w:t xml:space="preserve"> - одне з найвизначніших досягнень синтетичної органічної хімії. Завдяки їм стало можливим виліковування бага</w:t>
      </w:r>
      <w:r w:rsidRPr="001A0783">
        <w:rPr>
          <w:rFonts w:ascii="Times New Roman" w:eastAsia="Times New Roman" w:hAnsi="Times New Roman" w:cs="Times New Roman"/>
          <w:color w:val="1D1B11" w:themeColor="background2" w:themeShade="1A"/>
          <w:sz w:val="28"/>
          <w:szCs w:val="28"/>
          <w:lang w:eastAsia="uk-UA"/>
        </w:rPr>
        <w:softHyphen/>
        <w:t xml:space="preserve">тьох недугів, які раніше були фатальними для хворих (як-от, чума, холера тощо). 1865 року англійський хірург Джозеф </w:t>
      </w:r>
      <w:proofErr w:type="spellStart"/>
      <w:r w:rsidRPr="001A0783">
        <w:rPr>
          <w:rFonts w:ascii="Times New Roman" w:eastAsia="Times New Roman" w:hAnsi="Times New Roman" w:cs="Times New Roman"/>
          <w:color w:val="1D1B11" w:themeColor="background2" w:themeShade="1A"/>
          <w:sz w:val="28"/>
          <w:szCs w:val="28"/>
          <w:lang w:eastAsia="uk-UA"/>
        </w:rPr>
        <w:t>Лістер</w:t>
      </w:r>
      <w:proofErr w:type="spellEnd"/>
      <w:r w:rsidRPr="001A0783">
        <w:rPr>
          <w:rFonts w:ascii="Times New Roman" w:eastAsia="Times New Roman" w:hAnsi="Times New Roman" w:cs="Times New Roman"/>
          <w:color w:val="1D1B11" w:themeColor="background2" w:themeShade="1A"/>
          <w:sz w:val="28"/>
          <w:szCs w:val="28"/>
          <w:lang w:eastAsia="uk-UA"/>
        </w:rPr>
        <w:t xml:space="preserve"> уперше використав під час операції карболову кислоту (фенол) для дезінфекції інструментів і рук хірурга. Це істотно зменшило смертність поміж хірургічних хворих, оскільки запобігало бактеріальним інфекціям. Така лікарська новація врятувала мільйони людських життів. Зауважмо, що фенол - отруйна речовина, небезпечна для здоров’я, тож згодом на зміну цьому антисептику прийшло нове покоління </w:t>
      </w:r>
      <w:proofErr w:type="spellStart"/>
      <w:r w:rsidRPr="001A0783">
        <w:rPr>
          <w:rFonts w:ascii="Times New Roman" w:eastAsia="Times New Roman" w:hAnsi="Times New Roman" w:cs="Times New Roman"/>
          <w:color w:val="1D1B11" w:themeColor="background2" w:themeShade="1A"/>
          <w:sz w:val="28"/>
          <w:szCs w:val="28"/>
          <w:lang w:eastAsia="uk-UA"/>
        </w:rPr>
        <w:t>дезінфікувальних</w:t>
      </w:r>
      <w:proofErr w:type="spellEnd"/>
      <w:r w:rsidRPr="001A0783">
        <w:rPr>
          <w:rFonts w:ascii="Times New Roman" w:eastAsia="Times New Roman" w:hAnsi="Times New Roman" w:cs="Times New Roman"/>
          <w:color w:val="1D1B11" w:themeColor="background2" w:themeShade="1A"/>
          <w:sz w:val="28"/>
          <w:szCs w:val="28"/>
          <w:lang w:eastAsia="uk-UA"/>
        </w:rPr>
        <w:t xml:space="preserve"> засобів. Сучасні антисептики містять як природні, так і синтетичні органічні речовини. Наприклад, спиртовий розчин синтетичного барвника брильянтового зеленого має антимікробну дію. Його застосовують зовнішньо в разі легких гнійно-запальних процесів шкіри, а також для обробки операційного поля, шкірних покривів після операцій та травм. За часів Гіппократа кількість описаних ним лікарських засобів сягала двох сотень. Наразі їхня кількість у тисячі разів більша. У цьому фармацевтичному розмаїтті експерти виокремлюють «першу десятку» препаратів, що стали справжнім проривом у науці лікування і медичній практиці. </w:t>
      </w:r>
    </w:p>
    <w:p w:rsidR="001B66D5" w:rsidRPr="001A0783" w:rsidRDefault="00BC4332" w:rsidP="00BC4332">
      <w:pPr>
        <w:spacing w:after="0" w:line="240" w:lineRule="auto"/>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color w:val="1D1B11" w:themeColor="background2" w:themeShade="1A"/>
          <w:sz w:val="28"/>
          <w:szCs w:val="28"/>
          <w:lang w:eastAsia="uk-UA"/>
        </w:rPr>
        <w:t xml:space="preserve">      </w:t>
      </w:r>
      <w:r w:rsidR="001B66D5" w:rsidRPr="001A0783">
        <w:rPr>
          <w:rFonts w:ascii="Times New Roman" w:eastAsia="Times New Roman" w:hAnsi="Times New Roman" w:cs="Times New Roman"/>
          <w:color w:val="1D1B11" w:themeColor="background2" w:themeShade="1A"/>
          <w:sz w:val="28"/>
          <w:szCs w:val="28"/>
          <w:lang w:eastAsia="uk-UA"/>
        </w:rPr>
        <w:t xml:space="preserve">Анальгін </w:t>
      </w:r>
      <w:proofErr w:type="spellStart"/>
      <w:r w:rsidR="001B66D5" w:rsidRPr="001A0783">
        <w:rPr>
          <w:rFonts w:ascii="Times New Roman" w:eastAsia="Times New Roman" w:hAnsi="Times New Roman" w:cs="Times New Roman"/>
          <w:color w:val="1D1B11" w:themeColor="background2" w:themeShade="1A"/>
          <w:sz w:val="28"/>
          <w:szCs w:val="28"/>
          <w:lang w:eastAsia="uk-UA"/>
        </w:rPr>
        <w:t>зявився</w:t>
      </w:r>
      <w:proofErr w:type="spellEnd"/>
      <w:r w:rsidR="001B66D5" w:rsidRPr="001A0783">
        <w:rPr>
          <w:rFonts w:ascii="Times New Roman" w:eastAsia="Times New Roman" w:hAnsi="Times New Roman" w:cs="Times New Roman"/>
          <w:color w:val="1D1B11" w:themeColor="background2" w:themeShade="1A"/>
          <w:sz w:val="28"/>
          <w:szCs w:val="28"/>
          <w:lang w:eastAsia="uk-UA"/>
        </w:rPr>
        <w:t xml:space="preserve"> у 1920 р. Його синтезував німецький хімік Людвіг </w:t>
      </w:r>
      <w:proofErr w:type="spellStart"/>
      <w:r w:rsidR="001B66D5" w:rsidRPr="001A0783">
        <w:rPr>
          <w:rFonts w:ascii="Times New Roman" w:eastAsia="Times New Roman" w:hAnsi="Times New Roman" w:cs="Times New Roman"/>
          <w:color w:val="1D1B11" w:themeColor="background2" w:themeShade="1A"/>
          <w:sz w:val="28"/>
          <w:szCs w:val="28"/>
          <w:lang w:eastAsia="uk-UA"/>
        </w:rPr>
        <w:t>Кнорр</w:t>
      </w:r>
      <w:proofErr w:type="spellEnd"/>
      <w:r w:rsidR="001B66D5" w:rsidRPr="001A0783">
        <w:rPr>
          <w:rFonts w:ascii="Times New Roman" w:eastAsia="Times New Roman" w:hAnsi="Times New Roman" w:cs="Times New Roman"/>
          <w:color w:val="1D1B11" w:themeColor="background2" w:themeShade="1A"/>
          <w:sz w:val="28"/>
          <w:szCs w:val="28"/>
          <w:lang w:eastAsia="uk-UA"/>
        </w:rPr>
        <w:t xml:space="preserve">. </w:t>
      </w:r>
      <w:proofErr w:type="spellStart"/>
      <w:r w:rsidR="001B66D5" w:rsidRPr="001A0783">
        <w:rPr>
          <w:rFonts w:ascii="Times New Roman" w:eastAsia="Times New Roman" w:hAnsi="Times New Roman" w:cs="Times New Roman"/>
          <w:color w:val="1D1B11" w:themeColor="background2" w:themeShade="1A"/>
          <w:sz w:val="28"/>
          <w:szCs w:val="28"/>
          <w:lang w:eastAsia="uk-UA"/>
        </w:rPr>
        <w:t>Кнорр</w:t>
      </w:r>
      <w:proofErr w:type="spellEnd"/>
      <w:r w:rsidR="001B66D5" w:rsidRPr="001A0783">
        <w:rPr>
          <w:rFonts w:ascii="Times New Roman" w:eastAsia="Times New Roman" w:hAnsi="Times New Roman" w:cs="Times New Roman"/>
          <w:color w:val="1D1B11" w:themeColor="background2" w:themeShade="1A"/>
          <w:sz w:val="28"/>
          <w:szCs w:val="28"/>
          <w:lang w:eastAsia="uk-UA"/>
        </w:rPr>
        <w:t xml:space="preserve"> шукав покращену формулу для інших популярних на той час ліків – пірамідону. До традиційної формули він додав залишок сірчаної кислоти. Це й отримало назву – анальгін.</w:t>
      </w:r>
    </w:p>
    <w:p w:rsidR="001B66D5" w:rsidRPr="001A0783" w:rsidRDefault="009B0291" w:rsidP="00BC4332">
      <w:pPr>
        <w:spacing w:after="0" w:line="240" w:lineRule="auto"/>
        <w:rPr>
          <w:rFonts w:ascii="Times New Roman" w:eastAsia="Times New Roman" w:hAnsi="Times New Roman" w:cs="Times New Roman"/>
          <w:color w:val="1D1B11" w:themeColor="background2" w:themeShade="1A"/>
          <w:sz w:val="28"/>
          <w:szCs w:val="28"/>
          <w:lang w:eastAsia="uk-UA"/>
        </w:rPr>
      </w:pPr>
      <w:r w:rsidRPr="001A0783">
        <w:rPr>
          <w:rFonts w:ascii="Times New Roman" w:eastAsia="Times New Roman" w:hAnsi="Times New Roman" w:cs="Times New Roman"/>
          <w:b/>
          <w:color w:val="1D1B11" w:themeColor="background2" w:themeShade="1A"/>
          <w:sz w:val="28"/>
          <w:szCs w:val="28"/>
          <w:lang w:eastAsia="uk-UA"/>
        </w:rPr>
        <w:t xml:space="preserve">  </w:t>
      </w:r>
      <w:r w:rsidRPr="001A0783">
        <w:rPr>
          <w:rFonts w:ascii="Times New Roman" w:eastAsia="Times New Roman" w:hAnsi="Times New Roman" w:cs="Times New Roman"/>
          <w:color w:val="1D1B11" w:themeColor="background2" w:themeShade="1A"/>
          <w:sz w:val="28"/>
          <w:szCs w:val="28"/>
          <w:lang w:eastAsia="uk-UA"/>
        </w:rPr>
        <w:t>Анальгін</w:t>
      </w:r>
      <w:r w:rsidR="001B66D5" w:rsidRPr="001A0783">
        <w:rPr>
          <w:rFonts w:ascii="Times New Roman" w:eastAsia="Times New Roman" w:hAnsi="Times New Roman" w:cs="Times New Roman"/>
          <w:color w:val="1D1B11" w:themeColor="background2" w:themeShade="1A"/>
          <w:sz w:val="28"/>
          <w:szCs w:val="28"/>
          <w:lang w:eastAsia="uk-UA"/>
        </w:rPr>
        <w:t>!!! Це коли в крові зменшується кількість лейкоцитів і гранулоцитів( клітин білої крові),які захищають організм від усіх зовнішніх та внутрішніх ворогів. Як наслідок, у людини знижується імунітет і вона стає вразливою до інфекцій, бактерій та грибків. Найбільша загроза – агранулоцитоз.</w:t>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lang w:val="ru-RU"/>
        </w:rPr>
      </w:pPr>
      <w:r w:rsidRPr="001A0783">
        <w:rPr>
          <w:rFonts w:ascii="Times New Roman" w:hAnsi="Times New Roman" w:cs="Times New Roman"/>
          <w:color w:val="1D1B11" w:themeColor="background2" w:themeShade="1A"/>
          <w:sz w:val="28"/>
          <w:szCs w:val="28"/>
        </w:rPr>
        <w:t xml:space="preserve">Ще тисячоліття тому стародавні лікарі знали про здатність вербової кори знімати біль і полегшувати страждання. Незабутній Гіппократ, посилаючись на єгипетські папіруси, призначав відвар кори вербового дерева від лихоманки і болю. Активна субстанція цього відвару (вона насправді полегшувала біль), як ми тепер знаємо, − саліцилова кислота. Її назва утворилася від латинської назви верби − </w:t>
      </w:r>
      <w:proofErr w:type="spellStart"/>
      <w:r w:rsidRPr="001A0783">
        <w:rPr>
          <w:rFonts w:ascii="Times New Roman" w:hAnsi="Times New Roman" w:cs="Times New Roman"/>
          <w:color w:val="1D1B11" w:themeColor="background2" w:themeShade="1A"/>
          <w:sz w:val="28"/>
          <w:szCs w:val="28"/>
        </w:rPr>
        <w:t>Salix</w:t>
      </w:r>
      <w:proofErr w:type="spellEnd"/>
      <w:r w:rsidRPr="001A0783">
        <w:rPr>
          <w:rFonts w:ascii="Times New Roman" w:hAnsi="Times New Roman" w:cs="Times New Roman"/>
          <w:color w:val="1D1B11" w:themeColor="background2" w:themeShade="1A"/>
          <w:sz w:val="28"/>
          <w:szCs w:val="28"/>
        </w:rPr>
        <w:t xml:space="preserve"> </w:t>
      </w:r>
      <w:proofErr w:type="spellStart"/>
      <w:r w:rsidRPr="001A0783">
        <w:rPr>
          <w:rFonts w:ascii="Times New Roman" w:hAnsi="Times New Roman" w:cs="Times New Roman"/>
          <w:color w:val="1D1B11" w:themeColor="background2" w:themeShade="1A"/>
          <w:sz w:val="28"/>
          <w:szCs w:val="28"/>
        </w:rPr>
        <w:t>alba</w:t>
      </w:r>
      <w:proofErr w:type="spellEnd"/>
      <w:r w:rsidRPr="001A0783">
        <w:rPr>
          <w:rFonts w:ascii="Times New Roman" w:hAnsi="Times New Roman" w:cs="Times New Roman"/>
          <w:color w:val="1D1B11" w:themeColor="background2" w:themeShade="1A"/>
          <w:sz w:val="28"/>
          <w:szCs w:val="28"/>
        </w:rPr>
        <w:t xml:space="preserve">. Вихваляли болезаспокійливу дію верби і римляни. Де росте верба − там здорова вода (українське народне прислів’я). </w:t>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У 1806 р. після поразки в </w:t>
      </w:r>
      <w:proofErr w:type="spellStart"/>
      <w:r w:rsidRPr="001A0783">
        <w:rPr>
          <w:rFonts w:ascii="Times New Roman" w:hAnsi="Times New Roman" w:cs="Times New Roman"/>
          <w:color w:val="1D1B11" w:themeColor="background2" w:themeShade="1A"/>
          <w:sz w:val="28"/>
          <w:szCs w:val="28"/>
        </w:rPr>
        <w:t>Трафальгарській</w:t>
      </w:r>
      <w:proofErr w:type="spellEnd"/>
      <w:r w:rsidRPr="001A0783">
        <w:rPr>
          <w:rFonts w:ascii="Times New Roman" w:hAnsi="Times New Roman" w:cs="Times New Roman"/>
          <w:color w:val="1D1B11" w:themeColor="background2" w:themeShade="1A"/>
          <w:sz w:val="28"/>
          <w:szCs w:val="28"/>
        </w:rPr>
        <w:t xml:space="preserve"> битві Наполеон спробував поставити Англію на коліна за допомогою економічної блокади: він закрив материк для англійських торгових суден. Через це хінін, найвідоміший жарознижуючий засіб тих років, перестав поступати до Європи з Перу через </w:t>
      </w:r>
      <w:r w:rsidRPr="001A0783">
        <w:rPr>
          <w:rFonts w:ascii="Times New Roman" w:hAnsi="Times New Roman" w:cs="Times New Roman"/>
          <w:color w:val="1D1B11" w:themeColor="background2" w:themeShade="1A"/>
          <w:sz w:val="28"/>
          <w:szCs w:val="28"/>
        </w:rPr>
        <w:lastRenderedPageBreak/>
        <w:t>Англію. Виникла потреба в задоволенні величезного попиту, адже до блокади до Європи ввозилося біля одного мільйона фунтів кори хінного дерева щорічно. Була потрібна негайна заміна. Тут-то і пригадали знов про вербу.</w:t>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В одного зі співробітників фірми «Байєр» на ім’я Фелікс Гофман, який займався аніліновими барвниками, батько страждав артритом (запалення суглобів), але мав непереносимість саліцилатів натрію через хронічне подразнення шлунку (доза в 6-8 г </w:t>
      </w:r>
      <w:proofErr w:type="spellStart"/>
      <w:r w:rsidRPr="001A0783">
        <w:rPr>
          <w:rFonts w:ascii="Times New Roman" w:hAnsi="Times New Roman" w:cs="Times New Roman"/>
          <w:color w:val="1D1B11" w:themeColor="background2" w:themeShade="1A"/>
          <w:sz w:val="28"/>
          <w:szCs w:val="28"/>
        </w:rPr>
        <w:t>саліцилату</w:t>
      </w:r>
      <w:proofErr w:type="spellEnd"/>
      <w:r w:rsidRPr="001A0783">
        <w:rPr>
          <w:rFonts w:ascii="Times New Roman" w:hAnsi="Times New Roman" w:cs="Times New Roman"/>
          <w:color w:val="1D1B11" w:themeColor="background2" w:themeShade="1A"/>
          <w:sz w:val="28"/>
          <w:szCs w:val="28"/>
        </w:rPr>
        <w:t xml:space="preserve"> в день є сильним подразником для травного тракту). Гофман розшукував в хімічній літературі відомості про похідні </w:t>
      </w:r>
      <w:proofErr w:type="spellStart"/>
      <w:r w:rsidRPr="001A0783">
        <w:rPr>
          <w:rFonts w:ascii="Times New Roman" w:hAnsi="Times New Roman" w:cs="Times New Roman"/>
          <w:color w:val="1D1B11" w:themeColor="background2" w:themeShade="1A"/>
          <w:sz w:val="28"/>
          <w:szCs w:val="28"/>
        </w:rPr>
        <w:t>саліцилату</w:t>
      </w:r>
      <w:proofErr w:type="spellEnd"/>
      <w:r w:rsidRPr="001A0783">
        <w:rPr>
          <w:rFonts w:ascii="Times New Roman" w:hAnsi="Times New Roman" w:cs="Times New Roman"/>
          <w:color w:val="1D1B11" w:themeColor="background2" w:themeShade="1A"/>
          <w:sz w:val="28"/>
          <w:szCs w:val="28"/>
        </w:rPr>
        <w:t xml:space="preserve"> натрію з меншою кислотністю і знайшов дані про ацетилсаліцилову кислоту, яка була синтезована 30 роками раніше. Вона виявилася більш приємною на смак і, як підкреслював Гофман, більш ефективно допомагала його батькові. Новому препарату дали назву «аспірин», узявши букву «а» від слова «</w:t>
      </w:r>
      <w:proofErr w:type="spellStart"/>
      <w:r w:rsidRPr="001A0783">
        <w:rPr>
          <w:rFonts w:ascii="Times New Roman" w:hAnsi="Times New Roman" w:cs="Times New Roman"/>
          <w:color w:val="1D1B11" w:themeColor="background2" w:themeShade="1A"/>
          <w:sz w:val="28"/>
          <w:szCs w:val="28"/>
        </w:rPr>
        <w:t>acetyl</w:t>
      </w:r>
      <w:proofErr w:type="spellEnd"/>
      <w:r w:rsidRPr="001A0783">
        <w:rPr>
          <w:rFonts w:ascii="Times New Roman" w:hAnsi="Times New Roman" w:cs="Times New Roman"/>
          <w:color w:val="1D1B11" w:themeColor="background2" w:themeShade="1A"/>
          <w:sz w:val="28"/>
          <w:szCs w:val="28"/>
        </w:rPr>
        <w:t>» (ацетил) і частину «</w:t>
      </w:r>
      <w:proofErr w:type="spellStart"/>
      <w:r w:rsidRPr="001A0783">
        <w:rPr>
          <w:rFonts w:ascii="Times New Roman" w:hAnsi="Times New Roman" w:cs="Times New Roman"/>
          <w:color w:val="1D1B11" w:themeColor="background2" w:themeShade="1A"/>
          <w:sz w:val="28"/>
          <w:szCs w:val="28"/>
        </w:rPr>
        <w:t>Спірин</w:t>
      </w:r>
      <w:proofErr w:type="spellEnd"/>
      <w:r w:rsidRPr="001A0783">
        <w:rPr>
          <w:rFonts w:ascii="Times New Roman" w:hAnsi="Times New Roman" w:cs="Times New Roman"/>
          <w:color w:val="1D1B11" w:themeColor="background2" w:themeShade="1A"/>
          <w:sz w:val="28"/>
          <w:szCs w:val="28"/>
        </w:rPr>
        <w:t>» від німецького слова «</w:t>
      </w:r>
      <w:proofErr w:type="spellStart"/>
      <w:r w:rsidRPr="001A0783">
        <w:rPr>
          <w:rFonts w:ascii="Times New Roman" w:hAnsi="Times New Roman" w:cs="Times New Roman"/>
          <w:color w:val="1D1B11" w:themeColor="background2" w:themeShade="1A"/>
          <w:sz w:val="28"/>
          <w:szCs w:val="28"/>
        </w:rPr>
        <w:t>Spirsaure</w:t>
      </w:r>
      <w:proofErr w:type="spellEnd"/>
      <w:r w:rsidRPr="001A0783">
        <w:rPr>
          <w:rFonts w:ascii="Times New Roman" w:hAnsi="Times New Roman" w:cs="Times New Roman"/>
          <w:color w:val="1D1B11" w:themeColor="background2" w:themeShade="1A"/>
          <w:sz w:val="28"/>
          <w:szCs w:val="28"/>
        </w:rPr>
        <w:t xml:space="preserve">», яке, у свою чергу, походить від латинської назви лабазника </w:t>
      </w:r>
      <w:proofErr w:type="spellStart"/>
      <w:r w:rsidRPr="001A0783">
        <w:rPr>
          <w:rFonts w:ascii="Times New Roman" w:hAnsi="Times New Roman" w:cs="Times New Roman"/>
          <w:color w:val="1D1B11" w:themeColor="background2" w:themeShade="1A"/>
          <w:sz w:val="28"/>
          <w:szCs w:val="28"/>
        </w:rPr>
        <w:t>в’язолистного</w:t>
      </w:r>
      <w:proofErr w:type="spellEnd"/>
      <w:r w:rsidRPr="001A0783">
        <w:rPr>
          <w:rFonts w:ascii="Times New Roman" w:hAnsi="Times New Roman" w:cs="Times New Roman"/>
          <w:color w:val="1D1B11" w:themeColor="background2" w:themeShade="1A"/>
          <w:sz w:val="28"/>
          <w:szCs w:val="28"/>
        </w:rPr>
        <w:t xml:space="preserve"> (</w:t>
      </w:r>
      <w:proofErr w:type="spellStart"/>
      <w:r w:rsidRPr="001A0783">
        <w:rPr>
          <w:rFonts w:ascii="Times New Roman" w:hAnsi="Times New Roman" w:cs="Times New Roman"/>
          <w:color w:val="1D1B11" w:themeColor="background2" w:themeShade="1A"/>
          <w:sz w:val="28"/>
          <w:szCs w:val="28"/>
        </w:rPr>
        <w:t>Spiraea</w:t>
      </w:r>
      <w:proofErr w:type="spellEnd"/>
      <w:r w:rsidRPr="001A0783">
        <w:rPr>
          <w:rFonts w:ascii="Times New Roman" w:hAnsi="Times New Roman" w:cs="Times New Roman"/>
          <w:color w:val="1D1B11" w:themeColor="background2" w:themeShade="1A"/>
          <w:sz w:val="28"/>
          <w:szCs w:val="28"/>
        </w:rPr>
        <w:t xml:space="preserve"> </w:t>
      </w:r>
      <w:proofErr w:type="spellStart"/>
      <w:r w:rsidRPr="001A0783">
        <w:rPr>
          <w:rFonts w:ascii="Times New Roman" w:hAnsi="Times New Roman" w:cs="Times New Roman"/>
          <w:color w:val="1D1B11" w:themeColor="background2" w:themeShade="1A"/>
          <w:sz w:val="28"/>
          <w:szCs w:val="28"/>
        </w:rPr>
        <w:t>ulmaria</w:t>
      </w:r>
      <w:proofErr w:type="spellEnd"/>
      <w:r w:rsidRPr="001A0783">
        <w:rPr>
          <w:rFonts w:ascii="Times New Roman" w:hAnsi="Times New Roman" w:cs="Times New Roman"/>
          <w:color w:val="1D1B11" w:themeColor="background2" w:themeShade="1A"/>
          <w:sz w:val="28"/>
          <w:szCs w:val="28"/>
        </w:rPr>
        <w:t>) − рослини, що містить великі кількості саліцилової кислоти.</w:t>
      </w:r>
    </w:p>
    <w:p w:rsidR="00BC433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У 1899 р. на фірмі «Байєр» почалося виробництво препарату під назвою «аспірин» як знеболювального, жарознижувального і протизапального засобу. У той час препарат випускався у вигляді порошку, розфасованого в скляні пляшечки. Не дивлячись на свою сторічну історію, аспірин і зараз входить до числа перших двадцяти лікарських препаратів, що найчастіше прописуються лікарями у всьому світі, тому його по праву називають «ліками століття». </w:t>
      </w:r>
    </w:p>
    <w:p w:rsidR="000C1E92" w:rsidRPr="001A0783" w:rsidRDefault="00250036" w:rsidP="00BC4332">
      <w:pPr>
        <w:spacing w:after="0" w:line="240" w:lineRule="auto"/>
        <w:jc w:val="both"/>
        <w:rPr>
          <w:rFonts w:ascii="Times New Roman" w:hAnsi="Times New Roman" w:cs="Times New Roman"/>
          <w:b/>
          <w:bCs/>
          <w:color w:val="1D1B11" w:themeColor="background2" w:themeShade="1A"/>
          <w:sz w:val="28"/>
          <w:szCs w:val="28"/>
        </w:rPr>
      </w:pPr>
      <w:r w:rsidRPr="001A0783">
        <w:rPr>
          <w:rFonts w:ascii="Times New Roman" w:hAnsi="Times New Roman" w:cs="Times New Roman"/>
          <w:b/>
          <w:color w:val="1D1B11" w:themeColor="background2" w:themeShade="1A"/>
          <w:sz w:val="28"/>
          <w:szCs w:val="28"/>
        </w:rPr>
        <w:t xml:space="preserve"> </w:t>
      </w:r>
      <w:r w:rsidR="000C1E92" w:rsidRPr="001A0783">
        <w:rPr>
          <w:rFonts w:ascii="Times New Roman" w:hAnsi="Times New Roman" w:cs="Times New Roman"/>
          <w:b/>
          <w:bCs/>
          <w:color w:val="1D1B11" w:themeColor="background2" w:themeShade="1A"/>
          <w:sz w:val="28"/>
          <w:szCs w:val="28"/>
        </w:rPr>
        <w:t xml:space="preserve">Склад аспірину. </w:t>
      </w:r>
    </w:p>
    <w:p w:rsidR="000C1E92" w:rsidRPr="001A0783" w:rsidRDefault="00250036" w:rsidP="00BC4332">
      <w:pPr>
        <w:spacing w:after="0" w:line="240" w:lineRule="auto"/>
        <w:rPr>
          <w:rFonts w:ascii="Times New Roman" w:hAnsi="Times New Roman" w:cs="Times New Roman"/>
          <w:bCs/>
          <w:color w:val="1D1B11" w:themeColor="background2" w:themeShade="1A"/>
          <w:sz w:val="28"/>
          <w:szCs w:val="28"/>
        </w:rPr>
      </w:pPr>
      <w:r w:rsidRPr="001A0783">
        <w:rPr>
          <w:rFonts w:ascii="Times New Roman" w:hAnsi="Times New Roman" w:cs="Times New Roman"/>
          <w:bCs/>
          <w:color w:val="1D1B11" w:themeColor="background2" w:themeShade="1A"/>
          <w:sz w:val="28"/>
          <w:szCs w:val="28"/>
        </w:rPr>
        <w:t xml:space="preserve"> </w:t>
      </w: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r w:rsidRPr="001A0783">
        <w:rPr>
          <w:rFonts w:ascii="Times New Roman" w:hAnsi="Times New Roman" w:cs="Times New Roman"/>
          <w:bCs/>
          <w:color w:val="1D1B11" w:themeColor="background2" w:themeShade="1A"/>
          <w:sz w:val="28"/>
          <w:szCs w:val="28"/>
        </w:rPr>
        <w:t xml:space="preserve">Аспірин (2- </w:t>
      </w:r>
      <w:proofErr w:type="spellStart"/>
      <w:r w:rsidRPr="001A0783">
        <w:rPr>
          <w:rFonts w:ascii="Times New Roman" w:hAnsi="Times New Roman" w:cs="Times New Roman"/>
          <w:bCs/>
          <w:color w:val="1D1B11" w:themeColor="background2" w:themeShade="1A"/>
          <w:sz w:val="28"/>
          <w:szCs w:val="28"/>
        </w:rPr>
        <w:t>ацетилоксибензойна</w:t>
      </w:r>
      <w:proofErr w:type="spellEnd"/>
      <w:r w:rsidRPr="001A0783">
        <w:rPr>
          <w:rFonts w:ascii="Times New Roman" w:hAnsi="Times New Roman" w:cs="Times New Roman"/>
          <w:bCs/>
          <w:color w:val="1D1B11" w:themeColor="background2" w:themeShade="1A"/>
          <w:sz w:val="28"/>
          <w:szCs w:val="28"/>
        </w:rPr>
        <w:t xml:space="preserve"> кислота, ацетат саліцилової  кислоти), молекулярна формула його діючої речовини</w:t>
      </w:r>
      <w:r w:rsidRPr="001A0783">
        <w:rPr>
          <w:rFonts w:ascii="Times New Roman" w:hAnsi="Times New Roman" w:cs="Times New Roman"/>
          <w:color w:val="1D1B11" w:themeColor="background2" w:themeShade="1A"/>
          <w:sz w:val="28"/>
          <w:szCs w:val="28"/>
        </w:rPr>
        <w:t xml:space="preserve">  С</w:t>
      </w:r>
      <w:r w:rsidRPr="001A0783">
        <w:rPr>
          <w:rFonts w:ascii="Times New Roman" w:hAnsi="Times New Roman" w:cs="Times New Roman"/>
          <w:color w:val="1D1B11" w:themeColor="background2" w:themeShade="1A"/>
          <w:sz w:val="28"/>
          <w:szCs w:val="28"/>
          <w:vertAlign w:val="subscript"/>
        </w:rPr>
        <w:t>9</w:t>
      </w:r>
      <w:r w:rsidRPr="001A0783">
        <w:rPr>
          <w:rFonts w:ascii="Times New Roman" w:hAnsi="Times New Roman" w:cs="Times New Roman"/>
          <w:color w:val="1D1B11" w:themeColor="background2" w:themeShade="1A"/>
          <w:sz w:val="28"/>
          <w:szCs w:val="28"/>
        </w:rPr>
        <w:t>Н</w:t>
      </w:r>
      <w:r w:rsidRPr="001A0783">
        <w:rPr>
          <w:rFonts w:ascii="Times New Roman" w:hAnsi="Times New Roman" w:cs="Times New Roman"/>
          <w:color w:val="1D1B11" w:themeColor="background2" w:themeShade="1A"/>
          <w:sz w:val="28"/>
          <w:szCs w:val="28"/>
          <w:vertAlign w:val="subscript"/>
        </w:rPr>
        <w:t>8</w:t>
      </w:r>
      <w:r w:rsidRPr="001A0783">
        <w:rPr>
          <w:rFonts w:ascii="Times New Roman" w:hAnsi="Times New Roman" w:cs="Times New Roman"/>
          <w:color w:val="1D1B11" w:themeColor="background2" w:themeShade="1A"/>
          <w:sz w:val="28"/>
          <w:szCs w:val="28"/>
        </w:rPr>
        <w:t>О</w:t>
      </w:r>
      <w:r w:rsidRPr="001A0783">
        <w:rPr>
          <w:rFonts w:ascii="Times New Roman" w:hAnsi="Times New Roman" w:cs="Times New Roman"/>
          <w:color w:val="1D1B11" w:themeColor="background2" w:themeShade="1A"/>
          <w:sz w:val="28"/>
          <w:szCs w:val="28"/>
          <w:vertAlign w:val="subscript"/>
        </w:rPr>
        <w:t>4</w:t>
      </w:r>
      <w:r w:rsidRPr="001A0783">
        <w:rPr>
          <w:rFonts w:ascii="Times New Roman" w:hAnsi="Times New Roman" w:cs="Times New Roman"/>
          <w:color w:val="1D1B11" w:themeColor="background2" w:themeShade="1A"/>
          <w:sz w:val="28"/>
          <w:szCs w:val="28"/>
        </w:rPr>
        <w:t>, структурна :</w:t>
      </w: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r w:rsidRPr="001A0783">
        <w:rPr>
          <w:rFonts w:ascii="Times New Roman" w:hAnsi="Times New Roman" w:cs="Times New Roman"/>
          <w:noProof/>
          <w:color w:val="1D1B11" w:themeColor="background2" w:themeShade="1A"/>
          <w:sz w:val="28"/>
          <w:szCs w:val="28"/>
          <w:lang w:eastAsia="uk-UA"/>
        </w:rPr>
        <w:drawing>
          <wp:inline distT="0" distB="0" distL="0" distR="0" wp14:anchorId="2BE08370" wp14:editId="5F1F21D9">
            <wp:extent cx="2800350" cy="1657350"/>
            <wp:effectExtent l="0" t="0" r="0" b="0"/>
            <wp:docPr id="12" name="Рисунок 12" descr="https://im3-tub-ua.yandex.net/i?id=9a9f829e502afe2c8c67b7ad198edd1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3-tub-ua.yandex.net/i?id=9a9f829e502afe2c8c67b7ad198edd17-l&amp;n=1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00350" cy="1657350"/>
                    </a:xfrm>
                    <a:prstGeom prst="rect">
                      <a:avLst/>
                    </a:prstGeom>
                    <a:noFill/>
                    <a:ln>
                      <a:noFill/>
                    </a:ln>
                  </pic:spPr>
                </pic:pic>
              </a:graphicData>
            </a:graphic>
          </wp:inline>
        </w:drawing>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Речовина має ще й назву ацетилсаліцилова кислота. З цієї назви і наведеної формули речовини можна зрозуміти, що в її утворенні взяли участь саліцилова й ацетатна</w:t>
      </w:r>
      <w:r w:rsidR="00BC4332" w:rsidRPr="001A0783">
        <w:rPr>
          <w:rFonts w:ascii="Times New Roman" w:hAnsi="Times New Roman" w:cs="Times New Roman"/>
          <w:color w:val="1D1B11" w:themeColor="background2" w:themeShade="1A"/>
          <w:sz w:val="28"/>
          <w:szCs w:val="28"/>
        </w:rPr>
        <w:t xml:space="preserve"> (</w:t>
      </w:r>
      <w:proofErr w:type="spellStart"/>
      <w:r w:rsidRPr="001A0783">
        <w:rPr>
          <w:rFonts w:ascii="Times New Roman" w:hAnsi="Times New Roman" w:cs="Times New Roman"/>
          <w:color w:val="1D1B11" w:themeColor="background2" w:themeShade="1A"/>
          <w:sz w:val="28"/>
          <w:szCs w:val="28"/>
        </w:rPr>
        <w:t>етанова</w:t>
      </w:r>
      <w:proofErr w:type="spellEnd"/>
      <w:r w:rsidRPr="001A0783">
        <w:rPr>
          <w:rFonts w:ascii="Times New Roman" w:hAnsi="Times New Roman" w:cs="Times New Roman"/>
          <w:color w:val="1D1B11" w:themeColor="background2" w:themeShade="1A"/>
          <w:sz w:val="28"/>
          <w:szCs w:val="28"/>
        </w:rPr>
        <w:t>) кислоти.</w:t>
      </w: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r w:rsidRPr="001A0783">
        <w:rPr>
          <w:rFonts w:ascii="Times New Roman" w:hAnsi="Times New Roman" w:cs="Times New Roman"/>
          <w:noProof/>
          <w:color w:val="1D1B11" w:themeColor="background2" w:themeShade="1A"/>
          <w:sz w:val="28"/>
          <w:szCs w:val="28"/>
          <w:lang w:eastAsia="uk-UA"/>
        </w:rPr>
        <w:drawing>
          <wp:inline distT="0" distB="0" distL="0" distR="0" wp14:anchorId="53FF6076" wp14:editId="072473A6">
            <wp:extent cx="2019300" cy="1371600"/>
            <wp:effectExtent l="0" t="0" r="0" b="0"/>
            <wp:docPr id="13" name="Рисунок 13" descr="https://im0-tub-ua.yandex.net/i?id=6a6e976b6982149f95d796271df83bba-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im0-tub-ua.yandex.net/i?id=6a6e976b6982149f95d796271df83bba-l&amp;n=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19300" cy="1371600"/>
                    </a:xfrm>
                    <a:prstGeom prst="rect">
                      <a:avLst/>
                    </a:prstGeom>
                    <a:noFill/>
                    <a:ln>
                      <a:noFill/>
                    </a:ln>
                  </pic:spPr>
                </pic:pic>
              </a:graphicData>
            </a:graphic>
          </wp:inline>
        </w:drawing>
      </w:r>
      <w:r w:rsidRPr="001A0783">
        <w:rPr>
          <w:rFonts w:ascii="Times New Roman" w:hAnsi="Times New Roman" w:cs="Times New Roman"/>
          <w:noProof/>
          <w:color w:val="1D1B11" w:themeColor="background2" w:themeShade="1A"/>
          <w:sz w:val="28"/>
          <w:szCs w:val="28"/>
          <w:lang w:eastAsia="uk-UA"/>
        </w:rPr>
        <w:drawing>
          <wp:inline distT="0" distB="0" distL="0" distR="0" wp14:anchorId="5EEBC806" wp14:editId="16656CBE">
            <wp:extent cx="1590675" cy="1190625"/>
            <wp:effectExtent l="0" t="0" r="9525" b="9525"/>
            <wp:docPr id="14" name="Рисунок 14" descr="https://im2-tub-ua.yandex.net/i?id=f5839743feb63c151b1bcf1905917038-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im2-tub-ua.yandex.net/i?id=f5839743feb63c151b1bcf1905917038-l&amp;n=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190625"/>
                    </a:xfrm>
                    <a:prstGeom prst="rect">
                      <a:avLst/>
                    </a:prstGeom>
                    <a:noFill/>
                    <a:ln>
                      <a:noFill/>
                    </a:ln>
                  </pic:spPr>
                </pic:pic>
              </a:graphicData>
            </a:graphic>
          </wp:inline>
        </w:drawing>
      </w: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Саліцилова кислота                         </w:t>
      </w:r>
      <w:proofErr w:type="spellStart"/>
      <w:r w:rsidRPr="001A0783">
        <w:rPr>
          <w:rFonts w:ascii="Times New Roman" w:hAnsi="Times New Roman" w:cs="Times New Roman"/>
          <w:color w:val="1D1B11" w:themeColor="background2" w:themeShade="1A"/>
          <w:sz w:val="28"/>
          <w:szCs w:val="28"/>
        </w:rPr>
        <w:t>Етанова</w:t>
      </w:r>
      <w:proofErr w:type="spellEnd"/>
      <w:r w:rsidRPr="001A0783">
        <w:rPr>
          <w:rFonts w:ascii="Times New Roman" w:hAnsi="Times New Roman" w:cs="Times New Roman"/>
          <w:color w:val="1D1B11" w:themeColor="background2" w:themeShade="1A"/>
          <w:sz w:val="28"/>
          <w:szCs w:val="28"/>
        </w:rPr>
        <w:t xml:space="preserve"> кислота  </w:t>
      </w:r>
    </w:p>
    <w:p w:rsidR="00E32C72" w:rsidRPr="008750D7" w:rsidRDefault="00E32C72" w:rsidP="00BC4332">
      <w:pPr>
        <w:spacing w:after="0" w:line="240" w:lineRule="auto"/>
        <w:jc w:val="both"/>
        <w:rPr>
          <w:rFonts w:ascii="Times New Roman" w:hAnsi="Times New Roman" w:cs="Times New Roman"/>
          <w:b/>
          <w:color w:val="1D1B11" w:themeColor="background2" w:themeShade="1A"/>
          <w:sz w:val="28"/>
          <w:szCs w:val="28"/>
          <w:lang w:val="ru-RU"/>
        </w:rPr>
      </w:pPr>
    </w:p>
    <w:p w:rsidR="000C1E92" w:rsidRPr="001A0783" w:rsidRDefault="000C1E92" w:rsidP="00BC4332">
      <w:pPr>
        <w:spacing w:after="0" w:line="240" w:lineRule="auto"/>
        <w:jc w:val="both"/>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lastRenderedPageBreak/>
        <w:t>Добування аспірину.</w:t>
      </w:r>
    </w:p>
    <w:p w:rsidR="000C1E92" w:rsidRPr="001A0783" w:rsidRDefault="00250036"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w:t>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Аспірин отримують дією оцтового ангідриду або ацетилхлориду на саліцилову кислоту.</w:t>
      </w:r>
    </w:p>
    <w:p w:rsidR="000C1E92" w:rsidRPr="001A0783" w:rsidRDefault="000C1E92" w:rsidP="00BC4332">
      <w:pPr>
        <w:spacing w:after="0" w:line="24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noProof/>
          <w:color w:val="1D1B11" w:themeColor="background2" w:themeShade="1A"/>
          <w:sz w:val="28"/>
          <w:szCs w:val="28"/>
          <w:lang w:eastAsia="uk-UA"/>
        </w:rPr>
        <w:drawing>
          <wp:inline distT="0" distB="0" distL="0" distR="0" wp14:anchorId="1031694B" wp14:editId="52A10EAE">
            <wp:extent cx="5876925" cy="198120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5868" cy="1987586"/>
                    </a:xfrm>
                    <a:prstGeom prst="rect">
                      <a:avLst/>
                    </a:prstGeom>
                    <a:noFill/>
                  </pic:spPr>
                </pic:pic>
              </a:graphicData>
            </a:graphic>
          </wp:inline>
        </w:drawing>
      </w:r>
    </w:p>
    <w:p w:rsidR="000C1E92" w:rsidRPr="001A0783" w:rsidRDefault="000C1E92" w:rsidP="00BC4332">
      <w:pPr>
        <w:spacing w:after="0" w:line="240" w:lineRule="auto"/>
        <w:rPr>
          <w:rFonts w:ascii="Times New Roman" w:eastAsia="Times New Roman" w:hAnsi="Times New Roman" w:cs="Times New Roman"/>
          <w:b/>
          <w:bCs/>
          <w:color w:val="1D1B11" w:themeColor="background2" w:themeShade="1A"/>
          <w:sz w:val="28"/>
          <w:szCs w:val="28"/>
          <w:lang w:eastAsia="ru-RU"/>
        </w:rPr>
      </w:pPr>
      <w:r w:rsidRPr="001A0783">
        <w:rPr>
          <w:rFonts w:ascii="Times New Roman" w:eastAsia="Times New Roman" w:hAnsi="Times New Roman" w:cs="Times New Roman"/>
          <w:b/>
          <w:bCs/>
          <w:color w:val="1D1B11" w:themeColor="background2" w:themeShade="1A"/>
          <w:sz w:val="28"/>
          <w:szCs w:val="28"/>
          <w:lang w:eastAsia="ru-RU"/>
        </w:rPr>
        <w:t xml:space="preserve"> Фізичні</w:t>
      </w:r>
      <w:r w:rsidRPr="001A0783">
        <w:rPr>
          <w:rFonts w:ascii="Times New Roman" w:eastAsia="Times New Roman" w:hAnsi="Times New Roman" w:cs="Times New Roman"/>
          <w:b/>
          <w:bCs/>
          <w:color w:val="1D1B11" w:themeColor="background2" w:themeShade="1A"/>
          <w:sz w:val="28"/>
          <w:szCs w:val="28"/>
          <w:lang w:val="ru-RU" w:eastAsia="ru-RU"/>
        </w:rPr>
        <w:t> </w:t>
      </w:r>
      <w:r w:rsidRPr="001A0783">
        <w:rPr>
          <w:rFonts w:ascii="Times New Roman" w:eastAsia="Times New Roman" w:hAnsi="Times New Roman" w:cs="Times New Roman"/>
          <w:b/>
          <w:bCs/>
          <w:color w:val="1D1B11" w:themeColor="background2" w:themeShade="1A"/>
          <w:sz w:val="28"/>
          <w:szCs w:val="28"/>
          <w:lang w:eastAsia="ru-RU"/>
        </w:rPr>
        <w:t xml:space="preserve"> властивості аспірину.</w:t>
      </w:r>
    </w:p>
    <w:p w:rsidR="000C1E92" w:rsidRPr="001A0783" w:rsidRDefault="009B0291" w:rsidP="00BC4332">
      <w:pPr>
        <w:spacing w:after="0" w:line="240" w:lineRule="auto"/>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bCs/>
          <w:color w:val="1D1B11" w:themeColor="background2" w:themeShade="1A"/>
          <w:sz w:val="28"/>
          <w:szCs w:val="28"/>
          <w:lang w:eastAsia="ru-RU"/>
        </w:rPr>
        <w:t xml:space="preserve"> </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i/>
          <w:iCs/>
          <w:color w:val="1D1B11" w:themeColor="background2" w:themeShade="1A"/>
          <w:sz w:val="28"/>
          <w:szCs w:val="28"/>
          <w:lang w:eastAsia="ru-RU"/>
        </w:rPr>
        <w:t>Завдання.</w:t>
      </w:r>
      <w:r w:rsidRPr="001A0783">
        <w:rPr>
          <w:rFonts w:ascii="Times New Roman" w:eastAsia="Times New Roman" w:hAnsi="Times New Roman" w:cs="Times New Roman"/>
          <w:color w:val="1D1B11" w:themeColor="background2" w:themeShade="1A"/>
          <w:sz w:val="28"/>
          <w:szCs w:val="28"/>
          <w:lang w:eastAsia="ru-RU"/>
        </w:rPr>
        <w:t xml:space="preserve"> Опишіть фізичні властивості аспірину, використовуючи свої власні спостереження отримані в побуті. </w:t>
      </w:r>
      <w:r w:rsidR="00E025B6" w:rsidRPr="001A0783">
        <w:rPr>
          <w:rFonts w:ascii="Times New Roman" w:eastAsia="Times New Roman" w:hAnsi="Times New Roman" w:cs="Times New Roman"/>
          <w:color w:val="1D1B11" w:themeColor="background2" w:themeShade="1A"/>
          <w:sz w:val="28"/>
          <w:szCs w:val="28"/>
          <w:lang w:eastAsia="ru-RU"/>
        </w:rPr>
        <w:t xml:space="preserve"> </w:t>
      </w:r>
    </w:p>
    <w:p w:rsidR="000C1E92" w:rsidRPr="001A0783" w:rsidRDefault="000C1E92" w:rsidP="00BC4332">
      <w:pPr>
        <w:spacing w:after="0" w:line="240" w:lineRule="auto"/>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(Очікувана відповідь: аспірин − біла кристалічна речовина, розчинна у воді.</w:t>
      </w:r>
    </w:p>
    <w:p w:rsidR="000C1E92" w:rsidRPr="001A0783" w:rsidRDefault="000C1E92" w:rsidP="00BC4332">
      <w:pPr>
        <w:spacing w:after="0" w:line="240" w:lineRule="auto"/>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i/>
          <w:iCs/>
          <w:color w:val="1D1B11" w:themeColor="background2" w:themeShade="1A"/>
          <w:sz w:val="28"/>
          <w:szCs w:val="28"/>
          <w:lang w:eastAsia="ru-RU"/>
        </w:rPr>
        <w:t>Демонстрація досліду.</w:t>
      </w:r>
      <w:r w:rsidRPr="001A0783">
        <w:rPr>
          <w:rFonts w:ascii="Times New Roman" w:eastAsia="Times New Roman" w:hAnsi="Times New Roman" w:cs="Times New Roman"/>
          <w:color w:val="1D1B11" w:themeColor="background2" w:themeShade="1A"/>
          <w:sz w:val="28"/>
          <w:szCs w:val="28"/>
          <w:lang w:eastAsia="ru-RU"/>
        </w:rPr>
        <w:t xml:space="preserve"> Розчинність </w:t>
      </w:r>
      <w:proofErr w:type="spellStart"/>
      <w:r w:rsidRPr="001A0783">
        <w:rPr>
          <w:rFonts w:ascii="Times New Roman" w:eastAsia="Times New Roman" w:hAnsi="Times New Roman" w:cs="Times New Roman"/>
          <w:color w:val="1D1B11" w:themeColor="background2" w:themeShade="1A"/>
          <w:sz w:val="28"/>
          <w:szCs w:val="28"/>
          <w:lang w:eastAsia="ru-RU"/>
        </w:rPr>
        <w:t>асп</w:t>
      </w:r>
      <w:r w:rsidRPr="001A0783">
        <w:rPr>
          <w:rFonts w:ascii="Times New Roman" w:eastAsia="Times New Roman" w:hAnsi="Times New Roman" w:cs="Times New Roman"/>
          <w:color w:val="1D1B11" w:themeColor="background2" w:themeShade="1A"/>
          <w:sz w:val="28"/>
          <w:szCs w:val="28"/>
          <w:lang w:val="ru-RU" w:eastAsia="ru-RU"/>
        </w:rPr>
        <w:t>ірину</w:t>
      </w:r>
      <w:proofErr w:type="spellEnd"/>
      <w:r w:rsidRPr="001A0783">
        <w:rPr>
          <w:rFonts w:ascii="Times New Roman" w:eastAsia="Times New Roman" w:hAnsi="Times New Roman" w:cs="Times New Roman"/>
          <w:color w:val="1D1B11" w:themeColor="background2" w:themeShade="1A"/>
          <w:sz w:val="28"/>
          <w:szCs w:val="28"/>
          <w:lang w:val="ru-RU" w:eastAsia="ru-RU"/>
        </w:rPr>
        <w:t>.</w:t>
      </w:r>
    </w:p>
    <w:p w:rsidR="000C1E92" w:rsidRPr="001A0783" w:rsidRDefault="000C1E92" w:rsidP="00BC4332">
      <w:pPr>
        <w:spacing w:after="0" w:line="240" w:lineRule="auto"/>
        <w:ind w:firstLine="708"/>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val="ru-RU" w:eastAsia="ru-RU"/>
        </w:rPr>
        <w:t xml:space="preserve">Вносимо </w:t>
      </w:r>
      <w:proofErr w:type="gramStart"/>
      <w:r w:rsidRPr="001A0783">
        <w:rPr>
          <w:rFonts w:ascii="Times New Roman" w:eastAsia="Times New Roman" w:hAnsi="Times New Roman" w:cs="Times New Roman"/>
          <w:color w:val="1D1B11" w:themeColor="background2" w:themeShade="1A"/>
          <w:sz w:val="28"/>
          <w:szCs w:val="28"/>
          <w:lang w:val="ru-RU" w:eastAsia="ru-RU"/>
        </w:rPr>
        <w:t>у</w:t>
      </w:r>
      <w:proofErr w:type="gramEnd"/>
      <w:r w:rsidRPr="001A0783">
        <w:rPr>
          <w:rFonts w:ascii="Times New Roman" w:eastAsia="Times New Roman" w:hAnsi="Times New Roman" w:cs="Times New Roman"/>
          <w:color w:val="1D1B11" w:themeColor="background2" w:themeShade="1A"/>
          <w:sz w:val="28"/>
          <w:szCs w:val="28"/>
          <w:lang w:val="ru-RU" w:eastAsia="ru-RU"/>
        </w:rPr>
        <w:t xml:space="preserve"> </w:t>
      </w:r>
      <w:proofErr w:type="gramStart"/>
      <w:r w:rsidRPr="001A0783">
        <w:rPr>
          <w:rFonts w:ascii="Times New Roman" w:eastAsia="Times New Roman" w:hAnsi="Times New Roman" w:cs="Times New Roman"/>
          <w:color w:val="1D1B11" w:themeColor="background2" w:themeShade="1A"/>
          <w:sz w:val="28"/>
          <w:szCs w:val="28"/>
          <w:lang w:val="ru-RU" w:eastAsia="ru-RU"/>
        </w:rPr>
        <w:t>три</w:t>
      </w:r>
      <w:proofErr w:type="gram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пробірки</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r w:rsidRPr="001A0783">
        <w:rPr>
          <w:rFonts w:ascii="Times New Roman" w:eastAsia="Times New Roman" w:hAnsi="Times New Roman" w:cs="Times New Roman"/>
          <w:color w:val="1D1B11" w:themeColor="background2" w:themeShade="1A"/>
          <w:sz w:val="28"/>
          <w:szCs w:val="28"/>
          <w:lang w:eastAsia="ru-RU"/>
        </w:rPr>
        <w:t xml:space="preserve"> </w:t>
      </w:r>
      <w:r w:rsidRPr="001A0783">
        <w:rPr>
          <w:rFonts w:ascii="Times New Roman" w:eastAsia="Times New Roman" w:hAnsi="Times New Roman" w:cs="Times New Roman"/>
          <w:color w:val="1D1B11" w:themeColor="background2" w:themeShade="1A"/>
          <w:sz w:val="28"/>
          <w:szCs w:val="28"/>
          <w:lang w:val="ru-RU" w:eastAsia="ru-RU"/>
        </w:rPr>
        <w:t xml:space="preserve">по 1 </w:t>
      </w:r>
      <w:proofErr w:type="spellStart"/>
      <w:r w:rsidRPr="001A0783">
        <w:rPr>
          <w:rFonts w:ascii="Times New Roman" w:eastAsia="Times New Roman" w:hAnsi="Times New Roman" w:cs="Times New Roman"/>
          <w:color w:val="1D1B11" w:themeColor="background2" w:themeShade="1A"/>
          <w:sz w:val="28"/>
          <w:szCs w:val="28"/>
          <w:lang w:val="ru-RU" w:eastAsia="ru-RU"/>
        </w:rPr>
        <w:t>таблетці</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аспірину</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r w:rsidRPr="001A0783">
        <w:rPr>
          <w:rFonts w:ascii="Times New Roman" w:eastAsia="Times New Roman" w:hAnsi="Times New Roman" w:cs="Times New Roman"/>
          <w:color w:val="1D1B11" w:themeColor="background2" w:themeShade="1A"/>
          <w:sz w:val="28"/>
          <w:szCs w:val="28"/>
          <w:lang w:eastAsia="ru-RU"/>
        </w:rPr>
        <w:t xml:space="preserve">У І </w:t>
      </w:r>
      <w:proofErr w:type="spellStart"/>
      <w:r w:rsidRPr="001A0783">
        <w:rPr>
          <w:rFonts w:ascii="Times New Roman" w:eastAsia="Times New Roman" w:hAnsi="Times New Roman" w:cs="Times New Roman"/>
          <w:color w:val="1D1B11" w:themeColor="background2" w:themeShade="1A"/>
          <w:sz w:val="28"/>
          <w:szCs w:val="28"/>
          <w:lang w:val="ru-RU" w:eastAsia="ru-RU"/>
        </w:rPr>
        <w:t>пробірку</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додаємо</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3 мл. води </w:t>
      </w:r>
      <w:proofErr w:type="spellStart"/>
      <w:r w:rsidRPr="001A0783">
        <w:rPr>
          <w:rFonts w:ascii="Times New Roman" w:eastAsia="Times New Roman" w:hAnsi="Times New Roman" w:cs="Times New Roman"/>
          <w:color w:val="1D1B11" w:themeColor="background2" w:themeShade="1A"/>
          <w:sz w:val="28"/>
          <w:szCs w:val="28"/>
          <w:lang w:val="ru-RU" w:eastAsia="ru-RU"/>
        </w:rPr>
        <w:t>кімнатної</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температури</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У </w:t>
      </w:r>
      <w:r w:rsidRPr="001A0783">
        <w:rPr>
          <w:rFonts w:ascii="Times New Roman" w:eastAsia="Times New Roman" w:hAnsi="Times New Roman" w:cs="Times New Roman"/>
          <w:color w:val="1D1B11" w:themeColor="background2" w:themeShade="1A"/>
          <w:sz w:val="28"/>
          <w:szCs w:val="28"/>
          <w:lang w:eastAsia="ru-RU"/>
        </w:rPr>
        <w:t>ІІ</w:t>
      </w:r>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пробірку</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− 3 мл</w:t>
      </w:r>
      <w:proofErr w:type="gramStart"/>
      <w:r w:rsidRPr="001A0783">
        <w:rPr>
          <w:rFonts w:ascii="Times New Roman" w:eastAsia="Times New Roman" w:hAnsi="Times New Roman" w:cs="Times New Roman"/>
          <w:color w:val="1D1B11" w:themeColor="background2" w:themeShade="1A"/>
          <w:sz w:val="28"/>
          <w:szCs w:val="28"/>
          <w:lang w:val="ru-RU" w:eastAsia="ru-RU"/>
        </w:rPr>
        <w:t>.</w:t>
      </w:r>
      <w:proofErr w:type="gramEnd"/>
      <w:r w:rsidRPr="001A0783">
        <w:rPr>
          <w:rFonts w:ascii="Times New Roman" w:eastAsia="Times New Roman" w:hAnsi="Times New Roman" w:cs="Times New Roman"/>
          <w:color w:val="1D1B11" w:themeColor="background2" w:themeShade="1A"/>
          <w:sz w:val="28"/>
          <w:szCs w:val="28"/>
          <w:lang w:val="ru-RU" w:eastAsia="ru-RU"/>
        </w:rPr>
        <w:t xml:space="preserve"> </w:t>
      </w:r>
      <w:proofErr w:type="gramStart"/>
      <w:r w:rsidRPr="001A0783">
        <w:rPr>
          <w:rFonts w:ascii="Times New Roman" w:eastAsia="Times New Roman" w:hAnsi="Times New Roman" w:cs="Times New Roman"/>
          <w:color w:val="1D1B11" w:themeColor="background2" w:themeShade="1A"/>
          <w:sz w:val="28"/>
          <w:szCs w:val="28"/>
          <w:lang w:val="ru-RU" w:eastAsia="ru-RU"/>
        </w:rPr>
        <w:t>в</w:t>
      </w:r>
      <w:proofErr w:type="gramEnd"/>
      <w:r w:rsidRPr="001A0783">
        <w:rPr>
          <w:rFonts w:ascii="Times New Roman" w:eastAsia="Times New Roman" w:hAnsi="Times New Roman" w:cs="Times New Roman"/>
          <w:color w:val="1D1B11" w:themeColor="background2" w:themeShade="1A"/>
          <w:sz w:val="28"/>
          <w:szCs w:val="28"/>
          <w:lang w:val="ru-RU" w:eastAsia="ru-RU"/>
        </w:rPr>
        <w:t xml:space="preserve">оди </w:t>
      </w:r>
      <w:proofErr w:type="spellStart"/>
      <w:r w:rsidRPr="001A0783">
        <w:rPr>
          <w:rFonts w:ascii="Times New Roman" w:eastAsia="Times New Roman" w:hAnsi="Times New Roman" w:cs="Times New Roman"/>
          <w:color w:val="1D1B11" w:themeColor="background2" w:themeShade="1A"/>
          <w:sz w:val="28"/>
          <w:szCs w:val="28"/>
          <w:lang w:val="ru-RU" w:eastAsia="ru-RU"/>
        </w:rPr>
        <w:t>нагрітої</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до 38</w:t>
      </w:r>
      <w:r w:rsidRPr="001A0783">
        <w:rPr>
          <w:rFonts w:ascii="Times New Roman" w:hAnsi="Times New Roman" w:cs="Times New Roman"/>
          <w:color w:val="1D1B11" w:themeColor="background2" w:themeShade="1A"/>
          <w:sz w:val="28"/>
          <w:szCs w:val="28"/>
          <w:lang w:val="ru-RU"/>
        </w:rPr>
        <w:t>°</w:t>
      </w:r>
      <w:r w:rsidRPr="001A0783">
        <w:rPr>
          <w:rFonts w:ascii="Times New Roman" w:eastAsia="Times New Roman" w:hAnsi="Times New Roman" w:cs="Times New Roman"/>
          <w:color w:val="1D1B11" w:themeColor="background2" w:themeShade="1A"/>
          <w:sz w:val="28"/>
          <w:szCs w:val="28"/>
          <w:lang w:val="ru-RU" w:eastAsia="ru-RU"/>
        </w:rPr>
        <w:t xml:space="preserve">С, а в </w:t>
      </w:r>
      <w:r w:rsidRPr="001A0783">
        <w:rPr>
          <w:rFonts w:ascii="Times New Roman" w:eastAsia="Times New Roman" w:hAnsi="Times New Roman" w:cs="Times New Roman"/>
          <w:color w:val="1D1B11" w:themeColor="background2" w:themeShade="1A"/>
          <w:sz w:val="28"/>
          <w:szCs w:val="28"/>
          <w:lang w:eastAsia="ru-RU"/>
        </w:rPr>
        <w:t>ІІІ</w:t>
      </w:r>
      <w:r w:rsidRPr="001A0783">
        <w:rPr>
          <w:rFonts w:ascii="Times New Roman" w:eastAsia="Times New Roman" w:hAnsi="Times New Roman" w:cs="Times New Roman"/>
          <w:color w:val="1D1B11" w:themeColor="background2" w:themeShade="1A"/>
          <w:sz w:val="28"/>
          <w:szCs w:val="28"/>
          <w:lang w:val="ru-RU" w:eastAsia="ru-RU"/>
        </w:rPr>
        <w:t xml:space="preserve">−3 мл. </w:t>
      </w:r>
      <w:proofErr w:type="spellStart"/>
      <w:r w:rsidRPr="001A0783">
        <w:rPr>
          <w:rFonts w:ascii="Times New Roman" w:eastAsia="Times New Roman" w:hAnsi="Times New Roman" w:cs="Times New Roman"/>
          <w:color w:val="1D1B11" w:themeColor="background2" w:themeShade="1A"/>
          <w:sz w:val="28"/>
          <w:szCs w:val="28"/>
          <w:lang w:val="ru-RU" w:eastAsia="ru-RU"/>
        </w:rPr>
        <w:t>етилового</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спирту.</w:t>
      </w:r>
    </w:p>
    <w:p w:rsidR="000C1E92" w:rsidRPr="001A0783" w:rsidRDefault="000C1E92" w:rsidP="00BC4332">
      <w:pPr>
        <w:spacing w:after="0" w:line="240" w:lineRule="auto"/>
        <w:ind w:firstLine="708"/>
        <w:jc w:val="both"/>
        <w:rPr>
          <w:rFonts w:ascii="Times New Roman" w:eastAsia="Times New Roman" w:hAnsi="Times New Roman" w:cs="Times New Roman"/>
          <w:color w:val="1D1B11" w:themeColor="background2" w:themeShade="1A"/>
          <w:sz w:val="28"/>
          <w:szCs w:val="28"/>
          <w:lang w:eastAsia="ru-RU"/>
        </w:rPr>
      </w:pPr>
      <w:proofErr w:type="spellStart"/>
      <w:r w:rsidRPr="001A0783">
        <w:rPr>
          <w:rFonts w:ascii="Times New Roman" w:eastAsia="Times New Roman" w:hAnsi="Times New Roman" w:cs="Times New Roman"/>
          <w:i/>
          <w:iCs/>
          <w:color w:val="1D1B11" w:themeColor="background2" w:themeShade="1A"/>
          <w:sz w:val="28"/>
          <w:szCs w:val="28"/>
          <w:lang w:val="ru-RU" w:eastAsia="ru-RU"/>
        </w:rPr>
        <w:t>Прокоментуйте</w:t>
      </w:r>
      <w:proofErr w:type="spellEnd"/>
      <w:r w:rsidRPr="001A0783">
        <w:rPr>
          <w:rFonts w:ascii="Times New Roman" w:eastAsia="Times New Roman" w:hAnsi="Times New Roman" w:cs="Times New Roman"/>
          <w:i/>
          <w:iCs/>
          <w:color w:val="1D1B11" w:themeColor="background2" w:themeShade="1A"/>
          <w:sz w:val="28"/>
          <w:szCs w:val="28"/>
          <w:lang w:val="ru-RU" w:eastAsia="ru-RU"/>
        </w:rPr>
        <w:t xml:space="preserve">: </w:t>
      </w:r>
      <w:r w:rsidRPr="001A0783">
        <w:rPr>
          <w:rFonts w:ascii="Times New Roman" w:eastAsia="Times New Roman" w:hAnsi="Times New Roman" w:cs="Times New Roman"/>
          <w:color w:val="1D1B11" w:themeColor="background2" w:themeShade="1A"/>
          <w:sz w:val="28"/>
          <w:szCs w:val="28"/>
          <w:lang w:val="ru-RU" w:eastAsia="ru-RU"/>
        </w:rPr>
        <w:t xml:space="preserve">як </w:t>
      </w:r>
      <w:proofErr w:type="spellStart"/>
      <w:r w:rsidRPr="001A0783">
        <w:rPr>
          <w:rFonts w:ascii="Times New Roman" w:eastAsia="Times New Roman" w:hAnsi="Times New Roman" w:cs="Times New Roman"/>
          <w:color w:val="1D1B11" w:themeColor="background2" w:themeShade="1A"/>
          <w:sz w:val="28"/>
          <w:szCs w:val="28"/>
          <w:lang w:val="ru-RU" w:eastAsia="ru-RU"/>
        </w:rPr>
        <w:t>залежить</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розчинність</w:t>
      </w:r>
      <w:proofErr w:type="spellEnd"/>
      <w:r w:rsidRPr="001A0783">
        <w:rPr>
          <w:rFonts w:ascii="Times New Roman" w:eastAsia="Times New Roman" w:hAnsi="Times New Roman" w:cs="Times New Roman"/>
          <w:color w:val="1D1B11" w:themeColor="background2" w:themeShade="1A"/>
          <w:sz w:val="28"/>
          <w:szCs w:val="28"/>
          <w:lang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аспірину</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від</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w:t>
      </w:r>
      <w:proofErr w:type="spellStart"/>
      <w:r w:rsidRPr="001A0783">
        <w:rPr>
          <w:rFonts w:ascii="Times New Roman" w:eastAsia="Times New Roman" w:hAnsi="Times New Roman" w:cs="Times New Roman"/>
          <w:color w:val="1D1B11" w:themeColor="background2" w:themeShade="1A"/>
          <w:sz w:val="28"/>
          <w:szCs w:val="28"/>
          <w:lang w:val="ru-RU" w:eastAsia="ru-RU"/>
        </w:rPr>
        <w:t>температури</w:t>
      </w:r>
      <w:proofErr w:type="spellEnd"/>
      <w:r w:rsidRPr="001A0783">
        <w:rPr>
          <w:rFonts w:ascii="Times New Roman" w:eastAsia="Times New Roman" w:hAnsi="Times New Roman" w:cs="Times New Roman"/>
          <w:color w:val="1D1B11" w:themeColor="background2" w:themeShade="1A"/>
          <w:sz w:val="28"/>
          <w:szCs w:val="28"/>
          <w:lang w:val="ru-RU" w:eastAsia="ru-RU"/>
        </w:rPr>
        <w:t xml:space="preserve"> води та характеру </w:t>
      </w:r>
      <w:proofErr w:type="spellStart"/>
      <w:r w:rsidRPr="001A0783">
        <w:rPr>
          <w:rFonts w:ascii="Times New Roman" w:eastAsia="Times New Roman" w:hAnsi="Times New Roman" w:cs="Times New Roman"/>
          <w:color w:val="1D1B11" w:themeColor="background2" w:themeShade="1A"/>
          <w:sz w:val="28"/>
          <w:szCs w:val="28"/>
          <w:lang w:val="ru-RU" w:eastAsia="ru-RU"/>
        </w:rPr>
        <w:t>розчинника</w:t>
      </w:r>
      <w:proofErr w:type="spellEnd"/>
      <w:r w:rsidRPr="001A0783">
        <w:rPr>
          <w:rFonts w:ascii="Times New Roman" w:eastAsia="Times New Roman" w:hAnsi="Times New Roman" w:cs="Times New Roman"/>
          <w:color w:val="1D1B11" w:themeColor="background2" w:themeShade="1A"/>
          <w:sz w:val="28"/>
          <w:szCs w:val="28"/>
          <w:lang w:val="ru-RU" w:eastAsia="ru-RU"/>
        </w:rPr>
        <w:t>.</w:t>
      </w:r>
    </w:p>
    <w:p w:rsidR="000C1E92" w:rsidRPr="001A0783" w:rsidRDefault="009B0291" w:rsidP="00BC4332">
      <w:pPr>
        <w:spacing w:after="0" w:line="240" w:lineRule="auto"/>
        <w:jc w:val="center"/>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b/>
          <w:color w:val="1D1B11" w:themeColor="background2" w:themeShade="1A"/>
          <w:sz w:val="28"/>
          <w:szCs w:val="28"/>
          <w:lang w:eastAsia="ru-RU"/>
        </w:rPr>
        <w:t xml:space="preserve"> </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кристалічна речовина;</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розчинний у воді;</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температура плавлення аспірину 135</w:t>
      </w:r>
      <w:r w:rsidRPr="001A0783">
        <w:rPr>
          <w:rFonts w:ascii="Times New Roman" w:hAnsi="Times New Roman" w:cs="Times New Roman"/>
          <w:color w:val="1D1B11" w:themeColor="background2" w:themeShade="1A"/>
          <w:sz w:val="28"/>
          <w:szCs w:val="28"/>
          <w:lang w:val="ru-RU"/>
        </w:rPr>
        <w:t>°</w:t>
      </w:r>
      <w:r w:rsidRPr="001A0783">
        <w:rPr>
          <w:rFonts w:ascii="Times New Roman" w:eastAsia="Times New Roman" w:hAnsi="Times New Roman" w:cs="Times New Roman"/>
          <w:color w:val="1D1B11" w:themeColor="background2" w:themeShade="1A"/>
          <w:sz w:val="28"/>
          <w:szCs w:val="28"/>
          <w:lang w:val="ru-RU" w:eastAsia="ru-RU"/>
        </w:rPr>
        <w:t>С</w:t>
      </w:r>
      <w:r w:rsidRPr="001A0783">
        <w:rPr>
          <w:rFonts w:ascii="Times New Roman" w:eastAsia="Times New Roman" w:hAnsi="Times New Roman" w:cs="Times New Roman"/>
          <w:color w:val="1D1B11" w:themeColor="background2" w:themeShade="1A"/>
          <w:sz w:val="28"/>
          <w:szCs w:val="28"/>
          <w:lang w:eastAsia="ru-RU"/>
        </w:rPr>
        <w:t>;</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густина – 1,4г/мл.;</w:t>
      </w:r>
    </w:p>
    <w:p w:rsidR="000C1E92" w:rsidRPr="001A0783" w:rsidRDefault="000C1E92" w:rsidP="00BC4332">
      <w:pPr>
        <w:spacing w:after="0" w:line="240" w:lineRule="auto"/>
        <w:jc w:val="both"/>
        <w:rPr>
          <w:rFonts w:ascii="Times New Roman" w:eastAsia="Times New Roman" w:hAnsi="Times New Roman" w:cs="Times New Roman"/>
          <w:color w:val="1D1B11" w:themeColor="background2" w:themeShade="1A"/>
          <w:sz w:val="28"/>
          <w:szCs w:val="28"/>
          <w:lang w:eastAsia="ru-RU"/>
        </w:rPr>
      </w:pPr>
      <w:r w:rsidRPr="001A0783">
        <w:rPr>
          <w:rFonts w:ascii="Times New Roman" w:eastAsia="Times New Roman" w:hAnsi="Times New Roman" w:cs="Times New Roman"/>
          <w:color w:val="1D1B11" w:themeColor="background2" w:themeShade="1A"/>
          <w:sz w:val="28"/>
          <w:szCs w:val="28"/>
          <w:lang w:eastAsia="ru-RU"/>
        </w:rPr>
        <w:t xml:space="preserve">при температурі </w:t>
      </w:r>
      <w:r w:rsidRPr="001A0783">
        <w:rPr>
          <w:rFonts w:ascii="Times New Roman" w:hAnsi="Times New Roman" w:cs="Times New Roman"/>
          <w:color w:val="1D1B11" w:themeColor="background2" w:themeShade="1A"/>
          <w:sz w:val="28"/>
          <w:szCs w:val="28"/>
          <w:lang w:val="ru-RU"/>
        </w:rPr>
        <w:t xml:space="preserve">490°С </w:t>
      </w:r>
      <w:proofErr w:type="spellStart"/>
      <w:r w:rsidRPr="001A0783">
        <w:rPr>
          <w:rFonts w:ascii="Times New Roman" w:hAnsi="Times New Roman" w:cs="Times New Roman"/>
          <w:color w:val="1D1B11" w:themeColor="background2" w:themeShade="1A"/>
          <w:sz w:val="28"/>
          <w:szCs w:val="28"/>
          <w:lang w:val="ru-RU"/>
        </w:rPr>
        <w:t>самозаймається</w:t>
      </w:r>
      <w:proofErr w:type="spellEnd"/>
      <w:r w:rsidRPr="001A0783">
        <w:rPr>
          <w:rFonts w:ascii="Times New Roman" w:hAnsi="Times New Roman" w:cs="Times New Roman"/>
          <w:color w:val="1D1B11" w:themeColor="background2" w:themeShade="1A"/>
          <w:sz w:val="28"/>
          <w:szCs w:val="28"/>
          <w:lang w:val="ru-RU"/>
        </w:rPr>
        <w:t>.</w:t>
      </w:r>
      <w:r w:rsidRPr="001A0783">
        <w:rPr>
          <w:rFonts w:ascii="Times New Roman" w:hAnsi="Times New Roman" w:cs="Times New Roman"/>
          <w:color w:val="1D1B11" w:themeColor="background2" w:themeShade="1A"/>
          <w:sz w:val="28"/>
          <w:szCs w:val="28"/>
        </w:rPr>
        <w:t xml:space="preserve"> (Слайд № 22)</w:t>
      </w:r>
    </w:p>
    <w:p w:rsidR="000C1E92" w:rsidRPr="001A0783" w:rsidRDefault="000C1E92" w:rsidP="00BC4332">
      <w:pPr>
        <w:spacing w:after="0" w:line="240" w:lineRule="auto"/>
        <w:jc w:val="both"/>
        <w:rPr>
          <w:rFonts w:ascii="Times New Roman" w:hAnsi="Times New Roman" w:cs="Times New Roman"/>
          <w:b/>
          <w:bCs/>
          <w:color w:val="1D1B11" w:themeColor="background2" w:themeShade="1A"/>
          <w:sz w:val="28"/>
          <w:szCs w:val="28"/>
        </w:rPr>
      </w:pPr>
      <w:r w:rsidRPr="001A0783">
        <w:rPr>
          <w:rFonts w:ascii="Times New Roman" w:hAnsi="Times New Roman" w:cs="Times New Roman"/>
          <w:b/>
          <w:bCs/>
          <w:color w:val="1D1B11" w:themeColor="background2" w:themeShade="1A"/>
          <w:sz w:val="28"/>
          <w:szCs w:val="28"/>
          <w:lang w:val="ru-RU"/>
        </w:rPr>
        <w:t xml:space="preserve"> </w:t>
      </w:r>
      <w:proofErr w:type="spellStart"/>
      <w:r w:rsidRPr="001A0783">
        <w:rPr>
          <w:rFonts w:ascii="Times New Roman" w:hAnsi="Times New Roman" w:cs="Times New Roman"/>
          <w:b/>
          <w:bCs/>
          <w:color w:val="1D1B11" w:themeColor="background2" w:themeShade="1A"/>
          <w:sz w:val="28"/>
          <w:szCs w:val="28"/>
          <w:lang w:val="ru-RU"/>
        </w:rPr>
        <w:t>Хімічні</w:t>
      </w:r>
      <w:proofErr w:type="spellEnd"/>
      <w:r w:rsidRPr="001A0783">
        <w:rPr>
          <w:rFonts w:ascii="Times New Roman" w:hAnsi="Times New Roman" w:cs="Times New Roman"/>
          <w:b/>
          <w:bCs/>
          <w:color w:val="1D1B11" w:themeColor="background2" w:themeShade="1A"/>
          <w:sz w:val="28"/>
          <w:szCs w:val="28"/>
          <w:lang w:val="ru-RU"/>
        </w:rPr>
        <w:t xml:space="preserve"> </w:t>
      </w:r>
      <w:proofErr w:type="spellStart"/>
      <w:r w:rsidRPr="001A0783">
        <w:rPr>
          <w:rFonts w:ascii="Times New Roman" w:hAnsi="Times New Roman" w:cs="Times New Roman"/>
          <w:b/>
          <w:bCs/>
          <w:color w:val="1D1B11" w:themeColor="background2" w:themeShade="1A"/>
          <w:sz w:val="28"/>
          <w:szCs w:val="28"/>
          <w:lang w:val="ru-RU"/>
        </w:rPr>
        <w:t>властивості</w:t>
      </w:r>
      <w:proofErr w:type="spellEnd"/>
      <w:r w:rsidRPr="001A0783">
        <w:rPr>
          <w:rFonts w:ascii="Times New Roman" w:hAnsi="Times New Roman" w:cs="Times New Roman"/>
          <w:b/>
          <w:bCs/>
          <w:color w:val="1D1B11" w:themeColor="background2" w:themeShade="1A"/>
          <w:sz w:val="28"/>
          <w:szCs w:val="28"/>
          <w:lang w:val="ru-RU"/>
        </w:rPr>
        <w:t xml:space="preserve"> </w:t>
      </w:r>
      <w:proofErr w:type="spellStart"/>
      <w:r w:rsidRPr="001A0783">
        <w:rPr>
          <w:rFonts w:ascii="Times New Roman" w:hAnsi="Times New Roman" w:cs="Times New Roman"/>
          <w:b/>
          <w:bCs/>
          <w:color w:val="1D1B11" w:themeColor="background2" w:themeShade="1A"/>
          <w:sz w:val="28"/>
          <w:szCs w:val="28"/>
          <w:lang w:val="ru-RU"/>
        </w:rPr>
        <w:t>аспірину</w:t>
      </w:r>
      <w:proofErr w:type="spellEnd"/>
      <w:r w:rsidRPr="001A0783">
        <w:rPr>
          <w:rFonts w:ascii="Times New Roman" w:hAnsi="Times New Roman" w:cs="Times New Roman"/>
          <w:b/>
          <w:bCs/>
          <w:color w:val="1D1B11" w:themeColor="background2" w:themeShade="1A"/>
          <w:sz w:val="28"/>
          <w:szCs w:val="28"/>
          <w:lang w:val="ru-RU"/>
        </w:rPr>
        <w:t>.</w:t>
      </w:r>
    </w:p>
    <w:p w:rsidR="000C1E92" w:rsidRPr="001A0783" w:rsidRDefault="000C1E92" w:rsidP="00BC4332">
      <w:pPr>
        <w:spacing w:after="0" w:line="24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bCs/>
          <w:color w:val="1D1B11" w:themeColor="background2" w:themeShade="1A"/>
          <w:sz w:val="28"/>
          <w:szCs w:val="28"/>
        </w:rPr>
        <w:t>Учитель хімії.</w:t>
      </w:r>
    </w:p>
    <w:p w:rsidR="000C1E92" w:rsidRPr="001A0783" w:rsidRDefault="000C1E92" w:rsidP="00BC4332">
      <w:pPr>
        <w:spacing w:after="0" w:line="240" w:lineRule="auto"/>
        <w:jc w:val="both"/>
        <w:rPr>
          <w:rFonts w:ascii="Times New Roman" w:hAnsi="Times New Roman" w:cs="Times New Roman"/>
          <w:color w:val="1D1B11" w:themeColor="background2" w:themeShade="1A"/>
          <w:sz w:val="28"/>
          <w:szCs w:val="28"/>
          <w:lang w:val="ru-RU"/>
        </w:rPr>
      </w:pPr>
      <w:r w:rsidRPr="001A0783">
        <w:rPr>
          <w:rFonts w:ascii="Times New Roman" w:hAnsi="Times New Roman" w:cs="Times New Roman"/>
          <w:color w:val="1D1B11" w:themeColor="background2" w:themeShade="1A"/>
          <w:sz w:val="28"/>
          <w:szCs w:val="28"/>
          <w:lang w:val="ru-RU"/>
        </w:rPr>
        <w:t xml:space="preserve">А) При </w:t>
      </w:r>
      <w:proofErr w:type="spellStart"/>
      <w:r w:rsidRPr="001A0783">
        <w:rPr>
          <w:rFonts w:ascii="Times New Roman" w:hAnsi="Times New Roman" w:cs="Times New Roman"/>
          <w:color w:val="1D1B11" w:themeColor="background2" w:themeShade="1A"/>
          <w:sz w:val="28"/>
          <w:szCs w:val="28"/>
          <w:lang w:val="ru-RU"/>
        </w:rPr>
        <w:t>температурі</w:t>
      </w:r>
      <w:proofErr w:type="spellEnd"/>
      <w:r w:rsidRPr="001A0783">
        <w:rPr>
          <w:rFonts w:ascii="Times New Roman" w:hAnsi="Times New Roman" w:cs="Times New Roman"/>
          <w:color w:val="1D1B11" w:themeColor="background2" w:themeShade="1A"/>
          <w:sz w:val="28"/>
          <w:szCs w:val="28"/>
          <w:lang w:val="ru-RU"/>
        </w:rPr>
        <w:t xml:space="preserve"> 490</w:t>
      </w:r>
      <w:proofErr w:type="gramStart"/>
      <w:r w:rsidRPr="001A0783">
        <w:rPr>
          <w:rFonts w:ascii="Times New Roman" w:hAnsi="Times New Roman" w:cs="Times New Roman"/>
          <w:color w:val="1D1B11" w:themeColor="background2" w:themeShade="1A"/>
          <w:sz w:val="28"/>
          <w:szCs w:val="28"/>
          <w:lang w:val="ru-RU"/>
        </w:rPr>
        <w:t>°С</w:t>
      </w:r>
      <w:proofErr w:type="gram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самозаймається</w:t>
      </w:r>
      <w:proofErr w:type="spellEnd"/>
      <w:r w:rsidRPr="001A0783">
        <w:rPr>
          <w:rFonts w:ascii="Times New Roman" w:hAnsi="Times New Roman" w:cs="Times New Roman"/>
          <w:color w:val="1D1B11" w:themeColor="background2" w:themeShade="1A"/>
          <w:sz w:val="28"/>
          <w:szCs w:val="28"/>
          <w:lang w:val="ru-RU"/>
        </w:rPr>
        <w:t>.</w:t>
      </w:r>
    </w:p>
    <w:p w:rsidR="000C1E92" w:rsidRPr="001A0783" w:rsidRDefault="000C1E92" w:rsidP="00BC4332">
      <w:pPr>
        <w:spacing w:after="0" w:line="240" w:lineRule="auto"/>
        <w:jc w:val="both"/>
        <w:rPr>
          <w:rFonts w:ascii="Times New Roman" w:hAnsi="Times New Roman" w:cs="Times New Roman"/>
          <w:color w:val="1D1B11" w:themeColor="background2" w:themeShade="1A"/>
          <w:sz w:val="28"/>
          <w:szCs w:val="28"/>
          <w:lang w:val="ru-RU"/>
        </w:rPr>
      </w:pPr>
      <w:proofErr w:type="spellStart"/>
      <w:r w:rsidRPr="001A0783">
        <w:rPr>
          <w:rFonts w:ascii="Times New Roman" w:hAnsi="Times New Roman" w:cs="Times New Roman"/>
          <w:i/>
          <w:iCs/>
          <w:color w:val="1D1B11" w:themeColor="background2" w:themeShade="1A"/>
          <w:sz w:val="28"/>
          <w:szCs w:val="28"/>
          <w:lang w:val="ru-RU"/>
        </w:rPr>
        <w:t>Завдання</w:t>
      </w:r>
      <w:proofErr w:type="spellEnd"/>
      <w:r w:rsidRPr="001A0783">
        <w:rPr>
          <w:rFonts w:ascii="Times New Roman" w:hAnsi="Times New Roman" w:cs="Times New Roman"/>
          <w:i/>
          <w:iCs/>
          <w:color w:val="1D1B11" w:themeColor="background2" w:themeShade="1A"/>
          <w:sz w:val="28"/>
          <w:szCs w:val="28"/>
          <w:lang w:val="ru-RU"/>
        </w:rPr>
        <w:t>.</w:t>
      </w:r>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Пригадайте</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які</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продукти</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утворюються</w:t>
      </w:r>
      <w:proofErr w:type="spellEnd"/>
      <w:r w:rsidRPr="001A0783">
        <w:rPr>
          <w:rFonts w:ascii="Times New Roman" w:hAnsi="Times New Roman" w:cs="Times New Roman"/>
          <w:color w:val="1D1B11" w:themeColor="background2" w:themeShade="1A"/>
          <w:sz w:val="28"/>
          <w:szCs w:val="28"/>
          <w:lang w:val="ru-RU"/>
        </w:rPr>
        <w:t xml:space="preserve"> </w:t>
      </w:r>
      <w:proofErr w:type="spellStart"/>
      <w:proofErr w:type="gramStart"/>
      <w:r w:rsidRPr="001A0783">
        <w:rPr>
          <w:rFonts w:ascii="Times New Roman" w:hAnsi="Times New Roman" w:cs="Times New Roman"/>
          <w:color w:val="1D1B11" w:themeColor="background2" w:themeShade="1A"/>
          <w:sz w:val="28"/>
          <w:szCs w:val="28"/>
          <w:lang w:val="ru-RU"/>
        </w:rPr>
        <w:t>п</w:t>
      </w:r>
      <w:proofErr w:type="gramEnd"/>
      <w:r w:rsidRPr="001A0783">
        <w:rPr>
          <w:rFonts w:ascii="Times New Roman" w:hAnsi="Times New Roman" w:cs="Times New Roman"/>
          <w:color w:val="1D1B11" w:themeColor="background2" w:themeShade="1A"/>
          <w:sz w:val="28"/>
          <w:szCs w:val="28"/>
          <w:lang w:val="ru-RU"/>
        </w:rPr>
        <w:t>ід</w:t>
      </w:r>
      <w:proofErr w:type="spellEnd"/>
      <w:r w:rsidRPr="001A0783">
        <w:rPr>
          <w:rFonts w:ascii="Times New Roman" w:hAnsi="Times New Roman" w:cs="Times New Roman"/>
          <w:color w:val="1D1B11" w:themeColor="background2" w:themeShade="1A"/>
          <w:sz w:val="28"/>
          <w:szCs w:val="28"/>
          <w:lang w:val="ru-RU"/>
        </w:rPr>
        <w:t xml:space="preserve"> час </w:t>
      </w:r>
      <w:proofErr w:type="spellStart"/>
      <w:r w:rsidRPr="001A0783">
        <w:rPr>
          <w:rFonts w:ascii="Times New Roman" w:hAnsi="Times New Roman" w:cs="Times New Roman"/>
          <w:color w:val="1D1B11" w:themeColor="background2" w:themeShade="1A"/>
          <w:sz w:val="28"/>
          <w:szCs w:val="28"/>
          <w:lang w:val="ru-RU"/>
        </w:rPr>
        <w:t>згорання</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органічних</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речовин</w:t>
      </w:r>
      <w:proofErr w:type="spellEnd"/>
      <w:r w:rsidRPr="001A0783">
        <w:rPr>
          <w:rFonts w:ascii="Times New Roman" w:hAnsi="Times New Roman" w:cs="Times New Roman"/>
          <w:color w:val="1D1B11" w:themeColor="background2" w:themeShade="1A"/>
          <w:sz w:val="28"/>
          <w:szCs w:val="28"/>
          <w:lang w:val="ru-RU"/>
        </w:rPr>
        <w:t>.</w:t>
      </w:r>
    </w:p>
    <w:p w:rsidR="000C1E92" w:rsidRPr="001A0783" w:rsidRDefault="009B0291" w:rsidP="009B0291">
      <w:pPr>
        <w:spacing w:after="0" w:line="24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lang w:val="ru-RU"/>
        </w:rPr>
        <w:t xml:space="preserve"> </w:t>
      </w:r>
      <w:r w:rsidR="000C1E92" w:rsidRPr="001A0783">
        <w:rPr>
          <w:rFonts w:ascii="Times New Roman" w:hAnsi="Times New Roman" w:cs="Times New Roman"/>
          <w:color w:val="1D1B11" w:themeColor="background2" w:themeShade="1A"/>
          <w:sz w:val="28"/>
          <w:szCs w:val="28"/>
        </w:rPr>
        <w:t xml:space="preserve">Б) Аспірин (ацетилсаліцилова кислота) є </w:t>
      </w:r>
      <w:proofErr w:type="spellStart"/>
      <w:r w:rsidR="000C1E92" w:rsidRPr="001A0783">
        <w:rPr>
          <w:rFonts w:ascii="Times New Roman" w:hAnsi="Times New Roman" w:cs="Times New Roman"/>
          <w:color w:val="1D1B11" w:themeColor="background2" w:themeShade="1A"/>
          <w:sz w:val="28"/>
          <w:szCs w:val="28"/>
        </w:rPr>
        <w:t>естером</w:t>
      </w:r>
      <w:proofErr w:type="spellEnd"/>
      <w:r w:rsidR="000C1E92" w:rsidRPr="001A0783">
        <w:rPr>
          <w:rFonts w:ascii="Times New Roman" w:hAnsi="Times New Roman" w:cs="Times New Roman"/>
          <w:color w:val="1D1B11" w:themeColor="background2" w:themeShade="1A"/>
          <w:sz w:val="28"/>
          <w:szCs w:val="28"/>
        </w:rPr>
        <w:t>, що легко підлягає реакції гідролізу під дією води без каталізаторів.</w:t>
      </w:r>
    </w:p>
    <w:p w:rsidR="000C1E92" w:rsidRPr="001A0783" w:rsidRDefault="000C1E92" w:rsidP="00BC4332">
      <w:pPr>
        <w:spacing w:after="0" w:line="240" w:lineRule="auto"/>
        <w:ind w:firstLine="708"/>
        <w:rPr>
          <w:rFonts w:ascii="Times New Roman" w:hAnsi="Times New Roman" w:cs="Times New Roman"/>
          <w:color w:val="1D1B11" w:themeColor="background2" w:themeShade="1A"/>
          <w:sz w:val="28"/>
          <w:szCs w:val="28"/>
        </w:rPr>
      </w:pPr>
      <w:proofErr w:type="spellStart"/>
      <w:proofErr w:type="gramStart"/>
      <w:r w:rsidRPr="001A0783">
        <w:rPr>
          <w:rFonts w:ascii="Times New Roman" w:hAnsi="Times New Roman" w:cs="Times New Roman"/>
          <w:color w:val="1D1B11" w:themeColor="background2" w:themeShade="1A"/>
          <w:sz w:val="28"/>
          <w:szCs w:val="28"/>
          <w:lang w:val="ru-RU"/>
        </w:rPr>
        <w:t>П</w:t>
      </w:r>
      <w:proofErr w:type="gramEnd"/>
      <w:r w:rsidRPr="001A0783">
        <w:rPr>
          <w:rFonts w:ascii="Times New Roman" w:hAnsi="Times New Roman" w:cs="Times New Roman"/>
          <w:color w:val="1D1B11" w:themeColor="background2" w:themeShade="1A"/>
          <w:sz w:val="28"/>
          <w:szCs w:val="28"/>
          <w:lang w:val="ru-RU"/>
        </w:rPr>
        <w:t>ід</w:t>
      </w:r>
      <w:proofErr w:type="spellEnd"/>
      <w:r w:rsidRPr="001A0783">
        <w:rPr>
          <w:rFonts w:ascii="Times New Roman" w:hAnsi="Times New Roman" w:cs="Times New Roman"/>
          <w:color w:val="1D1B11" w:themeColor="background2" w:themeShade="1A"/>
          <w:sz w:val="28"/>
          <w:szCs w:val="28"/>
          <w:lang w:val="ru-RU"/>
        </w:rPr>
        <w:t xml:space="preserve"> час</w:t>
      </w:r>
      <w:r w:rsidRPr="001A0783">
        <w:rPr>
          <w:rFonts w:ascii="Times New Roman" w:hAnsi="Times New Roman" w:cs="Times New Roman"/>
          <w:color w:val="1D1B11" w:themeColor="background2" w:themeShade="1A"/>
          <w:sz w:val="28"/>
          <w:szCs w:val="28"/>
        </w:rPr>
        <w:t xml:space="preserve"> </w:t>
      </w:r>
      <w:proofErr w:type="spellStart"/>
      <w:r w:rsidRPr="001A0783">
        <w:rPr>
          <w:rFonts w:ascii="Times New Roman" w:hAnsi="Times New Roman" w:cs="Times New Roman"/>
          <w:color w:val="1D1B11" w:themeColor="background2" w:themeShade="1A"/>
          <w:sz w:val="28"/>
          <w:szCs w:val="28"/>
          <w:lang w:val="ru-RU"/>
        </w:rPr>
        <w:t>гідролізу</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можна</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отримати</w:t>
      </w:r>
      <w:proofErr w:type="spellEnd"/>
      <w:r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саліцилову</w:t>
      </w:r>
      <w:proofErr w:type="spellEnd"/>
      <w:r w:rsidRPr="001A0783">
        <w:rPr>
          <w:rFonts w:ascii="Times New Roman" w:hAnsi="Times New Roman" w:cs="Times New Roman"/>
          <w:color w:val="1D1B11" w:themeColor="background2" w:themeShade="1A"/>
          <w:sz w:val="28"/>
          <w:szCs w:val="28"/>
          <w:lang w:val="ru-RU"/>
        </w:rPr>
        <w:t xml:space="preserve"> </w:t>
      </w:r>
      <w:r w:rsidRPr="001A0783">
        <w:rPr>
          <w:rFonts w:ascii="Times New Roman" w:hAnsi="Times New Roman" w:cs="Times New Roman"/>
          <w:color w:val="1D1B11" w:themeColor="background2" w:themeShade="1A"/>
          <w:sz w:val="28"/>
          <w:szCs w:val="28"/>
        </w:rPr>
        <w:t>та</w:t>
      </w:r>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rPr>
        <w:t>етанову</w:t>
      </w:r>
      <w:proofErr w:type="spellEnd"/>
      <w:r w:rsidRPr="001A0783">
        <w:rPr>
          <w:rFonts w:ascii="Times New Roman" w:hAnsi="Times New Roman" w:cs="Times New Roman"/>
          <w:color w:val="1D1B11" w:themeColor="background2" w:themeShade="1A"/>
          <w:sz w:val="28"/>
          <w:szCs w:val="28"/>
          <w:lang w:val="ru-RU"/>
        </w:rPr>
        <w:t xml:space="preserve"> кислот</w:t>
      </w:r>
      <w:r w:rsidRPr="001A0783">
        <w:rPr>
          <w:rFonts w:ascii="Times New Roman" w:hAnsi="Times New Roman" w:cs="Times New Roman"/>
          <w:color w:val="1D1B11" w:themeColor="background2" w:themeShade="1A"/>
          <w:sz w:val="28"/>
          <w:szCs w:val="28"/>
        </w:rPr>
        <w:t>и</w:t>
      </w:r>
      <w:r w:rsidRPr="001A0783">
        <w:rPr>
          <w:rFonts w:ascii="Times New Roman" w:hAnsi="Times New Roman" w:cs="Times New Roman"/>
          <w:color w:val="1D1B11" w:themeColor="background2" w:themeShade="1A"/>
          <w:sz w:val="28"/>
          <w:szCs w:val="28"/>
          <w:lang w:val="ru-RU"/>
        </w:rPr>
        <w:t xml:space="preserve">. </w:t>
      </w:r>
      <w:r w:rsidRPr="001A0783">
        <w:rPr>
          <w:rFonts w:ascii="Times New Roman" w:hAnsi="Times New Roman" w:cs="Times New Roman"/>
          <w:color w:val="1D1B11" w:themeColor="background2" w:themeShade="1A"/>
          <w:sz w:val="28"/>
          <w:szCs w:val="28"/>
        </w:rPr>
        <w:t xml:space="preserve">Якщо до отриманої суміші кислот додати розчин </w:t>
      </w:r>
      <w:proofErr w:type="spellStart"/>
      <w:r w:rsidRPr="001A0783">
        <w:rPr>
          <w:rFonts w:ascii="Times New Roman" w:hAnsi="Times New Roman" w:cs="Times New Roman"/>
          <w:color w:val="1D1B11" w:themeColor="background2" w:themeShade="1A"/>
          <w:sz w:val="28"/>
          <w:szCs w:val="28"/>
        </w:rPr>
        <w:t>ферум</w:t>
      </w:r>
      <w:proofErr w:type="spellEnd"/>
      <w:r w:rsidRPr="001A0783">
        <w:rPr>
          <w:rFonts w:ascii="Times New Roman" w:hAnsi="Times New Roman" w:cs="Times New Roman"/>
          <w:color w:val="1D1B11" w:themeColor="background2" w:themeShade="1A"/>
          <w:sz w:val="28"/>
          <w:szCs w:val="28"/>
        </w:rPr>
        <w:t xml:space="preserve"> (III) хлориду, з’являється характерне фіолетове забарвлення.</w:t>
      </w:r>
    </w:p>
    <w:p w:rsidR="000C1E92" w:rsidRPr="001A0783" w:rsidRDefault="000C1E92" w:rsidP="00BC4332">
      <w:pPr>
        <w:spacing w:after="0" w:line="240" w:lineRule="auto"/>
        <w:rPr>
          <w:rFonts w:ascii="Times New Roman" w:hAnsi="Times New Roman" w:cs="Times New Roman"/>
          <w:iCs/>
          <w:color w:val="1D1B11" w:themeColor="background2" w:themeShade="1A"/>
          <w:sz w:val="28"/>
          <w:szCs w:val="28"/>
        </w:rPr>
      </w:pPr>
      <w:r w:rsidRPr="001A0783">
        <w:rPr>
          <w:rFonts w:ascii="Times New Roman" w:hAnsi="Times New Roman" w:cs="Times New Roman"/>
          <w:i/>
          <w:iCs/>
          <w:color w:val="1D1B11" w:themeColor="background2" w:themeShade="1A"/>
          <w:sz w:val="28"/>
          <w:szCs w:val="28"/>
        </w:rPr>
        <w:t>Демонстрація досліду</w:t>
      </w:r>
      <w:r w:rsidR="00E025B6" w:rsidRPr="001A0783">
        <w:rPr>
          <w:rFonts w:ascii="Times New Roman" w:hAnsi="Times New Roman" w:cs="Times New Roman"/>
          <w:i/>
          <w:iCs/>
          <w:color w:val="1D1B11" w:themeColor="background2" w:themeShade="1A"/>
          <w:sz w:val="28"/>
          <w:szCs w:val="28"/>
        </w:rPr>
        <w:t xml:space="preserve"> </w:t>
      </w:r>
      <w:r w:rsidRPr="001A0783">
        <w:rPr>
          <w:rFonts w:ascii="Times New Roman" w:hAnsi="Times New Roman" w:cs="Times New Roman"/>
          <w:i/>
          <w:iCs/>
          <w:color w:val="1D1B11" w:themeColor="background2" w:themeShade="1A"/>
          <w:sz w:val="28"/>
          <w:szCs w:val="28"/>
        </w:rPr>
        <w:t>.</w:t>
      </w:r>
      <w:r w:rsidR="00E025B6"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rPr>
        <w:t>«</w:t>
      </w:r>
      <w:r w:rsidRPr="001A0783">
        <w:rPr>
          <w:rFonts w:ascii="Times New Roman" w:hAnsi="Times New Roman" w:cs="Times New Roman"/>
          <w:iCs/>
          <w:color w:val="1D1B11" w:themeColor="background2" w:themeShade="1A"/>
          <w:sz w:val="28"/>
          <w:szCs w:val="28"/>
        </w:rPr>
        <w:t xml:space="preserve"> Гідроліз ацетилсаліцилової кислоти</w:t>
      </w:r>
      <w:r w:rsidRPr="001A0783">
        <w:rPr>
          <w:rFonts w:ascii="Times New Roman" w:hAnsi="Times New Roman" w:cs="Times New Roman"/>
          <w:color w:val="1D1B11" w:themeColor="background2" w:themeShade="1A"/>
          <w:sz w:val="28"/>
          <w:szCs w:val="28"/>
        </w:rPr>
        <w:t>»</w:t>
      </w:r>
      <w:r w:rsidR="00E025B6" w:rsidRPr="001A0783">
        <w:rPr>
          <w:rFonts w:ascii="Times New Roman" w:hAnsi="Times New Roman" w:cs="Times New Roman"/>
          <w:iCs/>
          <w:color w:val="1D1B11" w:themeColor="background2" w:themeShade="1A"/>
          <w:sz w:val="28"/>
          <w:szCs w:val="28"/>
        </w:rPr>
        <w:t>.</w:t>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Кілька кришталиків аспірину розчиняємо у пробірці з 6-7мл. води. Цей розчин ділимо на дві частини. До першої добавляємо три-чотири краплі 2 відсоткового розчину </w:t>
      </w:r>
      <w:proofErr w:type="spellStart"/>
      <w:r w:rsidRPr="001A0783">
        <w:rPr>
          <w:rFonts w:ascii="Times New Roman" w:hAnsi="Times New Roman" w:cs="Times New Roman"/>
          <w:color w:val="1D1B11" w:themeColor="background2" w:themeShade="1A"/>
          <w:sz w:val="28"/>
          <w:szCs w:val="28"/>
        </w:rPr>
        <w:t>ферум</w:t>
      </w:r>
      <w:proofErr w:type="spellEnd"/>
      <w:r w:rsidRPr="001A0783">
        <w:rPr>
          <w:rFonts w:ascii="Times New Roman" w:hAnsi="Times New Roman" w:cs="Times New Roman"/>
          <w:color w:val="1D1B11" w:themeColor="background2" w:themeShade="1A"/>
          <w:sz w:val="28"/>
          <w:szCs w:val="28"/>
        </w:rPr>
        <w:t xml:space="preserve"> (III) хлориду. Характерне забарвлення не спостерігається, що свідчить про відсутність групи ОН в аспірині. Другу частину розчину прокип’ятимо кілька хвилин. Охолоджуємо і додаємо кілька </w:t>
      </w:r>
      <w:r w:rsidRPr="001A0783">
        <w:rPr>
          <w:rFonts w:ascii="Times New Roman" w:hAnsi="Times New Roman" w:cs="Times New Roman"/>
          <w:color w:val="1D1B11" w:themeColor="background2" w:themeShade="1A"/>
          <w:sz w:val="28"/>
          <w:szCs w:val="28"/>
        </w:rPr>
        <w:lastRenderedPageBreak/>
        <w:t xml:space="preserve">крапель 2% розчину </w:t>
      </w:r>
      <w:proofErr w:type="spellStart"/>
      <w:r w:rsidRPr="001A0783">
        <w:rPr>
          <w:rFonts w:ascii="Times New Roman" w:hAnsi="Times New Roman" w:cs="Times New Roman"/>
          <w:color w:val="1D1B11" w:themeColor="background2" w:themeShade="1A"/>
          <w:sz w:val="28"/>
          <w:szCs w:val="28"/>
        </w:rPr>
        <w:t>ферум</w:t>
      </w:r>
      <w:proofErr w:type="spellEnd"/>
      <w:r w:rsidRPr="001A0783">
        <w:rPr>
          <w:rFonts w:ascii="Times New Roman" w:hAnsi="Times New Roman" w:cs="Times New Roman"/>
          <w:color w:val="1D1B11" w:themeColor="background2" w:themeShade="1A"/>
          <w:sz w:val="28"/>
          <w:szCs w:val="28"/>
        </w:rPr>
        <w:t xml:space="preserve"> (III) хлориду. З’являється характерне фіолетове забарвлення, що свідчить про гідроліз аспірину й утворення вільної саліцилової кислоти.</w:t>
      </w:r>
    </w:p>
    <w:p w:rsidR="000C1E92" w:rsidRPr="001A0783" w:rsidRDefault="000C1E92" w:rsidP="00BC4332">
      <w:pPr>
        <w:spacing w:after="0" w:line="240" w:lineRule="auto"/>
        <w:jc w:val="center"/>
        <w:rPr>
          <w:rFonts w:ascii="Times New Roman" w:hAnsi="Times New Roman" w:cs="Times New Roman"/>
          <w:color w:val="1D1B11" w:themeColor="background2" w:themeShade="1A"/>
          <w:sz w:val="28"/>
          <w:szCs w:val="28"/>
        </w:rPr>
      </w:pPr>
      <w:r w:rsidRPr="001A0783">
        <w:rPr>
          <w:rFonts w:ascii="Times New Roman" w:hAnsi="Times New Roman" w:cs="Times New Roman"/>
          <w:noProof/>
          <w:color w:val="1D1B11" w:themeColor="background2" w:themeShade="1A"/>
          <w:sz w:val="28"/>
          <w:szCs w:val="28"/>
          <w:lang w:eastAsia="uk-UA"/>
        </w:rPr>
        <w:drawing>
          <wp:inline distT="0" distB="0" distL="0" distR="0" wp14:anchorId="2C5C41B2" wp14:editId="6A510DB2">
            <wp:extent cx="4324350" cy="1781034"/>
            <wp:effectExtent l="19050" t="0" r="0" b="0"/>
            <wp:docPr id="16" name="Рисунок 16" descr="https://im0-tub-ua.yandex.net/i?id=d4feb747d384e611a5ad1a932b7a8c80-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0-tub-ua.yandex.net/i?id=d4feb747d384e611a5ad1a932b7a8c80-l&amp;n=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24350" cy="1781034"/>
                    </a:xfrm>
                    <a:prstGeom prst="rect">
                      <a:avLst/>
                    </a:prstGeom>
                    <a:noFill/>
                    <a:ln>
                      <a:noFill/>
                    </a:ln>
                  </pic:spPr>
                </pic:pic>
              </a:graphicData>
            </a:graphic>
          </wp:inline>
        </w:drawing>
      </w:r>
    </w:p>
    <w:p w:rsidR="000C1E92" w:rsidRPr="001A0783" w:rsidRDefault="000C1E92" w:rsidP="00BC4332">
      <w:pPr>
        <w:spacing w:after="0" w:line="24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С</w:t>
      </w:r>
      <w:proofErr w:type="spellStart"/>
      <w:r w:rsidRPr="001A0783">
        <w:rPr>
          <w:rFonts w:ascii="Times New Roman" w:hAnsi="Times New Roman" w:cs="Times New Roman"/>
          <w:color w:val="1D1B11" w:themeColor="background2" w:themeShade="1A"/>
          <w:sz w:val="28"/>
          <w:szCs w:val="28"/>
          <w:lang w:val="ru-RU"/>
        </w:rPr>
        <w:t>аліцилова</w:t>
      </w:r>
      <w:proofErr w:type="spellEnd"/>
      <w:r w:rsidRPr="001A0783">
        <w:rPr>
          <w:rFonts w:ascii="Times New Roman" w:hAnsi="Times New Roman" w:cs="Times New Roman"/>
          <w:color w:val="1D1B11" w:themeColor="background2" w:themeShade="1A"/>
          <w:sz w:val="28"/>
          <w:szCs w:val="28"/>
          <w:lang w:val="ru-RU"/>
        </w:rPr>
        <w:t xml:space="preserve"> кислота </w:t>
      </w:r>
      <w:proofErr w:type="spellStart"/>
      <w:r w:rsidRPr="001A0783">
        <w:rPr>
          <w:rFonts w:ascii="Times New Roman" w:hAnsi="Times New Roman" w:cs="Times New Roman"/>
          <w:color w:val="1D1B11" w:themeColor="background2" w:themeShade="1A"/>
          <w:sz w:val="28"/>
          <w:szCs w:val="28"/>
          <w:lang w:val="ru-RU"/>
        </w:rPr>
        <w:t>утворює</w:t>
      </w:r>
      <w:proofErr w:type="spellEnd"/>
      <w:r w:rsidRPr="001A0783">
        <w:rPr>
          <w:rFonts w:ascii="Times New Roman" w:hAnsi="Times New Roman" w:cs="Times New Roman"/>
          <w:color w:val="1D1B11" w:themeColor="background2" w:themeShade="1A"/>
          <w:sz w:val="28"/>
          <w:szCs w:val="28"/>
          <w:lang w:val="ru-RU"/>
        </w:rPr>
        <w:t xml:space="preserve"> з </w:t>
      </w:r>
      <w:proofErr w:type="spellStart"/>
      <w:r w:rsidRPr="001A0783">
        <w:rPr>
          <w:rFonts w:ascii="Times New Roman" w:hAnsi="Times New Roman" w:cs="Times New Roman"/>
          <w:color w:val="1D1B11" w:themeColor="background2" w:themeShade="1A"/>
          <w:sz w:val="28"/>
          <w:szCs w:val="28"/>
          <w:lang w:val="ru-RU"/>
        </w:rPr>
        <w:t>FeCl</w:t>
      </w:r>
      <w:proofErr w:type="spellEnd"/>
      <w:r w:rsidRPr="001A0783">
        <w:rPr>
          <w:rFonts w:ascii="Times New Roman" w:hAnsi="Times New Roman" w:cs="Times New Roman"/>
          <w:color w:val="1D1B11" w:themeColor="background2" w:themeShade="1A"/>
          <w:sz w:val="28"/>
          <w:szCs w:val="28"/>
          <w:vertAlign w:val="subscript"/>
        </w:rPr>
        <w:t>3</w:t>
      </w:r>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комплексну</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сполуку</w:t>
      </w:r>
      <w:proofErr w:type="spellEnd"/>
      <w:r w:rsidRPr="001A0783">
        <w:rPr>
          <w:rFonts w:ascii="Times New Roman" w:hAnsi="Times New Roman" w:cs="Times New Roman"/>
          <w:color w:val="1D1B11" w:themeColor="background2" w:themeShade="1A"/>
          <w:sz w:val="28"/>
          <w:szCs w:val="28"/>
          <w:lang w:val="ru-RU"/>
        </w:rPr>
        <w:t xml:space="preserve"> з </w:t>
      </w:r>
      <w:proofErr w:type="spellStart"/>
      <w:r w:rsidRPr="001A0783">
        <w:rPr>
          <w:rFonts w:ascii="Times New Roman" w:hAnsi="Times New Roman" w:cs="Times New Roman"/>
          <w:color w:val="1D1B11" w:themeColor="background2" w:themeShade="1A"/>
          <w:sz w:val="28"/>
          <w:szCs w:val="28"/>
          <w:lang w:val="ru-RU"/>
        </w:rPr>
        <w:t>характерним</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фіолетовим</w:t>
      </w:r>
      <w:proofErr w:type="spellEnd"/>
      <w:r w:rsidRPr="001A0783">
        <w:rPr>
          <w:rFonts w:ascii="Times New Roman" w:hAnsi="Times New Roman" w:cs="Times New Roman"/>
          <w:color w:val="1D1B11" w:themeColor="background2" w:themeShade="1A"/>
          <w:sz w:val="28"/>
          <w:szCs w:val="28"/>
          <w:lang w:val="ru-RU"/>
        </w:rPr>
        <w:t xml:space="preserve"> </w:t>
      </w:r>
      <w:proofErr w:type="spellStart"/>
      <w:r w:rsidRPr="001A0783">
        <w:rPr>
          <w:rFonts w:ascii="Times New Roman" w:hAnsi="Times New Roman" w:cs="Times New Roman"/>
          <w:color w:val="1D1B11" w:themeColor="background2" w:themeShade="1A"/>
          <w:sz w:val="28"/>
          <w:szCs w:val="28"/>
          <w:lang w:val="ru-RU"/>
        </w:rPr>
        <w:t>забарвленням</w:t>
      </w:r>
      <w:proofErr w:type="spellEnd"/>
      <w:r w:rsidRPr="001A0783">
        <w:rPr>
          <w:rFonts w:ascii="Times New Roman" w:hAnsi="Times New Roman" w:cs="Times New Roman"/>
          <w:color w:val="1D1B11" w:themeColor="background2" w:themeShade="1A"/>
          <w:sz w:val="28"/>
          <w:szCs w:val="28"/>
          <w:lang w:val="ru-RU"/>
        </w:rPr>
        <w:t>.</w:t>
      </w:r>
      <w:r w:rsidRPr="001A0783">
        <w:rPr>
          <w:rFonts w:ascii="Times New Roman" w:hAnsi="Times New Roman" w:cs="Times New Roman"/>
          <w:color w:val="1D1B11" w:themeColor="background2" w:themeShade="1A"/>
          <w:sz w:val="28"/>
          <w:szCs w:val="28"/>
        </w:rPr>
        <w:t xml:space="preserve"> </w:t>
      </w:r>
    </w:p>
    <w:p w:rsidR="000C1E92" w:rsidRPr="001A0783" w:rsidRDefault="00E025B6" w:rsidP="00BC4332">
      <w:pPr>
        <w:spacing w:after="0" w:line="240" w:lineRule="auto"/>
        <w:jc w:val="both"/>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t xml:space="preserve"> </w:t>
      </w:r>
      <w:r w:rsidR="000C1E92" w:rsidRPr="001A0783">
        <w:rPr>
          <w:rFonts w:ascii="Times New Roman" w:hAnsi="Times New Roman" w:cs="Times New Roman"/>
          <w:b/>
          <w:color w:val="1D1B11" w:themeColor="background2" w:themeShade="1A"/>
          <w:sz w:val="28"/>
          <w:szCs w:val="28"/>
        </w:rPr>
        <w:t xml:space="preserve"> Застосування аспірину та його вплив на організм людини.</w:t>
      </w:r>
    </w:p>
    <w:p w:rsidR="000C1E92" w:rsidRPr="001A0783" w:rsidRDefault="00E025B6" w:rsidP="009B0291">
      <w:pPr>
        <w:spacing w:after="0" w:line="24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w:t>
      </w:r>
      <w:r w:rsidR="000C1E92" w:rsidRPr="001A0783">
        <w:rPr>
          <w:rFonts w:ascii="Times New Roman" w:hAnsi="Times New Roman" w:cs="Times New Roman"/>
          <w:color w:val="1D1B11" w:themeColor="background2" w:themeShade="1A"/>
          <w:sz w:val="28"/>
          <w:szCs w:val="28"/>
        </w:rPr>
        <w:t>З величезного обсягу інформації ми обрали декілька фактів про аспірин, які всі повинні знати. Фантастична популярність препарату пояснюється щонайширшим спектром його дії. Головний і зубний біль, артрит, невралгія і ревматизм – взагалі будь-який гарячковий стан, бо він має протизапальну і жарознижуючу дію. Дослідження показують, що аспірин може попередити інфаркт і тромбоз, тому схильним до серцево-судинних захворювань людям рекомендується по</w:t>
      </w:r>
      <w:r w:rsidR="00DC1B97">
        <w:rPr>
          <w:rFonts w:ascii="Times New Roman" w:hAnsi="Times New Roman" w:cs="Times New Roman"/>
          <w:color w:val="1D1B11" w:themeColor="background2" w:themeShade="1A"/>
          <w:sz w:val="28"/>
          <w:szCs w:val="28"/>
        </w:rPr>
        <w:t xml:space="preserve">стійно вживати його у малих </w:t>
      </w:r>
      <w:proofErr w:type="spellStart"/>
      <w:r w:rsidR="00DC1B97">
        <w:rPr>
          <w:rFonts w:ascii="Times New Roman" w:hAnsi="Times New Roman" w:cs="Times New Roman"/>
          <w:color w:val="1D1B11" w:themeColor="background2" w:themeShade="1A"/>
          <w:sz w:val="28"/>
          <w:szCs w:val="28"/>
        </w:rPr>
        <w:t>дозу</w:t>
      </w:r>
      <w:r w:rsidR="000C1E92" w:rsidRPr="001A0783">
        <w:rPr>
          <w:rFonts w:ascii="Times New Roman" w:hAnsi="Times New Roman" w:cs="Times New Roman"/>
          <w:color w:val="1D1B11" w:themeColor="background2" w:themeShade="1A"/>
          <w:sz w:val="28"/>
          <w:szCs w:val="28"/>
        </w:rPr>
        <w:t>ваннях</w:t>
      </w:r>
      <w:proofErr w:type="spellEnd"/>
      <w:r w:rsidR="000C1E92" w:rsidRPr="001A0783">
        <w:rPr>
          <w:rFonts w:ascii="Times New Roman" w:hAnsi="Times New Roman" w:cs="Times New Roman"/>
          <w:color w:val="1D1B11" w:themeColor="background2" w:themeShade="1A"/>
          <w:sz w:val="28"/>
          <w:szCs w:val="28"/>
        </w:rPr>
        <w:t xml:space="preserve"> (близько 80мг на добу).</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1. Не можна приймати аспірин без їжі. Якщо ви приймаєте аспірин на порожній шлунок, ви, швидше за все, отримаєте подразнення </w:t>
      </w:r>
      <w:proofErr w:type="spellStart"/>
      <w:r w:rsidRPr="001A0783">
        <w:rPr>
          <w:rFonts w:ascii="Times New Roman" w:hAnsi="Times New Roman" w:cs="Times New Roman"/>
          <w:color w:val="1D1B11" w:themeColor="background2" w:themeShade="1A"/>
          <w:sz w:val="28"/>
          <w:szCs w:val="28"/>
        </w:rPr>
        <w:t>шлунка</w:t>
      </w:r>
      <w:proofErr w:type="spellEnd"/>
      <w:r w:rsidRPr="001A0783">
        <w:rPr>
          <w:rFonts w:ascii="Times New Roman" w:hAnsi="Times New Roman" w:cs="Times New Roman"/>
          <w:color w:val="1D1B11" w:themeColor="background2" w:themeShade="1A"/>
          <w:sz w:val="28"/>
          <w:szCs w:val="28"/>
        </w:rPr>
        <w:t xml:space="preserve">. Це може призвести до виразкової хвороби </w:t>
      </w:r>
      <w:proofErr w:type="spellStart"/>
      <w:r w:rsidRPr="001A0783">
        <w:rPr>
          <w:rFonts w:ascii="Times New Roman" w:hAnsi="Times New Roman" w:cs="Times New Roman"/>
          <w:color w:val="1D1B11" w:themeColor="background2" w:themeShade="1A"/>
          <w:sz w:val="28"/>
          <w:szCs w:val="28"/>
        </w:rPr>
        <w:t>шлунка</w:t>
      </w:r>
      <w:proofErr w:type="spellEnd"/>
      <w:r w:rsidRPr="001A0783">
        <w:rPr>
          <w:rFonts w:ascii="Times New Roman" w:hAnsi="Times New Roman" w:cs="Times New Roman"/>
          <w:color w:val="1D1B11" w:themeColor="background2" w:themeShade="1A"/>
          <w:sz w:val="28"/>
          <w:szCs w:val="28"/>
        </w:rPr>
        <w:t xml:space="preserve"> або кровотеч.</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2. Батькам слід знати, що якщо у дітей вітряна віспа, грип, симптоми інших вірусних захворювань, то не можна давати своїм дітям аспірин (в будь-якій формі), оскільки це може збільшити ризик розвитку синдрому </w:t>
      </w:r>
      <w:proofErr w:type="spellStart"/>
      <w:r w:rsidRPr="001A0783">
        <w:rPr>
          <w:rFonts w:ascii="Times New Roman" w:hAnsi="Times New Roman" w:cs="Times New Roman"/>
          <w:color w:val="1D1B11" w:themeColor="background2" w:themeShade="1A"/>
          <w:sz w:val="28"/>
          <w:szCs w:val="28"/>
        </w:rPr>
        <w:t>Рейє</w:t>
      </w:r>
      <w:proofErr w:type="spellEnd"/>
      <w:r w:rsidRPr="001A0783">
        <w:rPr>
          <w:rFonts w:ascii="Times New Roman" w:hAnsi="Times New Roman" w:cs="Times New Roman"/>
          <w:color w:val="1D1B11" w:themeColor="background2" w:themeShade="1A"/>
          <w:sz w:val="28"/>
          <w:szCs w:val="28"/>
        </w:rPr>
        <w:t xml:space="preserve">. Це серйозне захворювання зачіпає всі частини тіла, включаючи печінку і мозок. </w:t>
      </w:r>
    </w:p>
    <w:p w:rsidR="00E025B6" w:rsidRPr="001A0783" w:rsidRDefault="00E025B6" w:rsidP="00E025B6">
      <w:pPr>
        <w:spacing w:after="0" w:line="360" w:lineRule="auto"/>
        <w:jc w:val="both"/>
        <w:rPr>
          <w:rFonts w:ascii="Times New Roman" w:hAnsi="Times New Roman" w:cs="Times New Roman"/>
          <w:b/>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3. Як і всі інші препарати, аспірин має свої побічні ефекти, які в основному залежать від дози. Передозування виявляється в наступному: </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шлунково-кишкові проблеми – виразка </w:t>
      </w:r>
      <w:proofErr w:type="spellStart"/>
      <w:r w:rsidRPr="001A0783">
        <w:rPr>
          <w:rFonts w:ascii="Times New Roman" w:hAnsi="Times New Roman" w:cs="Times New Roman"/>
          <w:color w:val="1D1B11" w:themeColor="background2" w:themeShade="1A"/>
          <w:sz w:val="28"/>
          <w:szCs w:val="28"/>
        </w:rPr>
        <w:t>шлунка</w:t>
      </w:r>
      <w:proofErr w:type="spellEnd"/>
      <w:r w:rsidRPr="001A0783">
        <w:rPr>
          <w:rFonts w:ascii="Times New Roman" w:hAnsi="Times New Roman" w:cs="Times New Roman"/>
          <w:color w:val="1D1B11" w:themeColor="background2" w:themeShade="1A"/>
          <w:sz w:val="28"/>
          <w:szCs w:val="28"/>
        </w:rPr>
        <w:t>, печія, біль і судоми, нудота, гастрит, внутрішня кровотеча і інтоксикація печінки;</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дзвін у вухах, шкірний висип, запаморочення; </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порушення функцій нирок; </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загострення симптомів астми; </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поступове зниження згортання крові. </w:t>
      </w:r>
    </w:p>
    <w:p w:rsidR="00E025B6" w:rsidRPr="001A0783" w:rsidRDefault="00E025B6" w:rsidP="00E025B6">
      <w:pPr>
        <w:spacing w:after="0" w:line="360" w:lineRule="auto"/>
        <w:ind w:firstLine="708"/>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lastRenderedPageBreak/>
        <w:t xml:space="preserve">Передозування аспірину може привести до глухоти. За даними дослідження, людям, які приймають аспірин 2 рази на тиждень або частіше, ризикують втратити слух на третину. </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Відомо близько 472 лікарських засобів, що взаємодіють з аспірином. Проведено досить багато досліджень з виявлення взаємодії аспірину з іншими препаратами. Найбільш вірогідне взаємодія аспірину відбувається в поєднанні з антидепресантами, препаратами для лікування діабету (інсулін), знеболюючими і кортикостероїдами. Якщо ви вже приймаєте які-небудь з цих лікарських засобів, слід проконсультуватися з лікарем, перш ніж почати приймати аспірин.</w:t>
      </w:r>
    </w:p>
    <w:p w:rsidR="00E32C72" w:rsidRPr="001A0783" w:rsidRDefault="00E025B6" w:rsidP="00E32C72">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Учитель біології.</w:t>
      </w:r>
      <w:r w:rsidR="009B0291" w:rsidRPr="001A0783">
        <w:rPr>
          <w:rFonts w:ascii="Times New Roman" w:hAnsi="Times New Roman" w:cs="Times New Roman"/>
          <w:color w:val="1D1B11" w:themeColor="background2" w:themeShade="1A"/>
          <w:sz w:val="28"/>
          <w:szCs w:val="28"/>
        </w:rPr>
        <w:t xml:space="preserve"> </w:t>
      </w:r>
    </w:p>
    <w:p w:rsidR="00E025B6" w:rsidRPr="001A0783" w:rsidRDefault="00E025B6" w:rsidP="00E32C72">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b/>
          <w:color w:val="1D1B11" w:themeColor="background2" w:themeShade="1A"/>
          <w:sz w:val="28"/>
          <w:szCs w:val="28"/>
        </w:rPr>
        <w:t>VI</w:t>
      </w:r>
      <w:r w:rsidR="00E32C72" w:rsidRPr="001A0783">
        <w:rPr>
          <w:rFonts w:ascii="Times New Roman" w:hAnsi="Times New Roman" w:cs="Times New Roman"/>
          <w:b/>
          <w:color w:val="1D1B11" w:themeColor="background2" w:themeShade="1A"/>
          <w:sz w:val="28"/>
          <w:szCs w:val="28"/>
          <w:lang w:val="en-US"/>
        </w:rPr>
        <w:t>I</w:t>
      </w:r>
      <w:r w:rsidRPr="001A0783">
        <w:rPr>
          <w:rFonts w:ascii="Times New Roman" w:hAnsi="Times New Roman" w:cs="Times New Roman"/>
          <w:b/>
          <w:color w:val="1D1B11" w:themeColor="background2" w:themeShade="1A"/>
          <w:sz w:val="28"/>
          <w:szCs w:val="28"/>
        </w:rPr>
        <w:t>. Контрольно</w:t>
      </w:r>
      <w:r w:rsidRPr="001A0783">
        <w:rPr>
          <w:rFonts w:ascii="Times New Roman" w:hAnsi="Times New Roman" w:cs="Times New Roman"/>
          <w:color w:val="1D1B11" w:themeColor="background2" w:themeShade="1A"/>
          <w:sz w:val="28"/>
          <w:szCs w:val="28"/>
        </w:rPr>
        <w:t>-</w:t>
      </w:r>
      <w:r w:rsidRPr="001A0783">
        <w:rPr>
          <w:rFonts w:ascii="Times New Roman" w:hAnsi="Times New Roman" w:cs="Times New Roman"/>
          <w:b/>
          <w:color w:val="1D1B11" w:themeColor="background2" w:themeShade="1A"/>
          <w:sz w:val="28"/>
          <w:szCs w:val="28"/>
        </w:rPr>
        <w:t>коригувальний етап.</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1. Які хімічні речовини відносять до лікарських засобів?</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2. Чим відрізняються природні і синтетичні лікарські засоби?</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3. Назвіть речовини з яких можливо синтезувати аспірин.</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4. Назвіть рослини, які є природним джерелом аспірину</w:t>
      </w:r>
    </w:p>
    <w:p w:rsidR="00E025B6" w:rsidRPr="001A0783" w:rsidRDefault="00E025B6" w:rsidP="00E025B6">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5. З якою метою використовується аспірин у медичній практиці?</w:t>
      </w:r>
    </w:p>
    <w:p w:rsidR="00E32C72" w:rsidRPr="001A0783" w:rsidRDefault="00E025B6" w:rsidP="00E32C72">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6. Розв’яжіть задачу. Обчислити масу саліцилової кислоти, яку необхідно використати для одержання 1 упаковки аспірину (10 г</w:t>
      </w:r>
      <w:r w:rsidR="00E32C72" w:rsidRPr="001A0783">
        <w:rPr>
          <w:rFonts w:ascii="Times New Roman" w:hAnsi="Times New Roman" w:cs="Times New Roman"/>
          <w:color w:val="1D1B11" w:themeColor="background2" w:themeShade="1A"/>
          <w:sz w:val="28"/>
          <w:szCs w:val="28"/>
        </w:rPr>
        <w:t xml:space="preserve">). </w:t>
      </w:r>
    </w:p>
    <w:p w:rsidR="006D0985" w:rsidRPr="001A0783" w:rsidRDefault="00E32C72" w:rsidP="00E32C72">
      <w:pPr>
        <w:spacing w:after="0" w:line="360" w:lineRule="auto"/>
        <w:jc w:val="both"/>
        <w:rPr>
          <w:rFonts w:ascii="Times New Roman" w:hAnsi="Times New Roman" w:cs="Times New Roman"/>
          <w:color w:val="1D1B11" w:themeColor="background2" w:themeShade="1A"/>
          <w:sz w:val="28"/>
          <w:szCs w:val="28"/>
        </w:rPr>
      </w:pPr>
      <w:r w:rsidRPr="001A0783">
        <w:rPr>
          <w:rFonts w:ascii="Times New Roman" w:hAnsi="Times New Roman" w:cs="Times New Roman"/>
          <w:b/>
          <w:color w:val="1D1B11" w:themeColor="background2" w:themeShade="1A"/>
          <w:sz w:val="28"/>
          <w:szCs w:val="28"/>
          <w:lang w:val="en-US"/>
        </w:rPr>
        <w:t>VIII</w:t>
      </w:r>
      <w:r w:rsidRPr="001A0783">
        <w:rPr>
          <w:rFonts w:ascii="Times New Roman" w:hAnsi="Times New Roman" w:cs="Times New Roman"/>
          <w:b/>
          <w:color w:val="1D1B11" w:themeColor="background2" w:themeShade="1A"/>
          <w:sz w:val="28"/>
          <w:szCs w:val="28"/>
          <w:lang w:val="ru-RU"/>
        </w:rPr>
        <w:t xml:space="preserve">. </w:t>
      </w:r>
      <w:proofErr w:type="gramStart"/>
      <w:r w:rsidR="00451C32" w:rsidRPr="001A0783">
        <w:rPr>
          <w:rFonts w:ascii="Times New Roman" w:hAnsi="Times New Roman" w:cs="Times New Roman"/>
          <w:b/>
          <w:color w:val="1D1B11" w:themeColor="background2" w:themeShade="1A"/>
          <w:sz w:val="28"/>
          <w:szCs w:val="28"/>
        </w:rPr>
        <w:t>Закріплення  знань</w:t>
      </w:r>
      <w:proofErr w:type="gramEnd"/>
      <w:r w:rsidR="00451C32" w:rsidRPr="001A0783">
        <w:rPr>
          <w:rFonts w:ascii="Times New Roman" w:hAnsi="Times New Roman" w:cs="Times New Roman"/>
          <w:b/>
          <w:color w:val="1D1B11" w:themeColor="background2" w:themeShade="1A"/>
          <w:sz w:val="28"/>
          <w:szCs w:val="28"/>
        </w:rPr>
        <w:t xml:space="preserve"> умінь навичок</w:t>
      </w:r>
      <w:r w:rsidR="00451C32" w:rsidRPr="001A0783">
        <w:rPr>
          <w:rFonts w:ascii="Times New Roman" w:hAnsi="Times New Roman" w:cs="Times New Roman"/>
          <w:color w:val="1D1B11" w:themeColor="background2" w:themeShade="1A"/>
          <w:sz w:val="28"/>
          <w:szCs w:val="28"/>
        </w:rPr>
        <w:t>.</w:t>
      </w:r>
    </w:p>
    <w:p w:rsidR="00451C32" w:rsidRPr="001A0783" w:rsidRDefault="00451C3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 Хімічна гра  « Сортувальник». Учні діляться на три групи, кожна група має своє завдання. На окремих картках надруковано назви речовин  синтетичних лікарських препаратів.</w:t>
      </w:r>
    </w:p>
    <w:p w:rsidR="00451C32" w:rsidRPr="001A0783" w:rsidRDefault="00451C3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b/>
          <w:color w:val="1D1B11" w:themeColor="background2" w:themeShade="1A"/>
          <w:sz w:val="28"/>
          <w:szCs w:val="28"/>
        </w:rPr>
        <w:t>Завдання</w:t>
      </w:r>
      <w:r w:rsidRPr="001A0783">
        <w:rPr>
          <w:rFonts w:ascii="Times New Roman" w:hAnsi="Times New Roman" w:cs="Times New Roman"/>
          <w:color w:val="1D1B11" w:themeColor="background2" w:themeShade="1A"/>
          <w:sz w:val="28"/>
          <w:szCs w:val="28"/>
        </w:rPr>
        <w:t>:</w:t>
      </w:r>
    </w:p>
    <w:p w:rsidR="00451C32" w:rsidRPr="001A0783" w:rsidRDefault="00451C3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Розкласти по різних конвертах лікарські  речовини різної дії:</w:t>
      </w:r>
    </w:p>
    <w:p w:rsidR="00451C32" w:rsidRPr="001A0783" w:rsidRDefault="00451C3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а) </w:t>
      </w:r>
      <w:r w:rsidR="007F0641" w:rsidRPr="001A0783">
        <w:rPr>
          <w:rFonts w:ascii="Times New Roman" w:hAnsi="Times New Roman" w:cs="Times New Roman"/>
          <w:color w:val="1D1B11" w:themeColor="background2" w:themeShade="1A"/>
          <w:sz w:val="28"/>
          <w:szCs w:val="28"/>
        </w:rPr>
        <w:t>жарознижувальні</w:t>
      </w:r>
    </w:p>
    <w:p w:rsidR="007F0641" w:rsidRPr="001A0783" w:rsidRDefault="007F0641"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б) дезінфектори</w:t>
      </w:r>
    </w:p>
    <w:p w:rsidR="007F0641" w:rsidRPr="001A0783" w:rsidRDefault="007F0641"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в) антибіотики</w:t>
      </w:r>
    </w:p>
    <w:p w:rsidR="007F0641" w:rsidRPr="001A0783" w:rsidRDefault="007F0641"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b/>
          <w:color w:val="1D1B11" w:themeColor="background2" w:themeShade="1A"/>
          <w:sz w:val="28"/>
          <w:szCs w:val="28"/>
        </w:rPr>
        <w:t>ПЕРЕЛІК РЕЧОВИН</w:t>
      </w:r>
      <w:r w:rsidRPr="001A0783">
        <w:rPr>
          <w:rFonts w:ascii="Times New Roman" w:hAnsi="Times New Roman" w:cs="Times New Roman"/>
          <w:color w:val="1D1B11" w:themeColor="background2" w:themeShade="1A"/>
          <w:sz w:val="28"/>
          <w:szCs w:val="28"/>
        </w:rPr>
        <w:t>:</w:t>
      </w:r>
    </w:p>
    <w:p w:rsidR="007F0641" w:rsidRPr="001A0783" w:rsidRDefault="007F0641"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ЙОД , ДІАМАНТОВИЙ ЗЕЛЕНИЙ, КАЛІЙ ПЕРМАНГАНАТ, ПЕРЕКИС ВОДНЮ, ЕТАНОЛ, КИСЛОТА БОРНА, ХЛОРОФІЛІПТ, МІРАМІСТІН.</w:t>
      </w:r>
    </w:p>
    <w:p w:rsidR="007F0641" w:rsidRPr="001A0783" w:rsidRDefault="009F023F"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АСПІРИН, ПАРАЦЕТАМОЛ, ЕФЕРАЛГАН, ПАНАДОЛ, НУРОФЕН, ПІРАМІДОН, АМІДОПІРИН,  АНТИПІРИН, АНАЛЬГІН</w:t>
      </w:r>
    </w:p>
    <w:p w:rsidR="009F023F" w:rsidRPr="001A0783" w:rsidRDefault="009F023F"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ТЕТРАЦИКЛІН, ЛЕВОМІЦЕТН, ЦЕФТРІАКСОН, ОСПАМОКС, ФЛЕМОКСІН, СТРЕПТОМІКСИН,АЗИТРОМІЦИН, ОФЛОКСАЦИН.</w:t>
      </w:r>
    </w:p>
    <w:p w:rsidR="00E32C72" w:rsidRPr="008750D7" w:rsidRDefault="00E32C72" w:rsidP="00BC4332">
      <w:pPr>
        <w:spacing w:after="0" w:line="240" w:lineRule="auto"/>
        <w:rPr>
          <w:rFonts w:ascii="Times New Roman" w:hAnsi="Times New Roman" w:cs="Times New Roman"/>
          <w:b/>
          <w:color w:val="1D1B11" w:themeColor="background2" w:themeShade="1A"/>
          <w:sz w:val="28"/>
          <w:szCs w:val="28"/>
        </w:rPr>
      </w:pPr>
    </w:p>
    <w:p w:rsidR="00E32C72" w:rsidRPr="008750D7" w:rsidRDefault="00E32C72" w:rsidP="00BC4332">
      <w:pPr>
        <w:spacing w:after="0" w:line="240" w:lineRule="auto"/>
        <w:rPr>
          <w:rFonts w:ascii="Times New Roman" w:hAnsi="Times New Roman" w:cs="Times New Roman"/>
          <w:b/>
          <w:color w:val="1D1B11" w:themeColor="background2" w:themeShade="1A"/>
          <w:sz w:val="28"/>
          <w:szCs w:val="28"/>
        </w:rPr>
      </w:pPr>
    </w:p>
    <w:p w:rsidR="00E32C72" w:rsidRPr="008750D7" w:rsidRDefault="00E32C72" w:rsidP="00BC4332">
      <w:pPr>
        <w:spacing w:after="0" w:line="240" w:lineRule="auto"/>
        <w:rPr>
          <w:rFonts w:ascii="Times New Roman" w:hAnsi="Times New Roman" w:cs="Times New Roman"/>
          <w:b/>
          <w:color w:val="1D1B11" w:themeColor="background2" w:themeShade="1A"/>
          <w:sz w:val="28"/>
          <w:szCs w:val="28"/>
        </w:rPr>
      </w:pPr>
    </w:p>
    <w:p w:rsidR="000C1E92" w:rsidRPr="001A0783" w:rsidRDefault="00E32C72" w:rsidP="00BC4332">
      <w:pPr>
        <w:spacing w:after="0" w:line="240" w:lineRule="auto"/>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lastRenderedPageBreak/>
        <w:t>Задача № 1</w:t>
      </w:r>
    </w:p>
    <w:p w:rsidR="000C1E92" w:rsidRPr="001A0783" w:rsidRDefault="000C1E9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Обчисліть масу аспірину, який мож</w:t>
      </w:r>
      <w:r w:rsidR="00BC4332" w:rsidRPr="001A0783">
        <w:rPr>
          <w:rFonts w:ascii="Times New Roman" w:hAnsi="Times New Roman" w:cs="Times New Roman"/>
          <w:color w:val="1D1B11" w:themeColor="background2" w:themeShade="1A"/>
          <w:sz w:val="28"/>
          <w:szCs w:val="28"/>
        </w:rPr>
        <w:t>на отримати із 69кг саліцилової</w:t>
      </w:r>
    </w:p>
    <w:p w:rsidR="000C1E92" w:rsidRPr="001A0783" w:rsidRDefault="000C1E9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кислоти, якщо практичний вихід прод</w:t>
      </w:r>
      <w:r w:rsidR="00BC4332" w:rsidRPr="001A0783">
        <w:rPr>
          <w:rFonts w:ascii="Times New Roman" w:hAnsi="Times New Roman" w:cs="Times New Roman"/>
          <w:color w:val="1D1B11" w:themeColor="background2" w:themeShade="1A"/>
          <w:sz w:val="28"/>
          <w:szCs w:val="28"/>
        </w:rPr>
        <w:t>укту складає 75% від теоретично</w:t>
      </w:r>
    </w:p>
    <w:p w:rsidR="000C1E92" w:rsidRPr="001A0783" w:rsidRDefault="00BC433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можливого.</w:t>
      </w:r>
    </w:p>
    <w:p w:rsidR="000C1E92" w:rsidRPr="001A0783" w:rsidRDefault="00E32C72" w:rsidP="00BC4332">
      <w:pPr>
        <w:spacing w:after="0" w:line="240" w:lineRule="auto"/>
        <w:rPr>
          <w:rFonts w:ascii="Times New Roman" w:hAnsi="Times New Roman" w:cs="Times New Roman"/>
          <w:b/>
          <w:color w:val="1D1B11" w:themeColor="background2" w:themeShade="1A"/>
          <w:sz w:val="28"/>
          <w:szCs w:val="28"/>
        </w:rPr>
      </w:pPr>
      <w:r w:rsidRPr="001A0783">
        <w:rPr>
          <w:rFonts w:ascii="Times New Roman" w:hAnsi="Times New Roman" w:cs="Times New Roman"/>
          <w:b/>
          <w:color w:val="1D1B11" w:themeColor="background2" w:themeShade="1A"/>
          <w:sz w:val="28"/>
          <w:szCs w:val="28"/>
        </w:rPr>
        <w:t>Задача № 2</w:t>
      </w:r>
    </w:p>
    <w:p w:rsidR="000C1E92" w:rsidRPr="001A0783" w:rsidRDefault="000C1E9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Яка маса саліцилової та оцтової к</w:t>
      </w:r>
      <w:r w:rsidR="00BC4332" w:rsidRPr="001A0783">
        <w:rPr>
          <w:rFonts w:ascii="Times New Roman" w:hAnsi="Times New Roman" w:cs="Times New Roman"/>
          <w:color w:val="1D1B11" w:themeColor="background2" w:themeShade="1A"/>
          <w:sz w:val="28"/>
          <w:szCs w:val="28"/>
        </w:rPr>
        <w:t>ислот знадобиться для отримання</w:t>
      </w:r>
    </w:p>
    <w:p w:rsidR="000C1E92" w:rsidRPr="001A0783" w:rsidRDefault="000C1E9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10кг аспірину,</w:t>
      </w:r>
      <w:r w:rsidR="00E025B6"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rPr>
        <w:t>якщо практичний вихід прод</w:t>
      </w:r>
      <w:r w:rsidR="00BC4332" w:rsidRPr="001A0783">
        <w:rPr>
          <w:rFonts w:ascii="Times New Roman" w:hAnsi="Times New Roman" w:cs="Times New Roman"/>
          <w:color w:val="1D1B11" w:themeColor="background2" w:themeShade="1A"/>
          <w:sz w:val="28"/>
          <w:szCs w:val="28"/>
        </w:rPr>
        <w:t>укту складає 85% від теоретично</w:t>
      </w:r>
    </w:p>
    <w:p w:rsidR="000C1E92" w:rsidRPr="001A0783" w:rsidRDefault="000C1E92"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можливого.</w:t>
      </w:r>
    </w:p>
    <w:p w:rsidR="007F0641" w:rsidRPr="001A0783" w:rsidRDefault="009F023F"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ВПРАВА « Знайди помилку»</w:t>
      </w:r>
    </w:p>
    <w:p w:rsidR="009247F8" w:rsidRPr="001A0783" w:rsidRDefault="009247F8"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Аспірин – загальноприйнята назва </w:t>
      </w:r>
      <w:proofErr w:type="spellStart"/>
      <w:r w:rsidRPr="001A0783">
        <w:rPr>
          <w:rFonts w:ascii="Times New Roman" w:hAnsi="Times New Roman" w:cs="Times New Roman"/>
          <w:color w:val="1D1B11" w:themeColor="background2" w:themeShade="1A"/>
          <w:sz w:val="28"/>
          <w:szCs w:val="28"/>
          <w:u w:val="single"/>
        </w:rPr>
        <w:t>ацетилметилово</w:t>
      </w:r>
      <w:r w:rsidRPr="001A0783">
        <w:rPr>
          <w:rFonts w:ascii="Times New Roman" w:hAnsi="Times New Roman" w:cs="Times New Roman"/>
          <w:color w:val="1D1B11" w:themeColor="background2" w:themeShade="1A"/>
          <w:sz w:val="28"/>
          <w:szCs w:val="28"/>
        </w:rPr>
        <w:t>ї</w:t>
      </w:r>
      <w:proofErr w:type="spellEnd"/>
      <w:r w:rsidRPr="001A0783">
        <w:rPr>
          <w:rFonts w:ascii="Times New Roman" w:hAnsi="Times New Roman" w:cs="Times New Roman"/>
          <w:color w:val="1D1B11" w:themeColor="background2" w:themeShade="1A"/>
          <w:sz w:val="28"/>
          <w:szCs w:val="28"/>
        </w:rPr>
        <w:t xml:space="preserve"> кислоти. Це жарознижувальний та протизапальний засіб, який є екстрактом </w:t>
      </w:r>
      <w:r w:rsidRPr="001A0783">
        <w:rPr>
          <w:rFonts w:ascii="Times New Roman" w:hAnsi="Times New Roman" w:cs="Times New Roman"/>
          <w:color w:val="1D1B11" w:themeColor="background2" w:themeShade="1A"/>
          <w:sz w:val="28"/>
          <w:szCs w:val="28"/>
          <w:u w:val="single"/>
        </w:rPr>
        <w:t>пальмової</w:t>
      </w:r>
      <w:r w:rsidRPr="001A0783">
        <w:rPr>
          <w:rFonts w:ascii="Times New Roman" w:hAnsi="Times New Roman" w:cs="Times New Roman"/>
          <w:color w:val="1D1B11" w:themeColor="background2" w:themeShade="1A"/>
          <w:sz w:val="28"/>
          <w:szCs w:val="28"/>
        </w:rPr>
        <w:t xml:space="preserve"> кори. Науковці встановили, що активним лікувальним компонентом аспірину є оцтова кислота. Цю кислоту добувають з фенолу, інша назва якого – карбонова кислота. Англійський хірург Джозеф </w:t>
      </w:r>
      <w:proofErr w:type="spellStart"/>
      <w:r w:rsidRPr="001A0783">
        <w:rPr>
          <w:rFonts w:ascii="Times New Roman" w:hAnsi="Times New Roman" w:cs="Times New Roman"/>
          <w:color w:val="1D1B11" w:themeColor="background2" w:themeShade="1A"/>
          <w:sz w:val="28"/>
          <w:szCs w:val="28"/>
        </w:rPr>
        <w:t>Лістер</w:t>
      </w:r>
      <w:proofErr w:type="spellEnd"/>
      <w:r w:rsidRPr="001A0783">
        <w:rPr>
          <w:rFonts w:ascii="Times New Roman" w:hAnsi="Times New Roman" w:cs="Times New Roman"/>
          <w:color w:val="1D1B11" w:themeColor="background2" w:themeShade="1A"/>
          <w:sz w:val="28"/>
          <w:szCs w:val="28"/>
        </w:rPr>
        <w:t xml:space="preserve"> </w:t>
      </w:r>
      <w:r w:rsidR="00065AB6" w:rsidRPr="001A0783">
        <w:rPr>
          <w:rFonts w:ascii="Times New Roman" w:hAnsi="Times New Roman" w:cs="Times New Roman"/>
          <w:color w:val="1D1B11" w:themeColor="background2" w:themeShade="1A"/>
          <w:sz w:val="28"/>
          <w:szCs w:val="28"/>
        </w:rPr>
        <w:t xml:space="preserve">уперше використав його як </w:t>
      </w:r>
      <w:r w:rsidR="00065AB6" w:rsidRPr="001A0783">
        <w:rPr>
          <w:rFonts w:ascii="Times New Roman" w:hAnsi="Times New Roman" w:cs="Times New Roman"/>
          <w:color w:val="1D1B11" w:themeColor="background2" w:themeShade="1A"/>
          <w:sz w:val="28"/>
          <w:szCs w:val="28"/>
          <w:u w:val="single"/>
        </w:rPr>
        <w:t>ароматичний</w:t>
      </w:r>
      <w:r w:rsidR="00065AB6" w:rsidRPr="001A0783">
        <w:rPr>
          <w:rFonts w:ascii="Times New Roman" w:hAnsi="Times New Roman" w:cs="Times New Roman"/>
          <w:color w:val="1D1B11" w:themeColor="background2" w:themeShade="1A"/>
          <w:sz w:val="28"/>
          <w:szCs w:val="28"/>
        </w:rPr>
        <w:t xml:space="preserve"> засіб</w:t>
      </w:r>
      <w:r w:rsidR="00E025B6" w:rsidRPr="001A0783">
        <w:rPr>
          <w:rFonts w:ascii="Times New Roman" w:hAnsi="Times New Roman" w:cs="Times New Roman"/>
          <w:color w:val="1D1B11" w:themeColor="background2" w:themeShade="1A"/>
          <w:sz w:val="28"/>
          <w:szCs w:val="28"/>
        </w:rPr>
        <w:t>.</w:t>
      </w:r>
    </w:p>
    <w:p w:rsidR="008210F0" w:rsidRPr="001A0783" w:rsidRDefault="008210F0" w:rsidP="00BC4332">
      <w:pPr>
        <w:spacing w:after="0" w:line="240" w:lineRule="auto"/>
        <w:rPr>
          <w:rFonts w:ascii="Times New Roman" w:hAnsi="Times New Roman" w:cs="Times New Roman"/>
          <w:color w:val="1D1B11" w:themeColor="background2" w:themeShade="1A"/>
          <w:sz w:val="28"/>
          <w:szCs w:val="28"/>
        </w:rPr>
      </w:pPr>
      <w:r w:rsidRPr="001A0783">
        <w:rPr>
          <w:rFonts w:ascii="Times New Roman" w:hAnsi="Times New Roman" w:cs="Times New Roman"/>
          <w:color w:val="1D1B11" w:themeColor="background2" w:themeShade="1A"/>
          <w:sz w:val="28"/>
          <w:szCs w:val="28"/>
        </w:rPr>
        <w:t xml:space="preserve">Всі ми розуміємо , що головним скарби життя є </w:t>
      </w:r>
      <w:r w:rsidR="001A0783" w:rsidRPr="001A0783">
        <w:rPr>
          <w:rFonts w:ascii="Times New Roman" w:hAnsi="Times New Roman" w:cs="Times New Roman"/>
          <w:color w:val="1D1B11" w:themeColor="background2" w:themeShade="1A"/>
          <w:sz w:val="28"/>
          <w:szCs w:val="28"/>
        </w:rPr>
        <w:t>здоров’я</w:t>
      </w:r>
      <w:r w:rsidRPr="001A0783">
        <w:rPr>
          <w:rFonts w:ascii="Times New Roman" w:hAnsi="Times New Roman" w:cs="Times New Roman"/>
          <w:color w:val="1D1B11" w:themeColor="background2" w:themeShade="1A"/>
          <w:sz w:val="28"/>
          <w:szCs w:val="28"/>
        </w:rPr>
        <w:t xml:space="preserve"> і щоб його зберегти потрібно багато знати. Сподіваюся що після сьогоднішнього уроку наш девіз "" стане нормою вашого життя. Я бажаю всі міцного </w:t>
      </w:r>
      <w:r w:rsidR="001A0783" w:rsidRPr="001A0783">
        <w:rPr>
          <w:rFonts w:ascii="Times New Roman" w:hAnsi="Times New Roman" w:cs="Times New Roman"/>
          <w:color w:val="1D1B11" w:themeColor="background2" w:themeShade="1A"/>
          <w:sz w:val="28"/>
          <w:szCs w:val="28"/>
        </w:rPr>
        <w:t>здоров’я</w:t>
      </w:r>
      <w:r w:rsidRPr="001A0783">
        <w:rPr>
          <w:rFonts w:ascii="Times New Roman" w:hAnsi="Times New Roman" w:cs="Times New Roman"/>
          <w:color w:val="1D1B11" w:themeColor="background2" w:themeShade="1A"/>
          <w:sz w:val="28"/>
          <w:szCs w:val="28"/>
        </w:rPr>
        <w:t>, глибоких знань. Переконливим умінь</w:t>
      </w:r>
      <w:r w:rsidR="00E32C72"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rPr>
        <w:t>щоб запобігти і захистити себе від будь- яких небезпечних ситуацій. Дякую за роботу на уроці і бажаю щоб у вашому житті надзвичайні ситуації ніколи не траплялися, або були тільки змодельовані як на сьогоднішньому</w:t>
      </w:r>
      <w:r w:rsidR="00BD2398" w:rsidRPr="001A0783">
        <w:rPr>
          <w:rFonts w:ascii="Times New Roman" w:hAnsi="Times New Roman" w:cs="Times New Roman"/>
          <w:color w:val="1D1B11" w:themeColor="background2" w:themeShade="1A"/>
          <w:sz w:val="28"/>
          <w:szCs w:val="28"/>
        </w:rPr>
        <w:t xml:space="preserve"> </w:t>
      </w:r>
      <w:r w:rsidRPr="001A0783">
        <w:rPr>
          <w:rFonts w:ascii="Times New Roman" w:hAnsi="Times New Roman" w:cs="Times New Roman"/>
          <w:color w:val="1D1B11" w:themeColor="background2" w:themeShade="1A"/>
          <w:sz w:val="28"/>
          <w:szCs w:val="28"/>
        </w:rPr>
        <w:t xml:space="preserve"> уроці</w:t>
      </w:r>
      <w:r w:rsidR="00E32C72" w:rsidRPr="001A0783">
        <w:rPr>
          <w:rFonts w:ascii="Times New Roman" w:hAnsi="Times New Roman" w:cs="Times New Roman"/>
          <w:color w:val="1D1B11" w:themeColor="background2" w:themeShade="1A"/>
          <w:sz w:val="28"/>
          <w:szCs w:val="28"/>
        </w:rPr>
        <w:t>.</w:t>
      </w:r>
    </w:p>
    <w:p w:rsidR="00BD2398" w:rsidRPr="008750D7" w:rsidRDefault="00BD2398" w:rsidP="00BC4332">
      <w:pPr>
        <w:spacing w:after="0" w:line="240" w:lineRule="auto"/>
        <w:rPr>
          <w:rFonts w:ascii="Times New Roman" w:hAnsi="Times New Roman" w:cs="Times New Roman"/>
          <w:sz w:val="28"/>
          <w:szCs w:val="28"/>
        </w:rPr>
      </w:pPr>
    </w:p>
    <w:p w:rsidR="00BD2398" w:rsidRPr="008750D7" w:rsidRDefault="00BD2398" w:rsidP="00BC4332">
      <w:pPr>
        <w:spacing w:after="0" w:line="240" w:lineRule="auto"/>
        <w:rPr>
          <w:rFonts w:ascii="Times New Roman" w:hAnsi="Times New Roman" w:cs="Times New Roman"/>
          <w:sz w:val="28"/>
          <w:szCs w:val="28"/>
        </w:rPr>
      </w:pPr>
    </w:p>
    <w:p w:rsidR="00BD2398" w:rsidRPr="008750D7" w:rsidRDefault="00BD2398" w:rsidP="00BC4332">
      <w:pPr>
        <w:spacing w:after="0" w:line="240" w:lineRule="auto"/>
        <w:rPr>
          <w:rFonts w:ascii="Times New Roman" w:hAnsi="Times New Roman" w:cs="Times New Roman"/>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1A0783" w:rsidRPr="008750D7" w:rsidRDefault="001A0783" w:rsidP="00BD2398">
      <w:pPr>
        <w:pStyle w:val="a5"/>
        <w:spacing w:before="0" w:beforeAutospacing="0" w:after="0" w:afterAutospacing="0"/>
        <w:ind w:hanging="284"/>
        <w:rPr>
          <w:color w:val="000000"/>
          <w:sz w:val="28"/>
          <w:szCs w:val="28"/>
        </w:rPr>
      </w:pPr>
    </w:p>
    <w:p w:rsidR="007E25F4" w:rsidRDefault="008750D7" w:rsidP="00BC4332">
      <w:pPr>
        <w:spacing w:after="0" w:line="240" w:lineRule="auto"/>
        <w:rPr>
          <w:rFonts w:ascii="Times New Roman" w:hAnsi="Times New Roman" w:cs="Times New Roman"/>
          <w:sz w:val="28"/>
          <w:szCs w:val="28"/>
        </w:rPr>
      </w:pPr>
      <w:r>
        <w:rPr>
          <w:rFonts w:ascii="Times New Roman" w:hAnsi="Times New Roman" w:cs="Times New Roman"/>
          <w:sz w:val="28"/>
          <w:szCs w:val="28"/>
        </w:rPr>
        <w:lastRenderedPageBreak/>
        <w:t xml:space="preserve"> </w:t>
      </w: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7E25F4" w:rsidP="00BC4332">
      <w:pPr>
        <w:spacing w:after="0" w:line="240" w:lineRule="auto"/>
        <w:rPr>
          <w:rFonts w:ascii="Times New Roman" w:hAnsi="Times New Roman" w:cs="Times New Roman"/>
          <w:sz w:val="28"/>
          <w:szCs w:val="28"/>
        </w:rPr>
      </w:pPr>
    </w:p>
    <w:p w:rsidR="007E25F4" w:rsidRDefault="00651C09" w:rsidP="007E25F4">
      <w:pPr>
        <w:spacing w:after="0" w:line="240" w:lineRule="auto"/>
        <w:jc w:val="center"/>
        <w:rPr>
          <w:rFonts w:ascii="Times New Roman" w:hAnsi="Times New Roman" w:cs="Times New Roman"/>
          <w:b/>
          <w:color w:val="1D1B11" w:themeColor="background2" w:themeShade="1A"/>
          <w:sz w:val="24"/>
          <w:szCs w:val="24"/>
        </w:rPr>
      </w:pPr>
      <w:r>
        <w:rPr>
          <w:rFonts w:ascii="Times New Roman" w:hAnsi="Times New Roman" w:cs="Times New Roman"/>
          <w:b/>
          <w:color w:val="1D1B11" w:themeColor="background2" w:themeShade="1A"/>
          <w:sz w:val="24"/>
          <w:szCs w:val="24"/>
        </w:rPr>
        <w:t xml:space="preserve"> </w:t>
      </w: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651C09" w:rsidRPr="00063E8D" w:rsidRDefault="00651C09" w:rsidP="007E25F4">
      <w:pPr>
        <w:spacing w:after="0" w:line="240" w:lineRule="auto"/>
        <w:jc w:val="center"/>
        <w:rPr>
          <w:rFonts w:ascii="Times New Roman" w:hAnsi="Times New Roman" w:cs="Times New Roman"/>
          <w:b/>
          <w:color w:val="1D1B11" w:themeColor="background2" w:themeShade="1A"/>
          <w:sz w:val="24"/>
          <w:szCs w:val="24"/>
        </w:rPr>
      </w:pPr>
    </w:p>
    <w:p w:rsidR="007E25F4" w:rsidRPr="00063E8D" w:rsidRDefault="007E25F4" w:rsidP="007E25F4">
      <w:pPr>
        <w:spacing w:after="0" w:line="240" w:lineRule="auto"/>
        <w:jc w:val="center"/>
        <w:rPr>
          <w:rFonts w:ascii="Times New Roman" w:hAnsi="Times New Roman" w:cs="Times New Roman"/>
          <w:b/>
          <w:color w:val="1D1B11" w:themeColor="background2" w:themeShade="1A"/>
          <w:sz w:val="24"/>
          <w:szCs w:val="24"/>
        </w:rPr>
      </w:pPr>
      <w:r w:rsidRPr="00063E8D">
        <w:rPr>
          <w:rFonts w:ascii="Times New Roman" w:hAnsi="Times New Roman" w:cs="Times New Roman"/>
          <w:b/>
          <w:color w:val="1D1B11" w:themeColor="background2" w:themeShade="1A"/>
          <w:sz w:val="24"/>
          <w:szCs w:val="24"/>
        </w:rPr>
        <w:t>Державний навчальний заклад «Мукачівський центр професійно – технічної освіти»</w:t>
      </w: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240" w:lineRule="auto"/>
        <w:jc w:val="center"/>
        <w:rPr>
          <w:rFonts w:ascii="Times New Roman" w:hAnsi="Times New Roman" w:cs="Times New Roman"/>
          <w:color w:val="1D1B11" w:themeColor="background2" w:themeShade="1A"/>
          <w:sz w:val="26"/>
          <w:szCs w:val="26"/>
        </w:rPr>
      </w:pP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КОНСПЕКТ УРОКУ</w:t>
      </w: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З ПРЕДМЕТУ</w:t>
      </w: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ХІМІЇ</w:t>
      </w: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НА ТЕМУ</w:t>
      </w:r>
      <w:r w:rsidR="00063E8D" w:rsidRPr="00063E8D">
        <w:rPr>
          <w:rFonts w:ascii="Times New Roman" w:hAnsi="Times New Roman" w:cs="Times New Roman"/>
          <w:b/>
          <w:color w:val="1D1B11" w:themeColor="background2" w:themeShade="1A"/>
          <w:sz w:val="32"/>
          <w:szCs w:val="32"/>
        </w:rPr>
        <w:t>:</w:t>
      </w:r>
    </w:p>
    <w:p w:rsidR="007E25F4" w:rsidRPr="00063E8D" w:rsidRDefault="00063E8D"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w:t>
      </w:r>
      <w:r w:rsidR="007E25F4" w:rsidRPr="00063E8D">
        <w:rPr>
          <w:rFonts w:ascii="Times New Roman" w:hAnsi="Times New Roman" w:cs="Times New Roman"/>
          <w:b/>
          <w:color w:val="1D1B11" w:themeColor="background2" w:themeShade="1A"/>
          <w:sz w:val="32"/>
          <w:szCs w:val="32"/>
        </w:rPr>
        <w:t>ПОНЯТТЯ ПРО СИНТЕТИЧНІ ЛІКАРСЬКІ ПРИПАРАТИ</w:t>
      </w: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r w:rsidRPr="00063E8D">
        <w:rPr>
          <w:rFonts w:ascii="Times New Roman" w:hAnsi="Times New Roman" w:cs="Times New Roman"/>
          <w:b/>
          <w:color w:val="1D1B11" w:themeColor="background2" w:themeShade="1A"/>
          <w:sz w:val="32"/>
          <w:szCs w:val="32"/>
        </w:rPr>
        <w:t>(АСПІРИН)</w:t>
      </w:r>
      <w:r w:rsidR="00063E8D" w:rsidRPr="00063E8D">
        <w:rPr>
          <w:rFonts w:ascii="Times New Roman" w:hAnsi="Times New Roman" w:cs="Times New Roman"/>
          <w:b/>
          <w:color w:val="1D1B11" w:themeColor="background2" w:themeShade="1A"/>
          <w:sz w:val="32"/>
          <w:szCs w:val="32"/>
        </w:rPr>
        <w:t>»</w:t>
      </w: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p>
    <w:p w:rsidR="00063E8D" w:rsidRPr="00063E8D" w:rsidRDefault="00063E8D" w:rsidP="007E25F4">
      <w:pPr>
        <w:spacing w:after="0" w:line="360" w:lineRule="auto"/>
        <w:jc w:val="center"/>
        <w:rPr>
          <w:rFonts w:ascii="Times New Roman" w:hAnsi="Times New Roman" w:cs="Times New Roman"/>
          <w:b/>
          <w:color w:val="1D1B11" w:themeColor="background2" w:themeShade="1A"/>
          <w:sz w:val="32"/>
          <w:szCs w:val="32"/>
        </w:rPr>
      </w:pPr>
    </w:p>
    <w:p w:rsidR="00063E8D" w:rsidRPr="00063E8D" w:rsidRDefault="00063E8D" w:rsidP="007E25F4">
      <w:pPr>
        <w:spacing w:after="0" w:line="360" w:lineRule="auto"/>
        <w:jc w:val="center"/>
        <w:rPr>
          <w:rFonts w:ascii="Times New Roman" w:hAnsi="Times New Roman" w:cs="Times New Roman"/>
          <w:b/>
          <w:color w:val="1D1B11" w:themeColor="background2" w:themeShade="1A"/>
          <w:sz w:val="32"/>
          <w:szCs w:val="32"/>
        </w:rPr>
      </w:pPr>
    </w:p>
    <w:p w:rsidR="007E25F4" w:rsidRPr="00063E8D" w:rsidRDefault="007E25F4" w:rsidP="007E25F4">
      <w:pPr>
        <w:spacing w:after="0" w:line="360" w:lineRule="auto"/>
        <w:jc w:val="center"/>
        <w:rPr>
          <w:rFonts w:ascii="Times New Roman" w:hAnsi="Times New Roman" w:cs="Times New Roman"/>
          <w:b/>
          <w:color w:val="1D1B11" w:themeColor="background2" w:themeShade="1A"/>
          <w:sz w:val="32"/>
          <w:szCs w:val="32"/>
        </w:rPr>
      </w:pP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r w:rsidRPr="00063E8D">
        <w:rPr>
          <w:rFonts w:ascii="Times New Roman" w:hAnsi="Times New Roman" w:cs="Times New Roman"/>
          <w:b/>
          <w:color w:val="1D1B11" w:themeColor="background2" w:themeShade="1A"/>
          <w:sz w:val="28"/>
          <w:szCs w:val="28"/>
        </w:rPr>
        <w:t>Розробила:</w:t>
      </w: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r w:rsidRPr="00063E8D">
        <w:rPr>
          <w:rFonts w:ascii="Times New Roman" w:hAnsi="Times New Roman" w:cs="Times New Roman"/>
          <w:b/>
          <w:color w:val="1D1B11" w:themeColor="background2" w:themeShade="1A"/>
          <w:sz w:val="28"/>
          <w:szCs w:val="28"/>
        </w:rPr>
        <w:t>викладач хімії</w:t>
      </w: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r w:rsidRPr="00063E8D">
        <w:rPr>
          <w:rFonts w:ascii="Times New Roman" w:hAnsi="Times New Roman" w:cs="Times New Roman"/>
          <w:b/>
          <w:color w:val="1D1B11" w:themeColor="background2" w:themeShade="1A"/>
          <w:sz w:val="28"/>
          <w:szCs w:val="28"/>
        </w:rPr>
        <w:t>Гал Оксана Василівна</w:t>
      </w: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p>
    <w:p w:rsidR="007E25F4" w:rsidRPr="00063E8D" w:rsidRDefault="007E25F4" w:rsidP="00063E8D">
      <w:pPr>
        <w:spacing w:after="0" w:line="360" w:lineRule="auto"/>
        <w:rPr>
          <w:rFonts w:ascii="Times New Roman" w:hAnsi="Times New Roman" w:cs="Times New Roman"/>
          <w:b/>
          <w:color w:val="1D1B11" w:themeColor="background2" w:themeShade="1A"/>
          <w:sz w:val="28"/>
          <w:szCs w:val="28"/>
        </w:rPr>
      </w:pPr>
    </w:p>
    <w:p w:rsidR="007E25F4" w:rsidRPr="00063E8D" w:rsidRDefault="007E25F4" w:rsidP="007E25F4">
      <w:pPr>
        <w:spacing w:after="0" w:line="360" w:lineRule="auto"/>
        <w:jc w:val="right"/>
        <w:rPr>
          <w:rFonts w:ascii="Times New Roman" w:hAnsi="Times New Roman" w:cs="Times New Roman"/>
          <w:b/>
          <w:color w:val="1D1B11" w:themeColor="background2" w:themeShade="1A"/>
          <w:sz w:val="28"/>
          <w:szCs w:val="28"/>
        </w:rPr>
      </w:pPr>
    </w:p>
    <w:p w:rsidR="007E25F4" w:rsidRPr="00063E8D" w:rsidRDefault="00063E8D" w:rsidP="007E25F4">
      <w:pPr>
        <w:spacing w:after="0" w:line="360" w:lineRule="auto"/>
        <w:jc w:val="center"/>
        <w:rPr>
          <w:rFonts w:ascii="Times New Roman" w:hAnsi="Times New Roman" w:cs="Times New Roman"/>
          <w:b/>
          <w:color w:val="1D1B11" w:themeColor="background2" w:themeShade="1A"/>
          <w:sz w:val="24"/>
          <w:szCs w:val="24"/>
        </w:rPr>
      </w:pPr>
      <w:r w:rsidRPr="00063E8D">
        <w:rPr>
          <w:rFonts w:ascii="Times New Roman" w:hAnsi="Times New Roman" w:cs="Times New Roman"/>
          <w:b/>
          <w:color w:val="1D1B11" w:themeColor="background2" w:themeShade="1A"/>
          <w:sz w:val="24"/>
          <w:szCs w:val="24"/>
        </w:rPr>
        <w:t>м</w:t>
      </w:r>
      <w:r w:rsidR="007E25F4" w:rsidRPr="00063E8D">
        <w:rPr>
          <w:rFonts w:ascii="Times New Roman" w:hAnsi="Times New Roman" w:cs="Times New Roman"/>
          <w:b/>
          <w:color w:val="1D1B11" w:themeColor="background2" w:themeShade="1A"/>
          <w:sz w:val="24"/>
          <w:szCs w:val="24"/>
        </w:rPr>
        <w:t>. Мукачево</w:t>
      </w:r>
    </w:p>
    <w:p w:rsidR="007E25F4" w:rsidRPr="00063E8D" w:rsidRDefault="00063E8D" w:rsidP="007E25F4">
      <w:pPr>
        <w:spacing w:after="0" w:line="360" w:lineRule="auto"/>
        <w:jc w:val="center"/>
        <w:rPr>
          <w:rFonts w:ascii="Times New Roman" w:hAnsi="Times New Roman" w:cs="Times New Roman"/>
          <w:b/>
          <w:color w:val="1D1B11" w:themeColor="background2" w:themeShade="1A"/>
          <w:sz w:val="24"/>
          <w:szCs w:val="24"/>
        </w:rPr>
      </w:pPr>
      <w:r w:rsidRPr="00063E8D">
        <w:rPr>
          <w:rFonts w:ascii="Times New Roman" w:hAnsi="Times New Roman" w:cs="Times New Roman"/>
          <w:b/>
          <w:color w:val="1D1B11" w:themeColor="background2" w:themeShade="1A"/>
          <w:sz w:val="24"/>
          <w:szCs w:val="24"/>
        </w:rPr>
        <w:t>14.03.2018</w:t>
      </w:r>
      <w:r w:rsidR="007E25F4" w:rsidRPr="00063E8D">
        <w:rPr>
          <w:rFonts w:ascii="Times New Roman" w:hAnsi="Times New Roman" w:cs="Times New Roman"/>
          <w:b/>
          <w:color w:val="1D1B11" w:themeColor="background2" w:themeShade="1A"/>
          <w:sz w:val="24"/>
          <w:szCs w:val="24"/>
        </w:rPr>
        <w:t xml:space="preserve"> р.</w:t>
      </w:r>
    </w:p>
    <w:sectPr w:rsidR="007E25F4" w:rsidRPr="00063E8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982"/>
    <w:rsid w:val="00026F9E"/>
    <w:rsid w:val="00063E8D"/>
    <w:rsid w:val="00065AB6"/>
    <w:rsid w:val="00066CFE"/>
    <w:rsid w:val="000C1E92"/>
    <w:rsid w:val="001A0783"/>
    <w:rsid w:val="001B66D5"/>
    <w:rsid w:val="00250036"/>
    <w:rsid w:val="003970ED"/>
    <w:rsid w:val="003B5529"/>
    <w:rsid w:val="00451C32"/>
    <w:rsid w:val="004F7316"/>
    <w:rsid w:val="005B366C"/>
    <w:rsid w:val="005D60BA"/>
    <w:rsid w:val="00651C09"/>
    <w:rsid w:val="006D0985"/>
    <w:rsid w:val="00771880"/>
    <w:rsid w:val="007A5982"/>
    <w:rsid w:val="007E25F4"/>
    <w:rsid w:val="007F0641"/>
    <w:rsid w:val="008210F0"/>
    <w:rsid w:val="008750D7"/>
    <w:rsid w:val="009247F8"/>
    <w:rsid w:val="009B0291"/>
    <w:rsid w:val="009F023F"/>
    <w:rsid w:val="00A83778"/>
    <w:rsid w:val="00AD265D"/>
    <w:rsid w:val="00BC4332"/>
    <w:rsid w:val="00BD2398"/>
    <w:rsid w:val="00C53CD3"/>
    <w:rsid w:val="00CB1A78"/>
    <w:rsid w:val="00CC0D35"/>
    <w:rsid w:val="00D01A3A"/>
    <w:rsid w:val="00D865A0"/>
    <w:rsid w:val="00DC1B97"/>
    <w:rsid w:val="00E025B6"/>
    <w:rsid w:val="00E32C72"/>
    <w:rsid w:val="00EF0D8D"/>
    <w:rsid w:val="00F0209C"/>
    <w:rsid w:val="00F86684"/>
    <w:rsid w:val="00F975EC"/>
    <w:rsid w:val="00FB378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59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5982"/>
    <w:rPr>
      <w:rFonts w:ascii="Tahoma" w:hAnsi="Tahoma" w:cs="Tahoma"/>
      <w:sz w:val="16"/>
      <w:szCs w:val="16"/>
    </w:rPr>
  </w:style>
  <w:style w:type="paragraph" w:styleId="a5">
    <w:name w:val="Normal (Web)"/>
    <w:basedOn w:val="a"/>
    <w:uiPriority w:val="99"/>
    <w:semiHidden/>
    <w:unhideWhenUsed/>
    <w:rsid w:val="00BD2398"/>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598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5982"/>
    <w:rPr>
      <w:rFonts w:ascii="Tahoma" w:hAnsi="Tahoma" w:cs="Tahoma"/>
      <w:sz w:val="16"/>
      <w:szCs w:val="16"/>
    </w:rPr>
  </w:style>
  <w:style w:type="paragraph" w:styleId="a5">
    <w:name w:val="Normal (Web)"/>
    <w:basedOn w:val="a"/>
    <w:uiPriority w:val="99"/>
    <w:semiHidden/>
    <w:unhideWhenUsed/>
    <w:rsid w:val="00BD2398"/>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724360">
      <w:bodyDiv w:val="1"/>
      <w:marLeft w:val="0"/>
      <w:marRight w:val="0"/>
      <w:marTop w:val="0"/>
      <w:marBottom w:val="0"/>
      <w:divBdr>
        <w:top w:val="none" w:sz="0" w:space="0" w:color="auto"/>
        <w:left w:val="none" w:sz="0" w:space="0" w:color="auto"/>
        <w:bottom w:val="none" w:sz="0" w:space="0" w:color="auto"/>
        <w:right w:val="none" w:sz="0" w:space="0" w:color="auto"/>
      </w:divBdr>
    </w:div>
    <w:div w:id="89620025">
      <w:bodyDiv w:val="1"/>
      <w:marLeft w:val="0"/>
      <w:marRight w:val="0"/>
      <w:marTop w:val="0"/>
      <w:marBottom w:val="0"/>
      <w:divBdr>
        <w:top w:val="none" w:sz="0" w:space="0" w:color="auto"/>
        <w:left w:val="none" w:sz="0" w:space="0" w:color="auto"/>
        <w:bottom w:val="none" w:sz="0" w:space="0" w:color="auto"/>
        <w:right w:val="none" w:sz="0" w:space="0" w:color="auto"/>
      </w:divBdr>
    </w:div>
    <w:div w:id="307513663">
      <w:bodyDiv w:val="1"/>
      <w:marLeft w:val="0"/>
      <w:marRight w:val="0"/>
      <w:marTop w:val="0"/>
      <w:marBottom w:val="0"/>
      <w:divBdr>
        <w:top w:val="none" w:sz="0" w:space="0" w:color="auto"/>
        <w:left w:val="none" w:sz="0" w:space="0" w:color="auto"/>
        <w:bottom w:val="none" w:sz="0" w:space="0" w:color="auto"/>
        <w:right w:val="none" w:sz="0" w:space="0" w:color="auto"/>
      </w:divBdr>
    </w:div>
    <w:div w:id="479229953">
      <w:bodyDiv w:val="1"/>
      <w:marLeft w:val="0"/>
      <w:marRight w:val="0"/>
      <w:marTop w:val="0"/>
      <w:marBottom w:val="0"/>
      <w:divBdr>
        <w:top w:val="none" w:sz="0" w:space="0" w:color="auto"/>
        <w:left w:val="none" w:sz="0" w:space="0" w:color="auto"/>
        <w:bottom w:val="none" w:sz="0" w:space="0" w:color="auto"/>
        <w:right w:val="none" w:sz="0" w:space="0" w:color="auto"/>
      </w:divBdr>
      <w:divsChild>
        <w:div w:id="715278448">
          <w:marLeft w:val="0"/>
          <w:marRight w:val="0"/>
          <w:marTop w:val="0"/>
          <w:marBottom w:val="0"/>
          <w:divBdr>
            <w:top w:val="none" w:sz="0" w:space="0" w:color="auto"/>
            <w:left w:val="none" w:sz="0" w:space="0" w:color="auto"/>
            <w:bottom w:val="none" w:sz="0" w:space="0" w:color="auto"/>
            <w:right w:val="none" w:sz="0" w:space="0" w:color="auto"/>
          </w:divBdr>
          <w:divsChild>
            <w:div w:id="119742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426393">
      <w:bodyDiv w:val="1"/>
      <w:marLeft w:val="0"/>
      <w:marRight w:val="0"/>
      <w:marTop w:val="0"/>
      <w:marBottom w:val="0"/>
      <w:divBdr>
        <w:top w:val="none" w:sz="0" w:space="0" w:color="auto"/>
        <w:left w:val="none" w:sz="0" w:space="0" w:color="auto"/>
        <w:bottom w:val="none" w:sz="0" w:space="0" w:color="auto"/>
        <w:right w:val="none" w:sz="0" w:space="0" w:color="auto"/>
      </w:divBdr>
      <w:divsChild>
        <w:div w:id="1191526969">
          <w:marLeft w:val="0"/>
          <w:marRight w:val="0"/>
          <w:marTop w:val="0"/>
          <w:marBottom w:val="0"/>
          <w:divBdr>
            <w:top w:val="none" w:sz="0" w:space="0" w:color="auto"/>
            <w:left w:val="none" w:sz="0" w:space="0" w:color="auto"/>
            <w:bottom w:val="none" w:sz="0" w:space="0" w:color="auto"/>
            <w:right w:val="none" w:sz="0" w:space="0" w:color="auto"/>
          </w:divBdr>
          <w:divsChild>
            <w:div w:id="144129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861223">
      <w:bodyDiv w:val="1"/>
      <w:marLeft w:val="0"/>
      <w:marRight w:val="0"/>
      <w:marTop w:val="0"/>
      <w:marBottom w:val="0"/>
      <w:divBdr>
        <w:top w:val="none" w:sz="0" w:space="0" w:color="auto"/>
        <w:left w:val="none" w:sz="0" w:space="0" w:color="auto"/>
        <w:bottom w:val="none" w:sz="0" w:space="0" w:color="auto"/>
        <w:right w:val="none" w:sz="0" w:space="0" w:color="auto"/>
      </w:divBdr>
      <w:divsChild>
        <w:div w:id="550388120">
          <w:marLeft w:val="0"/>
          <w:marRight w:val="0"/>
          <w:marTop w:val="0"/>
          <w:marBottom w:val="0"/>
          <w:divBdr>
            <w:top w:val="none" w:sz="0" w:space="0" w:color="auto"/>
            <w:left w:val="none" w:sz="0" w:space="0" w:color="auto"/>
            <w:bottom w:val="none" w:sz="0" w:space="0" w:color="auto"/>
            <w:right w:val="none" w:sz="0" w:space="0" w:color="auto"/>
          </w:divBdr>
        </w:div>
        <w:div w:id="235668813">
          <w:marLeft w:val="0"/>
          <w:marRight w:val="0"/>
          <w:marTop w:val="0"/>
          <w:marBottom w:val="0"/>
          <w:divBdr>
            <w:top w:val="none" w:sz="0" w:space="0" w:color="auto"/>
            <w:left w:val="none" w:sz="0" w:space="0" w:color="auto"/>
            <w:bottom w:val="none" w:sz="0" w:space="0" w:color="auto"/>
            <w:right w:val="none" w:sz="0" w:space="0" w:color="auto"/>
          </w:divBdr>
        </w:div>
        <w:div w:id="592710196">
          <w:marLeft w:val="284"/>
          <w:marRight w:val="0"/>
          <w:marTop w:val="0"/>
          <w:marBottom w:val="0"/>
          <w:divBdr>
            <w:top w:val="none" w:sz="0" w:space="0" w:color="auto"/>
            <w:left w:val="none" w:sz="0" w:space="0" w:color="auto"/>
            <w:bottom w:val="none" w:sz="0" w:space="0" w:color="auto"/>
            <w:right w:val="none" w:sz="0" w:space="0" w:color="auto"/>
          </w:divBdr>
        </w:div>
        <w:div w:id="1871649750">
          <w:marLeft w:val="0"/>
          <w:marRight w:val="0"/>
          <w:marTop w:val="0"/>
          <w:marBottom w:val="0"/>
          <w:divBdr>
            <w:top w:val="none" w:sz="0" w:space="0" w:color="auto"/>
            <w:left w:val="none" w:sz="0" w:space="0" w:color="auto"/>
            <w:bottom w:val="none" w:sz="0" w:space="0" w:color="auto"/>
            <w:right w:val="none" w:sz="0" w:space="0" w:color="auto"/>
          </w:divBdr>
        </w:div>
        <w:div w:id="1773475805">
          <w:marLeft w:val="1069"/>
          <w:marRight w:val="0"/>
          <w:marTop w:val="0"/>
          <w:marBottom w:val="0"/>
          <w:divBdr>
            <w:top w:val="none" w:sz="0" w:space="0" w:color="auto"/>
            <w:left w:val="none" w:sz="0" w:space="0" w:color="auto"/>
            <w:bottom w:val="none" w:sz="0" w:space="0" w:color="auto"/>
            <w:right w:val="none" w:sz="0" w:space="0" w:color="auto"/>
          </w:divBdr>
        </w:div>
        <w:div w:id="1973172873">
          <w:marLeft w:val="1069"/>
          <w:marRight w:val="0"/>
          <w:marTop w:val="0"/>
          <w:marBottom w:val="0"/>
          <w:divBdr>
            <w:top w:val="none" w:sz="0" w:space="0" w:color="auto"/>
            <w:left w:val="none" w:sz="0" w:space="0" w:color="auto"/>
            <w:bottom w:val="none" w:sz="0" w:space="0" w:color="auto"/>
            <w:right w:val="none" w:sz="0" w:space="0" w:color="auto"/>
          </w:divBdr>
        </w:div>
        <w:div w:id="893271148">
          <w:marLeft w:val="680"/>
          <w:marRight w:val="0"/>
          <w:marTop w:val="0"/>
          <w:marBottom w:val="0"/>
          <w:divBdr>
            <w:top w:val="none" w:sz="0" w:space="0" w:color="auto"/>
            <w:left w:val="none" w:sz="0" w:space="0" w:color="auto"/>
            <w:bottom w:val="none" w:sz="0" w:space="0" w:color="auto"/>
            <w:right w:val="none" w:sz="0" w:space="0" w:color="auto"/>
          </w:divBdr>
        </w:div>
        <w:div w:id="517038303">
          <w:marLeft w:val="0"/>
          <w:marRight w:val="0"/>
          <w:marTop w:val="0"/>
          <w:marBottom w:val="0"/>
          <w:divBdr>
            <w:top w:val="none" w:sz="0" w:space="0" w:color="auto"/>
            <w:left w:val="none" w:sz="0" w:space="0" w:color="auto"/>
            <w:bottom w:val="none" w:sz="0" w:space="0" w:color="auto"/>
            <w:right w:val="none" w:sz="0" w:space="0" w:color="auto"/>
          </w:divBdr>
        </w:div>
        <w:div w:id="1817796805">
          <w:marLeft w:val="0"/>
          <w:marRight w:val="0"/>
          <w:marTop w:val="0"/>
          <w:marBottom w:val="0"/>
          <w:divBdr>
            <w:top w:val="none" w:sz="0" w:space="0" w:color="auto"/>
            <w:left w:val="none" w:sz="0" w:space="0" w:color="auto"/>
            <w:bottom w:val="none" w:sz="0" w:space="0" w:color="auto"/>
            <w:right w:val="none" w:sz="0" w:space="0" w:color="auto"/>
          </w:divBdr>
        </w:div>
        <w:div w:id="444353672">
          <w:marLeft w:val="0"/>
          <w:marRight w:val="0"/>
          <w:marTop w:val="0"/>
          <w:marBottom w:val="0"/>
          <w:divBdr>
            <w:top w:val="none" w:sz="0" w:space="0" w:color="auto"/>
            <w:left w:val="none" w:sz="0" w:space="0" w:color="auto"/>
            <w:bottom w:val="none" w:sz="0" w:space="0" w:color="auto"/>
            <w:right w:val="none" w:sz="0" w:space="0" w:color="auto"/>
          </w:divBdr>
        </w:div>
        <w:div w:id="515073562">
          <w:marLeft w:val="1069"/>
          <w:marRight w:val="0"/>
          <w:marTop w:val="0"/>
          <w:marBottom w:val="0"/>
          <w:divBdr>
            <w:top w:val="none" w:sz="0" w:space="0" w:color="auto"/>
            <w:left w:val="none" w:sz="0" w:space="0" w:color="auto"/>
            <w:bottom w:val="none" w:sz="0" w:space="0" w:color="auto"/>
            <w:right w:val="none" w:sz="0" w:space="0" w:color="auto"/>
          </w:divBdr>
        </w:div>
        <w:div w:id="507984226">
          <w:marLeft w:val="709"/>
          <w:marRight w:val="0"/>
          <w:marTop w:val="0"/>
          <w:marBottom w:val="0"/>
          <w:divBdr>
            <w:top w:val="none" w:sz="0" w:space="0" w:color="auto"/>
            <w:left w:val="none" w:sz="0" w:space="0" w:color="auto"/>
            <w:bottom w:val="none" w:sz="0" w:space="0" w:color="auto"/>
            <w:right w:val="none" w:sz="0" w:space="0" w:color="auto"/>
          </w:divBdr>
        </w:div>
        <w:div w:id="102112096">
          <w:marLeft w:val="0"/>
          <w:marRight w:val="0"/>
          <w:marTop w:val="0"/>
          <w:marBottom w:val="0"/>
          <w:divBdr>
            <w:top w:val="none" w:sz="0" w:space="0" w:color="auto"/>
            <w:left w:val="none" w:sz="0" w:space="0" w:color="auto"/>
            <w:bottom w:val="none" w:sz="0" w:space="0" w:color="auto"/>
            <w:right w:val="none" w:sz="0" w:space="0" w:color="auto"/>
          </w:divBdr>
        </w:div>
      </w:divsChild>
    </w:div>
    <w:div w:id="1386828296">
      <w:bodyDiv w:val="1"/>
      <w:marLeft w:val="0"/>
      <w:marRight w:val="0"/>
      <w:marTop w:val="0"/>
      <w:marBottom w:val="0"/>
      <w:divBdr>
        <w:top w:val="none" w:sz="0" w:space="0" w:color="auto"/>
        <w:left w:val="none" w:sz="0" w:space="0" w:color="auto"/>
        <w:bottom w:val="none" w:sz="0" w:space="0" w:color="auto"/>
        <w:right w:val="none" w:sz="0" w:space="0" w:color="auto"/>
      </w:divBdr>
    </w:div>
    <w:div w:id="1779061712">
      <w:bodyDiv w:val="1"/>
      <w:marLeft w:val="0"/>
      <w:marRight w:val="0"/>
      <w:marTop w:val="0"/>
      <w:marBottom w:val="0"/>
      <w:divBdr>
        <w:top w:val="none" w:sz="0" w:space="0" w:color="auto"/>
        <w:left w:val="none" w:sz="0" w:space="0" w:color="auto"/>
        <w:bottom w:val="none" w:sz="0" w:space="0" w:color="auto"/>
        <w:right w:val="none" w:sz="0" w:space="0" w:color="auto"/>
      </w:divBdr>
      <w:divsChild>
        <w:div w:id="1775855819">
          <w:marLeft w:val="0"/>
          <w:marRight w:val="0"/>
          <w:marTop w:val="0"/>
          <w:marBottom w:val="0"/>
          <w:divBdr>
            <w:top w:val="none" w:sz="0" w:space="0" w:color="auto"/>
            <w:left w:val="none" w:sz="0" w:space="0" w:color="auto"/>
            <w:bottom w:val="none" w:sz="0" w:space="0" w:color="auto"/>
            <w:right w:val="none" w:sz="0" w:space="0" w:color="auto"/>
          </w:divBdr>
        </w:div>
      </w:divsChild>
    </w:div>
    <w:div w:id="183476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047F8E-DB8C-4173-B8AA-EAE5D4998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10068</Words>
  <Characters>5739</Characters>
  <Application>Microsoft Office Word</Application>
  <DocSecurity>0</DocSecurity>
  <Lines>47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15776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Олександр</dc:creator>
  <cp:lastModifiedBy>Олександр</cp:lastModifiedBy>
  <cp:revision>2</cp:revision>
  <cp:lastPrinted>2018-03-13T17:52:00Z</cp:lastPrinted>
  <dcterms:created xsi:type="dcterms:W3CDTF">2021-10-26T11:10:00Z</dcterms:created>
  <dcterms:modified xsi:type="dcterms:W3CDTF">2021-10-26T11:10:00Z</dcterms:modified>
</cp:coreProperties>
</file>