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BAB" w:rsidRPr="00097BAB" w:rsidRDefault="00197779" w:rsidP="0019777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Клас______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__П.І. учня </w:t>
      </w:r>
      <w:proofErr w:type="spellStart"/>
      <w:r w:rsidR="00097BAB" w:rsidRPr="00097BAB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________________________________________Да</w:t>
      </w:r>
      <w:proofErr w:type="spellEnd"/>
      <w:r w:rsidR="00097BAB" w:rsidRPr="00097B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та___________ </w:t>
      </w:r>
      <w:r w:rsidR="00097BAB" w:rsidRPr="00097BA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097BAB" w:rsidRPr="00097BAB" w:rsidRDefault="00097BAB" w:rsidP="00097BAB">
      <w:pPr>
        <w:widowControl w:val="0"/>
        <w:spacing w:after="0" w:line="245" w:lineRule="exact"/>
        <w:rPr>
          <w:rFonts w:ascii="Times New Roman" w:eastAsia="Times New Roman" w:hAnsi="Times New Roman" w:cs="Times New Roman"/>
          <w:iCs/>
          <w:color w:val="000000"/>
          <w:spacing w:val="4"/>
          <w:sz w:val="28"/>
          <w:szCs w:val="28"/>
          <w:shd w:val="clear" w:color="auto" w:fill="FFFFFF"/>
        </w:rPr>
      </w:pPr>
    </w:p>
    <w:p w:rsidR="00097BAB" w:rsidRDefault="00097BAB" w:rsidP="00097BAB">
      <w:pPr>
        <w:widowControl w:val="0"/>
        <w:spacing w:after="0" w:line="245" w:lineRule="exact"/>
        <w:ind w:left="3540" w:firstLine="708"/>
        <w:rPr>
          <w:rFonts w:ascii="Times New Roman" w:eastAsia="Times New Roman" w:hAnsi="Times New Roman" w:cs="Times New Roman"/>
          <w:b/>
          <w:iCs/>
          <w:color w:val="000000"/>
          <w:spacing w:val="4"/>
          <w:sz w:val="28"/>
          <w:shd w:val="clear" w:color="auto" w:fill="FFFFFF"/>
        </w:rPr>
      </w:pPr>
      <w:r w:rsidRPr="00097BAB">
        <w:rPr>
          <w:rFonts w:ascii="Times New Roman" w:eastAsia="Times New Roman" w:hAnsi="Times New Roman" w:cs="Times New Roman"/>
          <w:bCs/>
          <w:spacing w:val="-1"/>
          <w:szCs w:val="20"/>
        </w:rPr>
        <w:t>З правилами техніки безпеки ознайомлений________________</w:t>
      </w:r>
    </w:p>
    <w:p w:rsidR="00197779" w:rsidRDefault="00097BAB" w:rsidP="00197779">
      <w:pPr>
        <w:pStyle w:val="a3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pacing w:val="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Cs/>
          <w:color w:val="000000"/>
          <w:spacing w:val="4"/>
          <w:sz w:val="28"/>
          <w:shd w:val="clear" w:color="auto" w:fill="FFFFFF"/>
        </w:rPr>
        <w:t xml:space="preserve">   </w:t>
      </w:r>
    </w:p>
    <w:p w:rsidR="007341C0" w:rsidRPr="00B67171" w:rsidRDefault="00097BAB" w:rsidP="00197779">
      <w:pPr>
        <w:pStyle w:val="a3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pacing w:val="4"/>
          <w:sz w:val="32"/>
          <w:shd w:val="clear" w:color="auto" w:fill="FFFFFF"/>
        </w:rPr>
      </w:pPr>
      <w:r w:rsidRPr="00B67171">
        <w:rPr>
          <w:rFonts w:ascii="Times New Roman" w:eastAsia="Times New Roman" w:hAnsi="Times New Roman" w:cs="Times New Roman"/>
          <w:b/>
          <w:iCs/>
          <w:color w:val="000000"/>
          <w:spacing w:val="4"/>
          <w:sz w:val="32"/>
          <w:shd w:val="clear" w:color="auto" w:fill="FFFFFF"/>
        </w:rPr>
        <w:t xml:space="preserve"> </w:t>
      </w:r>
      <w:r w:rsidR="007341C0" w:rsidRPr="00B67171">
        <w:rPr>
          <w:rFonts w:ascii="Times New Roman" w:hAnsi="Times New Roman" w:cs="Times New Roman"/>
          <w:b/>
          <w:sz w:val="28"/>
          <w:szCs w:val="24"/>
        </w:rPr>
        <w:t>Практична роботи №1</w:t>
      </w:r>
      <w:r w:rsidR="00CB6849" w:rsidRPr="00B67171">
        <w:rPr>
          <w:rFonts w:ascii="Times New Roman" w:hAnsi="Times New Roman" w:cs="Times New Roman"/>
          <w:b/>
          <w:sz w:val="28"/>
          <w:szCs w:val="24"/>
        </w:rPr>
        <w:t>.</w:t>
      </w:r>
      <w:r w:rsidR="00197779" w:rsidRPr="00B6717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341C0" w:rsidRPr="00B67171">
        <w:rPr>
          <w:rFonts w:ascii="Times New Roman" w:hAnsi="Times New Roman" w:cs="Times New Roman"/>
          <w:b/>
          <w:sz w:val="28"/>
          <w:szCs w:val="24"/>
        </w:rPr>
        <w:t>Дослідження якісного складу солей</w:t>
      </w:r>
    </w:p>
    <w:p w:rsidR="007341C0" w:rsidRPr="00197779" w:rsidRDefault="007341C0" w:rsidP="001977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4"/>
          <w:sz w:val="24"/>
          <w:szCs w:val="24"/>
          <w:shd w:val="clear" w:color="auto" w:fill="FFFFFF"/>
        </w:rPr>
      </w:pPr>
      <w:r w:rsidRPr="00197779">
        <w:rPr>
          <w:rFonts w:ascii="Times New Roman" w:hAnsi="Times New Roman" w:cs="Times New Roman"/>
          <w:b/>
          <w:sz w:val="24"/>
          <w:szCs w:val="24"/>
        </w:rPr>
        <w:t xml:space="preserve">  Мета: </w:t>
      </w:r>
      <w:r w:rsidRPr="00197779">
        <w:rPr>
          <w:rFonts w:ascii="Times New Roman" w:hAnsi="Times New Roman" w:cs="Times New Roman"/>
          <w:sz w:val="24"/>
          <w:szCs w:val="24"/>
        </w:rPr>
        <w:t>узагальнити знання про властивості основних класів неорганічних сполук, продовжити формувати практичні</w:t>
      </w:r>
      <w:r w:rsidR="00CB6849" w:rsidRPr="00197779">
        <w:rPr>
          <w:rFonts w:ascii="Times New Roman" w:hAnsi="Times New Roman" w:cs="Times New Roman"/>
          <w:sz w:val="24"/>
          <w:szCs w:val="24"/>
        </w:rPr>
        <w:t xml:space="preserve"> навички проводити </w:t>
      </w:r>
      <w:r w:rsidRPr="00197779">
        <w:rPr>
          <w:rFonts w:ascii="Times New Roman" w:hAnsi="Times New Roman" w:cs="Times New Roman"/>
          <w:sz w:val="24"/>
          <w:szCs w:val="24"/>
        </w:rPr>
        <w:t xml:space="preserve"> якісні реак</w:t>
      </w:r>
      <w:r w:rsidR="00097BAB" w:rsidRPr="00197779">
        <w:rPr>
          <w:rFonts w:ascii="Times New Roman" w:hAnsi="Times New Roman" w:cs="Times New Roman"/>
          <w:sz w:val="24"/>
          <w:szCs w:val="24"/>
        </w:rPr>
        <w:t>ції</w:t>
      </w:r>
      <w:r w:rsidR="00E93CA7" w:rsidRPr="00197779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E93CA7" w:rsidRPr="00197779">
        <w:rPr>
          <w:rFonts w:ascii="Times New Roman" w:hAnsi="Times New Roman" w:cs="Times New Roman"/>
          <w:sz w:val="24"/>
          <w:szCs w:val="24"/>
          <w:lang w:val="ru-RU"/>
        </w:rPr>
        <w:t>виявлення</w:t>
      </w:r>
      <w:proofErr w:type="spellEnd"/>
      <w:r w:rsidR="00E93CA7" w:rsidRPr="001977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93CA7" w:rsidRPr="00197779">
        <w:rPr>
          <w:rFonts w:ascii="Times New Roman" w:hAnsi="Times New Roman" w:cs="Times New Roman"/>
          <w:sz w:val="24"/>
          <w:szCs w:val="24"/>
          <w:lang w:val="ru-RU"/>
        </w:rPr>
        <w:t>катіонів</w:t>
      </w:r>
      <w:proofErr w:type="spellEnd"/>
      <w:r w:rsidR="00E93CA7" w:rsidRPr="00197779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="00E93CA7" w:rsidRPr="00197779">
        <w:rPr>
          <w:rFonts w:ascii="Times New Roman" w:hAnsi="Times New Roman" w:cs="Times New Roman"/>
          <w:sz w:val="24"/>
          <w:szCs w:val="24"/>
          <w:lang w:val="ru-RU"/>
        </w:rPr>
        <w:t>аніонів</w:t>
      </w:r>
      <w:proofErr w:type="spellEnd"/>
      <w:r w:rsidR="001E04FA" w:rsidRPr="00197779">
        <w:rPr>
          <w:rFonts w:ascii="Times New Roman" w:hAnsi="Times New Roman" w:cs="Times New Roman"/>
          <w:sz w:val="24"/>
          <w:szCs w:val="24"/>
        </w:rPr>
        <w:t xml:space="preserve">; </w:t>
      </w:r>
      <w:r w:rsidR="00097BAB" w:rsidRPr="00197779">
        <w:rPr>
          <w:rFonts w:ascii="Times New Roman" w:eastAsia="Times New Roman" w:hAnsi="Times New Roman" w:cs="Times New Roman"/>
          <w:iCs/>
          <w:color w:val="000000"/>
          <w:spacing w:val="4"/>
          <w:sz w:val="24"/>
          <w:szCs w:val="24"/>
          <w:shd w:val="clear" w:color="auto" w:fill="FFFFFF"/>
        </w:rPr>
        <w:t>складати план експерименту й проводити його, робити висновки та узагальнення.</w:t>
      </w:r>
    </w:p>
    <w:p w:rsidR="001A2F41" w:rsidRPr="00197779" w:rsidRDefault="001A2F41" w:rsidP="001977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4"/>
          <w:sz w:val="24"/>
          <w:szCs w:val="24"/>
          <w:shd w:val="clear" w:color="auto" w:fill="FFFFFF"/>
        </w:rPr>
      </w:pPr>
    </w:p>
    <w:p w:rsidR="00197779" w:rsidRDefault="00197779" w:rsidP="001977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Обладнання:</w:t>
      </w:r>
    </w:p>
    <w:p w:rsidR="00894645" w:rsidRDefault="00894645" w:rsidP="001977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A61" w:rsidRDefault="002B3A61" w:rsidP="002B3A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Відеоконтент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для перегляду:</w:t>
      </w:r>
      <w:r w:rsidR="007341C0" w:rsidRPr="001977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7779" w:rsidRPr="002B3A61" w:rsidRDefault="00544373" w:rsidP="002B3A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hyperlink r:id="rId7" w:history="1">
        <w:r w:rsidRPr="00D01C69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https://www.youtube.com/watch?v=glQxVYulsIs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2B3A61">
        <w:rPr>
          <w:rFonts w:ascii="Times New Roman" w:hAnsi="Times New Roman" w:cs="Times New Roman"/>
          <w:b/>
          <w:sz w:val="24"/>
          <w:szCs w:val="24"/>
        </w:rPr>
        <w:t xml:space="preserve">сеукраїнська школа </w:t>
      </w:r>
      <w:proofErr w:type="spellStart"/>
      <w:r w:rsidR="002B3A61">
        <w:rPr>
          <w:rFonts w:ascii="Times New Roman" w:hAnsi="Times New Roman" w:cs="Times New Roman"/>
          <w:b/>
          <w:sz w:val="24"/>
          <w:szCs w:val="24"/>
        </w:rPr>
        <w:t>онлан</w:t>
      </w:r>
      <w:proofErr w:type="spellEnd"/>
    </w:p>
    <w:p w:rsidR="002B3A61" w:rsidRDefault="002B3A61" w:rsidP="00544373">
      <w:pPr>
        <w:tabs>
          <w:tab w:val="left" w:pos="210"/>
        </w:tabs>
        <w:spacing w:line="240" w:lineRule="auto"/>
        <w:mirrorIndents/>
        <w:rPr>
          <w:rFonts w:ascii="Times New Roman" w:hAnsi="Times New Roman" w:cs="Times New Roman"/>
          <w:b/>
          <w:sz w:val="24"/>
          <w:szCs w:val="24"/>
        </w:rPr>
      </w:pPr>
    </w:p>
    <w:p w:rsidR="00544373" w:rsidRDefault="00544373" w:rsidP="00544373">
      <w:pPr>
        <w:tabs>
          <w:tab w:val="left" w:pos="210"/>
        </w:tabs>
        <w:spacing w:line="240" w:lineRule="auto"/>
        <w:mirrorIndents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Pr="00D01C69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https://www.youtube.com/watch?v=m3sopkDnISg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йон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амонію</w:t>
      </w:r>
    </w:p>
    <w:p w:rsidR="00544373" w:rsidRDefault="00544373" w:rsidP="00544373">
      <w:pPr>
        <w:tabs>
          <w:tab w:val="left" w:pos="210"/>
        </w:tabs>
        <w:spacing w:line="240" w:lineRule="auto"/>
        <w:mirrorIndents/>
        <w:rPr>
          <w:rFonts w:ascii="Times New Roman" w:hAnsi="Times New Roman" w:cs="Times New Roman"/>
          <w:b/>
          <w:sz w:val="24"/>
          <w:szCs w:val="24"/>
        </w:rPr>
      </w:pPr>
      <w:hyperlink r:id="rId9" w:history="1">
        <w:r w:rsidRPr="00D01C69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https://www.youtube.com/watch?v=QlSeQ_CA3pQ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A61">
        <w:rPr>
          <w:rFonts w:ascii="Times New Roman" w:hAnsi="Times New Roman" w:cs="Times New Roman"/>
          <w:b/>
          <w:sz w:val="24"/>
          <w:szCs w:val="24"/>
        </w:rPr>
        <w:t xml:space="preserve">на </w:t>
      </w:r>
      <w:proofErr w:type="spellStart"/>
      <w:r w:rsidR="002B3A61">
        <w:rPr>
          <w:rFonts w:ascii="Times New Roman" w:hAnsi="Times New Roman" w:cs="Times New Roman"/>
          <w:b/>
          <w:sz w:val="24"/>
          <w:szCs w:val="24"/>
        </w:rPr>
        <w:t>силікат-йон</w:t>
      </w:r>
      <w:proofErr w:type="spellEnd"/>
    </w:p>
    <w:p w:rsidR="00544373" w:rsidRDefault="00544373" w:rsidP="00544373">
      <w:pPr>
        <w:tabs>
          <w:tab w:val="left" w:pos="210"/>
        </w:tabs>
        <w:spacing w:line="240" w:lineRule="auto"/>
        <w:mirrorIndents/>
        <w:rPr>
          <w:rFonts w:ascii="Times New Roman" w:hAnsi="Times New Roman" w:cs="Times New Roman"/>
          <w:b/>
          <w:sz w:val="24"/>
          <w:szCs w:val="24"/>
        </w:rPr>
      </w:pPr>
      <w:hyperlink r:id="rId10" w:history="1">
        <w:r w:rsidRPr="00D01C69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https://www.youtube.com/watch?v=qtiZqBeWwl0</w:t>
        </w:r>
      </w:hyperlink>
      <w:r w:rsidR="002B3A61">
        <w:rPr>
          <w:rFonts w:ascii="Times New Roman" w:hAnsi="Times New Roman" w:cs="Times New Roman"/>
          <w:b/>
          <w:sz w:val="24"/>
          <w:szCs w:val="24"/>
        </w:rPr>
        <w:t xml:space="preserve"> на катіон Б</w:t>
      </w:r>
      <w:r>
        <w:rPr>
          <w:rFonts w:ascii="Times New Roman" w:hAnsi="Times New Roman" w:cs="Times New Roman"/>
          <w:b/>
          <w:sz w:val="24"/>
          <w:szCs w:val="24"/>
        </w:rPr>
        <w:t>арію</w:t>
      </w:r>
    </w:p>
    <w:p w:rsidR="00544373" w:rsidRDefault="00544373" w:rsidP="00544373">
      <w:pPr>
        <w:tabs>
          <w:tab w:val="left" w:pos="210"/>
        </w:tabs>
        <w:spacing w:line="240" w:lineRule="auto"/>
        <w:mirrorIndents/>
        <w:rPr>
          <w:rFonts w:ascii="Times New Roman" w:hAnsi="Times New Roman" w:cs="Times New Roman"/>
          <w:b/>
          <w:sz w:val="24"/>
          <w:szCs w:val="24"/>
        </w:rPr>
      </w:pPr>
      <w:hyperlink r:id="rId11" w:history="1">
        <w:r w:rsidRPr="00D01C69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https://www.youtube.com/watch?v=goGarwbyNHI</w:t>
        </w:r>
      </w:hyperlink>
      <w:r w:rsidR="002B3A61">
        <w:rPr>
          <w:rFonts w:ascii="Times New Roman" w:hAnsi="Times New Roman" w:cs="Times New Roman"/>
          <w:b/>
          <w:sz w:val="24"/>
          <w:szCs w:val="24"/>
        </w:rPr>
        <w:t xml:space="preserve"> на катіони </w:t>
      </w:r>
      <w:proofErr w:type="spellStart"/>
      <w:r w:rsidR="002B3A61">
        <w:rPr>
          <w:rFonts w:ascii="Times New Roman" w:hAnsi="Times New Roman" w:cs="Times New Roman"/>
          <w:b/>
          <w:sz w:val="24"/>
          <w:szCs w:val="24"/>
        </w:rPr>
        <w:t>Ф</w:t>
      </w:r>
      <w:r>
        <w:rPr>
          <w:rFonts w:ascii="Times New Roman" w:hAnsi="Times New Roman" w:cs="Times New Roman"/>
          <w:b/>
          <w:sz w:val="24"/>
          <w:szCs w:val="24"/>
        </w:rPr>
        <w:t>еруму</w:t>
      </w:r>
      <w:proofErr w:type="spellEnd"/>
      <w:r w:rsidR="002B3A61">
        <w:rPr>
          <w:rFonts w:ascii="Times New Roman" w:hAnsi="Times New Roman" w:cs="Times New Roman"/>
          <w:b/>
          <w:sz w:val="24"/>
          <w:szCs w:val="24"/>
        </w:rPr>
        <w:t xml:space="preserve"> 2+ та 3+</w:t>
      </w:r>
    </w:p>
    <w:p w:rsidR="00544373" w:rsidRDefault="00544373" w:rsidP="00544373">
      <w:pPr>
        <w:tabs>
          <w:tab w:val="left" w:pos="210"/>
        </w:tabs>
        <w:spacing w:line="240" w:lineRule="auto"/>
        <w:mirrorIndents/>
        <w:rPr>
          <w:rFonts w:ascii="Times New Roman" w:hAnsi="Times New Roman" w:cs="Times New Roman"/>
          <w:b/>
          <w:sz w:val="24"/>
          <w:szCs w:val="24"/>
        </w:rPr>
      </w:pPr>
      <w:hyperlink r:id="rId12" w:history="1">
        <w:r w:rsidRPr="00D01C69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https://www.youtube.com/watch?v=ReJ5ekPtnf8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A61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="002B3A61">
        <w:rPr>
          <w:rFonts w:ascii="Times New Roman" w:hAnsi="Times New Roman" w:cs="Times New Roman"/>
          <w:b/>
          <w:sz w:val="24"/>
          <w:szCs w:val="24"/>
        </w:rPr>
        <w:t>ортофосфат-йон</w:t>
      </w:r>
      <w:proofErr w:type="spellEnd"/>
    </w:p>
    <w:p w:rsidR="00097BAB" w:rsidRPr="00197779" w:rsidRDefault="00097BAB" w:rsidP="00197779">
      <w:pPr>
        <w:spacing w:line="240" w:lineRule="auto"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779">
        <w:rPr>
          <w:rFonts w:ascii="Times New Roman" w:hAnsi="Times New Roman" w:cs="Times New Roman"/>
          <w:b/>
          <w:sz w:val="24"/>
          <w:szCs w:val="24"/>
        </w:rPr>
        <w:t>Хід роботи.</w:t>
      </w:r>
    </w:p>
    <w:tbl>
      <w:tblPr>
        <w:tblStyle w:val="a4"/>
        <w:tblW w:w="0" w:type="auto"/>
        <w:tblLook w:val="04A0"/>
      </w:tblPr>
      <w:tblGrid>
        <w:gridCol w:w="817"/>
        <w:gridCol w:w="3686"/>
        <w:gridCol w:w="6179"/>
      </w:tblGrid>
      <w:tr w:rsidR="00197779" w:rsidTr="00B34DAE">
        <w:tc>
          <w:tcPr>
            <w:tcW w:w="817" w:type="dxa"/>
          </w:tcPr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№з/п</w:t>
            </w:r>
          </w:p>
        </w:tc>
        <w:tc>
          <w:tcPr>
            <w:tcW w:w="3686" w:type="dxa"/>
          </w:tcPr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Ум</w:t>
            </w:r>
            <w:r w:rsidR="005443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завдання</w:t>
            </w:r>
          </w:p>
        </w:tc>
        <w:tc>
          <w:tcPr>
            <w:tcW w:w="6179" w:type="dxa"/>
          </w:tcPr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 експерименту, спостереження, рівняння реакцій</w:t>
            </w:r>
          </w:p>
        </w:tc>
      </w:tr>
      <w:tr w:rsidR="00197779" w:rsidTr="00B34DAE">
        <w:tc>
          <w:tcPr>
            <w:tcW w:w="817" w:type="dxa"/>
          </w:tcPr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197779" w:rsidRP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двох пробірках містяться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ферум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(ІІ) сульфат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ферум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(ІІІ) хлорид. Скласти план розпізнавання речовин. Напишіть рівняння реакцій в молекулярному, повному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йонному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 скороченому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йонному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виглядах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179" w:type="dxa"/>
          </w:tcPr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Look w:val="04A0"/>
            </w:tblPr>
            <w:tblGrid>
              <w:gridCol w:w="2155"/>
              <w:gridCol w:w="1810"/>
              <w:gridCol w:w="1983"/>
            </w:tblGrid>
            <w:tr w:rsidR="00197779" w:rsidTr="00197779">
              <w:tc>
                <w:tcPr>
                  <w:tcW w:w="2155" w:type="dxa"/>
                  <w:tcBorders>
                    <w:tl2br w:val="single" w:sz="4" w:space="0" w:color="auto"/>
                  </w:tcBorders>
                </w:tcPr>
                <w:p w:rsidR="00197779" w:rsidRP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  <w:r w:rsidRPr="00197779"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bscript"/>
                    </w:rPr>
                    <w:t>Реагент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Речовина</w:t>
                  </w:r>
                </w:p>
              </w:tc>
              <w:tc>
                <w:tcPr>
                  <w:tcW w:w="1810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983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97779" w:rsidTr="00197779">
              <w:tc>
                <w:tcPr>
                  <w:tcW w:w="2155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0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983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779" w:rsidTr="00B34DAE">
        <w:tc>
          <w:tcPr>
            <w:tcW w:w="817" w:type="dxa"/>
          </w:tcPr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197779" w:rsidRP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трьох пронумерованих пробірках містяться натрій карбонат, натрій сульфат та натрій хлорид. Скласти план розпізнавання речовин. Написати рівняння в молекулярному, повному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йонному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 скороченому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йонному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виглядах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179" w:type="dxa"/>
          </w:tcPr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Look w:val="04A0"/>
            </w:tblPr>
            <w:tblGrid>
              <w:gridCol w:w="1729"/>
              <w:gridCol w:w="1418"/>
              <w:gridCol w:w="1314"/>
              <w:gridCol w:w="1487"/>
            </w:tblGrid>
            <w:tr w:rsidR="00197779" w:rsidTr="00197779">
              <w:tc>
                <w:tcPr>
                  <w:tcW w:w="1729" w:type="dxa"/>
                  <w:tcBorders>
                    <w:tl2br w:val="single" w:sz="4" w:space="0" w:color="auto"/>
                  </w:tcBorders>
                </w:tcPr>
                <w:p w:rsidR="00197779" w:rsidRP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bscript"/>
                    </w:rPr>
                    <w:t xml:space="preserve">Реагент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Речовина</w:t>
                  </w:r>
                </w:p>
              </w:tc>
              <w:tc>
                <w:tcPr>
                  <w:tcW w:w="1418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314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87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97779" w:rsidTr="00197779">
              <w:tc>
                <w:tcPr>
                  <w:tcW w:w="1729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314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87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97779" w:rsidTr="00197779">
              <w:tc>
                <w:tcPr>
                  <w:tcW w:w="1729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314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87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97779" w:rsidTr="00197779">
              <w:tc>
                <w:tcPr>
                  <w:tcW w:w="1729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314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87" w:type="dxa"/>
                </w:tcPr>
                <w:p w:rsidR="00197779" w:rsidRDefault="00197779" w:rsidP="00894645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97779" w:rsidRDefault="00197779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171" w:rsidRDefault="00B67171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4645" w:rsidTr="00B34DAE">
        <w:tc>
          <w:tcPr>
            <w:tcW w:w="817" w:type="dxa"/>
          </w:tcPr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3686" w:type="dxa"/>
          </w:tcPr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92B2C"/>
                <w:sz w:val="23"/>
                <w:szCs w:val="23"/>
                <w:shd w:val="clear" w:color="auto" w:fill="FFFFFF"/>
              </w:rPr>
              <w:t>У двох пробірках містяться розчини солей: амоній хлорид та амоній сульфат. Доведіть, що речовини в обох випадках — це солі амонію. Визначте експериментально склад кожної речовини.</w:t>
            </w:r>
          </w:p>
        </w:tc>
        <w:tc>
          <w:tcPr>
            <w:tcW w:w="6179" w:type="dxa"/>
          </w:tcPr>
          <w:tbl>
            <w:tblPr>
              <w:tblStyle w:val="a4"/>
              <w:tblW w:w="0" w:type="auto"/>
              <w:tblLook w:val="04A0"/>
            </w:tblPr>
            <w:tblGrid>
              <w:gridCol w:w="2155"/>
              <w:gridCol w:w="1810"/>
              <w:gridCol w:w="1983"/>
            </w:tblGrid>
            <w:tr w:rsidR="00894645" w:rsidTr="002A3C77">
              <w:tc>
                <w:tcPr>
                  <w:tcW w:w="2155" w:type="dxa"/>
                  <w:tcBorders>
                    <w:tl2br w:val="single" w:sz="4" w:space="0" w:color="auto"/>
                  </w:tcBorders>
                </w:tcPr>
                <w:p w:rsidR="00894645" w:rsidRPr="00197779" w:rsidRDefault="00894645" w:rsidP="002A3C77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  <w:r w:rsidRPr="00197779"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bscript"/>
                    </w:rPr>
                    <w:t>Реагент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Речовина</w:t>
                  </w:r>
                </w:p>
              </w:tc>
              <w:tc>
                <w:tcPr>
                  <w:tcW w:w="1810" w:type="dxa"/>
                </w:tcPr>
                <w:p w:rsidR="00894645" w:rsidRDefault="00894645" w:rsidP="002A3C77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983" w:type="dxa"/>
                </w:tcPr>
                <w:p w:rsidR="00894645" w:rsidRDefault="00894645" w:rsidP="002A3C77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894645" w:rsidTr="002A3C77">
              <w:tc>
                <w:tcPr>
                  <w:tcW w:w="2155" w:type="dxa"/>
                </w:tcPr>
                <w:p w:rsidR="00894645" w:rsidRDefault="00894645" w:rsidP="002A3C77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0" w:type="dxa"/>
                </w:tcPr>
                <w:p w:rsidR="00894645" w:rsidRDefault="00894645" w:rsidP="002A3C77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983" w:type="dxa"/>
                </w:tcPr>
                <w:p w:rsidR="00894645" w:rsidRDefault="00894645" w:rsidP="002A3C77">
                  <w:pPr>
                    <w:spacing w:after="0" w:line="360" w:lineRule="auto"/>
                    <w:mirrorIndents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645" w:rsidRDefault="00894645" w:rsidP="00197779">
            <w:pPr>
              <w:spacing w:after="0" w:line="240" w:lineRule="auto"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7779" w:rsidRDefault="00197779" w:rsidP="00197779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7B1" w:rsidRPr="00197779" w:rsidRDefault="008357B1" w:rsidP="00197779">
      <w:pPr>
        <w:spacing w:line="240" w:lineRule="auto"/>
        <w:mirrorIndents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197779">
        <w:rPr>
          <w:rFonts w:ascii="Times New Roman" w:hAnsi="Times New Roman" w:cs="Times New Roman"/>
          <w:b/>
          <w:sz w:val="24"/>
          <w:szCs w:val="24"/>
          <w:lang w:val="ru-RU"/>
        </w:rPr>
        <w:t>В</w:t>
      </w:r>
      <w:r w:rsidR="007341C0" w:rsidRPr="00197779">
        <w:rPr>
          <w:rFonts w:ascii="Times New Roman" w:hAnsi="Times New Roman" w:cs="Times New Roman"/>
          <w:b/>
          <w:sz w:val="24"/>
          <w:szCs w:val="24"/>
          <w:lang w:val="ru-RU"/>
        </w:rPr>
        <w:t>исновок</w:t>
      </w:r>
      <w:proofErr w:type="spellEnd"/>
      <w:r w:rsidR="007341C0" w:rsidRPr="00197779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7341C0" w:rsidRPr="001977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AC4607" w:rsidRPr="00197779" w:rsidRDefault="00B67171" w:rsidP="00B67171">
      <w:pPr>
        <w:spacing w:line="24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C4607" w:rsidRPr="00197779">
        <w:rPr>
          <w:rFonts w:ascii="Times New Roman" w:hAnsi="Times New Roman" w:cs="Times New Roman"/>
          <w:sz w:val="24"/>
          <w:szCs w:val="24"/>
        </w:rPr>
        <w:t>Які реакції називаються якісними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B67171" w:rsidRDefault="00B67171" w:rsidP="00197779">
      <w:pPr>
        <w:spacing w:line="24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B67171" w:rsidRDefault="00B67171" w:rsidP="00197779">
      <w:pPr>
        <w:spacing w:line="24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7341C0" w:rsidRDefault="00B67171" w:rsidP="00B67171">
      <w:pPr>
        <w:spacing w:line="24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C4607" w:rsidRPr="00197779">
        <w:rPr>
          <w:rFonts w:ascii="Times New Roman" w:hAnsi="Times New Roman" w:cs="Times New Roman"/>
          <w:sz w:val="24"/>
          <w:szCs w:val="24"/>
        </w:rPr>
        <w:t xml:space="preserve">За якими ознаками виявляють ті чи інші </w:t>
      </w:r>
      <w:proofErr w:type="spellStart"/>
      <w:r w:rsidR="00AC4607" w:rsidRPr="00197779">
        <w:rPr>
          <w:rFonts w:ascii="Times New Roman" w:hAnsi="Times New Roman" w:cs="Times New Roman"/>
          <w:sz w:val="24"/>
          <w:szCs w:val="24"/>
        </w:rPr>
        <w:t>йони</w:t>
      </w:r>
      <w:proofErr w:type="spellEnd"/>
      <w:r w:rsidR="00AC4607" w:rsidRPr="00197779">
        <w:rPr>
          <w:rFonts w:ascii="Times New Roman" w:hAnsi="Times New Roman" w:cs="Times New Roman"/>
          <w:sz w:val="24"/>
          <w:szCs w:val="24"/>
        </w:rPr>
        <w:t xml:space="preserve"> у розчині</w:t>
      </w:r>
    </w:p>
    <w:p w:rsidR="00B67171" w:rsidRDefault="00B67171" w:rsidP="00B67171">
      <w:pPr>
        <w:spacing w:line="24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B67171" w:rsidRDefault="00B67171" w:rsidP="00B67171">
      <w:pPr>
        <w:spacing w:line="24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B67171" w:rsidRPr="00197779" w:rsidRDefault="00B67171" w:rsidP="00B67171">
      <w:pPr>
        <w:spacing w:line="240" w:lineRule="auto"/>
        <w:mirrorIndents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67171" w:rsidRDefault="00B67171" w:rsidP="00197779">
      <w:pPr>
        <w:spacing w:line="240" w:lineRule="auto"/>
        <w:mirrorIndents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41C0" w:rsidRPr="00197779" w:rsidRDefault="00B67171" w:rsidP="00197779">
      <w:pPr>
        <w:spacing w:line="240" w:lineRule="auto"/>
        <w:mirrorIndents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8357B1" w:rsidRPr="001977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 знання, здобуті на практичній роботі, допоможуть вам у повсякденному житті</w:t>
      </w:r>
    </w:p>
    <w:p w:rsidR="001072B1" w:rsidRPr="007341C0" w:rsidRDefault="001072B1">
      <w:pPr>
        <w:rPr>
          <w:rFonts w:ascii="Times New Roman" w:hAnsi="Times New Roman" w:cs="Times New Roman"/>
          <w:sz w:val="28"/>
          <w:szCs w:val="28"/>
        </w:rPr>
      </w:pPr>
    </w:p>
    <w:sectPr w:rsidR="001072B1" w:rsidRPr="007341C0" w:rsidSect="007341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D5A" w:rsidRDefault="00A80D5A" w:rsidP="00E93CA7">
      <w:pPr>
        <w:spacing w:after="0" w:line="240" w:lineRule="auto"/>
      </w:pPr>
      <w:r>
        <w:separator/>
      </w:r>
    </w:p>
  </w:endnote>
  <w:endnote w:type="continuationSeparator" w:id="0">
    <w:p w:rsidR="00A80D5A" w:rsidRDefault="00A80D5A" w:rsidP="00E93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D5A" w:rsidRDefault="00A80D5A" w:rsidP="00E93CA7">
      <w:pPr>
        <w:spacing w:after="0" w:line="240" w:lineRule="auto"/>
      </w:pPr>
      <w:r>
        <w:separator/>
      </w:r>
    </w:p>
  </w:footnote>
  <w:footnote w:type="continuationSeparator" w:id="0">
    <w:p w:rsidR="00A80D5A" w:rsidRDefault="00A80D5A" w:rsidP="00E93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F77ED"/>
    <w:multiLevelType w:val="multilevel"/>
    <w:tmpl w:val="EC1482A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1">
    <w:nsid w:val="4DDD5784"/>
    <w:multiLevelType w:val="multilevel"/>
    <w:tmpl w:val="8746160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2">
    <w:nsid w:val="67403E0F"/>
    <w:multiLevelType w:val="multilevel"/>
    <w:tmpl w:val="322659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3">
    <w:nsid w:val="6B806688"/>
    <w:multiLevelType w:val="hybridMultilevel"/>
    <w:tmpl w:val="D9E855A6"/>
    <w:lvl w:ilvl="0" w:tplc="34BC6EE6">
      <w:start w:val="16"/>
      <w:numFmt w:val="decimal"/>
      <w:lvlText w:val="%1."/>
      <w:lvlJc w:val="left"/>
      <w:pPr>
        <w:ind w:left="502" w:hanging="360"/>
      </w:pPr>
      <w:rPr>
        <w:rFonts w:hint="default"/>
        <w:b w:val="0"/>
        <w:color w:val="00000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18B"/>
    <w:rsid w:val="00007D93"/>
    <w:rsid w:val="00017513"/>
    <w:rsid w:val="00097BAB"/>
    <w:rsid w:val="00102CC9"/>
    <w:rsid w:val="001072B1"/>
    <w:rsid w:val="00197779"/>
    <w:rsid w:val="001A2F41"/>
    <w:rsid w:val="001E04FA"/>
    <w:rsid w:val="00240850"/>
    <w:rsid w:val="002473AC"/>
    <w:rsid w:val="002B18A5"/>
    <w:rsid w:val="002B3A61"/>
    <w:rsid w:val="003D0971"/>
    <w:rsid w:val="0048701E"/>
    <w:rsid w:val="00544373"/>
    <w:rsid w:val="005B48AB"/>
    <w:rsid w:val="005F318B"/>
    <w:rsid w:val="006E0F89"/>
    <w:rsid w:val="00702ED8"/>
    <w:rsid w:val="007341C0"/>
    <w:rsid w:val="0078707C"/>
    <w:rsid w:val="0080312B"/>
    <w:rsid w:val="00816639"/>
    <w:rsid w:val="008357B1"/>
    <w:rsid w:val="00862EBE"/>
    <w:rsid w:val="0087411E"/>
    <w:rsid w:val="00894645"/>
    <w:rsid w:val="008D1D45"/>
    <w:rsid w:val="00923357"/>
    <w:rsid w:val="00995113"/>
    <w:rsid w:val="00A02FA5"/>
    <w:rsid w:val="00A80D5A"/>
    <w:rsid w:val="00AC074A"/>
    <w:rsid w:val="00AC4607"/>
    <w:rsid w:val="00AD64D1"/>
    <w:rsid w:val="00B31C3F"/>
    <w:rsid w:val="00B67171"/>
    <w:rsid w:val="00B901FA"/>
    <w:rsid w:val="00C01CF8"/>
    <w:rsid w:val="00C82561"/>
    <w:rsid w:val="00C83838"/>
    <w:rsid w:val="00CB6849"/>
    <w:rsid w:val="00D21A36"/>
    <w:rsid w:val="00DA7FAC"/>
    <w:rsid w:val="00E608E7"/>
    <w:rsid w:val="00E93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1C0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1C0"/>
    <w:pPr>
      <w:ind w:left="720"/>
      <w:contextualSpacing/>
    </w:pPr>
  </w:style>
  <w:style w:type="table" w:styleId="a4">
    <w:name w:val="Table Grid"/>
    <w:basedOn w:val="a1"/>
    <w:uiPriority w:val="59"/>
    <w:rsid w:val="007341C0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93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3CA7"/>
    <w:rPr>
      <w:lang w:val="uk-UA"/>
    </w:rPr>
  </w:style>
  <w:style w:type="paragraph" w:styleId="a7">
    <w:name w:val="footer"/>
    <w:basedOn w:val="a"/>
    <w:link w:val="a8"/>
    <w:uiPriority w:val="99"/>
    <w:unhideWhenUsed/>
    <w:rsid w:val="00E93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3CA7"/>
    <w:rPr>
      <w:lang w:val="uk-UA"/>
    </w:rPr>
  </w:style>
  <w:style w:type="character" w:styleId="a9">
    <w:name w:val="Hyperlink"/>
    <w:basedOn w:val="a0"/>
    <w:uiPriority w:val="99"/>
    <w:unhideWhenUsed/>
    <w:rsid w:val="0054437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3sopkDnIS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lQxVYulsIs" TargetMode="External"/><Relationship Id="rId12" Type="http://schemas.openxmlformats.org/officeDocument/2006/relationships/hyperlink" Target="https://www.youtube.com/watch?v=ReJ5ekPtnf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goGarwbyNHI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qtiZqBeWwl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QlSeQ_CA3p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1429</Words>
  <Characters>816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Гаврилюк</dc:creator>
  <cp:keywords/>
  <dc:description/>
  <cp:lastModifiedBy>HOME</cp:lastModifiedBy>
  <cp:revision>20</cp:revision>
  <dcterms:created xsi:type="dcterms:W3CDTF">2019-04-28T18:45:00Z</dcterms:created>
  <dcterms:modified xsi:type="dcterms:W3CDTF">2022-02-08T16:49:00Z</dcterms:modified>
</cp:coreProperties>
</file>