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Тема уроку “Секрети побутової хімії: міфи про чистячі засоби”</w:t>
      </w:r>
    </w:p>
    <w:p w:rsidR="00000000" w:rsidDel="00000000" w:rsidP="00000000" w:rsidRDefault="00000000" w:rsidRPr="00000000" w14:paraId="00000002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29yxulutwrk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Мета уроку:</w:t>
      </w:r>
    </w:p>
    <w:p w:rsidR="00000000" w:rsidDel="00000000" w:rsidP="00000000" w:rsidRDefault="00000000" w:rsidRPr="00000000" w14:paraId="00000003">
      <w:pPr>
        <w:numPr>
          <w:ilvl w:val="0"/>
          <w:numId w:val="2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Розкрити хімічний склад побутових чистячих засобів.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Навчити учнів критично аналізувати рекламу та міфи.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Формувати екологічне та безпечне ставлення до використання побутової хімії.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Очікувані результати:</w:t>
      </w:r>
    </w:p>
    <w:p w:rsidR="00000000" w:rsidDel="00000000" w:rsidP="00000000" w:rsidRDefault="00000000" w:rsidRPr="00000000" w14:paraId="0000000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Учні знатимуть:</w:t>
      </w:r>
    </w:p>
    <w:p w:rsidR="00000000" w:rsidDel="00000000" w:rsidP="00000000" w:rsidRDefault="00000000" w:rsidRPr="00000000" w14:paraId="00000007">
      <w:pPr>
        <w:numPr>
          <w:ilvl w:val="0"/>
          <w:numId w:val="4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основні типи речовин у мийних засобах (ПАР, кислоти, луги, відбілювачі);</w:t>
      </w:r>
    </w:p>
    <w:p w:rsidR="00000000" w:rsidDel="00000000" w:rsidP="00000000" w:rsidRDefault="00000000" w:rsidRPr="00000000" w14:paraId="00000008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 вони діють на забруднення;</w:t>
      </w:r>
    </w:p>
    <w:p w:rsidR="00000000" w:rsidDel="00000000" w:rsidP="00000000" w:rsidRDefault="00000000" w:rsidRPr="00000000" w14:paraId="00000009">
      <w:pPr>
        <w:numPr>
          <w:ilvl w:val="0"/>
          <w:numId w:val="4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чому не всі «натуральні» засоби безпечні.</w:t>
        <w:br w:type="textWrapping"/>
      </w:r>
    </w:p>
    <w:p w:rsidR="00000000" w:rsidDel="00000000" w:rsidP="00000000" w:rsidRDefault="00000000" w:rsidRPr="00000000" w14:paraId="0000000A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Учні вмітимуть: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читати етикетку побутових засобів;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відрізняти правду від маркетингових міфів;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безпечно користуватися засобами вдома.</w:t>
      </w:r>
    </w:p>
    <w:p w:rsidR="00000000" w:rsidDel="00000000" w:rsidP="00000000" w:rsidRDefault="00000000" w:rsidRPr="00000000" w14:paraId="0000000E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25e3v7o0g8nf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Ключові поняття:</w:t>
      </w:r>
    </w:p>
    <w:p w:rsidR="00000000" w:rsidDel="00000000" w:rsidP="00000000" w:rsidRDefault="00000000" w:rsidRPr="00000000" w14:paraId="0000000F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поверхнево-активні речовини (ПАР), кислоти, луги, хлор, сода, оцет, pH, безпечність, реклама.</w:t>
      </w:r>
    </w:p>
    <w:p w:rsidR="00000000" w:rsidDel="00000000" w:rsidP="00000000" w:rsidRDefault="00000000" w:rsidRPr="00000000" w14:paraId="00000010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vamlwaoacknl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Тип уроку:</w:t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Урок-дослідження з елементами хімічного експерименту та критичного мислення.</w:t>
      </w:r>
    </w:p>
    <w:p w:rsidR="00000000" w:rsidDel="00000000" w:rsidP="00000000" w:rsidRDefault="00000000" w:rsidRPr="00000000" w14:paraId="00000012">
      <w:pPr>
        <w:pStyle w:val="Heading2"/>
        <w:keepNext w:val="0"/>
        <w:keepLines w:val="0"/>
        <w:spacing w:after="8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bookmarkStart w:colFirst="0" w:colLast="0" w:name="_nmg16l749z5y" w:id="3"/>
      <w:bookmarkEnd w:id="3"/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                                   Хід уроку:</w:t>
      </w:r>
    </w:p>
    <w:p w:rsidR="00000000" w:rsidDel="00000000" w:rsidP="00000000" w:rsidRDefault="00000000" w:rsidRPr="00000000" w14:paraId="00000013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qltt1boj40gf" w:id="4"/>
      <w:bookmarkEnd w:id="4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1. Організаційний момент (2 хв)</w:t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Учитель демонструє різні побутові засоби (пляшки, упаковки) і запитує:</w:t>
      </w:r>
    </w:p>
    <w:p w:rsidR="00000000" w:rsidDel="00000000" w:rsidP="00000000" w:rsidRDefault="00000000" w:rsidRPr="00000000" w14:paraId="00000015">
      <w:pPr>
        <w:spacing w:after="240" w:before="240" w:lineRule="auto"/>
        <w:ind w:left="600" w:right="60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"Який із них, на вашу думку, найефективніший? А який — безпечний?"</w:t>
      </w:r>
    </w:p>
    <w:p w:rsidR="00000000" w:rsidDel="00000000" w:rsidP="00000000" w:rsidRDefault="00000000" w:rsidRPr="00000000" w14:paraId="00000016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237ztlmsj59m" w:id="5"/>
      <w:bookmarkEnd w:id="5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2. Мотивація (3 хв)</w:t>
      </w:r>
    </w:p>
    <w:p w:rsidR="00000000" w:rsidDel="00000000" w:rsidP="00000000" w:rsidRDefault="00000000" w:rsidRPr="00000000" w14:paraId="00000017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Коротке відео або реклама мийного засобу.</w:t>
      </w:r>
    </w:p>
    <w:p w:rsidR="00000000" w:rsidDel="00000000" w:rsidP="00000000" w:rsidRDefault="00000000" w:rsidRPr="00000000" w14:paraId="00000018">
      <w:pPr>
        <w:spacing w:after="240" w:before="240" w:lineRule="auto"/>
        <w:ind w:left="600" w:right="60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"Чи завжди те, що рекламують як «екологічне» або «без фосфатів», справді безпечне?"</w:t>
      </w:r>
    </w:p>
    <w:p w:rsidR="00000000" w:rsidDel="00000000" w:rsidP="00000000" w:rsidRDefault="00000000" w:rsidRPr="00000000" w14:paraId="00000019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godu4qvf4bio" w:id="6"/>
      <w:bookmarkEnd w:id="6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3. Актуалізація знань (5 хв)</w:t>
      </w:r>
    </w:p>
    <w:p w:rsidR="00000000" w:rsidDel="00000000" w:rsidP="00000000" w:rsidRDefault="00000000" w:rsidRPr="00000000" w14:paraId="0000001A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Міні-тест або запитання: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 таке кислота і луг?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Чому мило піниться?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Які реакції ми використовуємо вдома?</w:t>
      </w:r>
    </w:p>
    <w:p w:rsidR="00000000" w:rsidDel="00000000" w:rsidP="00000000" w:rsidRDefault="00000000" w:rsidRPr="00000000" w14:paraId="0000001E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d87gxqkezy7p" w:id="7"/>
      <w:bookmarkEnd w:id="7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4. Вивчення нового матеріалу (15 хв)</w:t>
      </w:r>
    </w:p>
    <w:p w:rsidR="00000000" w:rsidDel="00000000" w:rsidP="00000000" w:rsidRDefault="00000000" w:rsidRPr="00000000" w14:paraId="0000001F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1. Основні компоненти чистячих засобів: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spacing w:after="0" w:afterAutospacing="0" w:before="24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ПАР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– розщеплюють жир і бруд.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Кислоти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– видаляють вапняний наліт.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Луги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– ефективні проти жиру.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spacing w:after="240" w:before="0" w:beforeAutospacing="0" w:lineRule="auto"/>
        <w:ind w:left="720" w:hanging="36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Хлорні сполуки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– знезаражують, але токсичні.</w:t>
      </w:r>
    </w:p>
    <w:p w:rsidR="00000000" w:rsidDel="00000000" w:rsidP="00000000" w:rsidRDefault="00000000" w:rsidRPr="00000000" w14:paraId="00000024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2. Міфи та правда:</w:t>
      </w:r>
    </w:p>
    <w:tbl>
      <w:tblPr>
        <w:tblStyle w:val="Table1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3365.692747661805"/>
        <w:gridCol w:w="5659.819063361819"/>
        <w:tblGridChange w:id="0">
          <w:tblGrid>
            <w:gridCol w:w="3365.692747661805"/>
            <w:gridCol w:w="5659.819063361819"/>
          </w:tblGrid>
        </w:tblGridChange>
      </w:tblGrid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Міф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Правда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Оцет і сода безпечні для всього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Разом вони нейтралізують одне одного, не чистять ефективно</w:t>
            </w:r>
          </w:p>
        </w:tc>
      </w:tr>
      <w:tr>
        <w:trPr>
          <w:cantSplit w:val="0"/>
          <w:trHeight w:val="77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Чим більше піни — тим краще миє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Кількість піни не показує ефективність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«Без хімії» означає натуральне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Будь-яка речовина — це хімія</w:t>
            </w:r>
          </w:p>
        </w:tc>
      </w:tr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Відбілювач знезаражує все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jc w:val="both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Має обмежену дію і може бути небезпечним</w:t>
            </w:r>
          </w:p>
        </w:tc>
      </w:tr>
    </w:tbl>
    <w:p w:rsidR="00000000" w:rsidDel="00000000" w:rsidP="00000000" w:rsidRDefault="00000000" w:rsidRPr="00000000" w14:paraId="0000002F">
      <w:pPr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203qd3zgzd23" w:id="8"/>
      <w:bookmarkEnd w:id="8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5. Практична частина (15 хв)</w:t>
      </w:r>
    </w:p>
    <w:p w:rsidR="00000000" w:rsidDel="00000000" w:rsidP="00000000" w:rsidRDefault="00000000" w:rsidRPr="00000000" w14:paraId="00000031">
      <w:pPr>
        <w:spacing w:after="240" w:before="240" w:lineRule="auto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Міні-дослід: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«Перевіряємо кислотність побутових засобів»</w:t>
      </w:r>
    </w:p>
    <w:p w:rsidR="00000000" w:rsidDel="00000000" w:rsidP="00000000" w:rsidRDefault="00000000" w:rsidRPr="00000000" w14:paraId="00000032">
      <w:pPr>
        <w:numPr>
          <w:ilvl w:val="0"/>
          <w:numId w:val="5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Учні приносять кілька засобів (для скла, посуду, ванни).</w:t>
      </w:r>
    </w:p>
    <w:p w:rsidR="00000000" w:rsidDel="00000000" w:rsidP="00000000" w:rsidRDefault="00000000" w:rsidRPr="00000000" w14:paraId="00000033">
      <w:pPr>
        <w:numPr>
          <w:ilvl w:val="0"/>
          <w:numId w:val="5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Використовують універсальний індикатор або червону капусту (натуральний індикатор).</w:t>
      </w:r>
    </w:p>
    <w:p w:rsidR="00000000" w:rsidDel="00000000" w:rsidP="00000000" w:rsidRDefault="00000000" w:rsidRPr="00000000" w14:paraId="00000034">
      <w:pPr>
        <w:numPr>
          <w:ilvl w:val="0"/>
          <w:numId w:val="5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Визначають pH та порівнюють: які з них кислі, які лужні.</w:t>
      </w:r>
    </w:p>
    <w:p w:rsidR="00000000" w:rsidDel="00000000" w:rsidP="00000000" w:rsidRDefault="00000000" w:rsidRPr="00000000" w14:paraId="00000035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tf1cz14jpnvk" w:id="9"/>
      <w:bookmarkEnd w:id="9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6. Узагальнення (5 хв)</w:t>
      </w:r>
    </w:p>
    <w:p w:rsidR="00000000" w:rsidDel="00000000" w:rsidP="00000000" w:rsidRDefault="00000000" w:rsidRPr="00000000" w14:paraId="0000003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Учні заповнюють таблицю:</w:t>
      </w:r>
    </w:p>
    <w:p w:rsidR="00000000" w:rsidDel="00000000" w:rsidP="00000000" w:rsidRDefault="00000000" w:rsidRPr="00000000" w14:paraId="00000037">
      <w:pPr>
        <w:numPr>
          <w:ilvl w:val="0"/>
          <w:numId w:val="8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Назва засобу</w:t>
      </w:r>
    </w:p>
    <w:p w:rsidR="00000000" w:rsidDel="00000000" w:rsidP="00000000" w:rsidRDefault="00000000" w:rsidRPr="00000000" w14:paraId="00000038">
      <w:pPr>
        <w:numPr>
          <w:ilvl w:val="0"/>
          <w:numId w:val="8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Активна речовина</w:t>
      </w:r>
    </w:p>
    <w:p w:rsidR="00000000" w:rsidDel="00000000" w:rsidP="00000000" w:rsidRDefault="00000000" w:rsidRPr="00000000" w14:paraId="00000039">
      <w:pPr>
        <w:numPr>
          <w:ilvl w:val="0"/>
          <w:numId w:val="8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pH</w:t>
      </w:r>
    </w:p>
    <w:p w:rsidR="00000000" w:rsidDel="00000000" w:rsidP="00000000" w:rsidRDefault="00000000" w:rsidRPr="00000000" w14:paraId="0000003A">
      <w:pPr>
        <w:numPr>
          <w:ilvl w:val="0"/>
          <w:numId w:val="8"/>
        </w:numPr>
        <w:spacing w:after="0" w:afterAutospacing="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Призначення</w:t>
      </w:r>
    </w:p>
    <w:p w:rsidR="00000000" w:rsidDel="00000000" w:rsidP="00000000" w:rsidRDefault="00000000" w:rsidRPr="00000000" w14:paraId="0000003B">
      <w:pPr>
        <w:numPr>
          <w:ilvl w:val="0"/>
          <w:numId w:val="8"/>
        </w:numPr>
        <w:spacing w:after="240" w:before="0" w:beforeAutospacing="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Рекомендації з безпечного використання</w:t>
      </w:r>
    </w:p>
    <w:p w:rsidR="00000000" w:rsidDel="00000000" w:rsidP="00000000" w:rsidRDefault="00000000" w:rsidRPr="00000000" w14:paraId="0000003C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y0pcfir4z5t9" w:id="10"/>
      <w:bookmarkEnd w:id="10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7. Рефлексія (3 хв)</w:t>
      </w:r>
    </w:p>
    <w:p w:rsidR="00000000" w:rsidDel="00000000" w:rsidP="00000000" w:rsidRDefault="00000000" w:rsidRPr="00000000" w14:paraId="0000003D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Метод «Мікрофон»:</w:t>
      </w:r>
    </w:p>
    <w:p w:rsidR="00000000" w:rsidDel="00000000" w:rsidP="00000000" w:rsidRDefault="00000000" w:rsidRPr="00000000" w14:paraId="0000003E">
      <w:pPr>
        <w:spacing w:after="240" w:before="240" w:lineRule="auto"/>
        <w:ind w:left="600" w:right="600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«Я сьогодні дізнався, що…»</w:t>
        <w:br w:type="textWrapping"/>
        <w:t xml:space="preserve"> «Тепер я не буду…»</w:t>
      </w:r>
    </w:p>
    <w:p w:rsidR="00000000" w:rsidDel="00000000" w:rsidP="00000000" w:rsidRDefault="00000000" w:rsidRPr="00000000" w14:paraId="0000003F">
      <w:pPr>
        <w:pStyle w:val="Heading3"/>
        <w:keepNext w:val="0"/>
        <w:keepLines w:val="0"/>
        <w:spacing w:before="28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bookmarkStart w:colFirst="0" w:colLast="0" w:name="_swh3b3ta6f8j" w:id="11"/>
      <w:bookmarkEnd w:id="11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8. Домашнє завдання:</w:t>
      </w:r>
    </w:p>
    <w:p w:rsidR="00000000" w:rsidDel="00000000" w:rsidP="00000000" w:rsidRDefault="00000000" w:rsidRPr="00000000" w14:paraId="00000040">
      <w:pPr>
        <w:numPr>
          <w:ilvl w:val="0"/>
          <w:numId w:val="6"/>
        </w:numPr>
        <w:spacing w:after="0" w:afterAutospacing="0" w:before="240" w:lineRule="auto"/>
        <w:ind w:left="720" w:hanging="36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Принести етикетку будь-якого мийного засобу та проаналізувати її.</w:t>
      </w:r>
    </w:p>
    <w:p w:rsidR="00000000" w:rsidDel="00000000" w:rsidP="00000000" w:rsidRDefault="00000000" w:rsidRPr="00000000" w14:paraId="00000041">
      <w:pPr>
        <w:numPr>
          <w:ilvl w:val="0"/>
          <w:numId w:val="6"/>
        </w:numPr>
        <w:spacing w:after="240" w:before="0" w:beforeAutospacing="0" w:lineRule="auto"/>
        <w:ind w:left="720" w:hanging="360"/>
        <w:jc w:val="both"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Створити міні-постер: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«Мій безпечний засіб для дому»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  <w:r w:rsidDel="00000000" w:rsidR="00000000" w:rsidRPr="00000000">
        <w:rPr>
          <w:rtl w:val="0"/>
        </w:rPr>
        <w:br w:type="textWrapping"/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.0000000000002" w:top="708.6614173228347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