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4B088" w14:textId="4EBF51A3" w:rsidR="002F4843" w:rsidRPr="002F4843" w:rsidRDefault="002F4843" w:rsidP="002F4843">
      <w:pPr>
        <w:spacing w:line="360" w:lineRule="auto"/>
        <w:jc w:val="center"/>
        <w:rPr>
          <w:b/>
          <w:sz w:val="32"/>
          <w:szCs w:val="32"/>
          <w:u w:val="single"/>
          <w:lang w:val="uk-UA"/>
        </w:rPr>
      </w:pPr>
      <w:r w:rsidRPr="002F4843">
        <w:rPr>
          <w:b/>
          <w:bCs/>
          <w:sz w:val="32"/>
          <w:szCs w:val="32"/>
          <w:lang w:val="uk-UA"/>
        </w:rPr>
        <w:t>Рольова гра як засіб підвищення мотивації навчання</w:t>
      </w:r>
      <w:r w:rsidRPr="002F4843">
        <w:rPr>
          <w:b/>
          <w:bCs/>
          <w:sz w:val="32"/>
          <w:szCs w:val="32"/>
          <w:lang w:val="uk-UA"/>
        </w:rPr>
        <w:t xml:space="preserve"> </w:t>
      </w:r>
      <w:r w:rsidRPr="002F4843">
        <w:rPr>
          <w:b/>
          <w:sz w:val="32"/>
          <w:szCs w:val="32"/>
        </w:rPr>
        <w:t>студен</w:t>
      </w:r>
      <w:proofErr w:type="spellStart"/>
      <w:r w:rsidRPr="002F4843">
        <w:rPr>
          <w:b/>
          <w:sz w:val="32"/>
          <w:szCs w:val="32"/>
          <w:lang w:val="uk-UA"/>
        </w:rPr>
        <w:t>тів</w:t>
      </w:r>
      <w:proofErr w:type="spellEnd"/>
      <w:r w:rsidRPr="002F4843">
        <w:rPr>
          <w:b/>
          <w:sz w:val="32"/>
          <w:szCs w:val="32"/>
        </w:rPr>
        <w:t xml:space="preserve"> </w:t>
      </w:r>
      <w:proofErr w:type="spellStart"/>
      <w:r w:rsidRPr="002F4843">
        <w:rPr>
          <w:b/>
          <w:sz w:val="32"/>
          <w:szCs w:val="32"/>
        </w:rPr>
        <w:t>технічних</w:t>
      </w:r>
      <w:proofErr w:type="spellEnd"/>
      <w:r w:rsidRPr="002F4843">
        <w:rPr>
          <w:b/>
          <w:sz w:val="32"/>
          <w:szCs w:val="32"/>
        </w:rPr>
        <w:t xml:space="preserve"> </w:t>
      </w:r>
      <w:proofErr w:type="spellStart"/>
      <w:r w:rsidRPr="002F4843">
        <w:rPr>
          <w:b/>
          <w:sz w:val="32"/>
          <w:szCs w:val="32"/>
        </w:rPr>
        <w:t>спеціальностей</w:t>
      </w:r>
      <w:proofErr w:type="spellEnd"/>
    </w:p>
    <w:p w14:paraId="6A053176" w14:textId="0DEA357C" w:rsidR="002F4843" w:rsidRDefault="002F4843" w:rsidP="002F4843">
      <w:pPr>
        <w:spacing w:line="360" w:lineRule="auto"/>
        <w:ind w:firstLine="708"/>
        <w:jc w:val="both"/>
        <w:rPr>
          <w:bCs/>
          <w:sz w:val="28"/>
          <w:szCs w:val="28"/>
          <w:lang w:val="uk-UA"/>
        </w:rPr>
      </w:pPr>
      <w:proofErr w:type="spellStart"/>
      <w:r w:rsidRPr="00A9389C">
        <w:rPr>
          <w:bCs/>
          <w:sz w:val="28"/>
          <w:szCs w:val="28"/>
          <w:lang w:val="uk-UA"/>
        </w:rPr>
        <w:t>Мовна</w:t>
      </w:r>
      <w:proofErr w:type="spellEnd"/>
      <w:r w:rsidRPr="00A9389C">
        <w:rPr>
          <w:bCs/>
          <w:sz w:val="28"/>
          <w:szCs w:val="28"/>
          <w:lang w:val="uk-UA"/>
        </w:rPr>
        <w:t xml:space="preserve"> компетенція сту</w:t>
      </w:r>
      <w:r>
        <w:rPr>
          <w:bCs/>
          <w:sz w:val="28"/>
          <w:szCs w:val="28"/>
          <w:lang w:val="uk-UA"/>
        </w:rPr>
        <w:t>дента за професійним спрямуванням потребує постійного розвитку,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тому що вона необхідна їм у подальшій професійній діяльності: для проходження співбесіди в процесі пошуку роботи, підготовки до презентації та її проведення, для проведення ділової телефонної розмови, для проведення ділової зустрічі,</w:t>
      </w:r>
      <w:r w:rsidR="00C82B88">
        <w:rPr>
          <w:bCs/>
          <w:sz w:val="28"/>
          <w:szCs w:val="28"/>
          <w:lang w:val="uk-UA"/>
        </w:rPr>
        <w:t xml:space="preserve"> у</w:t>
      </w:r>
      <w:r>
        <w:rPr>
          <w:bCs/>
          <w:sz w:val="28"/>
          <w:szCs w:val="28"/>
          <w:lang w:val="uk-UA"/>
        </w:rPr>
        <w:t xml:space="preserve">кладання угоди з іноземними партнерами, прийняття ділового рішення та інше. Високого рівня </w:t>
      </w:r>
      <w:proofErr w:type="spellStart"/>
      <w:r>
        <w:rPr>
          <w:bCs/>
          <w:sz w:val="28"/>
          <w:szCs w:val="28"/>
          <w:lang w:val="uk-UA"/>
        </w:rPr>
        <w:t>мовної</w:t>
      </w:r>
      <w:proofErr w:type="spellEnd"/>
      <w:r>
        <w:rPr>
          <w:bCs/>
          <w:sz w:val="28"/>
          <w:szCs w:val="28"/>
          <w:lang w:val="uk-UA"/>
        </w:rPr>
        <w:t xml:space="preserve"> компетенції можна успішно досягнути створюючи на заняттях іноземної мови  різні </w:t>
      </w:r>
      <w:proofErr w:type="spellStart"/>
      <w:r>
        <w:rPr>
          <w:bCs/>
          <w:sz w:val="28"/>
          <w:szCs w:val="28"/>
          <w:lang w:val="uk-UA"/>
        </w:rPr>
        <w:t>мовні</w:t>
      </w:r>
      <w:proofErr w:type="spellEnd"/>
      <w:r>
        <w:rPr>
          <w:bCs/>
          <w:sz w:val="28"/>
          <w:szCs w:val="28"/>
          <w:lang w:val="uk-UA"/>
        </w:rPr>
        <w:t xml:space="preserve"> ситуації наближені до життя шляхом використання рольових ігор, які забезпечують необхідне </w:t>
      </w:r>
      <w:proofErr w:type="spellStart"/>
      <w:r>
        <w:rPr>
          <w:bCs/>
          <w:sz w:val="28"/>
          <w:szCs w:val="28"/>
          <w:lang w:val="uk-UA"/>
        </w:rPr>
        <w:t>мовне</w:t>
      </w:r>
      <w:proofErr w:type="spellEnd"/>
      <w:r>
        <w:rPr>
          <w:bCs/>
          <w:sz w:val="28"/>
          <w:szCs w:val="28"/>
          <w:lang w:val="uk-UA"/>
        </w:rPr>
        <w:t xml:space="preserve"> середовище.</w:t>
      </w:r>
    </w:p>
    <w:p w14:paraId="644776D3" w14:textId="77777777" w:rsidR="002F4843" w:rsidRPr="002523E1" w:rsidRDefault="002F4843" w:rsidP="002F4843">
      <w:pPr>
        <w:spacing w:line="360" w:lineRule="auto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Результатом використання рольових ігор при вивченні іноземної мови є удосконалення </w:t>
      </w:r>
      <w:proofErr w:type="spellStart"/>
      <w:r>
        <w:rPr>
          <w:bCs/>
          <w:sz w:val="28"/>
          <w:szCs w:val="28"/>
          <w:lang w:val="uk-UA"/>
        </w:rPr>
        <w:t>мовних</w:t>
      </w:r>
      <w:proofErr w:type="spellEnd"/>
      <w:r>
        <w:rPr>
          <w:bCs/>
          <w:sz w:val="28"/>
          <w:szCs w:val="28"/>
          <w:lang w:val="uk-UA"/>
        </w:rPr>
        <w:t xml:space="preserve"> навичок студентів. Рольові ігри – це методика, яка розвиває комунікативні вміння та навички студентів, це засіб, який збільшує час активного іншомовного говоріння на заняттях іноземної мови. Рольові ігри – це спосіб, що допомагає студентам легко увійти в іншомовне середовище і удосконалити свою </w:t>
      </w:r>
      <w:proofErr w:type="spellStart"/>
      <w:r>
        <w:rPr>
          <w:bCs/>
          <w:sz w:val="28"/>
          <w:szCs w:val="28"/>
          <w:lang w:val="uk-UA"/>
        </w:rPr>
        <w:t>мовну</w:t>
      </w:r>
      <w:proofErr w:type="spellEnd"/>
      <w:r>
        <w:rPr>
          <w:bCs/>
          <w:sz w:val="28"/>
          <w:szCs w:val="28"/>
          <w:lang w:val="uk-UA"/>
        </w:rPr>
        <w:t xml:space="preserve"> компетенцію, яку вони використають у позакласному житті та професійній діяльності.</w:t>
      </w:r>
    </w:p>
    <w:p w14:paraId="24A65944" w14:textId="77777777" w:rsidR="002F4843" w:rsidRPr="000A019E" w:rsidRDefault="002F4843" w:rsidP="002F4843">
      <w:pPr>
        <w:spacing w:line="360" w:lineRule="auto"/>
        <w:jc w:val="both"/>
        <w:rPr>
          <w:bCs/>
          <w:sz w:val="28"/>
          <w:szCs w:val="28"/>
          <w:u w:val="single"/>
        </w:rPr>
      </w:pPr>
      <w:proofErr w:type="spellStart"/>
      <w:r w:rsidRPr="000A019E">
        <w:rPr>
          <w:bCs/>
          <w:sz w:val="28"/>
          <w:szCs w:val="28"/>
          <w:u w:val="single"/>
        </w:rPr>
        <w:t>Переваги</w:t>
      </w:r>
      <w:proofErr w:type="spellEnd"/>
      <w:r w:rsidRPr="000A019E">
        <w:rPr>
          <w:bCs/>
          <w:sz w:val="28"/>
          <w:szCs w:val="28"/>
          <w:u w:val="single"/>
        </w:rPr>
        <w:t xml:space="preserve"> </w:t>
      </w:r>
      <w:proofErr w:type="spellStart"/>
      <w:r w:rsidRPr="000A019E">
        <w:rPr>
          <w:bCs/>
          <w:sz w:val="28"/>
          <w:szCs w:val="28"/>
          <w:u w:val="single"/>
        </w:rPr>
        <w:t>рольових</w:t>
      </w:r>
      <w:proofErr w:type="spellEnd"/>
      <w:r w:rsidRPr="000A019E">
        <w:rPr>
          <w:bCs/>
          <w:sz w:val="28"/>
          <w:szCs w:val="28"/>
          <w:u w:val="single"/>
        </w:rPr>
        <w:t xml:space="preserve"> </w:t>
      </w:r>
      <w:proofErr w:type="spellStart"/>
      <w:r w:rsidRPr="000A019E">
        <w:rPr>
          <w:bCs/>
          <w:sz w:val="28"/>
          <w:szCs w:val="28"/>
          <w:u w:val="single"/>
        </w:rPr>
        <w:t>ігор</w:t>
      </w:r>
      <w:proofErr w:type="spellEnd"/>
      <w:r w:rsidRPr="000A019E">
        <w:rPr>
          <w:bCs/>
          <w:sz w:val="28"/>
          <w:szCs w:val="28"/>
          <w:u w:val="single"/>
        </w:rPr>
        <w:t xml:space="preserve"> :</w:t>
      </w:r>
    </w:p>
    <w:p w14:paraId="1CBB4CAA" w14:textId="77777777" w:rsidR="002F4843" w:rsidRPr="00774F97" w:rsidRDefault="002F4843" w:rsidP="002F4843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максимальне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наближення</w:t>
      </w:r>
      <w:proofErr w:type="spellEnd"/>
      <w:r w:rsidRPr="00774F97">
        <w:rPr>
          <w:bCs/>
          <w:sz w:val="28"/>
          <w:szCs w:val="28"/>
        </w:rPr>
        <w:t xml:space="preserve"> до </w:t>
      </w:r>
      <w:proofErr w:type="spellStart"/>
      <w:r w:rsidRPr="00774F97">
        <w:rPr>
          <w:bCs/>
          <w:sz w:val="28"/>
          <w:szCs w:val="28"/>
        </w:rPr>
        <w:t>реальних</w:t>
      </w:r>
      <w:proofErr w:type="spellEnd"/>
      <w:r w:rsidRPr="00774F97">
        <w:rPr>
          <w:bCs/>
          <w:sz w:val="28"/>
          <w:szCs w:val="28"/>
        </w:rPr>
        <w:t xml:space="preserve"> умов </w:t>
      </w:r>
      <w:proofErr w:type="spellStart"/>
      <w:r w:rsidRPr="00774F97">
        <w:rPr>
          <w:bCs/>
          <w:sz w:val="28"/>
          <w:szCs w:val="28"/>
        </w:rPr>
        <w:t>виробництва</w:t>
      </w:r>
      <w:proofErr w:type="spellEnd"/>
      <w:r w:rsidRPr="00774F97">
        <w:rPr>
          <w:bCs/>
          <w:sz w:val="28"/>
          <w:szCs w:val="28"/>
        </w:rPr>
        <w:t xml:space="preserve"> та </w:t>
      </w:r>
      <w:proofErr w:type="spellStart"/>
      <w:r w:rsidRPr="00774F97">
        <w:rPr>
          <w:bCs/>
          <w:sz w:val="28"/>
          <w:szCs w:val="28"/>
        </w:rPr>
        <w:t>наукової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діяльності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або</w:t>
      </w:r>
      <w:proofErr w:type="spellEnd"/>
      <w:r w:rsidRPr="00774F97">
        <w:rPr>
          <w:bCs/>
          <w:sz w:val="28"/>
          <w:szCs w:val="28"/>
        </w:rPr>
        <w:t xml:space="preserve"> до </w:t>
      </w:r>
      <w:proofErr w:type="spellStart"/>
      <w:r w:rsidRPr="00774F97">
        <w:rPr>
          <w:bCs/>
          <w:sz w:val="28"/>
          <w:szCs w:val="28"/>
        </w:rPr>
        <w:t>реальних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життєвих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ситуацій</w:t>
      </w:r>
      <w:proofErr w:type="spellEnd"/>
      <w:r w:rsidRPr="00774F97">
        <w:rPr>
          <w:bCs/>
          <w:sz w:val="28"/>
          <w:szCs w:val="28"/>
        </w:rPr>
        <w:t>;</w:t>
      </w:r>
    </w:p>
    <w:p w14:paraId="5878C9C2" w14:textId="77777777" w:rsidR="002F4843" w:rsidRPr="00774F97" w:rsidRDefault="002F4843" w:rsidP="002F4843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proofErr w:type="spellStart"/>
      <w:r w:rsidRPr="00774F97">
        <w:rPr>
          <w:bCs/>
          <w:sz w:val="28"/>
          <w:szCs w:val="28"/>
        </w:rPr>
        <w:t>самостійність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учасників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гри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прийняття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рі</w:t>
      </w:r>
      <w:r>
        <w:rPr>
          <w:bCs/>
          <w:sz w:val="28"/>
          <w:szCs w:val="28"/>
        </w:rPr>
        <w:t>шень</w:t>
      </w:r>
      <w:proofErr w:type="spellEnd"/>
      <w:r>
        <w:rPr>
          <w:bCs/>
          <w:sz w:val="28"/>
          <w:szCs w:val="28"/>
        </w:rPr>
        <w:t xml:space="preserve"> в </w:t>
      </w:r>
      <w:proofErr w:type="spellStart"/>
      <w:r>
        <w:rPr>
          <w:bCs/>
          <w:sz w:val="28"/>
          <w:szCs w:val="28"/>
        </w:rPr>
        <w:t>умовах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творчого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змагання</w:t>
      </w:r>
      <w:proofErr w:type="spellEnd"/>
    </w:p>
    <w:p w14:paraId="2CE0F391" w14:textId="77777777" w:rsidR="002F4843" w:rsidRPr="00774F97" w:rsidRDefault="002F4843" w:rsidP="002F4843">
      <w:pPr>
        <w:spacing w:line="360" w:lineRule="auto"/>
        <w:ind w:firstLine="360"/>
        <w:jc w:val="both"/>
        <w:rPr>
          <w:bCs/>
          <w:sz w:val="28"/>
          <w:szCs w:val="28"/>
        </w:rPr>
      </w:pPr>
      <w:r w:rsidRPr="000A019E">
        <w:rPr>
          <w:bCs/>
          <w:sz w:val="28"/>
          <w:szCs w:val="28"/>
          <w:lang w:val="uk-UA"/>
        </w:rPr>
        <w:t>Видатні педагоги та психологи</w:t>
      </w:r>
      <w:r>
        <w:rPr>
          <w:bCs/>
          <w:sz w:val="28"/>
          <w:szCs w:val="28"/>
          <w:lang w:val="uk-UA"/>
        </w:rPr>
        <w:t xml:space="preserve"> Ніна Руда, Тетяна </w:t>
      </w:r>
      <w:proofErr w:type="spellStart"/>
      <w:r>
        <w:rPr>
          <w:bCs/>
          <w:sz w:val="28"/>
          <w:szCs w:val="28"/>
          <w:lang w:val="uk-UA"/>
        </w:rPr>
        <w:t>Фітіо</w:t>
      </w:r>
      <w:proofErr w:type="spellEnd"/>
      <w:r>
        <w:rPr>
          <w:bCs/>
          <w:sz w:val="28"/>
          <w:szCs w:val="28"/>
          <w:lang w:val="uk-UA"/>
        </w:rPr>
        <w:t xml:space="preserve">, Ірина </w:t>
      </w:r>
      <w:proofErr w:type="spellStart"/>
      <w:r>
        <w:rPr>
          <w:bCs/>
          <w:sz w:val="28"/>
          <w:szCs w:val="28"/>
          <w:lang w:val="uk-UA"/>
        </w:rPr>
        <w:t>Літовченко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r w:rsidRPr="000A019E">
        <w:rPr>
          <w:bCs/>
          <w:sz w:val="28"/>
          <w:szCs w:val="28"/>
          <w:lang w:val="uk-UA"/>
        </w:rPr>
        <w:t xml:space="preserve"> вважають рольову гру одним з найефективніших методів формування та розвитку </w:t>
      </w:r>
      <w:r>
        <w:rPr>
          <w:bCs/>
          <w:sz w:val="28"/>
          <w:szCs w:val="28"/>
          <w:lang w:val="uk-UA"/>
        </w:rPr>
        <w:t>навичок спонтанного мовлення.</w:t>
      </w:r>
      <w:r w:rsidRPr="000A019E">
        <w:rPr>
          <w:bCs/>
          <w:sz w:val="28"/>
          <w:szCs w:val="28"/>
          <w:lang w:val="uk-UA"/>
        </w:rPr>
        <w:t xml:space="preserve"> </w:t>
      </w:r>
      <w:r w:rsidRPr="00F0092E">
        <w:rPr>
          <w:bCs/>
          <w:sz w:val="28"/>
          <w:szCs w:val="28"/>
          <w:lang w:val="uk-UA"/>
        </w:rPr>
        <w:t>Ігрові процеси у навчанні є важливим засобом спонукання інтересу до навчання, підвищення мотивації. Потенціал роль</w:t>
      </w:r>
      <w:r>
        <w:rPr>
          <w:bCs/>
          <w:sz w:val="28"/>
          <w:szCs w:val="28"/>
          <w:lang w:val="uk-UA"/>
        </w:rPr>
        <w:t xml:space="preserve">ової гри </w:t>
      </w:r>
      <w:r w:rsidRPr="00F0092E">
        <w:rPr>
          <w:bCs/>
          <w:sz w:val="28"/>
          <w:szCs w:val="28"/>
          <w:lang w:val="uk-UA"/>
        </w:rPr>
        <w:t>є значним, оскільки студент</w:t>
      </w:r>
      <w:r>
        <w:rPr>
          <w:bCs/>
          <w:sz w:val="28"/>
          <w:szCs w:val="28"/>
          <w:lang w:val="uk-UA"/>
        </w:rPr>
        <w:t xml:space="preserve"> </w:t>
      </w:r>
      <w:r w:rsidRPr="00F0092E">
        <w:rPr>
          <w:bCs/>
          <w:sz w:val="28"/>
          <w:szCs w:val="28"/>
          <w:lang w:val="uk-UA"/>
        </w:rPr>
        <w:t>залучається до діяльності, накопичує пізнавальний досвід під час вирішення ігрових завдань.</w:t>
      </w:r>
      <w:r>
        <w:rPr>
          <w:bCs/>
          <w:sz w:val="28"/>
          <w:szCs w:val="28"/>
          <w:lang w:val="uk-UA"/>
        </w:rPr>
        <w:t xml:space="preserve"> </w:t>
      </w:r>
      <w:r w:rsidRPr="00F0092E">
        <w:rPr>
          <w:bCs/>
          <w:sz w:val="28"/>
          <w:szCs w:val="28"/>
          <w:lang w:val="uk-UA"/>
        </w:rPr>
        <w:t xml:space="preserve"> </w:t>
      </w:r>
      <w:proofErr w:type="spellStart"/>
      <w:r w:rsidRPr="00774F97">
        <w:rPr>
          <w:bCs/>
          <w:sz w:val="28"/>
          <w:szCs w:val="28"/>
        </w:rPr>
        <w:t>Рольові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ігри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спрямовані</w:t>
      </w:r>
      <w:proofErr w:type="spellEnd"/>
      <w:r w:rsidRPr="00774F97">
        <w:rPr>
          <w:bCs/>
          <w:sz w:val="28"/>
          <w:szCs w:val="28"/>
        </w:rPr>
        <w:t xml:space="preserve"> на </w:t>
      </w:r>
      <w:proofErr w:type="spellStart"/>
      <w:r w:rsidRPr="00774F97">
        <w:rPr>
          <w:bCs/>
          <w:sz w:val="28"/>
          <w:szCs w:val="28"/>
        </w:rPr>
        <w:t>приведення</w:t>
      </w:r>
      <w:proofErr w:type="spellEnd"/>
      <w:r w:rsidRPr="00774F97">
        <w:rPr>
          <w:bCs/>
          <w:sz w:val="28"/>
          <w:szCs w:val="28"/>
        </w:rPr>
        <w:t xml:space="preserve"> у </w:t>
      </w:r>
      <w:proofErr w:type="spellStart"/>
      <w:r w:rsidRPr="00774F97">
        <w:rPr>
          <w:bCs/>
          <w:sz w:val="28"/>
          <w:szCs w:val="28"/>
        </w:rPr>
        <w:t>дію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механізмів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мотивації</w:t>
      </w:r>
      <w:proofErr w:type="spellEnd"/>
      <w:r w:rsidRPr="00774F97">
        <w:rPr>
          <w:bCs/>
          <w:sz w:val="28"/>
          <w:szCs w:val="28"/>
        </w:rPr>
        <w:t xml:space="preserve">. </w:t>
      </w:r>
      <w:proofErr w:type="spellStart"/>
      <w:r w:rsidRPr="00774F97">
        <w:rPr>
          <w:bCs/>
          <w:sz w:val="28"/>
          <w:szCs w:val="28"/>
        </w:rPr>
        <w:t>Рольова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гра</w:t>
      </w:r>
      <w:proofErr w:type="spellEnd"/>
      <w:r w:rsidRPr="00774F97">
        <w:rPr>
          <w:bCs/>
          <w:sz w:val="28"/>
          <w:szCs w:val="28"/>
        </w:rPr>
        <w:t xml:space="preserve"> є </w:t>
      </w:r>
      <w:proofErr w:type="spellStart"/>
      <w:r w:rsidRPr="00774F97">
        <w:rPr>
          <w:bCs/>
          <w:sz w:val="28"/>
          <w:szCs w:val="28"/>
        </w:rPr>
        <w:t>особливим</w:t>
      </w:r>
      <w:proofErr w:type="spellEnd"/>
      <w:r w:rsidRPr="00774F97">
        <w:rPr>
          <w:bCs/>
          <w:sz w:val="28"/>
          <w:szCs w:val="28"/>
        </w:rPr>
        <w:t xml:space="preserve"> типом </w:t>
      </w:r>
      <w:proofErr w:type="spellStart"/>
      <w:r w:rsidRPr="00774F97">
        <w:rPr>
          <w:bCs/>
          <w:sz w:val="28"/>
          <w:szCs w:val="28"/>
        </w:rPr>
        <w:t>діяльності</w:t>
      </w:r>
      <w:proofErr w:type="spellEnd"/>
      <w:r w:rsidRPr="00774F97">
        <w:rPr>
          <w:bCs/>
          <w:sz w:val="28"/>
          <w:szCs w:val="28"/>
        </w:rPr>
        <w:t xml:space="preserve">, в </w:t>
      </w:r>
      <w:proofErr w:type="spellStart"/>
      <w:r w:rsidRPr="00774F97">
        <w:rPr>
          <w:bCs/>
          <w:sz w:val="28"/>
          <w:szCs w:val="28"/>
        </w:rPr>
        <w:t>якому</w:t>
      </w:r>
      <w:proofErr w:type="spellEnd"/>
      <w:r w:rsidRPr="00774F97">
        <w:rPr>
          <w:bCs/>
          <w:sz w:val="28"/>
          <w:szCs w:val="28"/>
        </w:rPr>
        <w:t xml:space="preserve"> мотив </w:t>
      </w:r>
      <w:proofErr w:type="spellStart"/>
      <w:r w:rsidRPr="00774F97">
        <w:rPr>
          <w:bCs/>
          <w:sz w:val="28"/>
          <w:szCs w:val="28"/>
        </w:rPr>
        <w:t>полягає</w:t>
      </w:r>
      <w:proofErr w:type="spellEnd"/>
      <w:r w:rsidRPr="00774F97">
        <w:rPr>
          <w:bCs/>
          <w:sz w:val="28"/>
          <w:szCs w:val="28"/>
        </w:rPr>
        <w:t xml:space="preserve"> в самому </w:t>
      </w:r>
      <w:proofErr w:type="spellStart"/>
      <w:r w:rsidRPr="00774F97">
        <w:rPr>
          <w:bCs/>
          <w:sz w:val="28"/>
          <w:szCs w:val="28"/>
        </w:rPr>
        <w:t>процесі</w:t>
      </w:r>
      <w:proofErr w:type="spellEnd"/>
      <w:r w:rsidRPr="00774F97">
        <w:rPr>
          <w:bCs/>
          <w:sz w:val="28"/>
          <w:szCs w:val="28"/>
        </w:rPr>
        <w:t xml:space="preserve">, у </w:t>
      </w:r>
      <w:proofErr w:type="spellStart"/>
      <w:r w:rsidRPr="00774F97">
        <w:rPr>
          <w:bCs/>
          <w:sz w:val="28"/>
          <w:szCs w:val="28"/>
        </w:rPr>
        <w:t>змісті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самої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дії</w:t>
      </w:r>
      <w:proofErr w:type="spellEnd"/>
      <w:r w:rsidRPr="00774F97">
        <w:rPr>
          <w:bCs/>
          <w:sz w:val="28"/>
          <w:szCs w:val="28"/>
        </w:rPr>
        <w:t>.</w:t>
      </w:r>
      <w:r>
        <w:rPr>
          <w:bCs/>
          <w:sz w:val="28"/>
          <w:szCs w:val="28"/>
          <w:lang w:val="uk-UA"/>
        </w:rPr>
        <w:t xml:space="preserve"> </w:t>
      </w:r>
      <w:r w:rsidRPr="00774F97">
        <w:rPr>
          <w:bCs/>
          <w:sz w:val="28"/>
          <w:szCs w:val="28"/>
        </w:rPr>
        <w:t xml:space="preserve">Вона </w:t>
      </w:r>
      <w:proofErr w:type="spellStart"/>
      <w:r w:rsidRPr="00774F97">
        <w:rPr>
          <w:bCs/>
          <w:sz w:val="28"/>
          <w:szCs w:val="28"/>
        </w:rPr>
        <w:lastRenderedPageBreak/>
        <w:t>одночасно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спирається</w:t>
      </w:r>
      <w:proofErr w:type="spellEnd"/>
      <w:r w:rsidRPr="00774F97">
        <w:rPr>
          <w:bCs/>
          <w:sz w:val="28"/>
          <w:szCs w:val="28"/>
        </w:rPr>
        <w:t xml:space="preserve"> на </w:t>
      </w:r>
      <w:proofErr w:type="spellStart"/>
      <w:r w:rsidRPr="00774F97">
        <w:rPr>
          <w:bCs/>
          <w:sz w:val="28"/>
          <w:szCs w:val="28"/>
        </w:rPr>
        <w:t>свідоме</w:t>
      </w:r>
      <w:proofErr w:type="spellEnd"/>
      <w:r w:rsidRPr="00774F97">
        <w:rPr>
          <w:bCs/>
          <w:sz w:val="28"/>
          <w:szCs w:val="28"/>
        </w:rPr>
        <w:t xml:space="preserve"> і </w:t>
      </w:r>
      <w:proofErr w:type="spellStart"/>
      <w:r w:rsidRPr="00774F97">
        <w:rPr>
          <w:bCs/>
          <w:sz w:val="28"/>
          <w:szCs w:val="28"/>
        </w:rPr>
        <w:t>підсвідоме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оволодіння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навчальним</w:t>
      </w:r>
      <w:proofErr w:type="spellEnd"/>
      <w:r w:rsidRPr="00774F97">
        <w:rPr>
          <w:bCs/>
          <w:sz w:val="28"/>
          <w:szCs w:val="28"/>
        </w:rPr>
        <w:t xml:space="preserve"> предметом, </w:t>
      </w:r>
      <w:proofErr w:type="spellStart"/>
      <w:r w:rsidRPr="00774F97">
        <w:rPr>
          <w:bCs/>
          <w:sz w:val="28"/>
          <w:szCs w:val="28"/>
        </w:rPr>
        <w:t>зокрема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передбачає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вплив</w:t>
      </w:r>
      <w:proofErr w:type="spellEnd"/>
      <w:r w:rsidRPr="00774F97">
        <w:rPr>
          <w:bCs/>
          <w:sz w:val="28"/>
          <w:szCs w:val="28"/>
        </w:rPr>
        <w:t xml:space="preserve"> на </w:t>
      </w:r>
      <w:proofErr w:type="spellStart"/>
      <w:r w:rsidRPr="00774F97">
        <w:rPr>
          <w:bCs/>
          <w:sz w:val="28"/>
          <w:szCs w:val="28"/>
        </w:rPr>
        <w:t>емоційну</w:t>
      </w:r>
      <w:proofErr w:type="spellEnd"/>
      <w:r w:rsidRPr="00774F97">
        <w:rPr>
          <w:bCs/>
          <w:sz w:val="28"/>
          <w:szCs w:val="28"/>
        </w:rPr>
        <w:t xml:space="preserve"> сферу </w:t>
      </w:r>
      <w:proofErr w:type="spellStart"/>
      <w:r w:rsidRPr="00774F97">
        <w:rPr>
          <w:bCs/>
          <w:sz w:val="28"/>
          <w:szCs w:val="28"/>
        </w:rPr>
        <w:t>студентів</w:t>
      </w:r>
      <w:proofErr w:type="spellEnd"/>
      <w:r w:rsidRPr="00774F97">
        <w:rPr>
          <w:bCs/>
          <w:sz w:val="28"/>
          <w:szCs w:val="28"/>
        </w:rPr>
        <w:t xml:space="preserve"> з метою </w:t>
      </w:r>
      <w:proofErr w:type="spellStart"/>
      <w:r w:rsidRPr="00774F97">
        <w:rPr>
          <w:bCs/>
          <w:sz w:val="28"/>
          <w:szCs w:val="28"/>
        </w:rPr>
        <w:t>полегшення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запам’ятовування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матеріалу</w:t>
      </w:r>
      <w:proofErr w:type="spellEnd"/>
      <w:r>
        <w:rPr>
          <w:bCs/>
          <w:sz w:val="28"/>
          <w:szCs w:val="28"/>
          <w:lang w:val="uk-UA"/>
        </w:rPr>
        <w:t>.</w:t>
      </w:r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Якщо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комунікативна</w:t>
      </w:r>
      <w:proofErr w:type="spellEnd"/>
      <w:r w:rsidRPr="00774F97">
        <w:rPr>
          <w:bCs/>
          <w:sz w:val="28"/>
          <w:szCs w:val="28"/>
        </w:rPr>
        <w:t xml:space="preserve"> потреба студента </w:t>
      </w:r>
      <w:proofErr w:type="spellStart"/>
      <w:r w:rsidRPr="00774F97">
        <w:rPr>
          <w:bCs/>
          <w:sz w:val="28"/>
          <w:szCs w:val="28"/>
        </w:rPr>
        <w:t>зустрічається</w:t>
      </w:r>
      <w:proofErr w:type="spellEnd"/>
      <w:r w:rsidRPr="00774F97">
        <w:rPr>
          <w:bCs/>
          <w:sz w:val="28"/>
          <w:szCs w:val="28"/>
        </w:rPr>
        <w:t xml:space="preserve"> з актуальною темою </w:t>
      </w:r>
      <w:proofErr w:type="spellStart"/>
      <w:r w:rsidRPr="00774F97">
        <w:rPr>
          <w:bCs/>
          <w:sz w:val="28"/>
          <w:szCs w:val="28"/>
        </w:rPr>
        <w:t>мовлення</w:t>
      </w:r>
      <w:proofErr w:type="spellEnd"/>
      <w:r w:rsidRPr="00774F97">
        <w:rPr>
          <w:bCs/>
          <w:sz w:val="28"/>
          <w:szCs w:val="28"/>
        </w:rPr>
        <w:t xml:space="preserve">, яка </w:t>
      </w:r>
      <w:proofErr w:type="spellStart"/>
      <w:r w:rsidRPr="00774F97">
        <w:rPr>
          <w:bCs/>
          <w:sz w:val="28"/>
          <w:szCs w:val="28"/>
        </w:rPr>
        <w:t>відповідає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його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індивідуальним</w:t>
      </w:r>
      <w:proofErr w:type="spellEnd"/>
      <w:r w:rsidRPr="00774F97">
        <w:rPr>
          <w:bCs/>
          <w:sz w:val="28"/>
          <w:szCs w:val="28"/>
        </w:rPr>
        <w:t xml:space="preserve"> та </w:t>
      </w:r>
      <w:proofErr w:type="spellStart"/>
      <w:r w:rsidRPr="00774F97">
        <w:rPr>
          <w:bCs/>
          <w:sz w:val="28"/>
          <w:szCs w:val="28"/>
        </w:rPr>
        <w:t>віковим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особливостям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стає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внутрішнім</w:t>
      </w:r>
      <w:proofErr w:type="spellEnd"/>
      <w:r w:rsidRPr="00774F97">
        <w:rPr>
          <w:bCs/>
          <w:sz w:val="28"/>
          <w:szCs w:val="28"/>
        </w:rPr>
        <w:t xml:space="preserve"> мотивом для </w:t>
      </w:r>
      <w:proofErr w:type="spellStart"/>
      <w:r w:rsidRPr="00774F97">
        <w:rPr>
          <w:bCs/>
          <w:sz w:val="28"/>
          <w:szCs w:val="28"/>
        </w:rPr>
        <w:t>іншомовного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спілкування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саме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це</w:t>
      </w:r>
      <w:proofErr w:type="spellEnd"/>
      <w:r w:rsidRPr="00774F97">
        <w:rPr>
          <w:bCs/>
          <w:sz w:val="28"/>
          <w:szCs w:val="28"/>
        </w:rPr>
        <w:t xml:space="preserve"> приводить у стан </w:t>
      </w:r>
      <w:proofErr w:type="spellStart"/>
      <w:r w:rsidRPr="00774F97">
        <w:rPr>
          <w:bCs/>
          <w:sz w:val="28"/>
          <w:szCs w:val="28"/>
        </w:rPr>
        <w:t>активності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більш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складні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механізми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відображення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обміркування</w:t>
      </w:r>
      <w:proofErr w:type="spellEnd"/>
      <w:r w:rsidRPr="00774F97">
        <w:rPr>
          <w:bCs/>
          <w:sz w:val="28"/>
          <w:szCs w:val="28"/>
        </w:rPr>
        <w:t xml:space="preserve"> і </w:t>
      </w:r>
      <w:proofErr w:type="spellStart"/>
      <w:r w:rsidRPr="00774F97">
        <w:rPr>
          <w:bCs/>
          <w:sz w:val="28"/>
          <w:szCs w:val="28"/>
        </w:rPr>
        <w:t>оперативної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пам’яті</w:t>
      </w:r>
      <w:proofErr w:type="spellEnd"/>
      <w:r w:rsidRPr="00774F97">
        <w:rPr>
          <w:bCs/>
          <w:sz w:val="28"/>
          <w:szCs w:val="28"/>
        </w:rPr>
        <w:t xml:space="preserve">. Психологи </w:t>
      </w:r>
      <w:proofErr w:type="spellStart"/>
      <w:r w:rsidRPr="00774F97">
        <w:rPr>
          <w:bCs/>
          <w:sz w:val="28"/>
          <w:szCs w:val="28"/>
        </w:rPr>
        <w:t>відзначають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що</w:t>
      </w:r>
      <w:proofErr w:type="spellEnd"/>
      <w:r w:rsidRPr="00774F97">
        <w:rPr>
          <w:bCs/>
          <w:sz w:val="28"/>
          <w:szCs w:val="28"/>
        </w:rPr>
        <w:t xml:space="preserve">, коли </w:t>
      </w:r>
      <w:proofErr w:type="spellStart"/>
      <w:r w:rsidRPr="00774F97">
        <w:rPr>
          <w:bCs/>
          <w:sz w:val="28"/>
          <w:szCs w:val="28"/>
        </w:rPr>
        <w:t>людина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залучається</w:t>
      </w:r>
      <w:proofErr w:type="spellEnd"/>
      <w:r w:rsidRPr="00774F97">
        <w:rPr>
          <w:bCs/>
          <w:sz w:val="28"/>
          <w:szCs w:val="28"/>
        </w:rPr>
        <w:t xml:space="preserve"> до </w:t>
      </w:r>
      <w:proofErr w:type="spellStart"/>
      <w:r w:rsidRPr="00774F97">
        <w:rPr>
          <w:bCs/>
          <w:sz w:val="28"/>
          <w:szCs w:val="28"/>
        </w:rPr>
        <w:t>активної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діяльності</w:t>
      </w:r>
      <w:proofErr w:type="spellEnd"/>
      <w:r w:rsidRPr="00774F97">
        <w:rPr>
          <w:bCs/>
          <w:sz w:val="28"/>
          <w:szCs w:val="28"/>
        </w:rPr>
        <w:t xml:space="preserve"> через мотив, вона </w:t>
      </w:r>
      <w:proofErr w:type="spellStart"/>
      <w:r w:rsidRPr="00774F97">
        <w:rPr>
          <w:bCs/>
          <w:sz w:val="28"/>
          <w:szCs w:val="28"/>
        </w:rPr>
        <w:t>продуктивніше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запам’ятовує</w:t>
      </w:r>
      <w:proofErr w:type="spellEnd"/>
      <w:r w:rsidRPr="00774F97">
        <w:rPr>
          <w:bCs/>
          <w:sz w:val="28"/>
          <w:szCs w:val="28"/>
        </w:rPr>
        <w:t xml:space="preserve"> та </w:t>
      </w:r>
      <w:proofErr w:type="spellStart"/>
      <w:r w:rsidRPr="00774F97">
        <w:rPr>
          <w:bCs/>
          <w:sz w:val="28"/>
          <w:szCs w:val="28"/>
        </w:rPr>
        <w:t>глибше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розуміє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матеріал</w:t>
      </w:r>
      <w:proofErr w:type="spellEnd"/>
      <w:r w:rsidRPr="00774F97">
        <w:rPr>
          <w:bCs/>
          <w:sz w:val="28"/>
          <w:szCs w:val="28"/>
        </w:rPr>
        <w:t xml:space="preserve">, а </w:t>
      </w:r>
      <w:proofErr w:type="spellStart"/>
      <w:r w:rsidRPr="00774F97">
        <w:rPr>
          <w:bCs/>
          <w:sz w:val="28"/>
          <w:szCs w:val="28"/>
        </w:rPr>
        <w:t>також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більш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зацікавлено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виконує</w:t>
      </w:r>
      <w:proofErr w:type="spellEnd"/>
      <w:r w:rsidRPr="00774F97">
        <w:rPr>
          <w:bCs/>
          <w:sz w:val="28"/>
          <w:szCs w:val="28"/>
        </w:rPr>
        <w:t xml:space="preserve"> саму </w:t>
      </w:r>
      <w:proofErr w:type="spellStart"/>
      <w:r w:rsidRPr="00774F97">
        <w:rPr>
          <w:bCs/>
          <w:sz w:val="28"/>
          <w:szCs w:val="28"/>
        </w:rPr>
        <w:t>діяльність</w:t>
      </w:r>
      <w:proofErr w:type="spellEnd"/>
      <w:r w:rsidRPr="00774F97">
        <w:rPr>
          <w:bCs/>
          <w:sz w:val="28"/>
          <w:szCs w:val="28"/>
        </w:rPr>
        <w:t xml:space="preserve">. </w:t>
      </w:r>
    </w:p>
    <w:p w14:paraId="4CECBE38" w14:textId="77777777" w:rsidR="002F4843" w:rsidRPr="00774F97" w:rsidRDefault="002F4843" w:rsidP="002F4843">
      <w:pPr>
        <w:spacing w:line="360" w:lineRule="auto"/>
        <w:jc w:val="both"/>
        <w:rPr>
          <w:bCs/>
          <w:sz w:val="28"/>
          <w:szCs w:val="28"/>
        </w:rPr>
      </w:pPr>
      <w:r w:rsidRPr="00774F97">
        <w:rPr>
          <w:bCs/>
          <w:sz w:val="28"/>
          <w:szCs w:val="28"/>
          <w:lang w:val="uk-UA"/>
        </w:rPr>
        <w:t>П</w:t>
      </w:r>
      <w:proofErr w:type="spellStart"/>
      <w:r w:rsidRPr="00774F97">
        <w:rPr>
          <w:bCs/>
          <w:sz w:val="28"/>
          <w:szCs w:val="28"/>
        </w:rPr>
        <w:t>ід</w:t>
      </w:r>
      <w:proofErr w:type="spellEnd"/>
      <w:r w:rsidRPr="00774F97">
        <w:rPr>
          <w:bCs/>
          <w:sz w:val="28"/>
          <w:szCs w:val="28"/>
        </w:rPr>
        <w:t xml:space="preserve"> час </w:t>
      </w:r>
      <w:proofErr w:type="spellStart"/>
      <w:r w:rsidRPr="00774F97">
        <w:rPr>
          <w:bCs/>
          <w:sz w:val="28"/>
          <w:szCs w:val="28"/>
        </w:rPr>
        <w:t>створення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рольових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ігор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викладач</w:t>
      </w:r>
      <w:proofErr w:type="spellEnd"/>
      <w:r w:rsidRPr="00774F97">
        <w:rPr>
          <w:bCs/>
          <w:sz w:val="28"/>
          <w:szCs w:val="28"/>
        </w:rPr>
        <w:t xml:space="preserve"> повинен </w:t>
      </w:r>
      <w:proofErr w:type="spellStart"/>
      <w:r w:rsidRPr="00774F97">
        <w:rPr>
          <w:bCs/>
          <w:sz w:val="28"/>
          <w:szCs w:val="28"/>
        </w:rPr>
        <w:t>враховувати</w:t>
      </w:r>
      <w:proofErr w:type="spellEnd"/>
      <w:r w:rsidRPr="00774F97">
        <w:rPr>
          <w:bCs/>
          <w:sz w:val="28"/>
          <w:szCs w:val="28"/>
        </w:rPr>
        <w:t xml:space="preserve"> коло </w:t>
      </w:r>
      <w:proofErr w:type="spellStart"/>
      <w:r w:rsidRPr="00774F97">
        <w:rPr>
          <w:bCs/>
          <w:sz w:val="28"/>
          <w:szCs w:val="28"/>
        </w:rPr>
        <w:t>інтересів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студентів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ситуації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спілкування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повинні</w:t>
      </w:r>
      <w:proofErr w:type="spellEnd"/>
      <w:r w:rsidRPr="00774F97">
        <w:rPr>
          <w:bCs/>
          <w:sz w:val="28"/>
          <w:szCs w:val="28"/>
        </w:rPr>
        <w:t xml:space="preserve"> бути </w:t>
      </w:r>
      <w:proofErr w:type="spellStart"/>
      <w:r w:rsidRPr="00774F97">
        <w:rPr>
          <w:bCs/>
          <w:sz w:val="28"/>
          <w:szCs w:val="28"/>
        </w:rPr>
        <w:t>природними</w:t>
      </w:r>
      <w:proofErr w:type="spellEnd"/>
      <w:r w:rsidRPr="00774F97">
        <w:rPr>
          <w:bCs/>
          <w:sz w:val="28"/>
          <w:szCs w:val="28"/>
        </w:rPr>
        <w:t xml:space="preserve">, а теми – </w:t>
      </w:r>
      <w:proofErr w:type="spellStart"/>
      <w:r w:rsidRPr="00774F97">
        <w:rPr>
          <w:bCs/>
          <w:sz w:val="28"/>
          <w:szCs w:val="28"/>
        </w:rPr>
        <w:t>цікавими</w:t>
      </w:r>
      <w:proofErr w:type="spellEnd"/>
      <w:r w:rsidRPr="00774F97">
        <w:rPr>
          <w:bCs/>
          <w:sz w:val="28"/>
          <w:szCs w:val="28"/>
        </w:rPr>
        <w:t xml:space="preserve"> для них.</w:t>
      </w:r>
    </w:p>
    <w:p w14:paraId="314A3B31" w14:textId="77777777" w:rsidR="002F4843" w:rsidRPr="00774F97" w:rsidRDefault="002F4843" w:rsidP="002F4843">
      <w:pPr>
        <w:spacing w:line="360" w:lineRule="auto"/>
        <w:jc w:val="both"/>
        <w:rPr>
          <w:bCs/>
          <w:sz w:val="28"/>
          <w:szCs w:val="28"/>
          <w:lang w:val="uk-UA"/>
        </w:rPr>
      </w:pPr>
      <w:r w:rsidRPr="00774F97">
        <w:rPr>
          <w:bCs/>
          <w:sz w:val="28"/>
          <w:szCs w:val="28"/>
          <w:lang w:val="uk-UA"/>
        </w:rPr>
        <w:t> </w:t>
      </w:r>
      <w:r>
        <w:rPr>
          <w:bCs/>
          <w:sz w:val="28"/>
          <w:szCs w:val="28"/>
          <w:lang w:val="uk-UA"/>
        </w:rPr>
        <w:tab/>
      </w:r>
      <w:r w:rsidRPr="00F0092E">
        <w:rPr>
          <w:bCs/>
          <w:iCs/>
          <w:sz w:val="28"/>
          <w:szCs w:val="28"/>
          <w:lang w:val="uk-UA"/>
        </w:rPr>
        <w:t>Підготовчий</w:t>
      </w:r>
      <w:r>
        <w:rPr>
          <w:bCs/>
          <w:sz w:val="28"/>
          <w:szCs w:val="28"/>
          <w:lang w:val="uk-UA"/>
        </w:rPr>
        <w:t xml:space="preserve"> етап рольової гри</w:t>
      </w:r>
      <w:r w:rsidRPr="00F0092E">
        <w:rPr>
          <w:bCs/>
          <w:sz w:val="28"/>
          <w:szCs w:val="28"/>
          <w:lang w:val="uk-UA"/>
        </w:rPr>
        <w:t xml:space="preserve"> передбачає засвоєння лексико-граматичного матеріалу в процесі виконання тренувальних вправ, а також формування навичок усного мовлення під час</w:t>
      </w:r>
      <w:r>
        <w:rPr>
          <w:bCs/>
          <w:sz w:val="28"/>
          <w:szCs w:val="28"/>
          <w:lang w:val="uk-UA"/>
        </w:rPr>
        <w:t xml:space="preserve"> </w:t>
      </w:r>
      <w:r w:rsidRPr="00F0092E">
        <w:rPr>
          <w:bCs/>
          <w:sz w:val="28"/>
          <w:szCs w:val="28"/>
          <w:lang w:val="uk-UA"/>
        </w:rPr>
        <w:t>виконання комунікативних вправ, які моделюють реальні комунікативні ситуації і не</w:t>
      </w:r>
      <w:r>
        <w:rPr>
          <w:bCs/>
          <w:sz w:val="28"/>
          <w:szCs w:val="28"/>
          <w:lang w:val="uk-UA"/>
        </w:rPr>
        <w:t xml:space="preserve"> </w:t>
      </w:r>
      <w:r w:rsidRPr="00F0092E">
        <w:rPr>
          <w:bCs/>
          <w:sz w:val="28"/>
          <w:szCs w:val="28"/>
          <w:lang w:val="uk-UA"/>
        </w:rPr>
        <w:t xml:space="preserve">обмежують студентів у виборі </w:t>
      </w:r>
      <w:proofErr w:type="spellStart"/>
      <w:r w:rsidRPr="00F0092E">
        <w:rPr>
          <w:bCs/>
          <w:sz w:val="28"/>
          <w:szCs w:val="28"/>
          <w:lang w:val="uk-UA"/>
        </w:rPr>
        <w:t>мовних</w:t>
      </w:r>
      <w:proofErr w:type="spellEnd"/>
      <w:r w:rsidRPr="00F0092E">
        <w:rPr>
          <w:bCs/>
          <w:sz w:val="28"/>
          <w:szCs w:val="28"/>
          <w:lang w:val="uk-UA"/>
        </w:rPr>
        <w:t xml:space="preserve"> засобів. Саме за допомогою рольової гри відбувається формування та розвиток мовленнєвих навичок та вмінь, що в значній мірі зумовлено високим рівнем зацікавленості студентів. </w:t>
      </w:r>
      <w:r w:rsidRPr="00774F97">
        <w:rPr>
          <w:bCs/>
          <w:sz w:val="28"/>
          <w:szCs w:val="28"/>
          <w:lang w:val="uk-UA"/>
        </w:rPr>
        <w:t xml:space="preserve"> В процесі творчого співробітництва формується вміння працювати колективно, згуртованою командою над вирішенням спільної задачі, що дуже важливо для фахівця, незалежно від його фаху.</w:t>
      </w:r>
    </w:p>
    <w:p w14:paraId="07CDA045" w14:textId="77777777" w:rsidR="002F4843" w:rsidRPr="00774F97" w:rsidRDefault="002F4843" w:rsidP="002F4843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74F97">
        <w:rPr>
          <w:bCs/>
          <w:sz w:val="28"/>
          <w:szCs w:val="28"/>
          <w:lang w:val="uk-UA"/>
        </w:rPr>
        <w:t>О</w:t>
      </w:r>
      <w:proofErr w:type="spellStart"/>
      <w:r w:rsidRPr="00774F97">
        <w:rPr>
          <w:bCs/>
          <w:sz w:val="28"/>
          <w:szCs w:val="28"/>
        </w:rPr>
        <w:t>собливий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інтерес</w:t>
      </w:r>
      <w:proofErr w:type="spellEnd"/>
      <w:r w:rsidRPr="00774F97">
        <w:rPr>
          <w:bCs/>
          <w:sz w:val="28"/>
          <w:szCs w:val="28"/>
        </w:rPr>
        <w:t xml:space="preserve"> у </w:t>
      </w:r>
      <w:proofErr w:type="spellStart"/>
      <w:r w:rsidRPr="00774F97">
        <w:rPr>
          <w:bCs/>
          <w:sz w:val="28"/>
          <w:szCs w:val="28"/>
        </w:rPr>
        <w:t>студентів</w:t>
      </w:r>
      <w:proofErr w:type="spellEnd"/>
      <w:r w:rsidRPr="00774F97">
        <w:rPr>
          <w:bCs/>
          <w:sz w:val="28"/>
          <w:szCs w:val="28"/>
        </w:rPr>
        <w:t xml:space="preserve"> старших </w:t>
      </w:r>
      <w:proofErr w:type="spellStart"/>
      <w:r w:rsidRPr="00774F97">
        <w:rPr>
          <w:bCs/>
          <w:sz w:val="28"/>
          <w:szCs w:val="28"/>
        </w:rPr>
        <w:t>курсів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викликає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рольова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гра</w:t>
      </w:r>
      <w:proofErr w:type="spellEnd"/>
      <w:r w:rsidRPr="00774F97">
        <w:rPr>
          <w:bCs/>
          <w:sz w:val="28"/>
          <w:szCs w:val="28"/>
        </w:rPr>
        <w:t xml:space="preserve"> </w:t>
      </w:r>
    </w:p>
    <w:p w14:paraId="768A25E5" w14:textId="77777777" w:rsidR="002F4843" w:rsidRPr="00774F97" w:rsidRDefault="002F4843" w:rsidP="002F4843">
      <w:pPr>
        <w:spacing w:line="360" w:lineRule="auto"/>
        <w:jc w:val="both"/>
        <w:rPr>
          <w:bCs/>
          <w:sz w:val="28"/>
          <w:szCs w:val="28"/>
        </w:rPr>
      </w:pPr>
      <w:r w:rsidRPr="00774F97">
        <w:rPr>
          <w:bCs/>
          <w:sz w:val="28"/>
          <w:szCs w:val="28"/>
        </w:rPr>
        <w:t xml:space="preserve">“Business </w:t>
      </w:r>
      <w:proofErr w:type="spellStart"/>
      <w:r w:rsidRPr="00774F97">
        <w:rPr>
          <w:bCs/>
          <w:sz w:val="28"/>
          <w:szCs w:val="28"/>
        </w:rPr>
        <w:t>Contacts</w:t>
      </w:r>
      <w:proofErr w:type="spellEnd"/>
      <w:r w:rsidRPr="00774F97">
        <w:rPr>
          <w:bCs/>
          <w:sz w:val="28"/>
          <w:szCs w:val="28"/>
        </w:rPr>
        <w:t xml:space="preserve">”, яка </w:t>
      </w:r>
      <w:proofErr w:type="spellStart"/>
      <w:r w:rsidRPr="00774F97">
        <w:rPr>
          <w:bCs/>
          <w:sz w:val="28"/>
          <w:szCs w:val="28"/>
        </w:rPr>
        <w:t>містить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риси</w:t>
      </w:r>
      <w:proofErr w:type="spellEnd"/>
      <w:r w:rsidRPr="00774F97">
        <w:rPr>
          <w:bCs/>
          <w:sz w:val="28"/>
          <w:szCs w:val="28"/>
        </w:rPr>
        <w:t xml:space="preserve"> не </w:t>
      </w:r>
      <w:proofErr w:type="spellStart"/>
      <w:r w:rsidRPr="00774F97">
        <w:rPr>
          <w:bCs/>
          <w:sz w:val="28"/>
          <w:szCs w:val="28"/>
        </w:rPr>
        <w:t>лише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навчальної</w:t>
      </w:r>
      <w:proofErr w:type="spellEnd"/>
      <w:r w:rsidRPr="00774F97">
        <w:rPr>
          <w:bCs/>
          <w:sz w:val="28"/>
          <w:szCs w:val="28"/>
        </w:rPr>
        <w:t xml:space="preserve">, але й </w:t>
      </w:r>
      <w:proofErr w:type="spellStart"/>
      <w:r w:rsidRPr="00774F97">
        <w:rPr>
          <w:bCs/>
          <w:sz w:val="28"/>
          <w:szCs w:val="28"/>
        </w:rPr>
        <w:t>професійної</w:t>
      </w:r>
      <w:proofErr w:type="spellEnd"/>
      <w:r w:rsidRPr="00774F97">
        <w:rPr>
          <w:bCs/>
          <w:sz w:val="28"/>
          <w:szCs w:val="28"/>
        </w:rPr>
        <w:t xml:space="preserve"> </w:t>
      </w:r>
    </w:p>
    <w:p w14:paraId="2CDCB030" w14:textId="55937B23" w:rsidR="002F4843" w:rsidRPr="00774F97" w:rsidRDefault="002F4843" w:rsidP="002F4843">
      <w:pPr>
        <w:spacing w:line="360" w:lineRule="auto"/>
        <w:jc w:val="both"/>
        <w:rPr>
          <w:bCs/>
          <w:sz w:val="28"/>
          <w:szCs w:val="28"/>
        </w:rPr>
      </w:pPr>
      <w:proofErr w:type="spellStart"/>
      <w:r w:rsidRPr="00774F97">
        <w:rPr>
          <w:bCs/>
          <w:sz w:val="28"/>
          <w:szCs w:val="28"/>
        </w:rPr>
        <w:t>діяльності</w:t>
      </w:r>
      <w:proofErr w:type="spellEnd"/>
      <w:r w:rsidRPr="00774F97">
        <w:rPr>
          <w:bCs/>
          <w:sz w:val="28"/>
          <w:szCs w:val="28"/>
        </w:rPr>
        <w:t xml:space="preserve">. В </w:t>
      </w:r>
      <w:proofErr w:type="spellStart"/>
      <w:r w:rsidRPr="00774F97">
        <w:rPr>
          <w:bCs/>
          <w:sz w:val="28"/>
          <w:szCs w:val="28"/>
        </w:rPr>
        <w:t>цій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грі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використовуються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комунікативні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ситуації</w:t>
      </w:r>
      <w:proofErr w:type="spellEnd"/>
      <w:r w:rsidRPr="00774F97">
        <w:rPr>
          <w:bCs/>
          <w:sz w:val="28"/>
          <w:szCs w:val="28"/>
        </w:rPr>
        <w:t xml:space="preserve"> для </w:t>
      </w:r>
      <w:proofErr w:type="spellStart"/>
      <w:r w:rsidRPr="00774F97">
        <w:rPr>
          <w:bCs/>
          <w:sz w:val="28"/>
          <w:szCs w:val="28"/>
        </w:rPr>
        <w:t>вирішення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конкретних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питань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які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виникають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під</w:t>
      </w:r>
      <w:proofErr w:type="spellEnd"/>
      <w:r w:rsidRPr="00774F97">
        <w:rPr>
          <w:bCs/>
          <w:sz w:val="28"/>
          <w:szCs w:val="28"/>
        </w:rPr>
        <w:t xml:space="preserve"> час </w:t>
      </w:r>
      <w:proofErr w:type="spellStart"/>
      <w:r w:rsidRPr="00774F97">
        <w:rPr>
          <w:bCs/>
          <w:sz w:val="28"/>
          <w:szCs w:val="28"/>
        </w:rPr>
        <w:t>практичної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роботи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підприємств</w:t>
      </w:r>
      <w:proofErr w:type="spellEnd"/>
      <w:r w:rsidRPr="00774F97">
        <w:rPr>
          <w:bCs/>
          <w:sz w:val="28"/>
          <w:szCs w:val="28"/>
        </w:rPr>
        <w:t xml:space="preserve"> (“</w:t>
      </w:r>
      <w:proofErr w:type="spellStart"/>
      <w:r w:rsidRPr="00774F97">
        <w:rPr>
          <w:bCs/>
          <w:sz w:val="28"/>
          <w:szCs w:val="28"/>
        </w:rPr>
        <w:t>Одержання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позики</w:t>
      </w:r>
      <w:proofErr w:type="spellEnd"/>
      <w:r w:rsidRPr="00774F97">
        <w:rPr>
          <w:bCs/>
          <w:sz w:val="28"/>
          <w:szCs w:val="28"/>
        </w:rPr>
        <w:t xml:space="preserve"> у банку”, “</w:t>
      </w:r>
      <w:proofErr w:type="spellStart"/>
      <w:r w:rsidRPr="00774F97">
        <w:rPr>
          <w:bCs/>
          <w:sz w:val="28"/>
          <w:szCs w:val="28"/>
        </w:rPr>
        <w:t>Укладення</w:t>
      </w:r>
      <w:proofErr w:type="spellEnd"/>
      <w:r w:rsidRPr="00774F97">
        <w:rPr>
          <w:bCs/>
          <w:sz w:val="28"/>
          <w:szCs w:val="28"/>
        </w:rPr>
        <w:t xml:space="preserve"> угоди про </w:t>
      </w:r>
      <w:proofErr w:type="spellStart"/>
      <w:r w:rsidRPr="00774F97">
        <w:rPr>
          <w:bCs/>
          <w:sz w:val="28"/>
          <w:szCs w:val="28"/>
        </w:rPr>
        <w:t>постачання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обладнання</w:t>
      </w:r>
      <w:proofErr w:type="spellEnd"/>
      <w:r w:rsidRPr="00774F97">
        <w:rPr>
          <w:bCs/>
          <w:sz w:val="28"/>
          <w:szCs w:val="28"/>
        </w:rPr>
        <w:t>”, “</w:t>
      </w:r>
      <w:proofErr w:type="spellStart"/>
      <w:r w:rsidRPr="00774F97">
        <w:rPr>
          <w:bCs/>
          <w:sz w:val="28"/>
          <w:szCs w:val="28"/>
        </w:rPr>
        <w:t>Укладення</w:t>
      </w:r>
      <w:proofErr w:type="spellEnd"/>
      <w:r w:rsidRPr="00774F97">
        <w:rPr>
          <w:bCs/>
          <w:sz w:val="28"/>
          <w:szCs w:val="28"/>
        </w:rPr>
        <w:t xml:space="preserve"> контракт</w:t>
      </w:r>
      <w:r w:rsidR="00C82B88">
        <w:rPr>
          <w:bCs/>
          <w:sz w:val="28"/>
          <w:szCs w:val="28"/>
          <w:lang w:val="uk-UA"/>
        </w:rPr>
        <w:t>у</w:t>
      </w:r>
      <w:r w:rsidRPr="00774F97">
        <w:rPr>
          <w:bCs/>
          <w:sz w:val="28"/>
          <w:szCs w:val="28"/>
        </w:rPr>
        <w:t xml:space="preserve">” та </w:t>
      </w:r>
      <w:proofErr w:type="spellStart"/>
      <w:r w:rsidRPr="00774F97">
        <w:rPr>
          <w:bCs/>
          <w:sz w:val="28"/>
          <w:szCs w:val="28"/>
        </w:rPr>
        <w:t>ін</w:t>
      </w:r>
      <w:proofErr w:type="spellEnd"/>
      <w:r w:rsidRPr="00774F97">
        <w:rPr>
          <w:bCs/>
          <w:sz w:val="28"/>
          <w:szCs w:val="28"/>
        </w:rPr>
        <w:t>.).</w:t>
      </w:r>
    </w:p>
    <w:p w14:paraId="295FEDCB" w14:textId="15E7CC81" w:rsidR="002F4843" w:rsidRDefault="002F4843" w:rsidP="002F4843">
      <w:pPr>
        <w:spacing w:line="360" w:lineRule="auto"/>
        <w:ind w:firstLine="708"/>
        <w:jc w:val="both"/>
        <w:rPr>
          <w:bCs/>
          <w:sz w:val="28"/>
          <w:szCs w:val="28"/>
          <w:lang w:val="uk-UA"/>
        </w:rPr>
      </w:pPr>
      <w:proofErr w:type="spellStart"/>
      <w:r w:rsidRPr="00774F97">
        <w:rPr>
          <w:bCs/>
          <w:sz w:val="28"/>
          <w:szCs w:val="28"/>
        </w:rPr>
        <w:t>Важливим</w:t>
      </w:r>
      <w:proofErr w:type="spellEnd"/>
      <w:r w:rsidRPr="00774F97">
        <w:rPr>
          <w:bCs/>
          <w:sz w:val="28"/>
          <w:szCs w:val="28"/>
        </w:rPr>
        <w:t xml:space="preserve"> моментом є  </w:t>
      </w:r>
      <w:proofErr w:type="spellStart"/>
      <w:r w:rsidRPr="00774F97">
        <w:rPr>
          <w:bCs/>
          <w:sz w:val="28"/>
          <w:szCs w:val="28"/>
        </w:rPr>
        <w:t>розробка</w:t>
      </w:r>
      <w:proofErr w:type="spellEnd"/>
      <w:r w:rsidRPr="00774F97">
        <w:rPr>
          <w:bCs/>
          <w:sz w:val="28"/>
          <w:szCs w:val="28"/>
        </w:rPr>
        <w:t xml:space="preserve"> та </w:t>
      </w:r>
      <w:proofErr w:type="spellStart"/>
      <w:r w:rsidRPr="00774F97">
        <w:rPr>
          <w:bCs/>
          <w:sz w:val="28"/>
          <w:szCs w:val="28"/>
        </w:rPr>
        <w:t>розподіл</w:t>
      </w:r>
      <w:proofErr w:type="spellEnd"/>
      <w:r w:rsidRPr="00774F97">
        <w:rPr>
          <w:bCs/>
          <w:sz w:val="28"/>
          <w:szCs w:val="28"/>
        </w:rPr>
        <w:t xml:space="preserve"> ролей. </w:t>
      </w:r>
      <w:proofErr w:type="spellStart"/>
      <w:r w:rsidRPr="00774F97">
        <w:rPr>
          <w:bCs/>
          <w:sz w:val="28"/>
          <w:szCs w:val="28"/>
        </w:rPr>
        <w:t>Викладач</w:t>
      </w:r>
      <w:proofErr w:type="spellEnd"/>
      <w:r w:rsidRPr="00774F97">
        <w:rPr>
          <w:bCs/>
          <w:sz w:val="28"/>
          <w:szCs w:val="28"/>
        </w:rPr>
        <w:t xml:space="preserve"> повинен </w:t>
      </w:r>
      <w:proofErr w:type="spellStart"/>
      <w:r w:rsidRPr="00774F97">
        <w:rPr>
          <w:bCs/>
          <w:sz w:val="28"/>
          <w:szCs w:val="28"/>
        </w:rPr>
        <w:t>розподіляти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ролі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враховуючи</w:t>
      </w:r>
      <w:proofErr w:type="spellEnd"/>
      <w:r w:rsidRPr="00774F97">
        <w:rPr>
          <w:bCs/>
          <w:sz w:val="28"/>
          <w:szCs w:val="28"/>
        </w:rPr>
        <w:t xml:space="preserve"> не </w:t>
      </w:r>
      <w:proofErr w:type="spellStart"/>
      <w:r w:rsidRPr="00774F97">
        <w:rPr>
          <w:bCs/>
          <w:sz w:val="28"/>
          <w:szCs w:val="28"/>
        </w:rPr>
        <w:t>лише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лінгвістичні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здібності</w:t>
      </w:r>
      <w:proofErr w:type="spellEnd"/>
      <w:r w:rsidRPr="00774F97">
        <w:rPr>
          <w:bCs/>
          <w:sz w:val="28"/>
          <w:szCs w:val="28"/>
        </w:rPr>
        <w:t xml:space="preserve">, але й </w:t>
      </w:r>
      <w:proofErr w:type="spellStart"/>
      <w:r w:rsidRPr="00774F97">
        <w:rPr>
          <w:bCs/>
          <w:sz w:val="28"/>
          <w:szCs w:val="28"/>
        </w:rPr>
        <w:lastRenderedPageBreak/>
        <w:t>індивідуально-психологічні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особливості</w:t>
      </w:r>
      <w:proofErr w:type="spellEnd"/>
      <w:r w:rsidRPr="00774F97">
        <w:rPr>
          <w:bCs/>
          <w:sz w:val="28"/>
          <w:szCs w:val="28"/>
        </w:rPr>
        <w:t xml:space="preserve"> кожного студента таким чином, </w:t>
      </w:r>
      <w:proofErr w:type="spellStart"/>
      <w:r w:rsidRPr="00774F97">
        <w:rPr>
          <w:bCs/>
          <w:sz w:val="28"/>
          <w:szCs w:val="28"/>
        </w:rPr>
        <w:t>щоб</w:t>
      </w:r>
      <w:proofErr w:type="spellEnd"/>
      <w:r w:rsidRPr="00774F97">
        <w:rPr>
          <w:bCs/>
          <w:sz w:val="28"/>
          <w:szCs w:val="28"/>
        </w:rPr>
        <w:t xml:space="preserve"> студент </w:t>
      </w:r>
      <w:proofErr w:type="spellStart"/>
      <w:r w:rsidRPr="00774F97">
        <w:rPr>
          <w:bCs/>
          <w:sz w:val="28"/>
          <w:szCs w:val="28"/>
        </w:rPr>
        <w:t>почувався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природно</w:t>
      </w:r>
      <w:proofErr w:type="spellEnd"/>
      <w:r w:rsidRPr="00774F97">
        <w:rPr>
          <w:bCs/>
          <w:sz w:val="28"/>
          <w:szCs w:val="28"/>
        </w:rPr>
        <w:t xml:space="preserve"> в </w:t>
      </w:r>
      <w:proofErr w:type="spellStart"/>
      <w:r w:rsidRPr="00774F97">
        <w:rPr>
          <w:bCs/>
          <w:sz w:val="28"/>
          <w:szCs w:val="28"/>
        </w:rPr>
        <w:t>своїй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ролі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був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зацікавлений</w:t>
      </w:r>
      <w:proofErr w:type="spellEnd"/>
      <w:r w:rsidRPr="00774F97">
        <w:rPr>
          <w:bCs/>
          <w:sz w:val="28"/>
          <w:szCs w:val="28"/>
        </w:rPr>
        <w:t xml:space="preserve"> у </w:t>
      </w:r>
      <w:proofErr w:type="spellStart"/>
      <w:r w:rsidRPr="00774F97">
        <w:rPr>
          <w:bCs/>
          <w:sz w:val="28"/>
          <w:szCs w:val="28"/>
        </w:rPr>
        <w:t>ній</w:t>
      </w:r>
      <w:proofErr w:type="spellEnd"/>
      <w:r w:rsidRPr="00774F97">
        <w:rPr>
          <w:bCs/>
          <w:sz w:val="28"/>
          <w:szCs w:val="28"/>
        </w:rPr>
        <w:t xml:space="preserve"> і мав </w:t>
      </w:r>
      <w:proofErr w:type="spellStart"/>
      <w:r w:rsidRPr="00774F97">
        <w:rPr>
          <w:bCs/>
          <w:sz w:val="28"/>
          <w:szCs w:val="28"/>
        </w:rPr>
        <w:t>можливість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продемонструвати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свої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творчі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здібності</w:t>
      </w:r>
      <w:proofErr w:type="spellEnd"/>
      <w:r w:rsidRPr="00774F97">
        <w:rPr>
          <w:bCs/>
          <w:sz w:val="28"/>
          <w:szCs w:val="28"/>
        </w:rPr>
        <w:t xml:space="preserve"> у </w:t>
      </w:r>
      <w:proofErr w:type="spellStart"/>
      <w:r w:rsidRPr="00774F97">
        <w:rPr>
          <w:bCs/>
          <w:sz w:val="28"/>
          <w:szCs w:val="28"/>
        </w:rPr>
        <w:t>повній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мірі</w:t>
      </w:r>
      <w:proofErr w:type="spellEnd"/>
      <w:r w:rsidRPr="00774F97">
        <w:rPr>
          <w:bCs/>
          <w:sz w:val="28"/>
          <w:szCs w:val="28"/>
        </w:rPr>
        <w:t>.</w:t>
      </w:r>
      <w:r>
        <w:rPr>
          <w:bCs/>
          <w:sz w:val="28"/>
          <w:szCs w:val="28"/>
          <w:lang w:val="uk-UA"/>
        </w:rPr>
        <w:t xml:space="preserve"> </w:t>
      </w:r>
    </w:p>
    <w:p w14:paraId="60323BBE" w14:textId="77777777" w:rsidR="002F4843" w:rsidRDefault="002F4843" w:rsidP="002F4843">
      <w:pPr>
        <w:spacing w:line="360" w:lineRule="auto"/>
        <w:ind w:firstLine="708"/>
        <w:jc w:val="both"/>
        <w:rPr>
          <w:bCs/>
          <w:sz w:val="28"/>
          <w:szCs w:val="28"/>
          <w:lang w:val="uk-UA"/>
        </w:rPr>
      </w:pPr>
      <w:r w:rsidRPr="00F0092E">
        <w:rPr>
          <w:bCs/>
          <w:sz w:val="28"/>
          <w:szCs w:val="28"/>
          <w:lang w:val="uk-UA"/>
        </w:rPr>
        <w:t>Рольова гра створює на занятті позитивну емоційну атмосферу, яка сприяє усуненню у студентів психологічного бар’єру, забезпечує умови для невимушеного спілкування іноземною мовою.</w:t>
      </w:r>
      <w:r>
        <w:rPr>
          <w:bCs/>
          <w:sz w:val="28"/>
          <w:szCs w:val="28"/>
          <w:lang w:val="uk-UA"/>
        </w:rPr>
        <w:t xml:space="preserve"> </w:t>
      </w:r>
      <w:r w:rsidRPr="00F0092E">
        <w:rPr>
          <w:bCs/>
          <w:sz w:val="28"/>
          <w:szCs w:val="28"/>
          <w:lang w:val="uk-UA"/>
        </w:rPr>
        <w:t xml:space="preserve">Крім того, студенти одержують від гри велике моральне задоволення. </w:t>
      </w:r>
      <w:r w:rsidRPr="00774F97">
        <w:rPr>
          <w:bCs/>
          <w:sz w:val="28"/>
          <w:szCs w:val="28"/>
        </w:rPr>
        <w:t xml:space="preserve">Практика </w:t>
      </w:r>
      <w:proofErr w:type="spellStart"/>
      <w:r w:rsidRPr="00774F97">
        <w:rPr>
          <w:bCs/>
          <w:sz w:val="28"/>
          <w:szCs w:val="28"/>
        </w:rPr>
        <w:t>показує</w:t>
      </w:r>
      <w:proofErr w:type="spellEnd"/>
      <w:r w:rsidRPr="00774F97">
        <w:rPr>
          <w:bCs/>
          <w:sz w:val="28"/>
          <w:szCs w:val="28"/>
        </w:rPr>
        <w:t xml:space="preserve">, </w:t>
      </w:r>
      <w:proofErr w:type="spellStart"/>
      <w:r w:rsidRPr="00774F97">
        <w:rPr>
          <w:bCs/>
          <w:sz w:val="28"/>
          <w:szCs w:val="28"/>
        </w:rPr>
        <w:t>що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використання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рольових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ігор</w:t>
      </w:r>
      <w:proofErr w:type="spellEnd"/>
      <w:r w:rsidRPr="00774F97">
        <w:rPr>
          <w:bCs/>
          <w:sz w:val="28"/>
          <w:szCs w:val="28"/>
        </w:rPr>
        <w:t xml:space="preserve"> у </w:t>
      </w:r>
      <w:proofErr w:type="spellStart"/>
      <w:r w:rsidRPr="00774F97">
        <w:rPr>
          <w:bCs/>
          <w:sz w:val="28"/>
          <w:szCs w:val="28"/>
        </w:rPr>
        <w:t>навчальному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процесі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значно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підвищує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мотивацію</w:t>
      </w:r>
      <w:proofErr w:type="spellEnd"/>
      <w:r w:rsidRPr="00774F97">
        <w:rPr>
          <w:bCs/>
          <w:sz w:val="28"/>
          <w:szCs w:val="28"/>
        </w:rPr>
        <w:t xml:space="preserve">, а </w:t>
      </w:r>
      <w:proofErr w:type="spellStart"/>
      <w:r w:rsidRPr="00774F97">
        <w:rPr>
          <w:bCs/>
          <w:sz w:val="28"/>
          <w:szCs w:val="28"/>
        </w:rPr>
        <w:t>отже</w:t>
      </w:r>
      <w:proofErr w:type="spellEnd"/>
      <w:r w:rsidRPr="00774F97">
        <w:rPr>
          <w:bCs/>
          <w:sz w:val="28"/>
          <w:szCs w:val="28"/>
        </w:rPr>
        <w:t xml:space="preserve"> й </w:t>
      </w:r>
      <w:proofErr w:type="spellStart"/>
      <w:r w:rsidRPr="00774F97">
        <w:rPr>
          <w:bCs/>
          <w:sz w:val="28"/>
          <w:szCs w:val="28"/>
        </w:rPr>
        <w:t>ефективність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навчання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іноземної</w:t>
      </w:r>
      <w:proofErr w:type="spellEnd"/>
      <w:r w:rsidRPr="00774F97">
        <w:rPr>
          <w:bCs/>
          <w:sz w:val="28"/>
          <w:szCs w:val="28"/>
        </w:rPr>
        <w:t xml:space="preserve"> </w:t>
      </w:r>
      <w:proofErr w:type="spellStart"/>
      <w:r w:rsidRPr="00774F97">
        <w:rPr>
          <w:bCs/>
          <w:sz w:val="28"/>
          <w:szCs w:val="28"/>
        </w:rPr>
        <w:t>мови</w:t>
      </w:r>
      <w:proofErr w:type="spellEnd"/>
      <w:r w:rsidRPr="00774F97">
        <w:rPr>
          <w:bCs/>
          <w:sz w:val="28"/>
          <w:szCs w:val="28"/>
        </w:rPr>
        <w:t>.</w:t>
      </w:r>
    </w:p>
    <w:p w14:paraId="78A04441" w14:textId="77777777" w:rsidR="00C82B88" w:rsidRDefault="00C82B88" w:rsidP="00C82B88">
      <w:pPr>
        <w:pStyle w:val="a3"/>
        <w:spacing w:before="0" w:beforeAutospacing="0" w:after="150" w:afterAutospacing="0" w:line="360" w:lineRule="auto"/>
        <w:rPr>
          <w:rStyle w:val="a4"/>
          <w:i/>
          <w:color w:val="333333"/>
          <w:sz w:val="28"/>
          <w:szCs w:val="28"/>
        </w:rPr>
      </w:pPr>
    </w:p>
    <w:p w14:paraId="1E38B66F" w14:textId="5A1527AF" w:rsidR="00C82B88" w:rsidRPr="00395128" w:rsidRDefault="00C82B88" w:rsidP="00C82B88">
      <w:pPr>
        <w:pStyle w:val="a3"/>
        <w:spacing w:before="0" w:beforeAutospacing="0" w:after="150" w:afterAutospacing="0" w:line="360" w:lineRule="auto"/>
        <w:rPr>
          <w:i/>
          <w:color w:val="333333"/>
          <w:sz w:val="28"/>
          <w:szCs w:val="28"/>
        </w:rPr>
      </w:pPr>
      <w:proofErr w:type="spellStart"/>
      <w:r w:rsidRPr="00395128">
        <w:rPr>
          <w:rStyle w:val="a4"/>
          <w:i/>
          <w:color w:val="333333"/>
          <w:sz w:val="28"/>
          <w:szCs w:val="28"/>
        </w:rPr>
        <w:t>Література</w:t>
      </w:r>
      <w:proofErr w:type="spellEnd"/>
      <w:r w:rsidRPr="00395128">
        <w:rPr>
          <w:rStyle w:val="a4"/>
          <w:i/>
          <w:color w:val="333333"/>
          <w:sz w:val="28"/>
          <w:szCs w:val="28"/>
        </w:rPr>
        <w:t>:</w:t>
      </w:r>
    </w:p>
    <w:p w14:paraId="333966EE" w14:textId="77777777" w:rsidR="00C82B88" w:rsidRPr="00395128" w:rsidRDefault="00C82B88" w:rsidP="00C82B88">
      <w:pPr>
        <w:pStyle w:val="a3"/>
        <w:numPr>
          <w:ilvl w:val="0"/>
          <w:numId w:val="2"/>
        </w:numPr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Коновалова Л. </w:t>
      </w:r>
      <w:proofErr w:type="spellStart"/>
      <w:r>
        <w:rPr>
          <w:color w:val="333333"/>
          <w:sz w:val="28"/>
          <w:szCs w:val="28"/>
        </w:rPr>
        <w:t>Формувати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фахову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компетентність</w:t>
      </w:r>
      <w:proofErr w:type="spellEnd"/>
      <w:r>
        <w:rPr>
          <w:color w:val="333333"/>
          <w:sz w:val="28"/>
          <w:szCs w:val="28"/>
        </w:rPr>
        <w:t xml:space="preserve"> разом </w:t>
      </w:r>
      <w:proofErr w:type="spellStart"/>
      <w:r>
        <w:rPr>
          <w:color w:val="333333"/>
          <w:sz w:val="28"/>
          <w:szCs w:val="28"/>
        </w:rPr>
        <w:t>із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життєвою</w:t>
      </w:r>
      <w:proofErr w:type="spellEnd"/>
      <w:r>
        <w:rPr>
          <w:color w:val="333333"/>
          <w:sz w:val="28"/>
          <w:szCs w:val="28"/>
        </w:rPr>
        <w:t xml:space="preserve">. // </w:t>
      </w:r>
      <w:proofErr w:type="spellStart"/>
      <w:r>
        <w:rPr>
          <w:color w:val="333333"/>
          <w:sz w:val="28"/>
          <w:szCs w:val="28"/>
        </w:rPr>
        <w:t>Іноземні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мови</w:t>
      </w:r>
      <w:proofErr w:type="spellEnd"/>
      <w:r>
        <w:rPr>
          <w:color w:val="333333"/>
          <w:sz w:val="28"/>
          <w:szCs w:val="28"/>
        </w:rPr>
        <w:t xml:space="preserve"> в </w:t>
      </w:r>
      <w:proofErr w:type="spellStart"/>
      <w:r>
        <w:rPr>
          <w:color w:val="333333"/>
          <w:sz w:val="28"/>
          <w:szCs w:val="28"/>
        </w:rPr>
        <w:t>навчальних</w:t>
      </w:r>
      <w:proofErr w:type="spellEnd"/>
      <w:r>
        <w:rPr>
          <w:color w:val="333333"/>
          <w:sz w:val="28"/>
          <w:szCs w:val="28"/>
        </w:rPr>
        <w:t xml:space="preserve"> закладах. – 2011. – №1. – c. 42-47.</w:t>
      </w:r>
    </w:p>
    <w:p w14:paraId="3C2E7F32" w14:textId="4CAFB37C" w:rsidR="00C82B88" w:rsidRDefault="00C82B88" w:rsidP="00C82B88">
      <w:pPr>
        <w:pStyle w:val="a3"/>
        <w:numPr>
          <w:ilvl w:val="0"/>
          <w:numId w:val="2"/>
        </w:numPr>
        <w:spacing w:before="0" w:beforeAutospacing="0" w:after="150" w:afterAutospacing="0" w:line="360" w:lineRule="auto"/>
        <w:rPr>
          <w:color w:val="333333"/>
          <w:sz w:val="28"/>
          <w:szCs w:val="28"/>
          <w:lang w:val="en-US"/>
        </w:rPr>
      </w:pPr>
      <w:proofErr w:type="spellStart"/>
      <w:r>
        <w:rPr>
          <w:color w:val="333333"/>
          <w:sz w:val="28"/>
          <w:szCs w:val="28"/>
          <w:lang w:val="en-US"/>
        </w:rPr>
        <w:t>Fityo</w:t>
      </w:r>
      <w:proofErr w:type="spellEnd"/>
      <w:r>
        <w:rPr>
          <w:color w:val="333333"/>
          <w:sz w:val="28"/>
          <w:szCs w:val="28"/>
          <w:lang w:val="en-US"/>
        </w:rPr>
        <w:t xml:space="preserve"> N. Role Games in Teaching ESP The 9</w:t>
      </w:r>
      <w:r w:rsidRPr="00395128">
        <w:rPr>
          <w:color w:val="333333"/>
          <w:sz w:val="28"/>
          <w:szCs w:val="28"/>
          <w:vertAlign w:val="superscript"/>
          <w:lang w:val="en-US"/>
        </w:rPr>
        <w:t>th</w:t>
      </w:r>
      <w:r>
        <w:rPr>
          <w:color w:val="333333"/>
          <w:sz w:val="28"/>
          <w:szCs w:val="28"/>
          <w:lang w:val="en-US"/>
        </w:rPr>
        <w:t xml:space="preserve"> Annual National TESOL Ukraine Convention “Building Cross-Cultural Understanding through ELT”—Horlivka, Ukraine.</w:t>
      </w:r>
      <w:r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  <w:lang w:val="en-US"/>
        </w:rPr>
        <w:t>-2004.-c.76-79</w:t>
      </w:r>
    </w:p>
    <w:p w14:paraId="5ED2721F" w14:textId="3830A0CB" w:rsidR="00C82B88" w:rsidRDefault="00C82B88" w:rsidP="00C82B88">
      <w:pPr>
        <w:pStyle w:val="a3"/>
        <w:numPr>
          <w:ilvl w:val="0"/>
          <w:numId w:val="2"/>
        </w:numPr>
        <w:spacing w:before="0" w:beforeAutospacing="0" w:after="150" w:afterAutospacing="0" w:line="360" w:lineRule="auto"/>
        <w:rPr>
          <w:color w:val="333333"/>
          <w:sz w:val="28"/>
          <w:szCs w:val="28"/>
          <w:lang w:val="en-US"/>
        </w:rPr>
      </w:pPr>
      <w:proofErr w:type="spellStart"/>
      <w:r>
        <w:rPr>
          <w:color w:val="333333"/>
          <w:sz w:val="28"/>
          <w:szCs w:val="28"/>
          <w:lang w:val="en-US"/>
        </w:rPr>
        <w:t>Ruda</w:t>
      </w:r>
      <w:proofErr w:type="spellEnd"/>
      <w:r>
        <w:rPr>
          <w:color w:val="333333"/>
          <w:sz w:val="28"/>
          <w:szCs w:val="28"/>
          <w:lang w:val="en-US"/>
        </w:rPr>
        <w:t xml:space="preserve"> N. Role Plays in Business English </w:t>
      </w:r>
      <w:r>
        <w:rPr>
          <w:color w:val="333333"/>
          <w:sz w:val="28"/>
          <w:szCs w:val="28"/>
          <w:lang w:val="en-US"/>
        </w:rPr>
        <w:t>t</w:t>
      </w:r>
      <w:r>
        <w:rPr>
          <w:color w:val="333333"/>
          <w:sz w:val="28"/>
          <w:szCs w:val="28"/>
          <w:lang w:val="en-US"/>
        </w:rPr>
        <w:t>he 10</w:t>
      </w:r>
      <w:r w:rsidRPr="00395128">
        <w:rPr>
          <w:color w:val="333333"/>
          <w:sz w:val="28"/>
          <w:szCs w:val="28"/>
          <w:vertAlign w:val="superscript"/>
          <w:lang w:val="en-US"/>
        </w:rPr>
        <w:t>th</w:t>
      </w:r>
      <w:r>
        <w:rPr>
          <w:color w:val="333333"/>
          <w:sz w:val="28"/>
          <w:szCs w:val="28"/>
          <w:lang w:val="en-US"/>
        </w:rPr>
        <w:t xml:space="preserve"> Annual National TESOL Ukraine Convention. “Communication in Global Age” – K.: NAU.</w:t>
      </w:r>
      <w:r>
        <w:rPr>
          <w:color w:val="333333"/>
          <w:sz w:val="28"/>
          <w:szCs w:val="28"/>
          <w:lang w:val="en-US"/>
        </w:rPr>
        <w:t xml:space="preserve"> </w:t>
      </w:r>
      <w:r>
        <w:rPr>
          <w:color w:val="333333"/>
          <w:sz w:val="28"/>
          <w:szCs w:val="28"/>
          <w:lang w:val="en-US"/>
        </w:rPr>
        <w:t>- 2005.- c.476-490</w:t>
      </w:r>
    </w:p>
    <w:p w14:paraId="4A710666" w14:textId="77777777" w:rsidR="00C82B88" w:rsidRPr="00BF13A6" w:rsidRDefault="00C82B88" w:rsidP="00C82B88">
      <w:pPr>
        <w:pStyle w:val="a3"/>
        <w:numPr>
          <w:ilvl w:val="0"/>
          <w:numId w:val="2"/>
        </w:numPr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  <w:lang w:val="uk-UA"/>
        </w:rPr>
        <w:t>Пехота</w:t>
      </w:r>
      <w:proofErr w:type="spellEnd"/>
      <w:r>
        <w:rPr>
          <w:color w:val="333333"/>
          <w:sz w:val="28"/>
          <w:szCs w:val="28"/>
          <w:lang w:val="uk-UA"/>
        </w:rPr>
        <w:t xml:space="preserve"> О.М. Освітні технології: </w:t>
      </w:r>
      <w:r w:rsidRPr="00BF13A6">
        <w:rPr>
          <w:color w:val="333333"/>
          <w:sz w:val="28"/>
          <w:szCs w:val="28"/>
        </w:rPr>
        <w:t>[</w:t>
      </w:r>
      <w:r>
        <w:rPr>
          <w:color w:val="333333"/>
          <w:sz w:val="28"/>
          <w:szCs w:val="28"/>
          <w:lang w:val="uk-UA"/>
        </w:rPr>
        <w:t>навчально-методичний посібник</w:t>
      </w:r>
      <w:r w:rsidRPr="00BF13A6">
        <w:rPr>
          <w:color w:val="333333"/>
          <w:sz w:val="28"/>
          <w:szCs w:val="28"/>
        </w:rPr>
        <w:t>]</w:t>
      </w:r>
      <w:r>
        <w:rPr>
          <w:color w:val="333333"/>
          <w:sz w:val="28"/>
          <w:szCs w:val="28"/>
          <w:lang w:val="uk-UA"/>
        </w:rPr>
        <w:t>-К.: А.С.К.,2004.-256 с.</w:t>
      </w:r>
    </w:p>
    <w:p w14:paraId="11129640" w14:textId="77777777" w:rsidR="002F4843" w:rsidRPr="00C82B88" w:rsidRDefault="002F4843" w:rsidP="00C82B88">
      <w:pPr>
        <w:pStyle w:val="a3"/>
        <w:tabs>
          <w:tab w:val="left" w:pos="0"/>
        </w:tabs>
        <w:spacing w:before="0" w:beforeAutospacing="0" w:after="150" w:afterAutospacing="0" w:line="360" w:lineRule="auto"/>
        <w:ind w:firstLine="708"/>
        <w:rPr>
          <w:bCs/>
          <w:sz w:val="28"/>
          <w:szCs w:val="28"/>
        </w:rPr>
      </w:pPr>
    </w:p>
    <w:p w14:paraId="651F4A5F" w14:textId="77777777" w:rsidR="00D018F0" w:rsidRPr="002F4843" w:rsidRDefault="00D018F0">
      <w:pPr>
        <w:rPr>
          <w:lang w:val="uk-UA"/>
        </w:rPr>
      </w:pPr>
    </w:p>
    <w:sectPr w:rsidR="00D018F0" w:rsidRPr="002F48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385E"/>
    <w:multiLevelType w:val="hybridMultilevel"/>
    <w:tmpl w:val="0FCED80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E400939"/>
    <w:multiLevelType w:val="hybridMultilevel"/>
    <w:tmpl w:val="1BEA303E"/>
    <w:lvl w:ilvl="0" w:tplc="26CCCB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AA65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4A0E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9ED6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3A3C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5885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36F6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94D2F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E8CC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86935834">
    <w:abstractNumId w:val="1"/>
  </w:num>
  <w:num w:numId="2" w16cid:durableId="639194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43"/>
    <w:rsid w:val="002F4843"/>
    <w:rsid w:val="00C82B88"/>
    <w:rsid w:val="00D0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BC77"/>
  <w15:chartTrackingRefBased/>
  <w15:docId w15:val="{4A47A558-3766-4D91-A51D-C7583E9F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48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F4843"/>
    <w:pPr>
      <w:spacing w:before="100" w:beforeAutospacing="1" w:after="100" w:afterAutospacing="1"/>
    </w:pPr>
  </w:style>
  <w:style w:type="character" w:styleId="a4">
    <w:name w:val="Strong"/>
    <w:basedOn w:val="a0"/>
    <w:qFormat/>
    <w:rsid w:val="00C82B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3281</Words>
  <Characters>1871</Characters>
  <Application>Microsoft Office Word</Application>
  <DocSecurity>0</DocSecurity>
  <Lines>15</Lines>
  <Paragraphs>10</Paragraphs>
  <ScaleCrop>false</ScaleCrop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2</cp:revision>
  <dcterms:created xsi:type="dcterms:W3CDTF">2022-06-28T19:02:00Z</dcterms:created>
  <dcterms:modified xsi:type="dcterms:W3CDTF">2022-06-28T19:12:00Z</dcterms:modified>
</cp:coreProperties>
</file>