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6D" w:rsidRDefault="0080596D" w:rsidP="0080596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Досвід</w:t>
      </w:r>
      <w:r w:rsidRPr="00D54373">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 xml:space="preserve"> </w:t>
      </w:r>
      <w:r w:rsidRPr="00D54373">
        <w:rPr>
          <w:rFonts w:ascii="Times New Roman" w:hAnsi="Times New Roman" w:cs="Times New Roman"/>
          <w:sz w:val="28"/>
          <w:szCs w:val="28"/>
          <w:lang w:val="uk-UA"/>
        </w:rPr>
        <w:t xml:space="preserve">вчителя-логопеда </w:t>
      </w:r>
      <w:r>
        <w:rPr>
          <w:rFonts w:ascii="Times New Roman" w:hAnsi="Times New Roman" w:cs="Times New Roman"/>
          <w:sz w:val="28"/>
          <w:szCs w:val="28"/>
          <w:lang w:val="uk-UA"/>
        </w:rPr>
        <w:t>1 категорії</w:t>
      </w:r>
    </w:p>
    <w:p w:rsidR="0080596D" w:rsidRPr="00D54373" w:rsidRDefault="0080596D" w:rsidP="0080596D">
      <w:pPr>
        <w:spacing w:after="0" w:line="240" w:lineRule="auto"/>
        <w:jc w:val="center"/>
        <w:rPr>
          <w:rFonts w:ascii="Times New Roman" w:hAnsi="Times New Roman" w:cs="Times New Roman"/>
          <w:sz w:val="28"/>
          <w:szCs w:val="28"/>
          <w:lang w:val="uk-UA"/>
        </w:rPr>
      </w:pPr>
      <w:r w:rsidRPr="00D54373">
        <w:rPr>
          <w:rFonts w:ascii="Times New Roman" w:hAnsi="Times New Roman" w:cs="Times New Roman"/>
          <w:sz w:val="28"/>
          <w:szCs w:val="28"/>
          <w:lang w:val="uk-UA"/>
        </w:rPr>
        <w:t>ЗДО № 32 «Дельфін»</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м.Кам’янське</w:t>
      </w:r>
      <w:proofErr w:type="spellEnd"/>
      <w:r>
        <w:rPr>
          <w:rFonts w:ascii="Times New Roman" w:hAnsi="Times New Roman" w:cs="Times New Roman"/>
          <w:sz w:val="28"/>
          <w:szCs w:val="28"/>
          <w:lang w:val="uk-UA"/>
        </w:rPr>
        <w:t>, Дніпропетровської обл.</w:t>
      </w:r>
    </w:p>
    <w:p w:rsidR="0080596D" w:rsidRPr="00D54373" w:rsidRDefault="0080596D" w:rsidP="0080596D">
      <w:pPr>
        <w:spacing w:after="0" w:line="240" w:lineRule="auto"/>
        <w:jc w:val="center"/>
        <w:rPr>
          <w:rFonts w:ascii="Times New Roman" w:hAnsi="Times New Roman" w:cs="Times New Roman"/>
          <w:sz w:val="28"/>
          <w:szCs w:val="28"/>
          <w:lang w:val="uk-UA"/>
        </w:rPr>
      </w:pPr>
      <w:r w:rsidRPr="00D54373">
        <w:rPr>
          <w:rFonts w:ascii="Times New Roman" w:hAnsi="Times New Roman" w:cs="Times New Roman"/>
          <w:sz w:val="28"/>
          <w:szCs w:val="28"/>
          <w:lang w:val="uk-UA"/>
        </w:rPr>
        <w:t xml:space="preserve">Петренко </w:t>
      </w:r>
      <w:proofErr w:type="spellStart"/>
      <w:r w:rsidRPr="00D54373">
        <w:rPr>
          <w:rFonts w:ascii="Times New Roman" w:hAnsi="Times New Roman" w:cs="Times New Roman"/>
          <w:sz w:val="28"/>
          <w:szCs w:val="28"/>
          <w:lang w:val="uk-UA"/>
        </w:rPr>
        <w:t>Владіслави</w:t>
      </w:r>
      <w:proofErr w:type="spellEnd"/>
      <w:r w:rsidRPr="00D54373">
        <w:rPr>
          <w:rFonts w:ascii="Times New Roman" w:hAnsi="Times New Roman" w:cs="Times New Roman"/>
          <w:sz w:val="28"/>
          <w:szCs w:val="28"/>
          <w:lang w:val="uk-UA"/>
        </w:rPr>
        <w:t xml:space="preserve"> Анатоліївни</w:t>
      </w:r>
    </w:p>
    <w:p w:rsidR="0080596D" w:rsidRPr="00D54373" w:rsidRDefault="0080596D" w:rsidP="0080596D">
      <w:pPr>
        <w:spacing w:after="0" w:line="240" w:lineRule="auto"/>
        <w:jc w:val="center"/>
        <w:rPr>
          <w:rFonts w:ascii="Times New Roman" w:hAnsi="Times New Roman" w:cs="Times New Roman"/>
          <w:sz w:val="28"/>
          <w:szCs w:val="28"/>
          <w:lang w:val="uk-UA"/>
        </w:rPr>
      </w:pPr>
      <w:r w:rsidRPr="00D54373">
        <w:rPr>
          <w:rFonts w:ascii="Times New Roman" w:hAnsi="Times New Roman" w:cs="Times New Roman"/>
          <w:sz w:val="28"/>
          <w:szCs w:val="28"/>
          <w:lang w:val="uk-UA"/>
        </w:rPr>
        <w:t>«Підготовка дітей-логопатів до шкільної діяльності, пізнаючи елементи природного світу»</w:t>
      </w:r>
    </w:p>
    <w:p w:rsidR="0080596D" w:rsidRDefault="0080596D" w:rsidP="0080596D">
      <w:pPr>
        <w:spacing w:after="0" w:line="240" w:lineRule="auto"/>
        <w:jc w:val="both"/>
        <w:rPr>
          <w:rFonts w:ascii="Times New Roman" w:hAnsi="Times New Roman" w:cs="Times New Roman"/>
          <w:b/>
          <w:sz w:val="28"/>
          <w:szCs w:val="28"/>
          <w:lang w:val="uk-UA"/>
        </w:rPr>
      </w:pPr>
    </w:p>
    <w:p w:rsidR="0080596D" w:rsidRDefault="0080596D" w:rsidP="0080596D">
      <w:pPr>
        <w:spacing w:after="0" w:line="360" w:lineRule="auto"/>
        <w:ind w:firstLine="709"/>
        <w:jc w:val="both"/>
        <w:rPr>
          <w:rFonts w:ascii="Times New Roman" w:hAnsi="Times New Roman" w:cs="Times New Roman"/>
          <w:sz w:val="28"/>
          <w:szCs w:val="28"/>
          <w:lang w:val="uk-UA"/>
        </w:rPr>
      </w:pPr>
      <w:r w:rsidRPr="0031378E">
        <w:rPr>
          <w:rFonts w:ascii="Times New Roman" w:hAnsi="Times New Roman" w:cs="Times New Roman"/>
          <w:sz w:val="28"/>
          <w:szCs w:val="28"/>
          <w:lang w:val="uk-UA"/>
        </w:rPr>
        <w:t>Діти з народження являються дослідниками, які постійно шукають інформацію про оточуючий світ.</w:t>
      </w:r>
      <w:r>
        <w:rPr>
          <w:rFonts w:ascii="Times New Roman" w:hAnsi="Times New Roman" w:cs="Times New Roman"/>
          <w:sz w:val="28"/>
          <w:szCs w:val="28"/>
          <w:lang w:val="uk-UA"/>
        </w:rPr>
        <w:t xml:space="preserve"> Вони обстежують довкілля на слух, смак, дотик, нюх. Під час засвоєння знань про об'єкти та явища навколишнього світу у дітей виникає бажання порівнювати, оцінювати бачене, створювати логічну схему послідовної діяльності з предметами. Під час спроб зрозуміти світ у дошкільнят формуються елементарні навички пошукової роботи. Вони розуміють причини деяких простих явищ на основі власних логічних міркувань. Під час експериментів та досліджень дитину старшого дошкільного віку цікавить не лише сам процес, але і результат. Розглядаючи предмети чи їх зображення дитина звертає увагу на їх деталі, робить висновки, припущення, порівнює і узагальнює. В цьому віці формується почуття відповідальності, розвиток розумових процесів.</w:t>
      </w:r>
    </w:p>
    <w:p w:rsidR="0080596D" w:rsidRDefault="0080596D" w:rsidP="008059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програма «Українське довкілля» пропонує вчити матеріал систематизовано, планово проводити обстеження предмета і виокремлювати властивість, яка є об'єктом спеціального розгляду ( колір, розмір, форма, просторові відношення ), закріплювати знання про матеріали, з яких виготовлені предмети, їх властивості та призначення, а також вчить цінувати речі.</w:t>
      </w:r>
    </w:p>
    <w:p w:rsidR="0080596D" w:rsidRDefault="0080596D" w:rsidP="008059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умови правильно організованого навчання розвивається мовленнєва творча діяльність. Діти </w:t>
      </w:r>
      <w:proofErr w:type="spellStart"/>
      <w:r>
        <w:rPr>
          <w:rFonts w:ascii="Times New Roman" w:hAnsi="Times New Roman" w:cs="Times New Roman"/>
          <w:sz w:val="28"/>
          <w:szCs w:val="28"/>
          <w:lang w:val="uk-UA"/>
        </w:rPr>
        <w:t>вчаться</w:t>
      </w:r>
      <w:proofErr w:type="spellEnd"/>
      <w:r>
        <w:rPr>
          <w:rFonts w:ascii="Times New Roman" w:hAnsi="Times New Roman" w:cs="Times New Roman"/>
          <w:sz w:val="28"/>
          <w:szCs w:val="28"/>
          <w:lang w:val="uk-UA"/>
        </w:rPr>
        <w:t xml:space="preserve"> будувати діалог на запропоновану тему, складаючи творчі розповіді, розповіді – міркування, казки, смішні випадки, описуючи випадки з свого життя, проявляють ініціативу у спілкуванні, розповідають про події, свідком яких вони були.</w:t>
      </w:r>
    </w:p>
    <w:p w:rsidR="0080596D" w:rsidRDefault="0080596D" w:rsidP="008059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реалізації зазначених завдань було розроблено перспективне планування до основного тематичного плану корекційної роботи з подолання мовленнєвих порушень у дітей – логопатів.</w:t>
      </w:r>
    </w:p>
    <w:p w:rsidR="00556EEE" w:rsidRDefault="00556EEE" w:rsidP="00556EEE">
      <w:pPr>
        <w:tabs>
          <w:tab w:val="left" w:pos="870"/>
        </w:tabs>
        <w:spacing w:line="360" w:lineRule="auto"/>
        <w:ind w:left="868" w:hanging="86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Перспективне планування д</w:t>
      </w:r>
      <w:bookmarkStart w:id="0" w:name="_GoBack"/>
      <w:bookmarkEnd w:id="0"/>
      <w:r>
        <w:rPr>
          <w:rFonts w:ascii="Times New Roman" w:hAnsi="Times New Roman" w:cs="Times New Roman"/>
          <w:b/>
          <w:sz w:val="28"/>
          <w:szCs w:val="28"/>
          <w:lang w:val="uk-UA"/>
        </w:rPr>
        <w:t>о основного тематичного плану корекційної роботи з подолання мовленнєвих порушень з використанням мультимедійних презентацій.</w:t>
      </w: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Блок №1 «Глиняний світ»</w:t>
      </w: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Вересень </w:t>
      </w:r>
    </w:p>
    <w:tbl>
      <w:tblPr>
        <w:tblStyle w:val="a3"/>
        <w:tblW w:w="0" w:type="auto"/>
        <w:tblLook w:val="04A0" w:firstRow="1" w:lastRow="0" w:firstColumn="1" w:lastColumn="0" w:noHBand="0" w:noVBand="1"/>
      </w:tblPr>
      <w:tblGrid>
        <w:gridCol w:w="3212"/>
        <w:gridCol w:w="3196"/>
        <w:gridCol w:w="3163"/>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 xml:space="preserve">-дослідницька діяльність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Творчо-мовленнєва діяльність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Творчо-художня діяльність </w:t>
            </w:r>
          </w:p>
        </w:tc>
      </w:tr>
      <w:tr w:rsidR="00556EEE" w:rsidTr="00E37BA2">
        <w:tc>
          <w:tcPr>
            <w:tcW w:w="3379" w:type="dxa"/>
            <w:tcBorders>
              <w:top w:val="single" w:sz="4" w:space="0" w:color="auto"/>
              <w:left w:val="single" w:sz="4" w:space="0" w:color="auto"/>
              <w:bottom w:val="single" w:sz="4" w:space="0" w:color="auto"/>
              <w:right w:val="single" w:sz="4" w:space="0" w:color="auto"/>
            </w:tcBorders>
          </w:tcPr>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 у куточку природи: «Склад ґрунту в який входить глина»</w:t>
            </w:r>
          </w:p>
          <w:p w:rsidR="00556EEE" w:rsidRDefault="00556EEE" w:rsidP="00E37BA2">
            <w:pPr>
              <w:spacing w:before="100" w:beforeAutospacing="1"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Пошуково-дослідницька діяльність «Властивості глини»</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*Спостереження за ґрунтом ( лісовим та з ділянки дитсадка)</w:t>
            </w:r>
          </w:p>
          <w:p w:rsidR="00556EEE" w:rsidRDefault="00556EEE" w:rsidP="00E37BA2">
            <w:pPr>
              <w:contextualSpacing/>
              <w:rPr>
                <w:rFonts w:ascii="Times New Roman" w:hAnsi="Times New Roman" w:cs="Times New Roman"/>
                <w:sz w:val="28"/>
                <w:szCs w:val="28"/>
                <w:lang w:val="uk-UA"/>
              </w:rPr>
            </w:pP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Проблемна ситуація : «Винаходимо знаряддя для скопування глини»</w:t>
            </w:r>
          </w:p>
          <w:p w:rsidR="00556EEE" w:rsidRDefault="00556EEE" w:rsidP="00E37BA2">
            <w:pPr>
              <w:contextualSpacing/>
              <w:rPr>
                <w:rFonts w:ascii="Times New Roman" w:hAnsi="Times New Roman" w:cs="Times New Roman"/>
                <w:sz w:val="28"/>
                <w:szCs w:val="28"/>
                <w:lang w:val="uk-UA"/>
              </w:rPr>
            </w:pP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Пошуково-дослідницька діяльність : порівняння рослин які живуть у різних умовах – на сонці, в затінку, на поливних чи сухих ґрунтах, на піску, глині, чорноземі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перегляд та обговорення презентації «Глиняний світ»</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Сюжетно-рольова гра : «Ми дослідники»</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народним промислом – гончарством</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*Дидактична гра : « З чого зроблено?»</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*Ознайомлення дітей з керамічними виробами українських майстрів</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Мовна</w:t>
            </w:r>
            <w:proofErr w:type="spellEnd"/>
            <w:r>
              <w:rPr>
                <w:rFonts w:ascii="Times New Roman" w:hAnsi="Times New Roman" w:cs="Times New Roman"/>
                <w:sz w:val="28"/>
                <w:szCs w:val="28"/>
                <w:lang w:val="uk-UA"/>
              </w:rPr>
              <w:t xml:space="preserve"> гра : «Розгадай зашифроване слово» (глина)</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Дидактична гра : «Впізнай на дотик»</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*Ознайомлення з </w:t>
            </w:r>
            <w:proofErr w:type="spellStart"/>
            <w:r>
              <w:rPr>
                <w:rFonts w:ascii="Times New Roman" w:hAnsi="Times New Roman" w:cs="Times New Roman"/>
                <w:sz w:val="28"/>
                <w:szCs w:val="28"/>
                <w:lang w:val="uk-UA"/>
              </w:rPr>
              <w:t>димковською</w:t>
            </w:r>
            <w:proofErr w:type="spellEnd"/>
            <w:r>
              <w:rPr>
                <w:rFonts w:ascii="Times New Roman" w:hAnsi="Times New Roman" w:cs="Times New Roman"/>
                <w:sz w:val="28"/>
                <w:szCs w:val="28"/>
                <w:lang w:val="uk-UA"/>
              </w:rPr>
              <w:t xml:space="preserve"> глиняною  іграшкою</w:t>
            </w:r>
          </w:p>
          <w:p w:rsidR="00556EEE" w:rsidRDefault="00556EEE" w:rsidP="00E37BA2">
            <w:pPr>
              <w:spacing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Прислів’я та приказки про добрі справи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Створення розділу книги «Цінність природних матеріалів»</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Прикрашаггя</w:t>
            </w:r>
            <w:proofErr w:type="spellEnd"/>
            <w:r>
              <w:rPr>
                <w:rFonts w:ascii="Times New Roman" w:hAnsi="Times New Roman" w:cs="Times New Roman"/>
                <w:sz w:val="28"/>
                <w:szCs w:val="28"/>
                <w:lang w:val="uk-UA"/>
              </w:rPr>
              <w:t xml:space="preserve"> глиняної підставки природним матеріалом</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*Ліплення з глини тарілочок, розпис фарбами</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*Проведення конкурсу малюнків «Український посуд»</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Виставка глиняних </w:t>
            </w:r>
            <w:proofErr w:type="spellStart"/>
            <w:r>
              <w:rPr>
                <w:rFonts w:ascii="Times New Roman" w:hAnsi="Times New Roman" w:cs="Times New Roman"/>
                <w:sz w:val="28"/>
                <w:szCs w:val="28"/>
                <w:lang w:val="uk-UA"/>
              </w:rPr>
              <w:t>свістульок</w:t>
            </w:r>
            <w:proofErr w:type="spellEnd"/>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Жовтень </w:t>
      </w:r>
    </w:p>
    <w:tbl>
      <w:tblPr>
        <w:tblStyle w:val="a3"/>
        <w:tblW w:w="0" w:type="auto"/>
        <w:tblLook w:val="04A0" w:firstRow="1" w:lastRow="0" w:firstColumn="1" w:lastColumn="0" w:noHBand="0" w:noVBand="1"/>
      </w:tblPr>
      <w:tblGrid>
        <w:gridCol w:w="3234"/>
        <w:gridCol w:w="3154"/>
        <w:gridCol w:w="3183"/>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tabs>
                <w:tab w:val="left" w:pos="78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tabs>
                <w:tab w:val="left" w:pos="780"/>
              </w:tabs>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 : виявити залежність чинників неживої природи від живої ( родючість ґрунту) </w:t>
            </w:r>
          </w:p>
          <w:p w:rsidR="00556EEE" w:rsidRDefault="00556EEE" w:rsidP="00E37BA2">
            <w:pPr>
              <w:tabs>
                <w:tab w:val="left" w:pos="780"/>
              </w:tabs>
              <w:contextualSpacing/>
              <w:rPr>
                <w:rFonts w:ascii="Times New Roman" w:hAnsi="Times New Roman" w:cs="Times New Roman"/>
                <w:sz w:val="28"/>
                <w:szCs w:val="28"/>
                <w:lang w:val="uk-UA"/>
              </w:rPr>
            </w:pPr>
            <w:r>
              <w:rPr>
                <w:rFonts w:ascii="Times New Roman" w:hAnsi="Times New Roman" w:cs="Times New Roman"/>
                <w:sz w:val="28"/>
                <w:szCs w:val="28"/>
                <w:lang w:val="uk-UA"/>
              </w:rPr>
              <w:t>* Дослід : «Чи можуть в глині жити живі істоти»</w:t>
            </w:r>
          </w:p>
          <w:p w:rsidR="00556EEE" w:rsidRDefault="00556EEE" w:rsidP="00E37BA2">
            <w:pPr>
              <w:tabs>
                <w:tab w:val="left" w:pos="780"/>
              </w:tabs>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Екскурсія-огляд української світлиці ( розглядання глиняного посуду) </w:t>
            </w:r>
          </w:p>
          <w:p w:rsidR="00556EEE" w:rsidRDefault="00556EEE" w:rsidP="00E37BA2">
            <w:pPr>
              <w:tabs>
                <w:tab w:val="left" w:pos="780"/>
              </w:tabs>
              <w:contextualSpacing/>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 «Що вміють фарби?» (вплив фарби на глину)</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Дидактична гра : «Розрізні картинки» (скласти ціле з частин – глиняний посуд»</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*Складання творчої розповіді за серією картинок  «Майстерня </w:t>
            </w:r>
            <w:proofErr w:type="spellStart"/>
            <w:r>
              <w:rPr>
                <w:rFonts w:ascii="Times New Roman" w:hAnsi="Times New Roman" w:cs="Times New Roman"/>
                <w:sz w:val="28"/>
                <w:szCs w:val="28"/>
                <w:lang w:val="uk-UA"/>
              </w:rPr>
              <w:t>гончара</w:t>
            </w:r>
            <w:proofErr w:type="spellEnd"/>
            <w:r>
              <w:rPr>
                <w:rFonts w:ascii="Times New Roman" w:hAnsi="Times New Roman" w:cs="Times New Roman"/>
                <w:sz w:val="28"/>
                <w:szCs w:val="28"/>
                <w:lang w:val="uk-UA"/>
              </w:rPr>
              <w:t>»</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Гра-</w:t>
            </w:r>
            <w:proofErr w:type="spellStart"/>
            <w:r>
              <w:rPr>
                <w:rFonts w:ascii="Times New Roman" w:hAnsi="Times New Roman" w:cs="Times New Roman"/>
                <w:sz w:val="28"/>
                <w:szCs w:val="28"/>
                <w:lang w:val="uk-UA"/>
              </w:rPr>
              <w:t>емпаті</w:t>
            </w:r>
            <w:proofErr w:type="spellEnd"/>
            <w:r>
              <w:rPr>
                <w:rFonts w:ascii="Times New Roman" w:hAnsi="Times New Roman" w:cs="Times New Roman"/>
                <w:sz w:val="28"/>
                <w:szCs w:val="28"/>
                <w:lang w:val="uk-UA"/>
              </w:rPr>
              <w:t xml:space="preserve"> : «Уяви себе глиною»</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*Вигадай казочку (за поданими  глиняними іграшками)</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*Бесіда : «Секрети старого </w:t>
            </w:r>
            <w:proofErr w:type="spellStart"/>
            <w:r>
              <w:rPr>
                <w:rFonts w:ascii="Times New Roman" w:hAnsi="Times New Roman" w:cs="Times New Roman"/>
                <w:sz w:val="28"/>
                <w:szCs w:val="28"/>
                <w:lang w:val="uk-UA"/>
              </w:rPr>
              <w:t>гончара</w:t>
            </w:r>
            <w:proofErr w:type="spellEnd"/>
            <w:r>
              <w:rPr>
                <w:rFonts w:ascii="Times New Roman" w:hAnsi="Times New Roman" w:cs="Times New Roman"/>
                <w:sz w:val="28"/>
                <w:szCs w:val="28"/>
                <w:lang w:val="uk-UA"/>
              </w:rPr>
              <w:t>»</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*Розв’язання кросвордів, логічних завдань </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*Слухання вірша </w:t>
            </w:r>
            <w:proofErr w:type="spellStart"/>
            <w:r>
              <w:rPr>
                <w:rFonts w:ascii="Times New Roman" w:hAnsi="Times New Roman" w:cs="Times New Roman"/>
                <w:sz w:val="28"/>
                <w:szCs w:val="28"/>
                <w:lang w:val="uk-UA"/>
              </w:rPr>
              <w:t>П.Осадчука</w:t>
            </w:r>
            <w:proofErr w:type="spellEnd"/>
            <w:r>
              <w:rPr>
                <w:rFonts w:ascii="Times New Roman" w:hAnsi="Times New Roman" w:cs="Times New Roman"/>
                <w:sz w:val="28"/>
                <w:szCs w:val="28"/>
                <w:lang w:val="uk-UA"/>
              </w:rPr>
              <w:t xml:space="preserve"> «Я навчався у тата»</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Гра : «Що потрібно для роботи </w:t>
            </w:r>
            <w:proofErr w:type="spellStart"/>
            <w:r>
              <w:rPr>
                <w:rFonts w:ascii="Times New Roman" w:hAnsi="Times New Roman" w:cs="Times New Roman"/>
                <w:sz w:val="28"/>
                <w:szCs w:val="28"/>
                <w:lang w:val="uk-UA"/>
              </w:rPr>
              <w:t>гончара</w:t>
            </w:r>
            <w:proofErr w:type="spellEnd"/>
            <w:r>
              <w:rPr>
                <w:rFonts w:ascii="Times New Roman" w:hAnsi="Times New Roman" w:cs="Times New Roman"/>
                <w:sz w:val="28"/>
                <w:szCs w:val="28"/>
                <w:lang w:val="uk-UA"/>
              </w:rPr>
              <w:t>?»</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Вікторина : «Який посуд живе в казках?»</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Розглядання тематичного альбому «Народні майстри»</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*Виставка кераміки (васильківської, косівської, </w:t>
            </w:r>
            <w:proofErr w:type="spellStart"/>
            <w:r>
              <w:rPr>
                <w:rFonts w:ascii="Times New Roman" w:hAnsi="Times New Roman" w:cs="Times New Roman"/>
                <w:sz w:val="28"/>
                <w:szCs w:val="28"/>
                <w:lang w:val="uk-UA"/>
              </w:rPr>
              <w:t>опішнянської</w:t>
            </w:r>
            <w:proofErr w:type="spellEnd"/>
            <w:r>
              <w:rPr>
                <w:rFonts w:ascii="Times New Roman" w:hAnsi="Times New Roman" w:cs="Times New Roman"/>
                <w:sz w:val="28"/>
                <w:szCs w:val="28"/>
                <w:lang w:val="uk-UA"/>
              </w:rPr>
              <w:t xml:space="preserve">, обухівської)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Вироблення рамочки з глини для фото  (вирізання з трафаретом), прикрашання ґудзиками, мотузками</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Виготовлення глиняних </w:t>
            </w:r>
            <w:proofErr w:type="spellStart"/>
            <w:r>
              <w:rPr>
                <w:rFonts w:ascii="Times New Roman" w:hAnsi="Times New Roman" w:cs="Times New Roman"/>
                <w:sz w:val="28"/>
                <w:szCs w:val="28"/>
                <w:lang w:val="uk-UA"/>
              </w:rPr>
              <w:t>опішнянських</w:t>
            </w:r>
            <w:proofErr w:type="spellEnd"/>
            <w:r>
              <w:rPr>
                <w:rFonts w:ascii="Times New Roman" w:hAnsi="Times New Roman" w:cs="Times New Roman"/>
                <w:sz w:val="28"/>
                <w:szCs w:val="28"/>
                <w:lang w:val="uk-UA"/>
              </w:rPr>
              <w:t xml:space="preserve"> куманців</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«Смачний натюрморт» - розфарбовування </w:t>
            </w:r>
            <w:proofErr w:type="spellStart"/>
            <w:r>
              <w:rPr>
                <w:rFonts w:ascii="Times New Roman" w:hAnsi="Times New Roman" w:cs="Times New Roman"/>
                <w:sz w:val="28"/>
                <w:szCs w:val="28"/>
                <w:lang w:val="uk-UA"/>
              </w:rPr>
              <w:t>глинян</w:t>
            </w:r>
            <w:proofErr w:type="spellEnd"/>
            <w:r>
              <w:rPr>
                <w:rFonts w:ascii="Times New Roman" w:hAnsi="Times New Roman" w:cs="Times New Roman"/>
                <w:sz w:val="28"/>
                <w:szCs w:val="28"/>
                <w:lang w:val="uk-UA"/>
              </w:rPr>
              <w:t xml:space="preserve"> овочів та фруктів</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*Малюємо елементи косівських візерунків</w:t>
            </w:r>
          </w:p>
          <w:p w:rsidR="00556EEE" w:rsidRDefault="00556EEE" w:rsidP="00E37BA2">
            <w:pPr>
              <w:contextualSpacing/>
              <w:rPr>
                <w:rFonts w:ascii="Times New Roman" w:hAnsi="Times New Roman" w:cs="Times New Roman"/>
                <w:sz w:val="28"/>
                <w:szCs w:val="28"/>
                <w:lang w:val="uk-UA"/>
              </w:rPr>
            </w:pPr>
            <w:r>
              <w:rPr>
                <w:rFonts w:ascii="Times New Roman" w:hAnsi="Times New Roman" w:cs="Times New Roman"/>
                <w:sz w:val="28"/>
                <w:szCs w:val="28"/>
                <w:lang w:val="uk-UA"/>
              </w:rPr>
              <w:t>*Створення міні-</w:t>
            </w:r>
            <w:proofErr w:type="spellStart"/>
            <w:r>
              <w:rPr>
                <w:rFonts w:ascii="Times New Roman" w:hAnsi="Times New Roman" w:cs="Times New Roman"/>
                <w:sz w:val="28"/>
                <w:szCs w:val="28"/>
                <w:lang w:val="uk-UA"/>
              </w:rPr>
              <w:t>музея</w:t>
            </w:r>
            <w:proofErr w:type="spellEnd"/>
            <w:r>
              <w:rPr>
                <w:rFonts w:ascii="Times New Roman" w:hAnsi="Times New Roman" w:cs="Times New Roman"/>
                <w:sz w:val="28"/>
                <w:szCs w:val="28"/>
                <w:lang w:val="uk-UA"/>
              </w:rPr>
              <w:t xml:space="preserve"> народознавства </w:t>
            </w:r>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Блок № 2 «Світ каменю»</w:t>
      </w: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Листопад </w:t>
      </w:r>
    </w:p>
    <w:tbl>
      <w:tblPr>
        <w:tblStyle w:val="a3"/>
        <w:tblW w:w="0" w:type="auto"/>
        <w:tblLook w:val="04A0" w:firstRow="1" w:lastRow="0" w:firstColumn="1" w:lastColumn="0" w:noHBand="0" w:noVBand="1"/>
      </w:tblPr>
      <w:tblGrid>
        <w:gridCol w:w="3295"/>
        <w:gridCol w:w="3123"/>
        <w:gridCol w:w="3153"/>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 : «Обстежимо та порівняємо каміння»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 : « Властивості </w:t>
            </w:r>
            <w:proofErr w:type="spellStart"/>
            <w:r>
              <w:rPr>
                <w:rFonts w:ascii="Times New Roman" w:hAnsi="Times New Roman" w:cs="Times New Roman"/>
                <w:sz w:val="28"/>
                <w:szCs w:val="28"/>
                <w:lang w:val="uk-UA"/>
              </w:rPr>
              <w:t>каміння,використання</w:t>
            </w:r>
            <w:proofErr w:type="spellEnd"/>
            <w:r>
              <w:rPr>
                <w:rFonts w:ascii="Times New Roman" w:hAnsi="Times New Roman" w:cs="Times New Roman"/>
                <w:sz w:val="28"/>
                <w:szCs w:val="28"/>
                <w:lang w:val="uk-UA"/>
              </w:rPr>
              <w:t xml:space="preserve"> його в будівництві»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 з камінням, ґрунтом та дощовими черв’яками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*Проблемна ситуація : «Як дістати із банки з водою предмети, що не тонуть, не торкаючись їх руками і не доливаючи воду ?» (кидаючи каміння у воду для виштовхування інших предметів – дерева, пластмаси)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Вправа : «Дістань камінець»</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 «Звуки у воді»</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Перегляд та обговорення презентації «Світ каменю»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Бесіда : «Де живуть камінці?»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Психогімн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астика</w:t>
            </w:r>
            <w:proofErr w:type="spellEnd"/>
            <w:r>
              <w:rPr>
                <w:rFonts w:ascii="Times New Roman" w:hAnsi="Times New Roman" w:cs="Times New Roman"/>
                <w:sz w:val="28"/>
                <w:szCs w:val="28"/>
                <w:lang w:val="uk-UA"/>
              </w:rPr>
              <w:t>: «Ми камінчики»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*Бесіда за ілюстраціями казки «Троє поросят»</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*Дидактична гра : «Море-річка»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*Гра-опис : «Який камінчик»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*Гра-роздум : «Що розповів камінець?»</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*Слухання загадок про каміння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Розглядання картин : «Чарівний світ кам’яних речей»</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*Бесіда : «Як людина використовує каміння у своєму житті»</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Створення розділу книги «Цінність природних матеріалів»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*Малювання осінніх листочків, краплинок дощу на камінцях</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*Будування </w:t>
            </w:r>
            <w:proofErr w:type="spellStart"/>
            <w:r>
              <w:rPr>
                <w:rFonts w:ascii="Times New Roman" w:hAnsi="Times New Roman" w:cs="Times New Roman"/>
                <w:sz w:val="28"/>
                <w:szCs w:val="28"/>
                <w:lang w:val="uk-UA"/>
              </w:rPr>
              <w:t>гірки</w:t>
            </w:r>
            <w:proofErr w:type="spellEnd"/>
            <w:r>
              <w:rPr>
                <w:rFonts w:ascii="Times New Roman" w:hAnsi="Times New Roman" w:cs="Times New Roman"/>
                <w:sz w:val="28"/>
                <w:szCs w:val="28"/>
                <w:lang w:val="uk-UA"/>
              </w:rPr>
              <w:t xml:space="preserve"> з каміння на майданчику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*Малювання в техніці акватипії на вологому папері на тему : «На березі моря»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*Іграшкова вправа в парах : «Закінчи малюнок»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*Творче завдання : «Прикрашаємо за власним задумом акваріум»</w:t>
            </w:r>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Грудень </w:t>
      </w:r>
    </w:p>
    <w:tbl>
      <w:tblPr>
        <w:tblStyle w:val="a3"/>
        <w:tblW w:w="0" w:type="auto"/>
        <w:tblLook w:val="04A0" w:firstRow="1" w:lastRow="0" w:firstColumn="1" w:lastColumn="0" w:noHBand="0" w:noVBand="1"/>
      </w:tblPr>
      <w:tblGrid>
        <w:gridCol w:w="3164"/>
        <w:gridCol w:w="3238"/>
        <w:gridCol w:w="3169"/>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Гра-пошук : «Знайди, де заховався камінець»</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*Відео-подорож о майстерні ювеліра (знайомство з декоративним камінням)</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 «Порівняння природного та дорогоцінного каміння»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*Екскурсія до магазину «Біжутерія»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*Кам’яна терапія на протязі вивчення блоку «Світ каменю»</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*Опис кам’яних речей та прикрас з ними (за вибором дитини)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*Гра на </w:t>
            </w:r>
            <w:proofErr w:type="spellStart"/>
            <w:r>
              <w:rPr>
                <w:rFonts w:ascii="Times New Roman" w:hAnsi="Times New Roman" w:cs="Times New Roman"/>
                <w:sz w:val="28"/>
                <w:szCs w:val="28"/>
                <w:lang w:val="uk-UA"/>
              </w:rPr>
              <w:t>кінестетичне</w:t>
            </w:r>
            <w:proofErr w:type="spellEnd"/>
            <w:r>
              <w:rPr>
                <w:rFonts w:ascii="Times New Roman" w:hAnsi="Times New Roman" w:cs="Times New Roman"/>
                <w:sz w:val="28"/>
                <w:szCs w:val="28"/>
                <w:lang w:val="uk-UA"/>
              </w:rPr>
              <w:t xml:space="preserve"> відчуття : «Чарівний мішечок» (вибір на дотик кам’яних предметів серед інших предметів)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 релаксація : «На березі моря»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*Мовленнєва вправа : «Зібрати намисто»</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*Пальчикова вправа «До роботи готується дітвора»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*Читання та обговорення казки </w:t>
            </w:r>
            <w:proofErr w:type="spellStart"/>
            <w:r>
              <w:rPr>
                <w:rFonts w:ascii="Times New Roman" w:hAnsi="Times New Roman" w:cs="Times New Roman"/>
                <w:sz w:val="28"/>
                <w:szCs w:val="28"/>
                <w:lang w:val="uk-UA"/>
              </w:rPr>
              <w:t>В.Сухомлинського</w:t>
            </w:r>
            <w:proofErr w:type="spellEnd"/>
            <w:r>
              <w:rPr>
                <w:rFonts w:ascii="Times New Roman" w:hAnsi="Times New Roman" w:cs="Times New Roman"/>
                <w:sz w:val="28"/>
                <w:szCs w:val="28"/>
                <w:lang w:val="uk-UA"/>
              </w:rPr>
              <w:t xml:space="preserve"> «Камінь»</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*Бесіда : «Користь та шкода каміння у житті людини»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*Дидактична гра : «Знайди небезпеку»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*Сприймання мистецтва (скульптура) – «Пам’ятники»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*Сприймання мистецтва (архітектура) – «Казкова кам’яна архітектура»</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Викладання доріжки з камінців (широкої та вузької)</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Відбиток камінцями на папері : «Колір мого настрою вранці, вдень ввечері»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*Колективне виготовлення колажу з кольорових камінців : «Новорічна ялинка»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*Нанесення трафаретних сніжинок на плоскі камінці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*Виготовлення картини «Дивовижний світ каміння»</w:t>
            </w:r>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Блок №3 «Світ вугілля»</w:t>
      </w: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Січень</w:t>
      </w:r>
    </w:p>
    <w:tbl>
      <w:tblPr>
        <w:tblStyle w:val="a3"/>
        <w:tblW w:w="0" w:type="auto"/>
        <w:tblLook w:val="04A0" w:firstRow="1" w:lastRow="0" w:firstColumn="1" w:lastColumn="0" w:noHBand="0" w:noVBand="1"/>
      </w:tblPr>
      <w:tblGrid>
        <w:gridCol w:w="3260"/>
        <w:gridCol w:w="3167"/>
        <w:gridCol w:w="3144"/>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*Експериментально-дослідницька діяльність : «Дива природи поруч»</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*Відео-подорож  до села (досліджуємо, як обігріваються хатинки)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 : «Як утворюються вуглинки на вогнищі»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«Властивості вугілля»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*Дослід-експеримент : «Що робиться з вугіллям у воді?»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 : «Чи можна здобути вогонь, при розтиранні вугілля?»</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*Перегляд та обговорення презентації : «Світ вугілля»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*Складання розповідей-описів за ілюстраціями : «Видобування вугілля»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*Розучування прислів’я про працю, взаємодопомогу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*Мовленнєва вправа : «Слова вдячності за важку працю»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*Гра-естафета: «Шахтарі»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Лото : «Що потрібно для роботи?»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*Дискусія : «Всі професії важливі»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Гра : «Хто що вміє робити»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*Створення розділу книги «Цінність природних матеріалів»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*Виготовлення макету шахти і вагонеток з коробок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*Аплікація : «Перевозимо вугілля»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*Малювання на вільну тему : «Вугликові фантазії»</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*Створюємо вуглику обличчя за допомогою білої фарби : «Подаруй настрій»</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*Ліплення вугілля з пластиліну </w:t>
            </w:r>
          </w:p>
        </w:tc>
      </w:tr>
    </w:tbl>
    <w:p w:rsidR="00556EEE" w:rsidRDefault="00556EEE" w:rsidP="00556EEE">
      <w:pPr>
        <w:spacing w:line="24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bl>
      <w:tblPr>
        <w:tblStyle w:val="a3"/>
        <w:tblW w:w="0" w:type="auto"/>
        <w:tblLook w:val="04A0" w:firstRow="1" w:lastRow="0" w:firstColumn="1" w:lastColumn="0" w:noHBand="0" w:noVBand="1"/>
      </w:tblPr>
      <w:tblGrid>
        <w:gridCol w:w="3139"/>
        <w:gridCol w:w="3091"/>
        <w:gridCol w:w="3341"/>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Гра-пошук : «Подорож у минуле» (відшукування транспорту, який рухався за допомогою вугілля)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 «Що вміє вуглик?»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*Дослід-порівняння: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«Чим відмінні вугілля та крейда»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*Пізнання різноманітності вугілля (деревне, буре, кам’яне, антрацити, графіти)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*Дослід-експеримент:  «Що буде з вугіллям на снігу?» (чи розтане або пофарбує сніг…)</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 « Як горить вугілля?»</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*Логічна гра : « Загадкові силуети»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Складання небилиць : «Як вуглик зустрівся з крейдою»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Гра : «Як би я був чарівником»</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Гра-емпатія : «Уяви себе вугликом»</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Мовленнєва вправа : розігрування діалогів персонажів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*Вправа : «Що було </w:t>
            </w:r>
            <w:proofErr w:type="spellStart"/>
            <w:r>
              <w:rPr>
                <w:rFonts w:ascii="Times New Roman" w:hAnsi="Times New Roman" w:cs="Times New Roman"/>
                <w:sz w:val="28"/>
                <w:szCs w:val="28"/>
                <w:lang w:val="uk-UA"/>
              </w:rPr>
              <w:t>б,якби</w:t>
            </w:r>
            <w:proofErr w:type="spellEnd"/>
            <w:r>
              <w:rPr>
                <w:rFonts w:ascii="Times New Roman" w:hAnsi="Times New Roman" w:cs="Times New Roman"/>
                <w:sz w:val="28"/>
                <w:szCs w:val="28"/>
                <w:lang w:val="uk-UA"/>
              </w:rPr>
              <w:t>…»</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*Вправа : «Чарівна скринька»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*Розглядання карти України з позначенням природних ресурсів»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Вправа на увагу : «Збираємо новини»</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«Домалюй предмети»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Гра : «Підбери за формою» (трикутною, </w:t>
            </w:r>
            <w:proofErr w:type="spellStart"/>
            <w:r>
              <w:rPr>
                <w:rFonts w:ascii="Times New Roman" w:hAnsi="Times New Roman" w:cs="Times New Roman"/>
                <w:sz w:val="28"/>
                <w:szCs w:val="28"/>
                <w:lang w:val="uk-UA"/>
              </w:rPr>
              <w:t>овальною,прямокутною</w:t>
            </w:r>
            <w:proofErr w:type="spellEnd"/>
            <w:r>
              <w:rPr>
                <w:rFonts w:ascii="Times New Roman" w:hAnsi="Times New Roman" w:cs="Times New Roman"/>
                <w:sz w:val="28"/>
                <w:szCs w:val="28"/>
                <w:lang w:val="uk-UA"/>
              </w:rPr>
              <w:t>)</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Гра: «Намалюй пару веселому вуглику»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*Колективне </w:t>
            </w:r>
            <w:proofErr w:type="spellStart"/>
            <w:r>
              <w:rPr>
                <w:rFonts w:ascii="Times New Roman" w:hAnsi="Times New Roman" w:cs="Times New Roman"/>
                <w:sz w:val="28"/>
                <w:szCs w:val="28"/>
                <w:lang w:val="uk-UA"/>
              </w:rPr>
              <w:t>пано</w:t>
            </w:r>
            <w:proofErr w:type="spellEnd"/>
            <w:r>
              <w:rPr>
                <w:rFonts w:ascii="Times New Roman" w:hAnsi="Times New Roman" w:cs="Times New Roman"/>
                <w:sz w:val="28"/>
                <w:szCs w:val="28"/>
                <w:lang w:val="uk-UA"/>
              </w:rPr>
              <w:t xml:space="preserve"> з вугликів : «Зимове дерево»</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Малюємо вогнище</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«Намалюй почому рухається </w:t>
            </w:r>
            <w:proofErr w:type="spellStart"/>
            <w:r>
              <w:rPr>
                <w:rFonts w:ascii="Times New Roman" w:hAnsi="Times New Roman" w:cs="Times New Roman"/>
                <w:sz w:val="28"/>
                <w:szCs w:val="28"/>
                <w:lang w:val="uk-UA"/>
              </w:rPr>
              <w:t>парохід</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паровіз</w:t>
            </w:r>
            <w:proofErr w:type="spellEnd"/>
            <w:r>
              <w:rPr>
                <w:rFonts w:ascii="Times New Roman" w:hAnsi="Times New Roman" w:cs="Times New Roman"/>
                <w:sz w:val="28"/>
                <w:szCs w:val="28"/>
                <w:lang w:val="uk-UA"/>
              </w:rPr>
              <w:t>»</w:t>
            </w:r>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Блок №4 «Дерев’яний світ»</w:t>
      </w: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Березень </w:t>
      </w:r>
    </w:p>
    <w:tbl>
      <w:tblPr>
        <w:tblStyle w:val="a3"/>
        <w:tblW w:w="0" w:type="auto"/>
        <w:tblLook w:val="04A0" w:firstRow="1" w:lastRow="0" w:firstColumn="1" w:lastColumn="0" w:noHBand="0" w:noVBand="1"/>
      </w:tblPr>
      <w:tblGrid>
        <w:gridCol w:w="3177"/>
        <w:gridCol w:w="3177"/>
        <w:gridCol w:w="3217"/>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Екологічна розвідка з метою пошуку скривджених дерев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 : «Що швидше потоне?»</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*Трудова справа : «Розвішування та установка дерев’яних годівничок»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*Дослід-спостереження протягом березня-квітня за набуханням бруньок та появою листви на деревах</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Порівняльний дослід : «Порівнюємо дерева між собою»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 : «Вивчаємо властивості дерева»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 «Порівняння кори берези та дубу»</w:t>
            </w:r>
          </w:p>
          <w:p w:rsidR="00556EEE" w:rsidRDefault="00556EEE" w:rsidP="00E37BA2">
            <w:pPr>
              <w:rPr>
                <w:rFonts w:ascii="Times New Roman" w:hAnsi="Times New Roman" w:cs="Times New Roman"/>
                <w:sz w:val="28"/>
                <w:szCs w:val="28"/>
                <w:lang w:val="uk-UA"/>
              </w:rPr>
            </w:pP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Перегляд та обговорення презентації «Дерев’яний світ»</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*Висловлення свого ставлення до ситуації за </w:t>
            </w:r>
            <w:proofErr w:type="spellStart"/>
            <w:r>
              <w:rPr>
                <w:rFonts w:ascii="Times New Roman" w:hAnsi="Times New Roman" w:cs="Times New Roman"/>
                <w:sz w:val="28"/>
                <w:szCs w:val="28"/>
                <w:lang w:val="uk-UA"/>
              </w:rPr>
              <w:t>віршем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С.Жупаніна</w:t>
            </w:r>
            <w:proofErr w:type="spellEnd"/>
            <w:r>
              <w:rPr>
                <w:rFonts w:ascii="Times New Roman" w:hAnsi="Times New Roman" w:cs="Times New Roman"/>
                <w:sz w:val="28"/>
                <w:szCs w:val="28"/>
                <w:lang w:val="uk-UA"/>
              </w:rPr>
              <w:t xml:space="preserve"> «Зламана гілка»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*Естетична бесіда «Дерева мого  краю»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вірша </w:t>
            </w:r>
            <w:proofErr w:type="spellStart"/>
            <w:r>
              <w:rPr>
                <w:rFonts w:ascii="Times New Roman" w:hAnsi="Times New Roman" w:cs="Times New Roman"/>
                <w:sz w:val="28"/>
                <w:szCs w:val="28"/>
                <w:lang w:val="uk-UA"/>
              </w:rPr>
              <w:t>М.Познанської</w:t>
            </w:r>
            <w:proofErr w:type="spellEnd"/>
            <w:r>
              <w:rPr>
                <w:rFonts w:ascii="Times New Roman" w:hAnsi="Times New Roman" w:cs="Times New Roman"/>
                <w:sz w:val="28"/>
                <w:szCs w:val="28"/>
                <w:lang w:val="uk-UA"/>
              </w:rPr>
              <w:t xml:space="preserve"> «Спасибі людям, що зростили ліс»</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*Пальчикова гра : «До роботи готується дітвора»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*Рухлива гра : «Біжи до дерева, яке я назву»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*Дихальна вправа : «Як пахне ліс»</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*Мовленнєва гра : «Розмова двох дерев»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Гра-емпатія : «Я ялинка»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*Слухання вірша </w:t>
            </w:r>
            <w:proofErr w:type="spellStart"/>
            <w:r>
              <w:rPr>
                <w:rFonts w:ascii="Times New Roman" w:hAnsi="Times New Roman" w:cs="Times New Roman"/>
                <w:sz w:val="28"/>
                <w:szCs w:val="28"/>
                <w:lang w:val="uk-UA"/>
              </w:rPr>
              <w:t>В.Паронової</w:t>
            </w:r>
            <w:proofErr w:type="spellEnd"/>
            <w:r>
              <w:rPr>
                <w:rFonts w:ascii="Times New Roman" w:hAnsi="Times New Roman" w:cs="Times New Roman"/>
                <w:sz w:val="28"/>
                <w:szCs w:val="28"/>
                <w:lang w:val="uk-UA"/>
              </w:rPr>
              <w:t xml:space="preserve"> «Ось ялинка зелененька»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*Пальчикові вправи «Дерева», «Коріння дерева»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Створення розділу книги «Цінність природних матеріалів»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Ведення екологічного щоденника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*Творче малювання: «Про що мріють древа»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*Розпис по дерев’яним тарілочкам : «Подарунок любій мамі»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*Гра на дерев’яних музичних інструментах (тарахкальце, </w:t>
            </w:r>
            <w:proofErr w:type="spellStart"/>
            <w:r>
              <w:rPr>
                <w:rFonts w:ascii="Times New Roman" w:hAnsi="Times New Roman" w:cs="Times New Roman"/>
                <w:sz w:val="28"/>
                <w:szCs w:val="28"/>
                <w:lang w:val="uk-UA"/>
              </w:rPr>
              <w:t>деркачі,ложки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свистульки</w:t>
            </w:r>
            <w:proofErr w:type="spellEnd"/>
            <w:r>
              <w:rPr>
                <w:rFonts w:ascii="Times New Roman" w:hAnsi="Times New Roman" w:cs="Times New Roman"/>
                <w:sz w:val="28"/>
                <w:szCs w:val="28"/>
                <w:lang w:val="uk-UA"/>
              </w:rPr>
              <w:t>)</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Бумагопластика</w:t>
            </w:r>
            <w:proofErr w:type="spellEnd"/>
            <w:r>
              <w:rPr>
                <w:rFonts w:ascii="Times New Roman" w:hAnsi="Times New Roman" w:cs="Times New Roman"/>
                <w:sz w:val="28"/>
                <w:szCs w:val="28"/>
                <w:lang w:val="uk-UA"/>
              </w:rPr>
              <w:t xml:space="preserve"> «Дубовий листочок»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*Колективна робота : створення газети «Лісовий телеграф»</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дерев’яними печатками  «Прикрасимо наші меблі» </w:t>
            </w:r>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 </w:t>
      </w:r>
    </w:p>
    <w:tbl>
      <w:tblPr>
        <w:tblStyle w:val="a3"/>
        <w:tblW w:w="0" w:type="auto"/>
        <w:tblLook w:val="04A0" w:firstRow="1" w:lastRow="0" w:firstColumn="1" w:lastColumn="0" w:noHBand="0" w:noVBand="1"/>
      </w:tblPr>
      <w:tblGrid>
        <w:gridCol w:w="3140"/>
        <w:gridCol w:w="3199"/>
        <w:gridCol w:w="3232"/>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Дослідження структури кори дерева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 «Чому не звучить»</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Пошук-екскурсія «В якій істот є дерев’яні будинки?»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Бесіда за сюжетною картиною : «На будівельному майданчику»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Дослідницька діяльність : «Визначимо скільки років дереву по кількості </w:t>
            </w:r>
            <w:proofErr w:type="spellStart"/>
            <w:r>
              <w:rPr>
                <w:rFonts w:ascii="Times New Roman" w:hAnsi="Times New Roman" w:cs="Times New Roman"/>
                <w:sz w:val="28"/>
                <w:szCs w:val="28"/>
                <w:lang w:val="uk-UA"/>
              </w:rPr>
              <w:t>кілець</w:t>
            </w:r>
            <w:proofErr w:type="spellEnd"/>
            <w:r>
              <w:rPr>
                <w:rFonts w:ascii="Times New Roman" w:hAnsi="Times New Roman" w:cs="Times New Roman"/>
                <w:sz w:val="28"/>
                <w:szCs w:val="28"/>
                <w:lang w:val="uk-UA"/>
              </w:rPr>
              <w:t>»</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*Порівняльна діяльність : «Чим відмінні листяні та хвойні дерева?»</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*Пошук дупла пташки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Прислів’я, приказки про ліс</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*Розгляд та обговорення за ілюстраціями професій (лісник, мебляр)</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вірша </w:t>
            </w:r>
            <w:proofErr w:type="spellStart"/>
            <w:r>
              <w:rPr>
                <w:rFonts w:ascii="Times New Roman" w:hAnsi="Times New Roman" w:cs="Times New Roman"/>
                <w:sz w:val="28"/>
                <w:szCs w:val="28"/>
                <w:lang w:val="uk-UA"/>
              </w:rPr>
              <w:t>М.Познанської</w:t>
            </w:r>
            <w:proofErr w:type="spellEnd"/>
            <w:r>
              <w:rPr>
                <w:rFonts w:ascii="Times New Roman" w:hAnsi="Times New Roman" w:cs="Times New Roman"/>
                <w:sz w:val="28"/>
                <w:szCs w:val="28"/>
                <w:lang w:val="uk-UA"/>
              </w:rPr>
              <w:t xml:space="preserve"> «Мебляр»</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Розглядання ,книжок, </w:t>
            </w:r>
            <w:proofErr w:type="spellStart"/>
            <w:r>
              <w:rPr>
                <w:rFonts w:ascii="Times New Roman" w:hAnsi="Times New Roman" w:cs="Times New Roman"/>
                <w:sz w:val="28"/>
                <w:szCs w:val="28"/>
                <w:lang w:val="uk-UA"/>
              </w:rPr>
              <w:t>ілюстрацій,де</w:t>
            </w:r>
            <w:proofErr w:type="spellEnd"/>
            <w:r>
              <w:rPr>
                <w:rFonts w:ascii="Times New Roman" w:hAnsi="Times New Roman" w:cs="Times New Roman"/>
                <w:sz w:val="28"/>
                <w:szCs w:val="28"/>
                <w:lang w:val="uk-UA"/>
              </w:rPr>
              <w:t xml:space="preserve"> персонажі використовують меблі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*Сюжетно-рольова гра: «Магазин меблів»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*Аналітична діяльність : «Кому потрібні меблі?»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*Ігри-порівняння : «Спільне та відмінне», «Підбери пару», «Підбери за формою»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*Створення нового дизайну в ігрових куточках</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*Читання віршів: </w:t>
            </w:r>
            <w:proofErr w:type="spellStart"/>
            <w:r>
              <w:rPr>
                <w:rFonts w:ascii="Times New Roman" w:hAnsi="Times New Roman" w:cs="Times New Roman"/>
                <w:sz w:val="28"/>
                <w:szCs w:val="28"/>
                <w:lang w:val="uk-UA"/>
              </w:rPr>
              <w:t>С.Кузьменка</w:t>
            </w:r>
            <w:proofErr w:type="spellEnd"/>
            <w:r>
              <w:rPr>
                <w:rFonts w:ascii="Times New Roman" w:hAnsi="Times New Roman" w:cs="Times New Roman"/>
                <w:sz w:val="28"/>
                <w:szCs w:val="28"/>
                <w:lang w:val="uk-UA"/>
              </w:rPr>
              <w:t xml:space="preserve"> «Маринчина писанка», </w:t>
            </w:r>
            <w:proofErr w:type="spellStart"/>
            <w:r>
              <w:rPr>
                <w:rFonts w:ascii="Times New Roman" w:hAnsi="Times New Roman" w:cs="Times New Roman"/>
                <w:sz w:val="28"/>
                <w:szCs w:val="28"/>
                <w:lang w:val="uk-UA"/>
              </w:rPr>
              <w:t>Л.Полтави</w:t>
            </w:r>
            <w:proofErr w:type="spellEnd"/>
            <w:r>
              <w:rPr>
                <w:rFonts w:ascii="Times New Roman" w:hAnsi="Times New Roman" w:cs="Times New Roman"/>
                <w:sz w:val="28"/>
                <w:szCs w:val="28"/>
                <w:lang w:val="uk-UA"/>
              </w:rPr>
              <w:t xml:space="preserve"> «Великодні писанки»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Народні ігри з дерев’яними писанками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*Екологічний іспит : «Що зробив би </w:t>
            </w:r>
            <w:proofErr w:type="spellStart"/>
            <w:r>
              <w:rPr>
                <w:rFonts w:ascii="Times New Roman" w:hAnsi="Times New Roman" w:cs="Times New Roman"/>
                <w:sz w:val="28"/>
                <w:szCs w:val="28"/>
                <w:lang w:val="uk-UA"/>
              </w:rPr>
              <w:t>ти,якщо</w:t>
            </w:r>
            <w:proofErr w:type="spellEnd"/>
            <w:r>
              <w:rPr>
                <w:rFonts w:ascii="Times New Roman" w:hAnsi="Times New Roman" w:cs="Times New Roman"/>
                <w:sz w:val="28"/>
                <w:szCs w:val="28"/>
                <w:lang w:val="uk-UA"/>
              </w:rPr>
              <w:t>…»</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*Правила техніки безпеки : «Чи можуть меблі бути небезпечними?», «Меблі – друзі чи вороги?»</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Робота з трафаретом «Облаштуємо меблями свою кімнату»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Будівельно-конструкційна гра : «збудуємо будиночок для ляльки»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*Розфарбовування дерев’яних писанок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*Підбілювання та поливання кущів та дерев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Виготовлення «дерева підсумків» (розміщення вражень)</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*Вирізання з паперу букв свого ім’я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*Створення колективного панно : «Весняна галявина» (за технікою «пап</w:t>
            </w:r>
            <w:r w:rsidRPr="00163DBF">
              <w:rPr>
                <w:rFonts w:ascii="Times New Roman" w:hAnsi="Times New Roman" w:cs="Times New Roman"/>
                <w:sz w:val="28"/>
                <w:szCs w:val="28"/>
              </w:rPr>
              <w:t>’</w:t>
            </w:r>
            <w:r>
              <w:rPr>
                <w:rFonts w:ascii="Times New Roman" w:hAnsi="Times New Roman" w:cs="Times New Roman"/>
                <w:sz w:val="28"/>
                <w:szCs w:val="28"/>
                <w:lang w:val="uk-UA"/>
              </w:rPr>
              <w:t>є-маше»)</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Петриківський розпис по паперовим серветкам </w:t>
            </w:r>
          </w:p>
        </w:tc>
      </w:tr>
    </w:tbl>
    <w:p w:rsidR="00556EEE" w:rsidRDefault="00556EEE" w:rsidP="00556EEE">
      <w:pPr>
        <w:spacing w:line="360" w:lineRule="auto"/>
        <w:ind w:firstLine="709"/>
        <w:jc w:val="center"/>
        <w:rPr>
          <w:rFonts w:ascii="Times New Roman" w:hAnsi="Times New Roman" w:cs="Times New Roman"/>
          <w:sz w:val="28"/>
          <w:szCs w:val="28"/>
          <w:lang w:val="uk-UA"/>
        </w:rPr>
      </w:pP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Блок № 5 «Пісочний світ»</w:t>
      </w:r>
    </w:p>
    <w:p w:rsidR="00556EEE" w:rsidRDefault="00556EEE" w:rsidP="00556EE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p>
    <w:tbl>
      <w:tblPr>
        <w:tblStyle w:val="a3"/>
        <w:tblW w:w="0" w:type="auto"/>
        <w:tblLook w:val="04A0" w:firstRow="1" w:lastRow="0" w:firstColumn="1" w:lastColumn="0" w:noHBand="0" w:noVBand="1"/>
      </w:tblPr>
      <w:tblGrid>
        <w:gridCol w:w="3175"/>
        <w:gridCol w:w="3227"/>
        <w:gridCol w:w="3169"/>
      </w:tblGrid>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Пізнавально</w:t>
            </w:r>
            <w:proofErr w:type="spellEnd"/>
            <w:r>
              <w:rPr>
                <w:rFonts w:ascii="Times New Roman" w:hAnsi="Times New Roman" w:cs="Times New Roman"/>
                <w:sz w:val="28"/>
                <w:szCs w:val="28"/>
                <w:lang w:val="uk-UA"/>
              </w:rPr>
              <w:t>-дослідницька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Творчо-мовленнєва діяльність</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Творчо-художня діяльність</w:t>
            </w:r>
          </w:p>
        </w:tc>
      </w:tr>
      <w:tr w:rsidR="00556EEE" w:rsidTr="00E37BA2">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*З’ясування властивостей піску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Дослід : «Чому пісок сиплеться ?»</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*Дослід-спостереження: « Як пісок, глина, камінці пропускають воду?»</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*Дослідницька лабораторія : «Сипкі речовини та їх властивості»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*Дослід-експеримент на </w:t>
            </w:r>
            <w:proofErr w:type="spellStart"/>
            <w:r>
              <w:rPr>
                <w:rFonts w:ascii="Times New Roman" w:hAnsi="Times New Roman" w:cs="Times New Roman"/>
                <w:sz w:val="28"/>
                <w:szCs w:val="28"/>
                <w:lang w:val="uk-UA"/>
              </w:rPr>
              <w:t>зясування</w:t>
            </w:r>
            <w:proofErr w:type="spellEnd"/>
            <w:r>
              <w:rPr>
                <w:rFonts w:ascii="Times New Roman" w:hAnsi="Times New Roman" w:cs="Times New Roman"/>
                <w:sz w:val="28"/>
                <w:szCs w:val="28"/>
                <w:lang w:val="uk-UA"/>
              </w:rPr>
              <w:t xml:space="preserve">, яких властивостей набувають пісок і глини при розмочуванні» </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*Перегляд та обговорення презентації : «Пісочний світ»</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День добрих справ (допомогти наносити пісок у пісочницю, полити пісок та загребти грабельками)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*Мовленнєва вправа : «Що ти відчуваєш?»</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*Гра-розвага «На чарівній галявинці»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 «Що переплутав художник?»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*Ігри розваги з піском та водою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Психогімнастика</w:t>
            </w:r>
            <w:proofErr w:type="spellEnd"/>
            <w:r>
              <w:rPr>
                <w:rFonts w:ascii="Times New Roman" w:hAnsi="Times New Roman" w:cs="Times New Roman"/>
                <w:sz w:val="28"/>
                <w:szCs w:val="28"/>
                <w:lang w:val="uk-UA"/>
              </w:rPr>
              <w:t xml:space="preserve"> з піском і водою</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*Дидактична гра : «Що ми знаємо про пустелі?»</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*Екологічний іспит (кросворди)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*Гра-релаксація : «На березі моря»</w:t>
            </w:r>
          </w:p>
        </w:tc>
        <w:tc>
          <w:tcPr>
            <w:tcW w:w="3379" w:type="dxa"/>
            <w:tcBorders>
              <w:top w:val="single" w:sz="4" w:space="0" w:color="auto"/>
              <w:left w:val="single" w:sz="4" w:space="0" w:color="auto"/>
              <w:bottom w:val="single" w:sz="4" w:space="0" w:color="auto"/>
              <w:right w:val="single" w:sz="4" w:space="0" w:color="auto"/>
            </w:tcBorders>
            <w:hideMark/>
          </w:tcPr>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Створення розділу книги «Цінність природних матеріалів»</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Екскурсія на вернісаж «Піскова феєрія»</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*Моделювання з піску казкових сюжетів з використанням дрібних фігурок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Друдли</w:t>
            </w:r>
            <w:proofErr w:type="spellEnd"/>
            <w:r>
              <w:rPr>
                <w:rFonts w:ascii="Times New Roman" w:hAnsi="Times New Roman" w:cs="Times New Roman"/>
                <w:sz w:val="28"/>
                <w:szCs w:val="28"/>
                <w:lang w:val="uk-UA"/>
              </w:rPr>
              <w:t xml:space="preserve"> з піску (хаотичне насипання кольорового піску на паперові тарілочки)</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*Виготовлення схованок з сюрпризами для друзів у пісочниці (закопування кольорових камінчиків, дрібних іграшок)</w:t>
            </w:r>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 xml:space="preserve">* «Цікаві ігри» - наповнення піском різних </w:t>
            </w:r>
            <w:proofErr w:type="spellStart"/>
            <w:r>
              <w:rPr>
                <w:rFonts w:ascii="Times New Roman" w:hAnsi="Times New Roman" w:cs="Times New Roman"/>
                <w:sz w:val="28"/>
                <w:szCs w:val="28"/>
                <w:lang w:val="uk-UA"/>
              </w:rPr>
              <w:t>ємкостей</w:t>
            </w:r>
            <w:proofErr w:type="spellEnd"/>
          </w:p>
          <w:p w:rsidR="00556EEE" w:rsidRDefault="00556EEE" w:rsidP="00E37BA2">
            <w:pPr>
              <w:rPr>
                <w:rFonts w:ascii="Times New Roman" w:hAnsi="Times New Roman" w:cs="Times New Roman"/>
                <w:sz w:val="28"/>
                <w:szCs w:val="28"/>
                <w:lang w:val="uk-UA"/>
              </w:rPr>
            </w:pPr>
            <w:r>
              <w:rPr>
                <w:rFonts w:ascii="Times New Roman" w:hAnsi="Times New Roman" w:cs="Times New Roman"/>
                <w:sz w:val="28"/>
                <w:szCs w:val="28"/>
                <w:lang w:val="uk-UA"/>
              </w:rPr>
              <w:t>*Створення на вологому піску зображень за власним задумом вказівним пальчиком «Нагодуй курчаток» - сиплемо пісок перетираючи у пальчиках</w:t>
            </w:r>
          </w:p>
        </w:tc>
      </w:tr>
    </w:tbl>
    <w:p w:rsidR="00556EEE" w:rsidRPr="00556EEE" w:rsidRDefault="00556EEE" w:rsidP="0080596D">
      <w:pPr>
        <w:spacing w:after="0" w:line="360" w:lineRule="auto"/>
        <w:ind w:firstLine="709"/>
        <w:jc w:val="both"/>
        <w:rPr>
          <w:rFonts w:ascii="Times New Roman" w:hAnsi="Times New Roman" w:cs="Times New Roman"/>
          <w:sz w:val="28"/>
          <w:szCs w:val="28"/>
        </w:rPr>
      </w:pPr>
    </w:p>
    <w:p w:rsidR="00FF4F72" w:rsidRPr="0080596D" w:rsidRDefault="00556EEE">
      <w:pPr>
        <w:rPr>
          <w:lang w:val="uk-UA"/>
        </w:rPr>
      </w:pPr>
    </w:p>
    <w:sectPr w:rsidR="00FF4F72" w:rsidRPr="00805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88"/>
    <w:rsid w:val="00096C88"/>
    <w:rsid w:val="00230572"/>
    <w:rsid w:val="00556EEE"/>
    <w:rsid w:val="00582D14"/>
    <w:rsid w:val="0080596D"/>
    <w:rsid w:val="009F079B"/>
    <w:rsid w:val="00E6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2046</Words>
  <Characters>11664</Characters>
  <Application>Microsoft Office Word</Application>
  <DocSecurity>0</DocSecurity>
  <Lines>97</Lines>
  <Paragraphs>27</Paragraphs>
  <ScaleCrop>false</ScaleCrop>
  <Company>SPecialiST RePack</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2019-10-10T08:13:00Z</dcterms:created>
  <dcterms:modified xsi:type="dcterms:W3CDTF">2019-10-10T08:18:00Z</dcterms:modified>
</cp:coreProperties>
</file>