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2D4" w:rsidRDefault="006162D4" w:rsidP="00CE2D5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E2D5D" w:rsidRDefault="00FB1EAE" w:rsidP="00FE63B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Урок з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фінансової грамотності 10 клас</w:t>
      </w:r>
    </w:p>
    <w:p w:rsidR="00F63D95" w:rsidRPr="00F63D95" w:rsidRDefault="00CE2D5D" w:rsidP="009F114D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Тема уроку:</w:t>
      </w:r>
      <w:r w:rsidR="00F63D95" w:rsidRPr="00F63D95">
        <w:rPr>
          <w:rFonts w:ascii="Trebuchet MS" w:eastAsia="+mj-ea" w:hAnsi="Trebuchet MS" w:cs="+mj-cs"/>
          <w:b/>
          <w:bCs/>
          <w:color w:val="FF0000"/>
          <w:kern w:val="24"/>
          <w:sz w:val="72"/>
          <w:szCs w:val="72"/>
          <w:lang w:val="uk-UA"/>
        </w:rPr>
        <w:t xml:space="preserve"> </w:t>
      </w:r>
      <w:r w:rsidR="00F63D95" w:rsidRPr="00F63D95">
        <w:rPr>
          <w:rFonts w:ascii="Times New Roman" w:hAnsi="Times New Roman" w:cs="Times New Roman"/>
          <w:bCs/>
          <w:sz w:val="28"/>
          <w:szCs w:val="28"/>
          <w:lang w:val="uk-UA"/>
        </w:rPr>
        <w:t>Кредити і депозити. Переваги та недоліки використання банківських кредитних і депозитних платіжних карток.</w:t>
      </w:r>
    </w:p>
    <w:p w:rsidR="00FB1EAE" w:rsidRPr="00906F18" w:rsidRDefault="00906F18" w:rsidP="009F114D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D0E64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</w:t>
      </w:r>
      <w:r w:rsidRPr="002542EC">
        <w:rPr>
          <w:rFonts w:ascii="Times New Roman" w:hAnsi="Times New Roman" w:cs="Times New Roman"/>
          <w:b/>
          <w:bCs/>
          <w:sz w:val="28"/>
          <w:szCs w:val="28"/>
          <w:lang w:val="uk-UA"/>
        </w:rPr>
        <w:t>а:</w:t>
      </w:r>
      <w:r w:rsidR="007D0E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актуалізувати  та поглибити знання  про банківські кредити та депозити, розкрити зміст поняття переваг та недоліків банківських кредитних і депозитних ка</w:t>
      </w:r>
      <w:r w:rsidR="00C10914">
        <w:rPr>
          <w:rFonts w:ascii="Times New Roman" w:hAnsi="Times New Roman" w:cs="Times New Roman"/>
          <w:bCs/>
          <w:sz w:val="28"/>
          <w:szCs w:val="28"/>
          <w:lang w:val="uk-UA"/>
        </w:rPr>
        <w:t>рток для клієнтів банку, розвинути</w:t>
      </w:r>
      <w:r w:rsidR="007D0E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фінансову обізнаність </w:t>
      </w:r>
      <w:r w:rsidR="00D96B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учнів про </w:t>
      </w:r>
      <w:r w:rsidR="007D0E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використання банківських платіжних карток </w:t>
      </w:r>
      <w:r w:rsidR="00564DA1">
        <w:rPr>
          <w:rFonts w:ascii="Times New Roman" w:hAnsi="Times New Roman" w:cs="Times New Roman"/>
          <w:bCs/>
          <w:sz w:val="28"/>
          <w:szCs w:val="28"/>
          <w:lang w:val="uk-UA"/>
        </w:rPr>
        <w:t>в сучасному житті.</w:t>
      </w:r>
    </w:p>
    <w:p w:rsidR="003B3863" w:rsidRDefault="00242CEE" w:rsidP="009F114D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42CEE">
        <w:rPr>
          <w:rFonts w:ascii="Times New Roman" w:hAnsi="Times New Roman" w:cs="Times New Roman"/>
          <w:b/>
          <w:bCs/>
          <w:sz w:val="28"/>
          <w:szCs w:val="28"/>
          <w:lang w:val="uk-UA"/>
        </w:rPr>
        <w:t>Основні поняття</w:t>
      </w:r>
      <w:r w:rsidRPr="002542EC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  <w:r w:rsidRPr="00242C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учні повинні знати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економічний зміст понять «кредити</w:t>
      </w:r>
      <w:r w:rsidR="00267D86">
        <w:rPr>
          <w:rFonts w:ascii="Times New Roman" w:hAnsi="Times New Roman" w:cs="Times New Roman"/>
          <w:bCs/>
          <w:sz w:val="28"/>
          <w:szCs w:val="28"/>
          <w:lang w:val="uk-UA"/>
        </w:rPr>
        <w:t>» і</w:t>
      </w:r>
      <w:r w:rsidR="00D15A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«депозити»</w:t>
      </w:r>
      <w:r w:rsidR="003B38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178F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3B38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178F3">
        <w:rPr>
          <w:rFonts w:ascii="Times New Roman" w:hAnsi="Times New Roman" w:cs="Times New Roman"/>
          <w:bCs/>
          <w:sz w:val="28"/>
          <w:szCs w:val="28"/>
          <w:lang w:val="uk-UA"/>
        </w:rPr>
        <w:t>характеризувати риси</w:t>
      </w:r>
      <w:r w:rsidR="00C1091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C178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які властиві платіжним карткам</w:t>
      </w:r>
      <w:r w:rsidR="003B3863">
        <w:rPr>
          <w:rFonts w:ascii="Times New Roman" w:hAnsi="Times New Roman" w:cs="Times New Roman"/>
          <w:bCs/>
          <w:sz w:val="28"/>
          <w:szCs w:val="28"/>
          <w:lang w:val="uk-UA"/>
        </w:rPr>
        <w:t>, вміти аналізувати кредитоспроможність клієнта банку.</w:t>
      </w:r>
    </w:p>
    <w:p w:rsidR="003B7EDF" w:rsidRDefault="003B7EDF" w:rsidP="009F114D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Обладнання</w:t>
      </w:r>
      <w:r w:rsidRPr="003B7EDF">
        <w:rPr>
          <w:rFonts w:ascii="Times New Roman" w:hAnsi="Times New Roman" w:cs="Times New Roman"/>
          <w:bCs/>
          <w:sz w:val="28"/>
          <w:szCs w:val="28"/>
          <w:lang w:val="uk-UA"/>
        </w:rPr>
        <w:t>: інтерактивна дошка, презентація</w:t>
      </w:r>
      <w:r w:rsidR="00617816">
        <w:rPr>
          <w:rFonts w:ascii="Times New Roman" w:hAnsi="Times New Roman" w:cs="Times New Roman"/>
          <w:bCs/>
          <w:sz w:val="28"/>
          <w:szCs w:val="28"/>
          <w:lang w:val="uk-UA"/>
        </w:rPr>
        <w:t>, підручники з фінансової грамотності.</w:t>
      </w:r>
    </w:p>
    <w:p w:rsidR="003B3863" w:rsidRDefault="002542EC" w:rsidP="009F114D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542EC">
        <w:rPr>
          <w:rFonts w:ascii="Times New Roman" w:hAnsi="Times New Roman" w:cs="Times New Roman"/>
          <w:b/>
          <w:bCs/>
          <w:sz w:val="28"/>
          <w:szCs w:val="28"/>
          <w:lang w:val="uk-UA"/>
        </w:rPr>
        <w:t>Тип уроку:</w:t>
      </w:r>
      <w:r w:rsidR="007A11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урок-практикум.</w:t>
      </w:r>
    </w:p>
    <w:p w:rsidR="00FB1EAE" w:rsidRPr="003B7EDF" w:rsidRDefault="003B7EDF" w:rsidP="00FE63B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B7EDF">
        <w:rPr>
          <w:rFonts w:ascii="Times New Roman" w:hAnsi="Times New Roman" w:cs="Times New Roman"/>
          <w:b/>
          <w:bCs/>
          <w:sz w:val="28"/>
          <w:szCs w:val="28"/>
          <w:lang w:val="uk-UA"/>
        </w:rPr>
        <w:t>Хід уроку</w:t>
      </w:r>
    </w:p>
    <w:p w:rsidR="003B7EDF" w:rsidRPr="003B7EDF" w:rsidRDefault="003B7EDF" w:rsidP="009F114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B7EDF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Організаційний момент.</w:t>
      </w:r>
    </w:p>
    <w:p w:rsidR="003B7EDF" w:rsidRDefault="003B7EDF" w:rsidP="009F114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B7EDF">
        <w:rPr>
          <w:rFonts w:ascii="Times New Roman" w:hAnsi="Times New Roman" w:cs="Times New Roman"/>
          <w:b/>
          <w:bCs/>
          <w:sz w:val="28"/>
          <w:szCs w:val="28"/>
          <w:lang w:val="uk-UA"/>
        </w:rPr>
        <w:t>Актуалізація опорних знань та вмінь.</w:t>
      </w:r>
    </w:p>
    <w:p w:rsidR="00332AA2" w:rsidRPr="00E07B08" w:rsidRDefault="00332AA2" w:rsidP="009F114D">
      <w:pPr>
        <w:pStyle w:val="a4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E07B08">
        <w:rPr>
          <w:rFonts w:ascii="Times New Roman" w:hAnsi="Times New Roman" w:cs="Times New Roman"/>
          <w:bCs/>
          <w:i/>
          <w:sz w:val="28"/>
          <w:szCs w:val="28"/>
          <w:lang w:val="uk-UA"/>
        </w:rPr>
        <w:t>Слово учителя:</w:t>
      </w:r>
    </w:p>
    <w:p w:rsidR="00E07B08" w:rsidRDefault="00E07B08" w:rsidP="009F114D">
      <w:pPr>
        <w:pStyle w:val="a4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</w:pPr>
    </w:p>
    <w:p w:rsidR="00E07B08" w:rsidRDefault="00E5346D" w:rsidP="009F114D">
      <w:pPr>
        <w:pStyle w:val="a4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E5346D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Банкір</w:t>
      </w:r>
      <w:r w:rsidRPr="00E5346D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– це людина, що готова дати вам у борг</w:t>
      </w:r>
      <w:r w:rsidR="00C10914">
        <w:rPr>
          <w:rFonts w:ascii="Times New Roman" w:hAnsi="Times New Roman" w:cs="Times New Roman"/>
          <w:bCs/>
          <w:i/>
          <w:sz w:val="28"/>
          <w:szCs w:val="28"/>
          <w:lang w:val="uk-UA"/>
        </w:rPr>
        <w:t>,</w:t>
      </w:r>
      <w:r w:rsidRPr="00E5346D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якщо ви надасте доказ </w:t>
      </w:r>
    </w:p>
    <w:p w:rsidR="00E5346D" w:rsidRDefault="00E5346D" w:rsidP="009F114D">
      <w:pPr>
        <w:pStyle w:val="a4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E5346D">
        <w:rPr>
          <w:rFonts w:ascii="Times New Roman" w:hAnsi="Times New Roman" w:cs="Times New Roman"/>
          <w:bCs/>
          <w:i/>
          <w:sz w:val="28"/>
          <w:szCs w:val="28"/>
          <w:lang w:val="uk-UA"/>
        </w:rPr>
        <w:t>того, що гроші вам не потрібні.</w:t>
      </w:r>
    </w:p>
    <w:p w:rsidR="00E5346D" w:rsidRDefault="00E5346D" w:rsidP="009F114D">
      <w:pPr>
        <w:pStyle w:val="a4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E5346D">
        <w:rPr>
          <w:rFonts w:ascii="Times New Roman" w:hAnsi="Times New Roman" w:cs="Times New Roman"/>
          <w:bCs/>
          <w:i/>
          <w:sz w:val="28"/>
          <w:szCs w:val="28"/>
          <w:lang w:val="uk-UA"/>
        </w:rPr>
        <w:t>М.</w:t>
      </w:r>
      <w:r w:rsidR="007D2C5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Проткоун</w:t>
      </w:r>
      <w:proofErr w:type="spellEnd"/>
      <w:r w:rsidRPr="00E5346D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</w:p>
    <w:p w:rsidR="00E5346D" w:rsidRDefault="00E5346D" w:rsidP="009F114D">
      <w:pPr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346D">
        <w:rPr>
          <w:rFonts w:ascii="Times New Roman" w:hAnsi="Times New Roman" w:cs="Times New Roman"/>
          <w:sz w:val="28"/>
          <w:szCs w:val="28"/>
          <w:lang w:val="uk-UA"/>
        </w:rPr>
        <w:t>У багатьох працях, присвячених дослідженню стародавніх термінів "банкір" і "банки", часто не було наукової визначеності щодо певних осіб та історичних інституцій. Виявляється, що терміном "банкір" можна назвати будь-яку особу, що надає позику, а терміном "банк" — будь-який інститут, такий як храм у класичному світі, який займається такою діяльністю.</w:t>
      </w:r>
    </w:p>
    <w:p w:rsidR="00E5346D" w:rsidRPr="00E07B08" w:rsidRDefault="00E5346D" w:rsidP="009F114D">
      <w:pPr>
        <w:ind w:left="720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E07B08">
        <w:rPr>
          <w:rFonts w:ascii="Times New Roman" w:hAnsi="Times New Roman" w:cs="Times New Roman"/>
          <w:i/>
          <w:sz w:val="28"/>
          <w:szCs w:val="28"/>
          <w:lang w:val="uk-UA"/>
        </w:rPr>
        <w:t>Питання до учнів  класу:</w:t>
      </w:r>
    </w:p>
    <w:tbl>
      <w:tblPr>
        <w:tblW w:w="139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3950"/>
      </w:tblGrid>
      <w:tr w:rsidR="00E5346D" w:rsidRPr="00E5346D" w:rsidTr="00E5346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346D" w:rsidRPr="00E5346D" w:rsidRDefault="00E5346D" w:rsidP="009F11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E5346D" w:rsidRPr="00E5346D" w:rsidTr="00E5346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346D" w:rsidRPr="00E5346D" w:rsidRDefault="00E5346D" w:rsidP="009F11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4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E53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Вріньо</w:t>
            </w:r>
            <w:proofErr w:type="spellEnd"/>
            <w:r w:rsidRPr="00E53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32AA2" w:rsidRPr="00E5346D" w:rsidRDefault="00E5346D" w:rsidP="009F114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32AA2" w:rsidRPr="00E5346D">
        <w:rPr>
          <w:rFonts w:ascii="Times New Roman" w:hAnsi="Times New Roman" w:cs="Times New Roman"/>
          <w:sz w:val="28"/>
          <w:szCs w:val="28"/>
          <w:lang w:val="uk-UA"/>
        </w:rPr>
        <w:t>ригадайте з історії  як  у стародавньому світі</w:t>
      </w:r>
      <w:r w:rsidR="00AC6993" w:rsidRPr="00E5346D">
        <w:rPr>
          <w:rFonts w:ascii="Times New Roman" w:hAnsi="Times New Roman" w:cs="Times New Roman"/>
          <w:sz w:val="28"/>
          <w:szCs w:val="28"/>
          <w:lang w:val="uk-UA"/>
        </w:rPr>
        <w:t xml:space="preserve"> розвивалася банківська сфера?</w:t>
      </w:r>
    </w:p>
    <w:p w:rsidR="00332AA2" w:rsidRPr="00E5346D" w:rsidRDefault="00E6472B" w:rsidP="009F114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брали люди в</w:t>
      </w:r>
      <w:r w:rsidR="00332AA2" w:rsidRPr="00E5346D">
        <w:rPr>
          <w:rFonts w:ascii="Times New Roman" w:hAnsi="Times New Roman" w:cs="Times New Roman"/>
          <w:sz w:val="28"/>
          <w:szCs w:val="28"/>
          <w:lang w:val="uk-UA"/>
        </w:rPr>
        <w:t xml:space="preserve">  давнину </w:t>
      </w:r>
      <w:r>
        <w:rPr>
          <w:rFonts w:ascii="Times New Roman" w:hAnsi="Times New Roman" w:cs="Times New Roman"/>
          <w:sz w:val="28"/>
          <w:szCs w:val="28"/>
          <w:lang w:val="uk-UA"/>
        </w:rPr>
        <w:t>грошову позику?</w:t>
      </w:r>
    </w:p>
    <w:p w:rsidR="00E5346D" w:rsidRDefault="00E5346D" w:rsidP="009F114D">
      <w:pPr>
        <w:pStyle w:val="a4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AC6993" w:rsidRPr="00E5346D">
        <w:rPr>
          <w:rFonts w:ascii="Times New Roman" w:hAnsi="Times New Roman" w:cs="Times New Roman"/>
          <w:sz w:val="28"/>
          <w:szCs w:val="28"/>
          <w:lang w:val="uk-UA"/>
        </w:rPr>
        <w:t>к можна вирахувати банківський відсоток (простий)</w:t>
      </w:r>
      <w:r w:rsidR="00C1091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6993" w:rsidRPr="00E5346D">
        <w:rPr>
          <w:rFonts w:ascii="Times New Roman" w:hAnsi="Times New Roman" w:cs="Times New Roman"/>
          <w:sz w:val="28"/>
          <w:szCs w:val="28"/>
          <w:lang w:val="uk-UA"/>
        </w:rPr>
        <w:t xml:space="preserve">  використовуючи знання з математики</w:t>
      </w:r>
      <w:r w:rsidR="00642011">
        <w:rPr>
          <w:sz w:val="28"/>
          <w:szCs w:val="28"/>
          <w:lang w:val="uk-UA"/>
        </w:rPr>
        <w:t>?</w:t>
      </w:r>
    </w:p>
    <w:p w:rsidR="00642011" w:rsidRPr="00642011" w:rsidRDefault="00A81FBA" w:rsidP="009F114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Лекція </w:t>
      </w:r>
      <w:r w:rsidR="00642011" w:rsidRPr="0064201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вчителя</w:t>
      </w:r>
      <w:r w:rsidR="0064201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 презентація на інтерактивній дошці)</w:t>
      </w:r>
      <w:r w:rsidR="00617816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4047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учням пропонуєтьс</w:t>
      </w:r>
      <w:r w:rsidR="00C10914">
        <w:rPr>
          <w:rFonts w:ascii="Times New Roman" w:hAnsi="Times New Roman" w:cs="Times New Roman"/>
          <w:i/>
          <w:sz w:val="28"/>
          <w:szCs w:val="28"/>
          <w:lang w:val="uk-UA"/>
        </w:rPr>
        <w:t>я прослухати лекцію та записати в зошит</w:t>
      </w:r>
      <w:r w:rsidR="00EA7FC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словник економічних термінів</w:t>
      </w:r>
      <w:r w:rsidR="0017242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 даній темі</w:t>
      </w:r>
      <w:r w:rsidR="00642011" w:rsidRPr="00642011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</w:p>
    <w:p w:rsidR="00355EF3" w:rsidRPr="008B6E09" w:rsidRDefault="00355EF3" w:rsidP="009F114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B6E09">
        <w:rPr>
          <w:rFonts w:ascii="Times New Roman" w:hAnsi="Times New Roman" w:cs="Times New Roman"/>
          <w:bCs/>
          <w:sz w:val="28"/>
          <w:szCs w:val="28"/>
          <w:lang w:val="uk-UA"/>
        </w:rPr>
        <w:t>БАНК—</w:t>
      </w:r>
      <w:proofErr w:type="spellEnd"/>
      <w:r w:rsidRPr="008B6E0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 юридична особа, яка має виключне право на підставі ліцензії Національного банку України здійснювати сукупність таких операцій: залучення у вигляді вкладів грошових коштів фізичних і юридичних осіб та прибуткове розміщення цих коштів від свого імені, на власних умовах та на власний ризик; відкриття і ведення банківських раху</w:t>
      </w:r>
      <w:r w:rsidR="009A773B">
        <w:rPr>
          <w:rFonts w:ascii="Times New Roman" w:hAnsi="Times New Roman" w:cs="Times New Roman"/>
          <w:bCs/>
          <w:sz w:val="28"/>
          <w:szCs w:val="28"/>
          <w:lang w:val="uk-UA"/>
        </w:rPr>
        <w:t>нків фізичних та юридичних осіб.</w:t>
      </w:r>
    </w:p>
    <w:p w:rsidR="000713F5" w:rsidRPr="008B6E09" w:rsidRDefault="000713F5" w:rsidP="009F114D">
      <w:pPr>
        <w:jc w:val="both"/>
        <w:rPr>
          <w:rFonts w:ascii="Times New Roman" w:hAnsi="Times New Roman" w:cs="Times New Roman"/>
          <w:sz w:val="28"/>
          <w:szCs w:val="28"/>
        </w:rPr>
      </w:pPr>
      <w:r w:rsidRPr="008B6E09">
        <w:rPr>
          <w:rFonts w:ascii="Times New Roman" w:hAnsi="Times New Roman" w:cs="Times New Roman"/>
          <w:iCs/>
          <w:sz w:val="28"/>
          <w:szCs w:val="28"/>
          <w:u w:val="single"/>
        </w:rPr>
        <w:t xml:space="preserve">Кредити, що перевищують 10 відсотків </w:t>
      </w:r>
      <w:r w:rsidRPr="008B6E09">
        <w:rPr>
          <w:rFonts w:ascii="Times New Roman" w:hAnsi="Times New Roman" w:cs="Times New Roman"/>
          <w:sz w:val="28"/>
          <w:szCs w:val="28"/>
        </w:rPr>
        <w:t xml:space="preserve">власного капіталу, належать до так званих </w:t>
      </w:r>
      <w:proofErr w:type="gramStart"/>
      <w:r w:rsidRPr="008B6E09">
        <w:rPr>
          <w:rFonts w:ascii="Times New Roman" w:hAnsi="Times New Roman" w:cs="Times New Roman"/>
          <w:sz w:val="28"/>
          <w:szCs w:val="28"/>
        </w:rPr>
        <w:t>великих</w:t>
      </w:r>
      <w:proofErr w:type="gramEnd"/>
      <w:r w:rsidRPr="008B6E09">
        <w:rPr>
          <w:rFonts w:ascii="Times New Roman" w:hAnsi="Times New Roman" w:cs="Times New Roman"/>
          <w:sz w:val="28"/>
          <w:szCs w:val="28"/>
        </w:rPr>
        <w:t xml:space="preserve"> кредитів. Про ці кредити комерційні банки звітують перед Національним банком.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Жодний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r w:rsidR="009A773B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наданих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B6E09">
        <w:rPr>
          <w:rFonts w:ascii="Times New Roman" w:hAnsi="Times New Roman" w:cs="Times New Roman"/>
          <w:sz w:val="28"/>
          <w:szCs w:val="28"/>
        </w:rPr>
        <w:t>великих</w:t>
      </w:r>
      <w:proofErr w:type="gram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кредитів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не повинен </w:t>
      </w:r>
      <w:proofErr w:type="spellStart"/>
      <w:r w:rsidRPr="008B6E09">
        <w:rPr>
          <w:rFonts w:ascii="Times New Roman" w:hAnsi="Times New Roman" w:cs="Times New Roman"/>
          <w:bCs/>
          <w:sz w:val="28"/>
          <w:szCs w:val="28"/>
        </w:rPr>
        <w:t>перевищувати</w:t>
      </w:r>
      <w:proofErr w:type="spellEnd"/>
      <w:r w:rsidRPr="008B6E09">
        <w:rPr>
          <w:rFonts w:ascii="Times New Roman" w:hAnsi="Times New Roman" w:cs="Times New Roman"/>
          <w:bCs/>
          <w:sz w:val="28"/>
          <w:szCs w:val="28"/>
        </w:rPr>
        <w:t xml:space="preserve"> 25 </w:t>
      </w:r>
      <w:proofErr w:type="spellStart"/>
      <w:r w:rsidRPr="008B6E09">
        <w:rPr>
          <w:rFonts w:ascii="Times New Roman" w:hAnsi="Times New Roman" w:cs="Times New Roman"/>
          <w:bCs/>
          <w:sz w:val="28"/>
          <w:szCs w:val="28"/>
        </w:rPr>
        <w:t>відсотків</w:t>
      </w:r>
      <w:proofErr w:type="spellEnd"/>
      <w:r w:rsidRPr="008B6E0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bCs/>
          <w:sz w:val="28"/>
          <w:szCs w:val="28"/>
        </w:rPr>
        <w:t>власних</w:t>
      </w:r>
      <w:proofErr w:type="spellEnd"/>
      <w:r w:rsidRPr="008B6E0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bCs/>
          <w:sz w:val="28"/>
          <w:szCs w:val="28"/>
        </w:rPr>
        <w:t>коштів</w:t>
      </w:r>
      <w:proofErr w:type="spellEnd"/>
      <w:r w:rsidR="009A773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B6E09">
        <w:rPr>
          <w:rFonts w:ascii="Times New Roman" w:hAnsi="Times New Roman" w:cs="Times New Roman"/>
          <w:sz w:val="28"/>
          <w:szCs w:val="28"/>
        </w:rPr>
        <w:t xml:space="preserve">банку. Загальний обсяг наданих кредитів не може перевищувати </w:t>
      </w:r>
      <w:proofErr w:type="gramStart"/>
      <w:r w:rsidRPr="008B6E09">
        <w:rPr>
          <w:rFonts w:ascii="Times New Roman" w:hAnsi="Times New Roman" w:cs="Times New Roman"/>
          <w:bCs/>
          <w:sz w:val="28"/>
          <w:szCs w:val="28"/>
        </w:rPr>
        <w:t>восьмикратного</w:t>
      </w:r>
      <w:proofErr w:type="gramEnd"/>
      <w:r w:rsidRPr="008B6E09">
        <w:rPr>
          <w:rFonts w:ascii="Times New Roman" w:hAnsi="Times New Roman" w:cs="Times New Roman"/>
          <w:bCs/>
          <w:sz w:val="28"/>
          <w:szCs w:val="28"/>
        </w:rPr>
        <w:t xml:space="preserve"> розміру власних коштів банку.</w:t>
      </w:r>
    </w:p>
    <w:p w:rsidR="00D24B70" w:rsidRPr="00D24B70" w:rsidRDefault="00D24B70" w:rsidP="009F114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КРЕДИТ – це економічні відносини між суб</w:t>
      </w:r>
      <w:r w:rsidRPr="00D24B70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єктами ринку з приводу перерозподілу вартості на засадах строковості і платності.</w:t>
      </w:r>
    </w:p>
    <w:p w:rsidR="004202EC" w:rsidRPr="000E3739" w:rsidRDefault="000E3739" w:rsidP="00FE641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Таблиця </w:t>
      </w:r>
      <w:r w:rsidRPr="000E3739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видів кредитів</w:t>
      </w:r>
    </w:p>
    <w:tbl>
      <w:tblPr>
        <w:tblStyle w:val="a5"/>
        <w:tblW w:w="0" w:type="auto"/>
        <w:tblLook w:val="04A0"/>
      </w:tblPr>
      <w:tblGrid>
        <w:gridCol w:w="4158"/>
        <w:gridCol w:w="4860"/>
      </w:tblGrid>
      <w:tr w:rsidR="00267D86" w:rsidTr="00267D86">
        <w:tc>
          <w:tcPr>
            <w:tcW w:w="4158" w:type="dxa"/>
          </w:tcPr>
          <w:p w:rsidR="00267D86" w:rsidRDefault="00267D86" w:rsidP="009F11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кредиту</w:t>
            </w:r>
          </w:p>
          <w:p w:rsidR="00267D86" w:rsidRPr="00267D86" w:rsidRDefault="00267D86" w:rsidP="009F11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</w:tcPr>
          <w:p w:rsidR="00267D86" w:rsidRPr="00267D86" w:rsidRDefault="00267D86" w:rsidP="009F11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</w:t>
            </w:r>
          </w:p>
        </w:tc>
      </w:tr>
      <w:tr w:rsidR="00267D86" w:rsidTr="00267D86">
        <w:tc>
          <w:tcPr>
            <w:tcW w:w="4158" w:type="dxa"/>
          </w:tcPr>
          <w:p w:rsidR="00267D86" w:rsidRPr="00267D86" w:rsidRDefault="00267D86" w:rsidP="009103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Короткострокові</w:t>
            </w:r>
          </w:p>
        </w:tc>
        <w:tc>
          <w:tcPr>
            <w:tcW w:w="4860" w:type="dxa"/>
          </w:tcPr>
          <w:p w:rsidR="00267D86" w:rsidRPr="00267D86" w:rsidRDefault="00267D86" w:rsidP="009103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 року</w:t>
            </w:r>
          </w:p>
        </w:tc>
      </w:tr>
      <w:tr w:rsidR="00267D86" w:rsidTr="00267D86">
        <w:tc>
          <w:tcPr>
            <w:tcW w:w="4158" w:type="dxa"/>
          </w:tcPr>
          <w:p w:rsidR="00267D86" w:rsidRDefault="00267D86" w:rsidP="009103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Середньострокові</w:t>
            </w:r>
          </w:p>
        </w:tc>
        <w:tc>
          <w:tcPr>
            <w:tcW w:w="4860" w:type="dxa"/>
          </w:tcPr>
          <w:p w:rsidR="00267D86" w:rsidRDefault="00267D86" w:rsidP="009103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3-х років</w:t>
            </w:r>
          </w:p>
        </w:tc>
      </w:tr>
      <w:tr w:rsidR="00267D86" w:rsidTr="00267D86">
        <w:tc>
          <w:tcPr>
            <w:tcW w:w="4158" w:type="dxa"/>
          </w:tcPr>
          <w:p w:rsidR="00267D86" w:rsidRDefault="00267D86" w:rsidP="009103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Довгострокові</w:t>
            </w:r>
          </w:p>
        </w:tc>
        <w:tc>
          <w:tcPr>
            <w:tcW w:w="4860" w:type="dxa"/>
          </w:tcPr>
          <w:p w:rsidR="00267D86" w:rsidRDefault="00267D86" w:rsidP="009103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Понад 3 роки</w:t>
            </w:r>
          </w:p>
        </w:tc>
      </w:tr>
    </w:tbl>
    <w:p w:rsidR="00FE6413" w:rsidRPr="00FE6413" w:rsidRDefault="00FE6413" w:rsidP="00910311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3BF7" w:rsidRPr="008B6E09" w:rsidRDefault="009E3BF7" w:rsidP="009F114D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6E09">
        <w:rPr>
          <w:rFonts w:ascii="Times New Roman" w:hAnsi="Times New Roman" w:cs="Times New Roman"/>
          <w:sz w:val="28"/>
          <w:szCs w:val="28"/>
          <w:u w:val="single"/>
          <w:lang w:val="uk-UA"/>
        </w:rPr>
        <w:t>Короткострокові кредити:</w:t>
      </w:r>
      <w:r w:rsidRPr="008B6E09">
        <w:rPr>
          <w:rFonts w:ascii="Times New Roman" w:hAnsi="Times New Roman" w:cs="Times New Roman"/>
          <w:sz w:val="28"/>
          <w:szCs w:val="28"/>
          <w:lang w:val="uk-UA"/>
        </w:rPr>
        <w:t xml:space="preserve"> можуть надаватись банками у разі тимчасових фінансових труднощів, що виникають у зв’язку із витратами виробництва та обігу, не забезпечених надходженнями коштів у відповідні періоди.</w:t>
      </w:r>
    </w:p>
    <w:p w:rsidR="009E3BF7" w:rsidRPr="008B6E09" w:rsidRDefault="009E3BF7" w:rsidP="009F114D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6E09">
        <w:rPr>
          <w:rFonts w:ascii="Times New Roman" w:hAnsi="Times New Roman" w:cs="Times New Roman"/>
          <w:sz w:val="28"/>
          <w:szCs w:val="28"/>
          <w:u w:val="single"/>
        </w:rPr>
        <w:t>Середньострокові кредити</w:t>
      </w:r>
      <w:r w:rsidRPr="008B6E09">
        <w:rPr>
          <w:rFonts w:ascii="Times New Roman" w:hAnsi="Times New Roman" w:cs="Times New Roman"/>
          <w:sz w:val="28"/>
          <w:szCs w:val="28"/>
        </w:rPr>
        <w:t>: можуть</w:t>
      </w:r>
      <w:r w:rsidRPr="007C52F1">
        <w:rPr>
          <w:rFonts w:ascii="Times New Roman" w:hAnsi="Times New Roman" w:cs="Times New Roman"/>
          <w:sz w:val="28"/>
          <w:szCs w:val="28"/>
          <w:lang w:val="uk-UA"/>
        </w:rPr>
        <w:t xml:space="preserve"> надаватись</w:t>
      </w:r>
      <w:r w:rsidRPr="008B6E09">
        <w:rPr>
          <w:rFonts w:ascii="Times New Roman" w:hAnsi="Times New Roman" w:cs="Times New Roman"/>
          <w:sz w:val="28"/>
          <w:szCs w:val="28"/>
        </w:rPr>
        <w:t xml:space="preserve"> на оплату обладнання, поточні витрати, на фінансування капітальних вкладень.</w:t>
      </w:r>
    </w:p>
    <w:p w:rsidR="009E3BF7" w:rsidRPr="008B6E09" w:rsidRDefault="009E3BF7" w:rsidP="009F114D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B6E09">
        <w:rPr>
          <w:rFonts w:ascii="Times New Roman" w:hAnsi="Times New Roman" w:cs="Times New Roman"/>
          <w:sz w:val="28"/>
          <w:szCs w:val="28"/>
          <w:u w:val="single"/>
        </w:rPr>
        <w:t>Довгострокові кредити</w:t>
      </w:r>
      <w:r w:rsidRPr="008B6E09">
        <w:rPr>
          <w:rFonts w:ascii="Times New Roman" w:hAnsi="Times New Roman" w:cs="Times New Roman"/>
          <w:sz w:val="28"/>
          <w:szCs w:val="28"/>
        </w:rPr>
        <w:t>: можуть надаватись для формування основних фондів. Об’єктами кредитування можуть бути капітальні витрати на реконструкцію, модернізацію та розширення вже діючих основних фонді</w:t>
      </w:r>
      <w:proofErr w:type="gramStart"/>
      <w:r w:rsidRPr="008B6E0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B6E09">
        <w:rPr>
          <w:rFonts w:ascii="Times New Roman" w:hAnsi="Times New Roman" w:cs="Times New Roman"/>
          <w:sz w:val="28"/>
          <w:szCs w:val="28"/>
        </w:rPr>
        <w:t>, на нове будівництво, на приватизацію тощо</w:t>
      </w:r>
      <w:r w:rsidRPr="008B6E09">
        <w:rPr>
          <w:rFonts w:ascii="Times New Roman" w:hAnsi="Times New Roman" w:cs="Times New Roman"/>
          <w:i/>
          <w:sz w:val="28"/>
          <w:szCs w:val="28"/>
        </w:rPr>
        <w:t>.</w:t>
      </w:r>
    </w:p>
    <w:p w:rsidR="008850D5" w:rsidRPr="008B6E09" w:rsidRDefault="008850D5" w:rsidP="009F114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B6E09">
        <w:rPr>
          <w:rFonts w:ascii="Times New Roman" w:hAnsi="Times New Roman" w:cs="Times New Roman"/>
          <w:i/>
          <w:sz w:val="28"/>
          <w:szCs w:val="28"/>
        </w:rPr>
        <w:t xml:space="preserve">За строками користування кредити поділяються </w:t>
      </w:r>
      <w:proofErr w:type="gramStart"/>
      <w:r w:rsidRPr="008B6E09">
        <w:rPr>
          <w:rFonts w:ascii="Times New Roman" w:hAnsi="Times New Roman" w:cs="Times New Roman"/>
          <w:i/>
          <w:sz w:val="28"/>
          <w:szCs w:val="28"/>
        </w:rPr>
        <w:t>на</w:t>
      </w:r>
      <w:proofErr w:type="gramEnd"/>
      <w:r w:rsidRPr="008B6E09">
        <w:rPr>
          <w:rFonts w:ascii="Times New Roman" w:hAnsi="Times New Roman" w:cs="Times New Roman"/>
          <w:i/>
          <w:sz w:val="28"/>
          <w:szCs w:val="28"/>
        </w:rPr>
        <w:t>:</w:t>
      </w:r>
    </w:p>
    <w:p w:rsidR="008850D5" w:rsidRPr="00050B8F" w:rsidRDefault="008850D5" w:rsidP="00050B8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0B8F">
        <w:rPr>
          <w:rFonts w:ascii="Times New Roman" w:hAnsi="Times New Roman" w:cs="Times New Roman"/>
          <w:sz w:val="28"/>
          <w:szCs w:val="28"/>
        </w:rPr>
        <w:t xml:space="preserve">строкові, тобто кредити, надані на визначений </w:t>
      </w:r>
      <w:proofErr w:type="gramStart"/>
      <w:r w:rsidRPr="00050B8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050B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50B8F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Pr="00050B8F">
        <w:rPr>
          <w:rFonts w:ascii="Times New Roman" w:hAnsi="Times New Roman" w:cs="Times New Roman"/>
          <w:sz w:val="28"/>
          <w:szCs w:val="28"/>
        </w:rPr>
        <w:t xml:space="preserve">і строк. </w:t>
      </w:r>
    </w:p>
    <w:p w:rsidR="008850D5" w:rsidRPr="00050B8F" w:rsidRDefault="008850D5" w:rsidP="00050B8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0B8F">
        <w:rPr>
          <w:rFonts w:ascii="Times New Roman" w:hAnsi="Times New Roman" w:cs="Times New Roman"/>
          <w:sz w:val="28"/>
          <w:szCs w:val="28"/>
        </w:rPr>
        <w:t xml:space="preserve">до запитання — це кредити, що видаються на невизначений строк і які на вимогу кредитора повинні </w:t>
      </w:r>
      <w:proofErr w:type="gramStart"/>
      <w:r w:rsidRPr="00050B8F">
        <w:rPr>
          <w:rFonts w:ascii="Times New Roman" w:hAnsi="Times New Roman" w:cs="Times New Roman"/>
          <w:sz w:val="28"/>
          <w:szCs w:val="28"/>
        </w:rPr>
        <w:t>бути</w:t>
      </w:r>
      <w:proofErr w:type="gramEnd"/>
      <w:r w:rsidRPr="00050B8F">
        <w:rPr>
          <w:rFonts w:ascii="Times New Roman" w:hAnsi="Times New Roman" w:cs="Times New Roman"/>
          <w:sz w:val="28"/>
          <w:szCs w:val="28"/>
        </w:rPr>
        <w:t xml:space="preserve"> повернуті у визначений ним час; </w:t>
      </w:r>
    </w:p>
    <w:p w:rsidR="008850D5" w:rsidRPr="00050B8F" w:rsidRDefault="008850D5" w:rsidP="00050B8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B8F">
        <w:rPr>
          <w:rFonts w:ascii="Times New Roman" w:hAnsi="Times New Roman" w:cs="Times New Roman"/>
          <w:sz w:val="28"/>
          <w:szCs w:val="28"/>
        </w:rPr>
        <w:lastRenderedPageBreak/>
        <w:t>прострочен</w:t>
      </w:r>
      <w:proofErr w:type="gramEnd"/>
      <w:r w:rsidRPr="00050B8F">
        <w:rPr>
          <w:rFonts w:ascii="Times New Roman" w:hAnsi="Times New Roman" w:cs="Times New Roman"/>
          <w:sz w:val="28"/>
          <w:szCs w:val="28"/>
        </w:rPr>
        <w:t>і кредити — це кредити, строк погашення яких встановлений кредитним договором минув;</w:t>
      </w:r>
    </w:p>
    <w:p w:rsidR="008850D5" w:rsidRPr="00050B8F" w:rsidRDefault="008850D5" w:rsidP="00050B8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0B8F">
        <w:rPr>
          <w:rFonts w:ascii="Times New Roman" w:hAnsi="Times New Roman" w:cs="Times New Roman"/>
          <w:sz w:val="28"/>
          <w:szCs w:val="28"/>
        </w:rPr>
        <w:t xml:space="preserve">відстрочені кредити — це кредити, стосовно яких на основі клопотання позичальника строки погашення були перенесені на більш </w:t>
      </w:r>
      <w:proofErr w:type="gramStart"/>
      <w:r w:rsidRPr="00050B8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50B8F">
        <w:rPr>
          <w:rFonts w:ascii="Times New Roman" w:hAnsi="Times New Roman" w:cs="Times New Roman"/>
          <w:sz w:val="28"/>
          <w:szCs w:val="28"/>
        </w:rPr>
        <w:t>ізній термін.</w:t>
      </w:r>
    </w:p>
    <w:p w:rsidR="008850D5" w:rsidRPr="008B6E09" w:rsidRDefault="008850D5" w:rsidP="009F114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B6E09">
        <w:rPr>
          <w:rFonts w:ascii="Times New Roman" w:hAnsi="Times New Roman" w:cs="Times New Roman"/>
          <w:i/>
          <w:sz w:val="28"/>
          <w:szCs w:val="28"/>
        </w:rPr>
        <w:t xml:space="preserve">Процес кредитування складається з певної </w:t>
      </w:r>
      <w:proofErr w:type="gramStart"/>
      <w:r w:rsidRPr="008B6E09">
        <w:rPr>
          <w:rFonts w:ascii="Times New Roman" w:hAnsi="Times New Roman" w:cs="Times New Roman"/>
          <w:i/>
          <w:sz w:val="28"/>
          <w:szCs w:val="28"/>
        </w:rPr>
        <w:t>посл</w:t>
      </w:r>
      <w:proofErr w:type="gramEnd"/>
      <w:r w:rsidRPr="008B6E09">
        <w:rPr>
          <w:rFonts w:ascii="Times New Roman" w:hAnsi="Times New Roman" w:cs="Times New Roman"/>
          <w:i/>
          <w:sz w:val="28"/>
          <w:szCs w:val="28"/>
        </w:rPr>
        <w:t>ідовності операцій</w:t>
      </w:r>
      <w:r w:rsidRPr="008B6E09">
        <w:rPr>
          <w:rFonts w:ascii="Times New Roman" w:hAnsi="Times New Roman" w:cs="Times New Roman"/>
          <w:i/>
          <w:sz w:val="28"/>
          <w:szCs w:val="28"/>
          <w:lang w:val="uk-UA"/>
        </w:rPr>
        <w:t xml:space="preserve">: </w:t>
      </w:r>
    </w:p>
    <w:p w:rsidR="008850D5" w:rsidRPr="00A41A04" w:rsidRDefault="008850D5" w:rsidP="009F114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6E09">
        <w:rPr>
          <w:rFonts w:ascii="Times New Roman" w:hAnsi="Times New Roman" w:cs="Times New Roman"/>
          <w:sz w:val="28"/>
          <w:szCs w:val="28"/>
        </w:rPr>
        <w:t xml:space="preserve">1. Подання клієнтом-позичальником кредитної заявки та пакета документів,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не</w:t>
      </w:r>
      <w:r w:rsidR="00A41A04">
        <w:rPr>
          <w:rFonts w:ascii="Times New Roman" w:hAnsi="Times New Roman" w:cs="Times New Roman"/>
          <w:sz w:val="28"/>
          <w:szCs w:val="28"/>
        </w:rPr>
        <w:t>обхідних</w:t>
      </w:r>
      <w:proofErr w:type="spellEnd"/>
      <w:r w:rsidR="00A41A04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A41A04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="00A41A04">
        <w:rPr>
          <w:rFonts w:ascii="Times New Roman" w:hAnsi="Times New Roman" w:cs="Times New Roman"/>
          <w:sz w:val="28"/>
          <w:szCs w:val="28"/>
        </w:rPr>
        <w:t xml:space="preserve"> кредиту</w:t>
      </w:r>
      <w:r w:rsidR="00A41A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50D5" w:rsidRPr="008B6E09" w:rsidRDefault="008850D5" w:rsidP="009F114D">
      <w:pPr>
        <w:jc w:val="both"/>
        <w:rPr>
          <w:rFonts w:ascii="Times New Roman" w:hAnsi="Times New Roman" w:cs="Times New Roman"/>
          <w:sz w:val="28"/>
          <w:szCs w:val="28"/>
        </w:rPr>
      </w:pPr>
      <w:r w:rsidRPr="008B6E09">
        <w:rPr>
          <w:rFonts w:ascii="Times New Roman" w:hAnsi="Times New Roman" w:cs="Times New Roman"/>
          <w:sz w:val="28"/>
          <w:szCs w:val="28"/>
        </w:rPr>
        <w:t xml:space="preserve">2. Розгляд банком та якісний аналіз кредитної заявки і відповідного пакета </w:t>
      </w:r>
    </w:p>
    <w:p w:rsidR="008850D5" w:rsidRPr="008B6E09" w:rsidRDefault="00A41A04" w:rsidP="009F114D">
      <w:pPr>
        <w:tabs>
          <w:tab w:val="left" w:pos="699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Документі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B6E09" w:rsidRPr="008B6E09">
        <w:rPr>
          <w:rFonts w:ascii="Times New Roman" w:hAnsi="Times New Roman" w:cs="Times New Roman"/>
          <w:sz w:val="28"/>
          <w:szCs w:val="28"/>
        </w:rPr>
        <w:tab/>
      </w:r>
    </w:p>
    <w:p w:rsidR="008850D5" w:rsidRPr="008B6E09" w:rsidRDefault="008850D5" w:rsidP="009F114D">
      <w:pPr>
        <w:jc w:val="both"/>
        <w:rPr>
          <w:rFonts w:ascii="Times New Roman" w:hAnsi="Times New Roman" w:cs="Times New Roman"/>
          <w:sz w:val="28"/>
          <w:szCs w:val="28"/>
        </w:rPr>
      </w:pPr>
      <w:r w:rsidRPr="008B6E09">
        <w:rPr>
          <w:rFonts w:ascii="Times New Roman" w:hAnsi="Times New Roman" w:cs="Times New Roman"/>
          <w:sz w:val="28"/>
          <w:szCs w:val="28"/>
        </w:rPr>
        <w:t xml:space="preserve">3. Аналіз кредитоспроможності клієнта-позичальника і оцінка  ризику кредитування. </w:t>
      </w:r>
    </w:p>
    <w:p w:rsidR="008850D5" w:rsidRPr="00A41A04" w:rsidRDefault="008850D5" w:rsidP="009F114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6E09">
        <w:rPr>
          <w:rFonts w:ascii="Times New Roman" w:hAnsi="Times New Roman" w:cs="Times New Roman"/>
          <w:sz w:val="28"/>
          <w:szCs w:val="28"/>
        </w:rPr>
        <w:t xml:space="preserve"> 4. На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якісного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та</w:t>
      </w:r>
      <w:r w:rsidR="003661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кількісного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r w:rsidR="003661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6E09">
        <w:rPr>
          <w:rFonts w:ascii="Times New Roman" w:hAnsi="Times New Roman" w:cs="Times New Roman"/>
          <w:sz w:val="28"/>
          <w:szCs w:val="28"/>
        </w:rPr>
        <w:t xml:space="preserve"> рейтингу </w:t>
      </w:r>
      <w:r w:rsidR="009A773B">
        <w:rPr>
          <w:rFonts w:ascii="Times New Roman" w:hAnsi="Times New Roman" w:cs="Times New Roman"/>
          <w:sz w:val="28"/>
          <w:szCs w:val="28"/>
          <w:lang w:val="uk-UA"/>
        </w:rPr>
        <w:t>по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зичальника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r w:rsidR="003661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A41A0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41A04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A41A04">
        <w:rPr>
          <w:rFonts w:ascii="Times New Roman" w:hAnsi="Times New Roman" w:cs="Times New Roman"/>
          <w:sz w:val="28"/>
          <w:szCs w:val="28"/>
        </w:rPr>
        <w:t xml:space="preserve"> про надання кредиту</w:t>
      </w:r>
      <w:r w:rsidR="00A41A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50D5" w:rsidRPr="008B6E09" w:rsidRDefault="008850D5" w:rsidP="009F114D">
      <w:pPr>
        <w:jc w:val="both"/>
        <w:rPr>
          <w:rFonts w:ascii="Times New Roman" w:hAnsi="Times New Roman" w:cs="Times New Roman"/>
          <w:sz w:val="28"/>
          <w:szCs w:val="28"/>
        </w:rPr>
      </w:pPr>
      <w:r w:rsidRPr="008B6E09">
        <w:rPr>
          <w:rFonts w:ascii="Times New Roman" w:hAnsi="Times New Roman" w:cs="Times New Roman"/>
          <w:sz w:val="28"/>
          <w:szCs w:val="28"/>
          <w:lang w:val="uk-UA"/>
        </w:rPr>
        <w:t>5. Укладання кредитного договору.</w:t>
      </w:r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D23" w:rsidRPr="008B6E09" w:rsidRDefault="00736D23" w:rsidP="009F114D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FC3A89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vi-VN"/>
        </w:rPr>
        <w:t>Креди́тна ка́ртка</w:t>
      </w:r>
      <w:r w:rsidRPr="00FC3A89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> </w:t>
      </w:r>
      <w:r w:rsidRPr="00FC3A8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— іменний платіжно-розрахунковий документ, який видають </w:t>
      </w:r>
      <w:hyperlink r:id="rId6" w:history="1">
        <w:r w:rsidRPr="00FC3A8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vi-VN"/>
          </w:rPr>
          <w:t>банки</w:t>
        </w:r>
      </w:hyperlink>
      <w:r w:rsidRPr="00FC3A8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 або торговельні фірми своїм клієнтам для оплати необхідних для них товарів і послуг, придбаних у </w:t>
      </w:r>
      <w:hyperlink r:id="rId7" w:history="1">
        <w:r w:rsidRPr="00FC3A8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vi-VN"/>
          </w:rPr>
          <w:t>кредит</w:t>
        </w:r>
      </w:hyperlink>
      <w:r w:rsidRPr="00FC3A8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 На відміну від </w:t>
      </w:r>
      <w:hyperlink r:id="rId8" w:history="1">
        <w:r w:rsidRPr="00FC3A8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vi-VN"/>
          </w:rPr>
          <w:t>дебетової картки</w:t>
        </w:r>
      </w:hyperlink>
      <w:r w:rsidRPr="00FC3A8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 кредитна картка може бути не пов'язана з реальним </w:t>
      </w:r>
      <w:hyperlink r:id="rId9" w:history="1">
        <w:r w:rsidRPr="00FC3A8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vi-VN"/>
          </w:rPr>
          <w:t xml:space="preserve">банківським </w:t>
        </w:r>
      </w:hyperlink>
      <w:hyperlink r:id="rId10" w:history="1">
        <w:r w:rsidRPr="00FC3A8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vi-VN"/>
          </w:rPr>
          <w:t>рахунком</w:t>
        </w:r>
      </w:hyperlink>
      <w:r w:rsidRPr="00FC3A8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 В залежності від кредитної здатності (</w:t>
      </w:r>
      <w:r w:rsidR="00C07D22">
        <w:fldChar w:fldCharType="begin"/>
      </w:r>
      <w:r w:rsidR="006164DB" w:rsidRPr="00C10914">
        <w:rPr>
          <w:lang w:val="vi-VN"/>
        </w:rPr>
        <w:instrText>HYPERLINK "https://uk.wikipedia.org/wiki/%D0%9B%D1%96%D0%BC%D1%96%D1%82"</w:instrText>
      </w:r>
      <w:r w:rsidR="00C07D22">
        <w:fldChar w:fldCharType="separate"/>
      </w:r>
      <w:r w:rsidRPr="00FC3A8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ліміту</w:t>
      </w:r>
      <w:r w:rsidR="00C07D22">
        <w:fldChar w:fldCharType="end"/>
      </w:r>
      <w:r w:rsidRPr="00FC3A8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), якій  відповідає даний платіжний засіб, розрізняють: звичайні</w:t>
      </w:r>
      <w:r w:rsidRPr="008B6E09">
        <w:rPr>
          <w:rFonts w:ascii="Times New Roman" w:hAnsi="Times New Roman" w:cs="Times New Roman"/>
          <w:sz w:val="28"/>
          <w:szCs w:val="28"/>
          <w:lang w:val="vi-VN"/>
        </w:rPr>
        <w:t xml:space="preserve">, «золоті» і «платинові» кредитні картки. </w:t>
      </w:r>
    </w:p>
    <w:p w:rsidR="000D64A8" w:rsidRPr="008B6E09" w:rsidRDefault="000D64A8" w:rsidP="009F114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переваги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отримує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споживач</w:t>
      </w:r>
      <w:proofErr w:type="spellEnd"/>
      <w:r w:rsidR="00E578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користуючись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B6E09">
        <w:rPr>
          <w:rFonts w:ascii="Times New Roman" w:hAnsi="Times New Roman" w:cs="Times New Roman"/>
          <w:sz w:val="28"/>
          <w:szCs w:val="28"/>
        </w:rPr>
        <w:t>кредитною</w:t>
      </w:r>
      <w:proofErr w:type="gram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карткою</w:t>
      </w:r>
      <w:proofErr w:type="spellEnd"/>
      <w:r w:rsidR="00E578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B6E09">
        <w:rPr>
          <w:rFonts w:ascii="Times New Roman" w:hAnsi="Times New Roman" w:cs="Times New Roman"/>
          <w:sz w:val="28"/>
          <w:szCs w:val="28"/>
        </w:rPr>
        <w:t xml:space="preserve"> це:</w:t>
      </w:r>
    </w:p>
    <w:p w:rsidR="000D64A8" w:rsidRPr="00990D59" w:rsidRDefault="00990D59" w:rsidP="00990D59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4A8" w:rsidRPr="00990D59">
        <w:rPr>
          <w:rFonts w:ascii="Times New Roman" w:hAnsi="Times New Roman" w:cs="Times New Roman"/>
          <w:sz w:val="28"/>
          <w:szCs w:val="28"/>
        </w:rPr>
        <w:t>можливість оплат</w:t>
      </w:r>
      <w:r>
        <w:rPr>
          <w:rFonts w:ascii="Times New Roman" w:hAnsi="Times New Roman" w:cs="Times New Roman"/>
          <w:sz w:val="28"/>
          <w:szCs w:val="28"/>
        </w:rPr>
        <w:t xml:space="preserve">и покупок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будь-де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і будь-коли;</w:t>
      </w:r>
      <w:r>
        <w:rPr>
          <w:rFonts w:ascii="Times New Roman" w:hAnsi="Times New Roman" w:cs="Times New Roman"/>
          <w:sz w:val="28"/>
          <w:szCs w:val="28"/>
        </w:rPr>
        <w:br/>
      </w:r>
      <w:r w:rsidR="000D64A8" w:rsidRPr="00990D59">
        <w:rPr>
          <w:rFonts w:ascii="Times New Roman" w:hAnsi="Times New Roman" w:cs="Times New Roman"/>
          <w:sz w:val="28"/>
          <w:szCs w:val="28"/>
        </w:rPr>
        <w:t xml:space="preserve"> можливість зняття готівки;</w:t>
      </w:r>
    </w:p>
    <w:p w:rsidR="000D64A8" w:rsidRPr="00990D59" w:rsidRDefault="000D64A8" w:rsidP="00990D59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0D59">
        <w:rPr>
          <w:rFonts w:ascii="Times New Roman" w:hAnsi="Times New Roman" w:cs="Times New Roman"/>
          <w:sz w:val="28"/>
          <w:szCs w:val="28"/>
        </w:rPr>
        <w:t xml:space="preserve"> сплата відсотків, що нараховуються тільки за реально витрачені гроші;</w:t>
      </w:r>
    </w:p>
    <w:p w:rsidR="000D64A8" w:rsidRPr="00E578CE" w:rsidRDefault="000D64A8" w:rsidP="00E578CE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0D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D59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990D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D59">
        <w:rPr>
          <w:rFonts w:ascii="Times New Roman" w:hAnsi="Times New Roman" w:cs="Times New Roman"/>
          <w:sz w:val="28"/>
          <w:szCs w:val="28"/>
        </w:rPr>
        <w:t>автоматичної</w:t>
      </w:r>
      <w:proofErr w:type="spellEnd"/>
      <w:r w:rsidRPr="00990D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8CE">
        <w:rPr>
          <w:rFonts w:ascii="Times New Roman" w:hAnsi="Times New Roman" w:cs="Times New Roman"/>
          <w:sz w:val="28"/>
          <w:szCs w:val="28"/>
        </w:rPr>
        <w:t>конвертації</w:t>
      </w:r>
      <w:proofErr w:type="spellEnd"/>
      <w:r w:rsidRPr="00E57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8CE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E578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578CE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E578CE">
        <w:rPr>
          <w:rFonts w:ascii="Times New Roman" w:hAnsi="Times New Roman" w:cs="Times New Roman"/>
          <w:sz w:val="28"/>
          <w:szCs w:val="28"/>
        </w:rPr>
        <w:t>потр</w:t>
      </w:r>
      <w:proofErr w:type="gramEnd"/>
      <w:r w:rsidRPr="00E578CE">
        <w:rPr>
          <w:rFonts w:ascii="Times New Roman" w:hAnsi="Times New Roman" w:cs="Times New Roman"/>
          <w:sz w:val="28"/>
          <w:szCs w:val="28"/>
        </w:rPr>
        <w:t>ібну</w:t>
      </w:r>
      <w:proofErr w:type="spellEnd"/>
      <w:r w:rsidRPr="00E578CE">
        <w:rPr>
          <w:rFonts w:ascii="Times New Roman" w:hAnsi="Times New Roman" w:cs="Times New Roman"/>
          <w:sz w:val="28"/>
          <w:szCs w:val="28"/>
        </w:rPr>
        <w:t xml:space="preserve"> валюту;</w:t>
      </w:r>
    </w:p>
    <w:p w:rsidR="000D64A8" w:rsidRPr="00990D59" w:rsidRDefault="000D64A8" w:rsidP="00990D59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0D59">
        <w:rPr>
          <w:rFonts w:ascii="Times New Roman" w:hAnsi="Times New Roman" w:cs="Times New Roman"/>
          <w:sz w:val="28"/>
          <w:szCs w:val="28"/>
        </w:rPr>
        <w:t xml:space="preserve"> відсутність необхідності декларування картки  на митниці.</w:t>
      </w:r>
    </w:p>
    <w:p w:rsidR="00AC6C8E" w:rsidRPr="008B6E09" w:rsidRDefault="00AC6C8E" w:rsidP="009F114D">
      <w:pPr>
        <w:jc w:val="both"/>
        <w:rPr>
          <w:rFonts w:ascii="Times New Roman" w:hAnsi="Times New Roman" w:cs="Times New Roman"/>
          <w:sz w:val="28"/>
          <w:szCs w:val="28"/>
        </w:rPr>
      </w:pPr>
      <w:r w:rsidRPr="004047A5">
        <w:rPr>
          <w:rFonts w:ascii="Times New Roman" w:hAnsi="Times New Roman" w:cs="Times New Roman"/>
          <w:i/>
          <w:sz w:val="28"/>
          <w:szCs w:val="28"/>
        </w:rPr>
        <w:t>Міжбанківський кредит</w:t>
      </w:r>
      <w:r w:rsidRPr="008B6E09">
        <w:rPr>
          <w:rFonts w:ascii="Times New Roman" w:hAnsi="Times New Roman" w:cs="Times New Roman"/>
          <w:sz w:val="28"/>
          <w:szCs w:val="28"/>
        </w:rPr>
        <w:t xml:space="preserve"> – форма кредитних відносин, за якої обома з суб’єктів кредитних відносин виступають банки.</w:t>
      </w:r>
    </w:p>
    <w:p w:rsidR="00AC6C8E" w:rsidRPr="008B6E09" w:rsidRDefault="00AC6C8E" w:rsidP="009F114D">
      <w:pPr>
        <w:jc w:val="both"/>
        <w:rPr>
          <w:rFonts w:ascii="Times New Roman" w:hAnsi="Times New Roman" w:cs="Times New Roman"/>
          <w:sz w:val="28"/>
          <w:szCs w:val="28"/>
        </w:rPr>
      </w:pPr>
      <w:r w:rsidRPr="004047A5">
        <w:rPr>
          <w:rFonts w:ascii="Times New Roman" w:hAnsi="Times New Roman" w:cs="Times New Roman"/>
          <w:i/>
          <w:sz w:val="28"/>
          <w:szCs w:val="28"/>
        </w:rPr>
        <w:t>Міжбанківський ринок кредитних ресурсів</w:t>
      </w:r>
      <w:r w:rsidRPr="008B6E09">
        <w:rPr>
          <w:rFonts w:ascii="Times New Roman" w:hAnsi="Times New Roman" w:cs="Times New Roman"/>
          <w:sz w:val="28"/>
          <w:szCs w:val="28"/>
        </w:rPr>
        <w:t xml:space="preserve"> — це система, що забезпечує купівлю-продаж вільних кредитних ресурсів </w:t>
      </w:r>
      <w:proofErr w:type="gramStart"/>
      <w:r w:rsidRPr="008B6E09">
        <w:rPr>
          <w:rFonts w:ascii="Times New Roman" w:hAnsi="Times New Roman" w:cs="Times New Roman"/>
          <w:sz w:val="28"/>
          <w:szCs w:val="28"/>
        </w:rPr>
        <w:t>між</w:t>
      </w:r>
      <w:proofErr w:type="gramEnd"/>
      <w:r w:rsidRPr="008B6E09">
        <w:rPr>
          <w:rFonts w:ascii="Times New Roman" w:hAnsi="Times New Roman" w:cs="Times New Roman"/>
          <w:sz w:val="28"/>
          <w:szCs w:val="28"/>
        </w:rPr>
        <w:t xml:space="preserve"> банками </w:t>
      </w:r>
      <w:r w:rsidRPr="008B6E09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8B6E09">
        <w:rPr>
          <w:rFonts w:ascii="Times New Roman" w:hAnsi="Times New Roman" w:cs="Times New Roman"/>
          <w:sz w:val="28"/>
          <w:szCs w:val="28"/>
        </w:rPr>
        <w:t xml:space="preserve"> НБУ.</w:t>
      </w:r>
    </w:p>
    <w:p w:rsidR="00AC6C8E" w:rsidRPr="008B6E09" w:rsidRDefault="00AC6C8E" w:rsidP="009F114D">
      <w:pPr>
        <w:jc w:val="both"/>
        <w:rPr>
          <w:rFonts w:ascii="Times New Roman" w:hAnsi="Times New Roman" w:cs="Times New Roman"/>
          <w:sz w:val="28"/>
          <w:szCs w:val="28"/>
        </w:rPr>
      </w:pPr>
      <w:r w:rsidRPr="008B6E09">
        <w:rPr>
          <w:rFonts w:ascii="Times New Roman" w:hAnsi="Times New Roman" w:cs="Times New Roman"/>
          <w:sz w:val="28"/>
          <w:szCs w:val="28"/>
        </w:rPr>
        <w:t>Міжбанківські кредити надаються, як правило, на короткий  термі</w:t>
      </w:r>
      <w:proofErr w:type="gramStart"/>
      <w:r w:rsidRPr="008B6E09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8B6E09">
        <w:rPr>
          <w:rFonts w:ascii="Times New Roman" w:hAnsi="Times New Roman" w:cs="Times New Roman"/>
          <w:sz w:val="28"/>
          <w:szCs w:val="28"/>
        </w:rPr>
        <w:t xml:space="preserve"> (від 1 </w:t>
      </w:r>
      <w:proofErr w:type="gramStart"/>
      <w:r w:rsidRPr="008B6E09">
        <w:rPr>
          <w:rFonts w:ascii="Times New Roman" w:hAnsi="Times New Roman" w:cs="Times New Roman"/>
          <w:sz w:val="28"/>
          <w:szCs w:val="28"/>
        </w:rPr>
        <w:t>дня</w:t>
      </w:r>
      <w:proofErr w:type="gramEnd"/>
      <w:r w:rsidRPr="008B6E09">
        <w:rPr>
          <w:rFonts w:ascii="Times New Roman" w:hAnsi="Times New Roman" w:cs="Times New Roman"/>
          <w:sz w:val="28"/>
          <w:szCs w:val="28"/>
        </w:rPr>
        <w:t xml:space="preserve"> до 2-3 місяців).</w:t>
      </w:r>
    </w:p>
    <w:p w:rsidR="00A80DC6" w:rsidRPr="008B6E09" w:rsidRDefault="00AC6C8E" w:rsidP="009F114D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B6E09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Плата за міжбанківськими кредитами пов’язана та максимально наближена до </w:t>
      </w:r>
      <w:proofErr w:type="gramStart"/>
      <w:r w:rsidRPr="008B6E09">
        <w:rPr>
          <w:rFonts w:ascii="Times New Roman" w:hAnsi="Times New Roman" w:cs="Times New Roman"/>
          <w:iCs/>
          <w:sz w:val="28"/>
          <w:szCs w:val="28"/>
        </w:rPr>
        <w:t>обл</w:t>
      </w:r>
      <w:proofErr w:type="gramEnd"/>
      <w:r w:rsidRPr="008B6E09">
        <w:rPr>
          <w:rFonts w:ascii="Times New Roman" w:hAnsi="Times New Roman" w:cs="Times New Roman"/>
          <w:iCs/>
          <w:sz w:val="28"/>
          <w:szCs w:val="28"/>
        </w:rPr>
        <w:t>ікової ставки НБУ. Метою залучення міжбан</w:t>
      </w:r>
      <w:r w:rsidRPr="008B6E09">
        <w:rPr>
          <w:rFonts w:ascii="Times New Roman" w:hAnsi="Times New Roman" w:cs="Times New Roman"/>
          <w:iCs/>
          <w:sz w:val="28"/>
          <w:szCs w:val="28"/>
        </w:rPr>
        <w:softHyphen/>
        <w:t>ківських кредитів</w:t>
      </w:r>
      <w:proofErr w:type="gramStart"/>
      <w:r w:rsidRPr="008B6E09">
        <w:rPr>
          <w:rFonts w:ascii="Times New Roman" w:hAnsi="Times New Roman" w:cs="Times New Roman"/>
          <w:iCs/>
          <w:sz w:val="28"/>
          <w:szCs w:val="28"/>
        </w:rPr>
        <w:t xml:space="preserve"> є,</w:t>
      </w:r>
      <w:proofErr w:type="gramEnd"/>
      <w:r w:rsidRPr="008B6E09">
        <w:rPr>
          <w:rFonts w:ascii="Times New Roman" w:hAnsi="Times New Roman" w:cs="Times New Roman"/>
          <w:iCs/>
          <w:sz w:val="28"/>
          <w:szCs w:val="28"/>
        </w:rPr>
        <w:t xml:space="preserve"> по-перше, розширення кредитної діяльності з клієнтами, по-друге, необхідність підтримки та регулювання банків</w:t>
      </w:r>
      <w:r w:rsidRPr="008B6E09">
        <w:rPr>
          <w:rFonts w:ascii="Times New Roman" w:hAnsi="Times New Roman" w:cs="Times New Roman"/>
          <w:iCs/>
          <w:sz w:val="28"/>
          <w:szCs w:val="28"/>
        </w:rPr>
        <w:softHyphen/>
        <w:t>ської ліквідності</w:t>
      </w:r>
    </w:p>
    <w:p w:rsidR="00CC2E68" w:rsidRPr="00E578CE" w:rsidRDefault="00CC2E68" w:rsidP="009F114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47A5">
        <w:rPr>
          <w:rFonts w:ascii="Times New Roman" w:hAnsi="Times New Roman" w:cs="Times New Roman"/>
          <w:bCs/>
          <w:i/>
          <w:sz w:val="28"/>
          <w:szCs w:val="28"/>
        </w:rPr>
        <w:t>Депозит (вклад)</w:t>
      </w:r>
      <w:r w:rsidRPr="008B6E09">
        <w:rPr>
          <w:rFonts w:ascii="Times New Roman" w:hAnsi="Times New Roman" w:cs="Times New Roman"/>
          <w:sz w:val="28"/>
          <w:szCs w:val="28"/>
        </w:rPr>
        <w:t xml:space="preserve"> — це грошові кошти в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національній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іноземній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валюті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передані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власником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6E09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  <w:r w:rsidRPr="008B6E0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B6E09">
        <w:rPr>
          <w:rFonts w:ascii="Times New Roman" w:hAnsi="Times New Roman" w:cs="Times New Roman"/>
          <w:sz w:val="28"/>
          <w:szCs w:val="28"/>
        </w:rPr>
        <w:t xml:space="preserve">ншою </w:t>
      </w:r>
      <w:proofErr w:type="gramStart"/>
      <w:r w:rsidRPr="008B6E09">
        <w:rPr>
          <w:rFonts w:ascii="Times New Roman" w:hAnsi="Times New Roman" w:cs="Times New Roman"/>
          <w:sz w:val="28"/>
          <w:szCs w:val="28"/>
        </w:rPr>
        <w:t>особою</w:t>
      </w:r>
      <w:proofErr w:type="gramEnd"/>
      <w:r w:rsidRPr="008B6E09">
        <w:rPr>
          <w:rFonts w:ascii="Times New Roman" w:hAnsi="Times New Roman" w:cs="Times New Roman"/>
          <w:sz w:val="28"/>
          <w:szCs w:val="28"/>
        </w:rPr>
        <w:t xml:space="preserve"> за його дорученням у готівковій або безготівковій формі на рахунок власника для зберігання на певних умовах. Операції, </w:t>
      </w:r>
      <w:proofErr w:type="gramStart"/>
      <w:r w:rsidRPr="008B6E09">
        <w:rPr>
          <w:rFonts w:ascii="Times New Roman" w:hAnsi="Times New Roman" w:cs="Times New Roman"/>
          <w:sz w:val="28"/>
          <w:szCs w:val="28"/>
        </w:rPr>
        <w:t>пов'язан</w:t>
      </w:r>
      <w:proofErr w:type="gramEnd"/>
      <w:r w:rsidRPr="008B6E09">
        <w:rPr>
          <w:rFonts w:ascii="Times New Roman" w:hAnsi="Times New Roman" w:cs="Times New Roman"/>
          <w:sz w:val="28"/>
          <w:szCs w:val="28"/>
        </w:rPr>
        <w:t>і з залученням грошових коштів на вклади, називаються депозитними.</w:t>
      </w:r>
    </w:p>
    <w:p w:rsidR="006134F2" w:rsidRPr="008B6E09" w:rsidRDefault="006134F2" w:rsidP="009F114D">
      <w:pPr>
        <w:jc w:val="both"/>
        <w:rPr>
          <w:rFonts w:ascii="Times New Roman" w:hAnsi="Times New Roman" w:cs="Times New Roman"/>
          <w:sz w:val="28"/>
          <w:szCs w:val="28"/>
        </w:rPr>
      </w:pPr>
      <w:r w:rsidRPr="008B6E09">
        <w:rPr>
          <w:rFonts w:ascii="Times New Roman" w:hAnsi="Times New Roman" w:cs="Times New Roman"/>
          <w:sz w:val="28"/>
          <w:szCs w:val="28"/>
        </w:rPr>
        <w:t>Об'єктом депозитних операцій:  є кошти, передані комерційному банку (або надані банком) на умовах повернення з виплатою процентів (або на безпроцентній основі), визначених двосторонньою угодою.</w:t>
      </w:r>
    </w:p>
    <w:p w:rsidR="006134F2" w:rsidRPr="009F114D" w:rsidRDefault="00E83E41" w:rsidP="009F114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6134F2" w:rsidRPr="008B6E09">
        <w:rPr>
          <w:rFonts w:ascii="Times New Roman" w:hAnsi="Times New Roman" w:cs="Times New Roman"/>
          <w:sz w:val="28"/>
          <w:szCs w:val="28"/>
        </w:rPr>
        <w:t>епозити бан</w:t>
      </w:r>
      <w:r w:rsidR="009F114D">
        <w:rPr>
          <w:rFonts w:ascii="Times New Roman" w:hAnsi="Times New Roman" w:cs="Times New Roman"/>
          <w:sz w:val="28"/>
          <w:szCs w:val="28"/>
        </w:rPr>
        <w:t>ків</w:t>
      </w:r>
      <w:r w:rsidR="009F114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134F2" w:rsidRPr="00850450" w:rsidRDefault="00E578CE" w:rsidP="00850450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34F2" w:rsidRPr="00850450">
        <w:rPr>
          <w:rFonts w:ascii="Times New Roman" w:hAnsi="Times New Roman" w:cs="Times New Roman"/>
          <w:sz w:val="28"/>
          <w:szCs w:val="28"/>
        </w:rPr>
        <w:t>депозити бюджету та позабюджетних фон</w:t>
      </w:r>
      <w:r w:rsidR="006134F2" w:rsidRPr="00850450">
        <w:rPr>
          <w:rFonts w:ascii="Times New Roman" w:hAnsi="Times New Roman" w:cs="Times New Roman"/>
          <w:sz w:val="28"/>
          <w:szCs w:val="28"/>
          <w:lang w:val="uk-UA"/>
        </w:rPr>
        <w:t>дів</w:t>
      </w:r>
      <w:r w:rsidR="0085045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450">
        <w:rPr>
          <w:rFonts w:ascii="Times New Roman" w:hAnsi="Times New Roman" w:cs="Times New Roman"/>
          <w:sz w:val="28"/>
          <w:szCs w:val="28"/>
        </w:rPr>
        <w:br/>
      </w:r>
      <w:r w:rsidR="00850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34F2" w:rsidRPr="00850450">
        <w:rPr>
          <w:rFonts w:ascii="Times New Roman" w:hAnsi="Times New Roman" w:cs="Times New Roman"/>
          <w:sz w:val="28"/>
          <w:szCs w:val="28"/>
        </w:rPr>
        <w:t>депозити суб'єктів господарської діяльності;</w:t>
      </w:r>
    </w:p>
    <w:p w:rsidR="006134F2" w:rsidRPr="00850450" w:rsidRDefault="006134F2" w:rsidP="00850450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50450">
        <w:rPr>
          <w:rFonts w:ascii="Times New Roman" w:hAnsi="Times New Roman" w:cs="Times New Roman"/>
          <w:sz w:val="28"/>
          <w:szCs w:val="28"/>
        </w:rPr>
        <w:t xml:space="preserve"> депозити фізичних </w:t>
      </w:r>
      <w:proofErr w:type="gramStart"/>
      <w:r w:rsidRPr="00850450">
        <w:rPr>
          <w:rFonts w:ascii="Times New Roman" w:hAnsi="Times New Roman" w:cs="Times New Roman"/>
          <w:sz w:val="28"/>
          <w:szCs w:val="28"/>
        </w:rPr>
        <w:t>осіб</w:t>
      </w:r>
      <w:proofErr w:type="gramEnd"/>
      <w:r w:rsidRPr="00850450">
        <w:rPr>
          <w:rFonts w:ascii="Times New Roman" w:hAnsi="Times New Roman" w:cs="Times New Roman"/>
          <w:sz w:val="28"/>
          <w:szCs w:val="28"/>
        </w:rPr>
        <w:t>.</w:t>
      </w:r>
    </w:p>
    <w:p w:rsidR="00744F52" w:rsidRPr="00850450" w:rsidRDefault="00850450" w:rsidP="00850450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F52" w:rsidRPr="00850450">
        <w:rPr>
          <w:rFonts w:ascii="Times New Roman" w:hAnsi="Times New Roman" w:cs="Times New Roman"/>
          <w:sz w:val="28"/>
          <w:szCs w:val="28"/>
        </w:rPr>
        <w:t>до запитання;</w:t>
      </w:r>
    </w:p>
    <w:p w:rsidR="00CC2E68" w:rsidRPr="00850450" w:rsidRDefault="00744F52" w:rsidP="00850450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50450">
        <w:rPr>
          <w:rFonts w:ascii="Times New Roman" w:hAnsi="Times New Roman" w:cs="Times New Roman"/>
          <w:sz w:val="28"/>
          <w:szCs w:val="28"/>
        </w:rPr>
        <w:t xml:space="preserve"> ощадні (депозитні) сертифікати.</w:t>
      </w:r>
    </w:p>
    <w:p w:rsidR="00C202A9" w:rsidRPr="008B6E09" w:rsidRDefault="00C202A9" w:rsidP="009F114D">
      <w:pPr>
        <w:jc w:val="both"/>
        <w:rPr>
          <w:rFonts w:ascii="Times New Roman" w:hAnsi="Times New Roman" w:cs="Times New Roman"/>
          <w:sz w:val="28"/>
          <w:szCs w:val="28"/>
        </w:rPr>
      </w:pPr>
      <w:r w:rsidRPr="00EA7FCF">
        <w:rPr>
          <w:rFonts w:ascii="Times New Roman" w:hAnsi="Times New Roman" w:cs="Times New Roman"/>
          <w:i/>
          <w:sz w:val="28"/>
          <w:szCs w:val="28"/>
        </w:rPr>
        <w:t>Депозити до запитання</w:t>
      </w:r>
      <w:r w:rsidRPr="008B6E09">
        <w:rPr>
          <w:rFonts w:ascii="Times New Roman" w:hAnsi="Times New Roman" w:cs="Times New Roman"/>
          <w:sz w:val="28"/>
          <w:szCs w:val="28"/>
        </w:rPr>
        <w:t xml:space="preserve"> — це зобов'язання, які не мають </w:t>
      </w:r>
      <w:proofErr w:type="gramStart"/>
      <w:r w:rsidRPr="008B6E09">
        <w:rPr>
          <w:rFonts w:ascii="Times New Roman" w:hAnsi="Times New Roman" w:cs="Times New Roman"/>
          <w:sz w:val="28"/>
          <w:szCs w:val="28"/>
        </w:rPr>
        <w:t>конкретного</w:t>
      </w:r>
      <w:proofErr w:type="gramEnd"/>
      <w:r w:rsidRPr="008B6E09">
        <w:rPr>
          <w:rFonts w:ascii="Times New Roman" w:hAnsi="Times New Roman" w:cs="Times New Roman"/>
          <w:sz w:val="28"/>
          <w:szCs w:val="28"/>
        </w:rPr>
        <w:t xml:space="preserve"> строку. Вклади до запитання можуть бути вилучені в будь-який час </w:t>
      </w:r>
      <w:proofErr w:type="gramStart"/>
      <w:r w:rsidRPr="008B6E0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B6E09">
        <w:rPr>
          <w:rFonts w:ascii="Times New Roman" w:hAnsi="Times New Roman" w:cs="Times New Roman"/>
          <w:sz w:val="28"/>
          <w:szCs w:val="28"/>
        </w:rPr>
        <w:t xml:space="preserve"> першу вимогу вкладника. </w:t>
      </w:r>
    </w:p>
    <w:p w:rsidR="00C202A9" w:rsidRPr="008B6E09" w:rsidRDefault="00C202A9" w:rsidP="009F114D">
      <w:pPr>
        <w:jc w:val="both"/>
        <w:rPr>
          <w:rFonts w:ascii="Times New Roman" w:hAnsi="Times New Roman" w:cs="Times New Roman"/>
          <w:sz w:val="28"/>
          <w:szCs w:val="28"/>
        </w:rPr>
      </w:pPr>
      <w:r w:rsidRPr="00EA7FCF">
        <w:rPr>
          <w:rFonts w:ascii="Times New Roman" w:hAnsi="Times New Roman" w:cs="Times New Roman"/>
          <w:i/>
          <w:sz w:val="28"/>
          <w:szCs w:val="28"/>
        </w:rPr>
        <w:t>Ощадні вклади</w:t>
      </w:r>
      <w:r w:rsidRPr="008B6E09">
        <w:rPr>
          <w:rFonts w:ascii="Times New Roman" w:hAnsi="Times New Roman" w:cs="Times New Roman"/>
          <w:sz w:val="28"/>
          <w:szCs w:val="28"/>
        </w:rPr>
        <w:t xml:space="preserve"> — це вклади населення, розміщувані </w:t>
      </w:r>
      <w:proofErr w:type="gramStart"/>
      <w:r w:rsidRPr="008B6E0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8B6E09">
        <w:rPr>
          <w:rFonts w:ascii="Times New Roman" w:hAnsi="Times New Roman" w:cs="Times New Roman"/>
          <w:sz w:val="28"/>
          <w:szCs w:val="28"/>
        </w:rPr>
        <w:t xml:space="preserve"> банках з метою зберігання і нагромадження</w:t>
      </w:r>
      <w:r w:rsidR="00EA7FC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B6E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2A9" w:rsidRPr="008B6E09" w:rsidRDefault="00C202A9" w:rsidP="009F114D">
      <w:pPr>
        <w:jc w:val="both"/>
        <w:rPr>
          <w:rFonts w:ascii="Times New Roman" w:hAnsi="Times New Roman" w:cs="Times New Roman"/>
          <w:sz w:val="28"/>
          <w:szCs w:val="28"/>
        </w:rPr>
      </w:pPr>
      <w:r w:rsidRPr="00EA7FCF">
        <w:rPr>
          <w:rFonts w:ascii="Times New Roman" w:hAnsi="Times New Roman" w:cs="Times New Roman"/>
          <w:i/>
          <w:sz w:val="28"/>
          <w:szCs w:val="28"/>
          <w:lang w:val="uk-UA"/>
        </w:rPr>
        <w:t>Строкові депозити</w:t>
      </w:r>
      <w:r w:rsidRPr="008B6E09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8B6E09">
        <w:rPr>
          <w:rFonts w:ascii="Times New Roman" w:hAnsi="Times New Roman" w:cs="Times New Roman"/>
          <w:sz w:val="28"/>
          <w:szCs w:val="28"/>
        </w:rPr>
        <w:t xml:space="preserve"> депозити, залучені банком на строк не більше одного </w:t>
      </w:r>
    </w:p>
    <w:p w:rsidR="00C202A9" w:rsidRPr="00EA7FCF" w:rsidRDefault="00C202A9" w:rsidP="009F114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6E09">
        <w:rPr>
          <w:rFonts w:ascii="Times New Roman" w:hAnsi="Times New Roman" w:cs="Times New Roman"/>
          <w:sz w:val="28"/>
          <w:szCs w:val="28"/>
        </w:rPr>
        <w:t>операційного дня (без  урахування  неробочих днів банку)</w:t>
      </w:r>
      <w:r w:rsidR="00EA7FC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42EEE" w:rsidRPr="008B6E09" w:rsidRDefault="00E42EEE" w:rsidP="009F114D">
      <w:pPr>
        <w:jc w:val="both"/>
        <w:rPr>
          <w:rFonts w:ascii="Times New Roman" w:hAnsi="Times New Roman" w:cs="Times New Roman"/>
          <w:sz w:val="28"/>
          <w:szCs w:val="28"/>
        </w:rPr>
      </w:pPr>
      <w:r w:rsidRPr="00EA7FCF">
        <w:rPr>
          <w:rFonts w:ascii="Times New Roman" w:hAnsi="Times New Roman" w:cs="Times New Roman"/>
          <w:i/>
          <w:sz w:val="28"/>
          <w:szCs w:val="28"/>
        </w:rPr>
        <w:t>Депозитний сертифікат</w:t>
      </w:r>
      <w:r w:rsidRPr="008B6E09">
        <w:rPr>
          <w:rFonts w:ascii="Times New Roman" w:hAnsi="Times New Roman" w:cs="Times New Roman"/>
          <w:sz w:val="28"/>
          <w:szCs w:val="28"/>
        </w:rPr>
        <w:t> — це цінний папі</w:t>
      </w:r>
      <w:proofErr w:type="gramStart"/>
      <w:r w:rsidRPr="008B6E0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B6E09">
        <w:rPr>
          <w:rFonts w:ascii="Times New Roman" w:hAnsi="Times New Roman" w:cs="Times New Roman"/>
          <w:sz w:val="28"/>
          <w:szCs w:val="28"/>
        </w:rPr>
        <w:t xml:space="preserve">, що може використовуватися його власником як платіжний засіб і обертатися на фондовому ринку депозитними договорами. </w:t>
      </w:r>
    </w:p>
    <w:p w:rsidR="00E42EEE" w:rsidRDefault="00500A30" w:rsidP="009F114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FCF">
        <w:rPr>
          <w:rFonts w:ascii="Times New Roman" w:hAnsi="Times New Roman" w:cs="Times New Roman"/>
          <w:bCs/>
          <w:i/>
          <w:sz w:val="28"/>
          <w:szCs w:val="28"/>
          <w:lang w:val="uk-UA"/>
        </w:rPr>
        <w:t>ДЕПОЗИТНА ПЛАСТИКОВА КАРТКА</w:t>
      </w:r>
      <w:r w:rsidRPr="008B6E0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– </w:t>
      </w:r>
      <w:r w:rsidRPr="008B6E09">
        <w:rPr>
          <w:rFonts w:ascii="Times New Roman" w:hAnsi="Times New Roman" w:cs="Times New Roman"/>
          <w:sz w:val="28"/>
          <w:szCs w:val="28"/>
          <w:lang w:val="uk-UA"/>
        </w:rPr>
        <w:t>ЦЕ МІЖНАРОДНА ПЛАТІЖНА КАРТКА, НА ЯКУ ЗАРАХОВУЮТЬСЯ ВІДСОТКИ ПО ВКЛАДУ ТА СУМУ ВКЛАДУ  ПО ЗАКІНЧЕННЮ ДІЇ ДЕПОЗИТНОГО ДОГОВОРУ</w:t>
      </w:r>
      <w:r w:rsidR="00EA7FC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227E" w:rsidRDefault="00C07D22" w:rsidP="009F114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201.35pt;margin-top:1.55pt;width:1in;height:37.95pt;z-index:251658240">
            <v:textbox style="layout-flow:vertical-ideographic"/>
          </v:shape>
        </w:pict>
      </w:r>
      <w:r w:rsidR="00AA263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ПЕРЕВАГИ</w:t>
      </w:r>
    </w:p>
    <w:p w:rsidR="00E96AA5" w:rsidRPr="008B6E09" w:rsidRDefault="00E96AA5" w:rsidP="009F114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6F48" w:rsidRPr="00E96AA5" w:rsidRDefault="00564DA1" w:rsidP="00050B8F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6AA5">
        <w:rPr>
          <w:rFonts w:ascii="Times New Roman" w:hAnsi="Times New Roman" w:cs="Times New Roman"/>
          <w:sz w:val="28"/>
          <w:szCs w:val="28"/>
        </w:rPr>
        <w:lastRenderedPageBreak/>
        <w:t>Ц</w:t>
      </w:r>
      <w:proofErr w:type="gramEnd"/>
      <w:r w:rsidRPr="00E96AA5">
        <w:rPr>
          <w:rFonts w:ascii="Times New Roman" w:hAnsi="Times New Roman" w:cs="Times New Roman"/>
          <w:sz w:val="28"/>
          <w:szCs w:val="28"/>
        </w:rPr>
        <w:t>ілодобовий доступ до коштів на картковому рахунку без особистого відвідування банку;</w:t>
      </w:r>
    </w:p>
    <w:p w:rsidR="007C6F48" w:rsidRPr="00050B8F" w:rsidRDefault="00564DA1" w:rsidP="00050B8F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0B8F">
        <w:rPr>
          <w:rFonts w:ascii="Times New Roman" w:hAnsi="Times New Roman" w:cs="Times New Roman"/>
          <w:sz w:val="28"/>
          <w:szCs w:val="28"/>
        </w:rPr>
        <w:t>Можливість поповнення картки власними коштами;</w:t>
      </w:r>
    </w:p>
    <w:p w:rsidR="009328CE" w:rsidRPr="00050B8F" w:rsidRDefault="00E96AA5" w:rsidP="00050B8F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0B8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328CE" w:rsidRPr="00050B8F">
        <w:rPr>
          <w:rFonts w:ascii="Times New Roman" w:hAnsi="Times New Roman" w:cs="Times New Roman"/>
          <w:sz w:val="28"/>
          <w:szCs w:val="28"/>
        </w:rPr>
        <w:t>ожливість оформлення додаткових карток на довірених осіб;</w:t>
      </w:r>
    </w:p>
    <w:p w:rsidR="00CD350A" w:rsidRPr="00050B8F" w:rsidRDefault="00CD350A" w:rsidP="00050B8F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0B8F">
        <w:rPr>
          <w:rFonts w:ascii="Times New Roman" w:hAnsi="Times New Roman" w:cs="Times New Roman"/>
          <w:sz w:val="28"/>
          <w:szCs w:val="28"/>
        </w:rPr>
        <w:t xml:space="preserve">Безкоштовне здійснення розрахунків карткою в торгово-сервісній мережі по всьому </w:t>
      </w:r>
      <w:proofErr w:type="gramStart"/>
      <w:r w:rsidRPr="00050B8F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050B8F">
        <w:rPr>
          <w:rFonts w:ascii="Times New Roman" w:hAnsi="Times New Roman" w:cs="Times New Roman"/>
          <w:sz w:val="28"/>
          <w:szCs w:val="28"/>
        </w:rPr>
        <w:t>іту;</w:t>
      </w:r>
    </w:p>
    <w:p w:rsidR="00CD350A" w:rsidRPr="00050B8F" w:rsidRDefault="00CD350A" w:rsidP="00050B8F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0B8F">
        <w:rPr>
          <w:rFonts w:ascii="Times New Roman" w:hAnsi="Times New Roman" w:cs="Times New Roman"/>
          <w:sz w:val="28"/>
          <w:szCs w:val="28"/>
        </w:rPr>
        <w:t>Можливість замовлення послуги «GSM-банкінг» (отримання повідомлень про стан карткового рахунку на мобільний телефон);</w:t>
      </w:r>
    </w:p>
    <w:p w:rsidR="00CD350A" w:rsidRPr="00050B8F" w:rsidRDefault="00CD350A" w:rsidP="00050B8F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0B8F">
        <w:rPr>
          <w:rFonts w:ascii="Times New Roman" w:hAnsi="Times New Roman" w:cs="Times New Roman"/>
          <w:sz w:val="28"/>
          <w:szCs w:val="28"/>
        </w:rPr>
        <w:t>Зняття готівки в мережі банкоматі</w:t>
      </w:r>
      <w:proofErr w:type="gramStart"/>
      <w:r w:rsidRPr="00050B8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50B8F">
        <w:rPr>
          <w:rFonts w:ascii="Times New Roman" w:hAnsi="Times New Roman" w:cs="Times New Roman"/>
          <w:sz w:val="28"/>
          <w:szCs w:val="28"/>
        </w:rPr>
        <w:t xml:space="preserve"> як на території України, так і за кордоном;</w:t>
      </w:r>
    </w:p>
    <w:p w:rsidR="00CD350A" w:rsidRPr="00050B8F" w:rsidRDefault="00CD350A" w:rsidP="00050B8F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B8F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050B8F">
        <w:rPr>
          <w:rFonts w:ascii="Times New Roman" w:hAnsi="Times New Roman" w:cs="Times New Roman"/>
          <w:sz w:val="28"/>
          <w:szCs w:val="28"/>
        </w:rPr>
        <w:t>ілодобова служба клієнтської  підтримки.</w:t>
      </w:r>
    </w:p>
    <w:p w:rsidR="009328CE" w:rsidRPr="000606D9" w:rsidRDefault="009328CE" w:rsidP="009F114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02A9" w:rsidRDefault="00E41987" w:rsidP="009F114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Бізнес</w:t>
      </w:r>
      <w:r w:rsidR="000828FE" w:rsidRPr="00E175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практикум </w:t>
      </w:r>
      <w:r w:rsidR="001476AB" w:rsidRPr="00E175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учнів </w:t>
      </w:r>
      <w:r w:rsidR="0036612F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0D330F" w:rsidRPr="00E175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робота </w:t>
      </w:r>
      <w:r w:rsidR="002B741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відділах (</w:t>
      </w:r>
      <w:r w:rsidR="000D330F" w:rsidRPr="00E175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групах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7B390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6E28E6" w:rsidRDefault="006E28E6" w:rsidP="009F114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28E6" w:rsidRDefault="006E28E6" w:rsidP="009F114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Слово вчителя.</w:t>
      </w:r>
    </w:p>
    <w:p w:rsidR="006E28E6" w:rsidRDefault="006E28E6" w:rsidP="009F114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48EF" w:rsidRDefault="008C50AA" w:rsidP="009F114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50AA">
        <w:rPr>
          <w:rFonts w:ascii="Times New Roman" w:hAnsi="Times New Roman" w:cs="Times New Roman"/>
          <w:sz w:val="28"/>
          <w:szCs w:val="28"/>
          <w:lang w:val="uk-UA"/>
        </w:rPr>
        <w:t>За допомогою жеребкування формуються відділи ,</w:t>
      </w:r>
      <w:r w:rsidR="007A11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503A">
        <w:rPr>
          <w:rFonts w:ascii="Times New Roman" w:hAnsi="Times New Roman" w:cs="Times New Roman"/>
          <w:sz w:val="28"/>
          <w:szCs w:val="28"/>
          <w:lang w:val="uk-UA"/>
        </w:rPr>
        <w:t>якщо учень отримав фішку з літерою «К» - відділ кредитів</w:t>
      </w:r>
      <w:r w:rsidR="007B3902">
        <w:rPr>
          <w:rFonts w:ascii="Times New Roman" w:hAnsi="Times New Roman" w:cs="Times New Roman"/>
          <w:sz w:val="28"/>
          <w:szCs w:val="28"/>
          <w:lang w:val="uk-UA"/>
        </w:rPr>
        <w:t xml:space="preserve">, а якщо </w:t>
      </w:r>
      <w:r w:rsidR="00AF503A">
        <w:rPr>
          <w:rFonts w:ascii="Times New Roman" w:hAnsi="Times New Roman" w:cs="Times New Roman"/>
          <w:sz w:val="28"/>
          <w:szCs w:val="28"/>
          <w:lang w:val="uk-UA"/>
        </w:rPr>
        <w:t>літера «Д»</w:t>
      </w:r>
      <w:r w:rsidR="007B3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503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7B3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503A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7B390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F503A">
        <w:rPr>
          <w:rFonts w:ascii="Times New Roman" w:hAnsi="Times New Roman" w:cs="Times New Roman"/>
          <w:sz w:val="28"/>
          <w:szCs w:val="28"/>
          <w:lang w:val="uk-UA"/>
        </w:rPr>
        <w:t xml:space="preserve"> депозитів.</w:t>
      </w:r>
      <w:r w:rsidR="008F5D8A">
        <w:rPr>
          <w:rFonts w:ascii="Times New Roman" w:hAnsi="Times New Roman" w:cs="Times New Roman"/>
          <w:sz w:val="28"/>
          <w:szCs w:val="28"/>
          <w:lang w:val="uk-UA"/>
        </w:rPr>
        <w:t xml:space="preserve"> Таким чином відбулося кадрове забезпечення даних відділів умовного банку.</w:t>
      </w:r>
      <w:r w:rsidR="006E28E6">
        <w:rPr>
          <w:rFonts w:ascii="Times New Roman" w:hAnsi="Times New Roman" w:cs="Times New Roman"/>
          <w:sz w:val="28"/>
          <w:szCs w:val="28"/>
          <w:lang w:val="uk-UA"/>
        </w:rPr>
        <w:t xml:space="preserve"> Розповсюдження</w:t>
      </w:r>
      <w:r w:rsidR="004748EF">
        <w:rPr>
          <w:rFonts w:ascii="Times New Roman" w:hAnsi="Times New Roman" w:cs="Times New Roman"/>
          <w:sz w:val="28"/>
          <w:szCs w:val="28"/>
          <w:lang w:val="uk-UA"/>
        </w:rPr>
        <w:t xml:space="preserve"> рекламної бізнес -</w:t>
      </w:r>
      <w:r w:rsidR="006E28E6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інформації відбудеться в медіа – індустрії:</w:t>
      </w:r>
    </w:p>
    <w:p w:rsidR="004748EF" w:rsidRDefault="004748EF" w:rsidP="009F114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електронних</w:t>
      </w:r>
      <w:r w:rsidR="006E28E6">
        <w:rPr>
          <w:rFonts w:ascii="Times New Roman" w:hAnsi="Times New Roman" w:cs="Times New Roman"/>
          <w:sz w:val="28"/>
          <w:szCs w:val="28"/>
          <w:lang w:val="uk-UA"/>
        </w:rPr>
        <w:t xml:space="preserve"> видання</w:t>
      </w:r>
      <w:r>
        <w:rPr>
          <w:rFonts w:ascii="Times New Roman" w:hAnsi="Times New Roman" w:cs="Times New Roman"/>
          <w:sz w:val="28"/>
          <w:szCs w:val="28"/>
          <w:lang w:val="uk-UA"/>
        </w:rPr>
        <w:t>х;</w:t>
      </w:r>
      <w:r w:rsidR="006E28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748EF" w:rsidRDefault="00913258" w:rsidP="009F114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4748EF">
        <w:rPr>
          <w:rFonts w:ascii="Times New Roman" w:hAnsi="Times New Roman" w:cs="Times New Roman"/>
          <w:sz w:val="28"/>
          <w:szCs w:val="28"/>
          <w:lang w:val="uk-UA"/>
        </w:rPr>
        <w:t>сайті банківської установи;</w:t>
      </w:r>
    </w:p>
    <w:p w:rsidR="008C50AA" w:rsidRDefault="004748EF" w:rsidP="009F114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телебачення, радіо.</w:t>
      </w:r>
    </w:p>
    <w:p w:rsidR="00C50523" w:rsidRPr="008C50AA" w:rsidRDefault="00C50523" w:rsidP="007C52F1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427BB" w:rsidRPr="00BE2AE0" w:rsidRDefault="00B427BB" w:rsidP="00306ECD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BE2AE0">
        <w:rPr>
          <w:rFonts w:ascii="Times New Roman" w:hAnsi="Times New Roman" w:cs="Times New Roman"/>
          <w:sz w:val="28"/>
          <w:szCs w:val="28"/>
          <w:u w:val="single"/>
          <w:lang w:val="uk-UA"/>
        </w:rPr>
        <w:t>І група «</w:t>
      </w:r>
      <w:r w:rsidR="00686994">
        <w:rPr>
          <w:rFonts w:ascii="Times New Roman" w:hAnsi="Times New Roman" w:cs="Times New Roman"/>
          <w:sz w:val="28"/>
          <w:szCs w:val="28"/>
          <w:u w:val="single"/>
          <w:lang w:val="uk-UA"/>
        </w:rPr>
        <w:t>В</w:t>
      </w:r>
      <w:r w:rsidRPr="00BE2AE0">
        <w:rPr>
          <w:rFonts w:ascii="Times New Roman" w:hAnsi="Times New Roman" w:cs="Times New Roman"/>
          <w:sz w:val="28"/>
          <w:szCs w:val="28"/>
          <w:u w:val="single"/>
          <w:lang w:val="uk-UA"/>
        </w:rPr>
        <w:t>ідділ  кредитів»</w:t>
      </w:r>
    </w:p>
    <w:p w:rsidR="00BE2AE0" w:rsidRDefault="00BE2AE0" w:rsidP="009F114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4B53" w:rsidRDefault="00983556" w:rsidP="009F114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Групі </w:t>
      </w:r>
      <w:r w:rsidR="00701BD4">
        <w:rPr>
          <w:rFonts w:ascii="Times New Roman" w:hAnsi="Times New Roman" w:cs="Times New Roman"/>
          <w:sz w:val="28"/>
          <w:szCs w:val="28"/>
          <w:lang w:val="uk-UA"/>
        </w:rPr>
        <w:t xml:space="preserve">пропонується скласти </w:t>
      </w:r>
      <w:r w:rsidR="009D05E8">
        <w:rPr>
          <w:rFonts w:ascii="Times New Roman" w:hAnsi="Times New Roman" w:cs="Times New Roman"/>
          <w:sz w:val="28"/>
          <w:szCs w:val="28"/>
          <w:lang w:val="uk-UA"/>
        </w:rPr>
        <w:t xml:space="preserve">рекламно – інформаційний </w:t>
      </w:r>
      <w:r w:rsidR="00701BD4">
        <w:rPr>
          <w:rFonts w:ascii="Times New Roman" w:hAnsi="Times New Roman" w:cs="Times New Roman"/>
          <w:sz w:val="28"/>
          <w:szCs w:val="28"/>
          <w:lang w:val="uk-UA"/>
        </w:rPr>
        <w:t>буклет</w:t>
      </w:r>
      <w:r w:rsidR="001420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1BD4">
        <w:rPr>
          <w:rFonts w:ascii="Times New Roman" w:hAnsi="Times New Roman" w:cs="Times New Roman"/>
          <w:sz w:val="28"/>
          <w:szCs w:val="28"/>
          <w:lang w:val="uk-UA"/>
        </w:rPr>
        <w:t xml:space="preserve"> щодо надання банком кредитних послуг для клієнта.</w:t>
      </w:r>
      <w:r w:rsidR="006F713F">
        <w:rPr>
          <w:rFonts w:ascii="Times New Roman" w:hAnsi="Times New Roman" w:cs="Times New Roman"/>
          <w:sz w:val="28"/>
          <w:szCs w:val="28"/>
          <w:lang w:val="uk-UA"/>
        </w:rPr>
        <w:t xml:space="preserve"> В ньому має бути зазначений відсоток та всі можливі варіанти отримання кредиту</w:t>
      </w:r>
      <w:r w:rsidR="00DA4B5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01BD4" w:rsidRDefault="00DA4B53" w:rsidP="009F114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Учні працюють за комп</w:t>
      </w:r>
      <w:r w:rsidRPr="00DA4B53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юте</w:t>
      </w:r>
      <w:r w:rsidR="00FC0DD3">
        <w:rPr>
          <w:rFonts w:ascii="Times New Roman" w:hAnsi="Times New Roman" w:cs="Times New Roman"/>
          <w:sz w:val="28"/>
          <w:szCs w:val="28"/>
          <w:lang w:val="uk-UA"/>
        </w:rPr>
        <w:t xml:space="preserve">ром. Презентація може бути оформлена </w:t>
      </w:r>
      <w:r w:rsidR="00782572">
        <w:rPr>
          <w:rFonts w:ascii="Times New Roman" w:hAnsi="Times New Roman" w:cs="Times New Roman"/>
          <w:sz w:val="28"/>
          <w:szCs w:val="28"/>
          <w:lang w:val="uk-UA"/>
        </w:rPr>
        <w:t>у вигляді медіа – повідомлення.</w:t>
      </w:r>
    </w:p>
    <w:p w:rsidR="00701BD4" w:rsidRDefault="00701BD4" w:rsidP="009F114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427BB" w:rsidRPr="00BE2AE0" w:rsidRDefault="00B427BB" w:rsidP="00306ECD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BE2AE0">
        <w:rPr>
          <w:rFonts w:ascii="Times New Roman" w:hAnsi="Times New Roman" w:cs="Times New Roman"/>
          <w:sz w:val="28"/>
          <w:szCs w:val="28"/>
          <w:u w:val="single"/>
          <w:lang w:val="uk-UA"/>
        </w:rPr>
        <w:t>ІІ група «</w:t>
      </w:r>
      <w:r w:rsidR="00686994">
        <w:rPr>
          <w:rFonts w:ascii="Times New Roman" w:hAnsi="Times New Roman" w:cs="Times New Roman"/>
          <w:sz w:val="28"/>
          <w:szCs w:val="28"/>
          <w:u w:val="single"/>
          <w:lang w:val="uk-UA"/>
        </w:rPr>
        <w:t>В</w:t>
      </w:r>
      <w:r w:rsidRPr="00BE2AE0">
        <w:rPr>
          <w:rFonts w:ascii="Times New Roman" w:hAnsi="Times New Roman" w:cs="Times New Roman"/>
          <w:sz w:val="28"/>
          <w:szCs w:val="28"/>
          <w:u w:val="single"/>
          <w:lang w:val="uk-UA"/>
        </w:rPr>
        <w:t>ідділ депозитів»</w:t>
      </w:r>
    </w:p>
    <w:p w:rsidR="00623150" w:rsidRDefault="00623150" w:rsidP="009F114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20A0" w:rsidRDefault="00983556" w:rsidP="009F114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Групі </w:t>
      </w:r>
      <w:r w:rsidR="00623150">
        <w:rPr>
          <w:rFonts w:ascii="Times New Roman" w:hAnsi="Times New Roman" w:cs="Times New Roman"/>
          <w:sz w:val="28"/>
          <w:szCs w:val="28"/>
          <w:lang w:val="uk-UA"/>
        </w:rPr>
        <w:t xml:space="preserve"> пропонується скласти </w:t>
      </w:r>
      <w:r w:rsidR="001420A0">
        <w:rPr>
          <w:rFonts w:ascii="Times New Roman" w:hAnsi="Times New Roman" w:cs="Times New Roman"/>
          <w:sz w:val="28"/>
          <w:szCs w:val="28"/>
          <w:lang w:val="uk-UA"/>
        </w:rPr>
        <w:t>рекламно – інформаційний буклет</w:t>
      </w:r>
      <w:r w:rsidR="00B65128">
        <w:rPr>
          <w:rFonts w:ascii="Times New Roman" w:hAnsi="Times New Roman" w:cs="Times New Roman"/>
          <w:sz w:val="28"/>
          <w:szCs w:val="28"/>
          <w:lang w:val="uk-UA"/>
        </w:rPr>
        <w:t xml:space="preserve"> для клієнта</w:t>
      </w:r>
      <w:r w:rsidR="001420A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5A96">
        <w:rPr>
          <w:rFonts w:ascii="Times New Roman" w:hAnsi="Times New Roman" w:cs="Times New Roman"/>
          <w:sz w:val="28"/>
          <w:szCs w:val="28"/>
          <w:lang w:val="uk-UA"/>
        </w:rPr>
        <w:t>щодо відкриття депозитного рахунку в банку</w:t>
      </w:r>
      <w:r w:rsidR="00B65128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Учні працюють за комп</w:t>
      </w:r>
      <w:r w:rsidRPr="00DA4B53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ютером. Презентація може бути оформлена у вигляді медіа – повідомлення</w:t>
      </w:r>
    </w:p>
    <w:p w:rsidR="00B427BB" w:rsidRDefault="00B427BB" w:rsidP="009F114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7AC2" w:rsidRDefault="00CE7AC2" w:rsidP="009F114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Учні представ</w:t>
      </w:r>
      <w:r w:rsidR="00B65128">
        <w:rPr>
          <w:rFonts w:ascii="Times New Roman" w:hAnsi="Times New Roman" w:cs="Times New Roman"/>
          <w:sz w:val="28"/>
          <w:szCs w:val="28"/>
          <w:lang w:val="uk-UA"/>
        </w:rPr>
        <w:t>ляють свої роботи всією групою.</w:t>
      </w:r>
      <w:r w:rsidR="000606D9"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 у вигляді рекламного буклету.</w:t>
      </w:r>
    </w:p>
    <w:p w:rsidR="007C52F1" w:rsidRDefault="007C52F1" w:rsidP="009F114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450E" w:rsidRPr="00A4450E" w:rsidRDefault="00B44EB2" w:rsidP="009F114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Підведення підсумків уроку</w:t>
      </w:r>
      <w:r w:rsidR="004140F7">
        <w:rPr>
          <w:rFonts w:ascii="Times New Roman" w:hAnsi="Times New Roman" w:cs="Times New Roman"/>
          <w:b/>
          <w:sz w:val="28"/>
          <w:szCs w:val="28"/>
          <w:lang w:val="uk-UA"/>
        </w:rPr>
        <w:t>, бесіда з класом</w:t>
      </w:r>
      <w:r w:rsidR="00A4450E" w:rsidRPr="00A4450E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4450E" w:rsidRDefault="009D49A1" w:rsidP="009F114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саме вам запам</w:t>
      </w:r>
      <w:r w:rsidRPr="009D49A1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яталося найбільше?</w:t>
      </w:r>
    </w:p>
    <w:p w:rsidR="004140F7" w:rsidRDefault="004140F7" w:rsidP="009F114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Ваші пропозиції щодо залучення клієнтів банку ?</w:t>
      </w:r>
    </w:p>
    <w:p w:rsidR="00E90249" w:rsidRDefault="00E90249" w:rsidP="009F114D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потрібно бути фінансово грамотною людиною, щоб  кредит  та депозит  будувати  в банківській установі</w:t>
      </w:r>
      <w:r w:rsidR="00685B6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40F7" w:rsidRDefault="004140F7" w:rsidP="009F114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Оцінювання.</w:t>
      </w:r>
    </w:p>
    <w:p w:rsidR="00E175D1" w:rsidRPr="007600A5" w:rsidRDefault="0036612F" w:rsidP="00EC31B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Домашнє завдання: </w:t>
      </w:r>
      <w:r>
        <w:rPr>
          <w:rFonts w:ascii="Times New Roman" w:hAnsi="Times New Roman" w:cs="Times New Roman"/>
          <w:sz w:val="28"/>
          <w:szCs w:val="28"/>
          <w:lang w:val="uk-UA"/>
        </w:rPr>
        <w:t>скласти умови договору щодо отримання депозиту або кредиту в банку</w:t>
      </w:r>
      <w:r w:rsidR="001C102A">
        <w:rPr>
          <w:rFonts w:ascii="Times New Roman" w:hAnsi="Times New Roman" w:cs="Times New Roman"/>
          <w:sz w:val="28"/>
          <w:szCs w:val="28"/>
          <w:lang w:val="uk-UA"/>
        </w:rPr>
        <w:t xml:space="preserve"> (на виб</w:t>
      </w:r>
      <w:r w:rsidR="00EC31B2">
        <w:rPr>
          <w:rFonts w:ascii="Times New Roman" w:hAnsi="Times New Roman" w:cs="Times New Roman"/>
          <w:sz w:val="28"/>
          <w:szCs w:val="28"/>
          <w:lang w:val="uk-UA"/>
        </w:rPr>
        <w:t>ір).</w:t>
      </w: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A93CE8" w:rsidP="00A93CE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Використана література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89"/>
        <w:gridCol w:w="80"/>
      </w:tblGrid>
      <w:tr w:rsidR="00A93CE8" w:rsidRPr="00565D05" w:rsidTr="00A93CE8">
        <w:trPr>
          <w:trHeight w:val="537"/>
        </w:trPr>
        <w:tc>
          <w:tcPr>
            <w:tcW w:w="5000" w:type="pct"/>
            <w:vMerge w:val="restart"/>
            <w:hideMark/>
          </w:tcPr>
          <w:tbl>
            <w:tblPr>
              <w:tblW w:w="5000" w:type="pct"/>
              <w:jc w:val="center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9559"/>
            </w:tblGrid>
            <w:tr w:rsidR="00A93CE8" w:rsidRPr="00565D05">
              <w:trPr>
                <w:tblCellSpacing w:w="7" w:type="dxa"/>
                <w:jc w:val="center"/>
              </w:trPr>
              <w:tc>
                <w:tcPr>
                  <w:tcW w:w="5000" w:type="pct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441"/>
                  </w:tblGrid>
                  <w:tr w:rsidR="00A93CE8" w:rsidTr="00A93CE8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A93CE8" w:rsidRPr="00A93CE8" w:rsidRDefault="00A93CE8" w:rsidP="005D3FDC">
                        <w:pPr>
                          <w:pStyle w:val="a6"/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 w:rsidRPr="00A93CE8">
                          <w:rPr>
                            <w:iCs/>
                            <w:lang w:val="uk-UA"/>
                          </w:rPr>
                          <w:t>1</w:t>
                        </w:r>
                        <w:r>
                          <w:rPr>
                            <w:iCs/>
                            <w:lang w:val="uk-UA"/>
                          </w:rPr>
                          <w:t xml:space="preserve">. </w:t>
                        </w:r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 xml:space="preserve">Адамик Б.П. Національний банк і грошово-кредитна політика: Навчальний </w:t>
                        </w:r>
                        <w:proofErr w:type="gramStart"/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>пос</w:t>
                        </w:r>
                        <w:proofErr w:type="gramEnd"/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 xml:space="preserve">ібник. - Тернопіль: Карт-бланш, 2002. -278 </w:t>
                        </w:r>
                        <w:proofErr w:type="gramStart"/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>с</w:t>
                        </w:r>
                        <w:proofErr w:type="gramEnd"/>
                      </w:p>
                      <w:p w:rsidR="00A93CE8" w:rsidRPr="00A93CE8" w:rsidRDefault="00A93CE8" w:rsidP="005D3FDC">
                        <w:pPr>
                          <w:pStyle w:val="a6"/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  <w:t>2</w:t>
                        </w:r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>. Банківська справа: Навчальний посібник</w:t>
                        </w:r>
                        <w:proofErr w:type="gramStart"/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 xml:space="preserve"> / З</w:t>
                        </w:r>
                        <w:proofErr w:type="gramEnd"/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 xml:space="preserve">а ред. проф. Р. I. Тиркало. </w:t>
                        </w:r>
                        <w:proofErr w:type="gramStart"/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>-Т</w:t>
                        </w:r>
                        <w:proofErr w:type="gramEnd"/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 xml:space="preserve">ернопіль: Карт-бланш, 2001. -314 </w:t>
                        </w:r>
                        <w:proofErr w:type="gramStart"/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>с</w:t>
                        </w:r>
                        <w:proofErr w:type="gramEnd"/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>.</w:t>
                        </w:r>
                      </w:p>
                      <w:p w:rsidR="00A93CE8" w:rsidRDefault="00A93CE8" w:rsidP="005D3FDC">
                        <w:pPr>
                          <w:pStyle w:val="a6"/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  <w:t>3</w:t>
                        </w:r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>. Банківські операції/</w:t>
                        </w:r>
                        <w:proofErr w:type="gramStart"/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>П</w:t>
                        </w:r>
                        <w:proofErr w:type="gramEnd"/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>ід. ред. А.М.Мороза. -К.:Лібра, 2000.</w:t>
                        </w:r>
                      </w:p>
                      <w:p w:rsidR="00A93CE8" w:rsidRDefault="00A93CE8" w:rsidP="005D3FDC">
                        <w:pPr>
                          <w:pStyle w:val="a6"/>
                          <w:jc w:val="both"/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  <w:t>4.</w:t>
                        </w:r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 xml:space="preserve">  Гроші та кредит: Підручник</w:t>
                        </w:r>
                        <w:proofErr w:type="gramStart"/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 xml:space="preserve"> / З</w:t>
                        </w:r>
                        <w:proofErr w:type="gramEnd"/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 xml:space="preserve">а ред. проф. Б. С. Івасіва. - Тернопіль: Карт-бланш, 2000.-510 </w:t>
                        </w:r>
                        <w:proofErr w:type="gramStart"/>
                        <w:r w:rsidRPr="00A93CE8">
                          <w:rPr>
                            <w:iCs/>
                            <w:sz w:val="28"/>
                            <w:szCs w:val="28"/>
                          </w:rPr>
                          <w:t>с</w:t>
                        </w:r>
                        <w:proofErr w:type="gramEnd"/>
                        <w:r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  <w:t>.</w:t>
                        </w:r>
                      </w:p>
                      <w:p w:rsidR="00A93CE8" w:rsidRPr="00A93CE8" w:rsidRDefault="00A93CE8" w:rsidP="005D3FDC">
                        <w:pPr>
                          <w:pStyle w:val="a6"/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  <w:t xml:space="preserve">5. </w:t>
                        </w:r>
                        <w:r w:rsidRPr="00A93CE8"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  <w:t>Загородиш А.Г., Вознюк Г.Л.Ю Смовженко Т.С. Фінансовий словник. -4-те вид., випр. та доп. -К: Т-во "Знання", КОО;Л.:Вид-воЛьвів банк. Ін-ту НБУ, 2000. -566 с</w:t>
                        </w:r>
                      </w:p>
                      <w:p w:rsidR="00A93CE8" w:rsidRPr="00A93CE8" w:rsidRDefault="00A93CE8" w:rsidP="005D3FDC">
                        <w:pPr>
                          <w:pStyle w:val="a6"/>
                          <w:jc w:val="both"/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  <w:t>5</w:t>
                        </w:r>
                        <w:r w:rsidRPr="00A93CE8"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  <w:t>. Лагутін В.Д. Кредитування: теорія і практика: Навч.посібник. - К.: Т-во -Знання", КОО, 2000. -215с</w:t>
                        </w:r>
                      </w:p>
                      <w:p w:rsidR="00A93CE8" w:rsidRDefault="00A93CE8" w:rsidP="005D3FDC">
                        <w:pPr>
                          <w:pStyle w:val="a6"/>
                          <w:jc w:val="both"/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</w:pPr>
                      </w:p>
                      <w:p w:rsidR="00A93CE8" w:rsidRDefault="00A93CE8" w:rsidP="00A93CE8">
                        <w:pPr>
                          <w:pStyle w:val="a6"/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</w:pPr>
                      </w:p>
                      <w:p w:rsidR="00A93CE8" w:rsidRDefault="00A93CE8" w:rsidP="00A93CE8">
                        <w:pPr>
                          <w:pStyle w:val="a6"/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</w:pPr>
                      </w:p>
                      <w:p w:rsidR="00A93CE8" w:rsidRDefault="00A93CE8" w:rsidP="00A93CE8">
                        <w:pPr>
                          <w:pStyle w:val="a6"/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</w:pPr>
                      </w:p>
                      <w:p w:rsidR="00A93CE8" w:rsidRDefault="00A93CE8" w:rsidP="00A93CE8">
                        <w:pPr>
                          <w:pStyle w:val="a6"/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</w:pPr>
                      </w:p>
                      <w:p w:rsidR="00A93CE8" w:rsidRDefault="00A93CE8" w:rsidP="00A93CE8">
                        <w:pPr>
                          <w:pStyle w:val="a6"/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</w:pPr>
                      </w:p>
                      <w:p w:rsidR="00A93CE8" w:rsidRDefault="00A93CE8" w:rsidP="00A93CE8">
                        <w:pPr>
                          <w:pStyle w:val="a6"/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</w:pPr>
                      </w:p>
                      <w:p w:rsidR="00A93CE8" w:rsidRDefault="00A93CE8" w:rsidP="00A93CE8">
                        <w:pPr>
                          <w:pStyle w:val="a6"/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</w:pPr>
                      </w:p>
                      <w:p w:rsidR="00A93CE8" w:rsidRDefault="00A93CE8" w:rsidP="00A93CE8">
                        <w:pPr>
                          <w:pStyle w:val="a6"/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</w:pPr>
                      </w:p>
                      <w:p w:rsidR="00A93CE8" w:rsidRDefault="00A93CE8" w:rsidP="00A93CE8">
                        <w:pPr>
                          <w:pStyle w:val="a6"/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</w:pPr>
                      </w:p>
                      <w:p w:rsidR="00A93CE8" w:rsidRDefault="00A93CE8" w:rsidP="00A93CE8">
                        <w:pPr>
                          <w:pStyle w:val="a6"/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</w:pPr>
                      </w:p>
                      <w:p w:rsidR="00A93CE8" w:rsidRDefault="00A93CE8" w:rsidP="00A93CE8">
                        <w:pPr>
                          <w:pStyle w:val="a6"/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</w:pPr>
                      </w:p>
                      <w:p w:rsidR="00A93CE8" w:rsidRDefault="00A93CE8" w:rsidP="00A93CE8">
                        <w:pPr>
                          <w:pStyle w:val="a6"/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</w:pPr>
                      </w:p>
                      <w:p w:rsidR="00A93CE8" w:rsidRPr="00A93CE8" w:rsidRDefault="00A93CE8" w:rsidP="00A93CE8">
                        <w:pPr>
                          <w:pStyle w:val="a6"/>
                          <w:rPr>
                            <w:iCs/>
                            <w:sz w:val="28"/>
                            <w:szCs w:val="28"/>
                            <w:lang w:val="uk-UA"/>
                          </w:rPr>
                        </w:pPr>
                      </w:p>
                      <w:p w:rsidR="00A93CE8" w:rsidRDefault="00A93CE8" w:rsidP="00565D05">
                        <w:pPr>
                          <w:pStyle w:val="a6"/>
                          <w:rPr>
                            <w:i/>
                            <w:iCs/>
                          </w:rPr>
                        </w:pPr>
                      </w:p>
                    </w:tc>
                  </w:tr>
                </w:tbl>
                <w:p w:rsidR="00A93CE8" w:rsidRDefault="00A93CE8" w:rsidP="00A93CE8">
                  <w:r>
                    <w:rPr>
                      <w:rStyle w:val="articleseperator"/>
                    </w:rPr>
                    <w:lastRenderedPageBreak/>
                    <w:t> </w:t>
                  </w:r>
                  <w:r>
                    <w:t xml:space="preserve"> </w:t>
                  </w:r>
                </w:p>
                <w:p w:rsidR="00A93CE8" w:rsidRPr="00565D05" w:rsidRDefault="00A93CE8" w:rsidP="00565D05">
                  <w:pPr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38735" cy="184785"/>
                        <wp:effectExtent l="19050" t="0" r="0" b="0"/>
                        <wp:docPr id="1" name="Рисунок 1" descr="http://pidruchniki.com/images/war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pidruchniki.com/images/war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35" cy="1847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65D05" w:rsidRPr="00565D05">
                    <w:rPr>
                      <w:sz w:val="24"/>
                      <w:szCs w:val="24"/>
                      <w:lang w:val="uk-UA"/>
                    </w:rPr>
                    <w:t xml:space="preserve"> </w:t>
                  </w:r>
                </w:p>
              </w:tc>
            </w:tr>
          </w:tbl>
          <w:p w:rsidR="00A93CE8" w:rsidRPr="00565D05" w:rsidRDefault="00A93CE8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0" w:type="dxa"/>
            <w:vMerge w:val="restart"/>
            <w:vAlign w:val="center"/>
            <w:hideMark/>
          </w:tcPr>
          <w:p w:rsidR="00A93CE8" w:rsidRPr="00565D05" w:rsidRDefault="00A93CE8">
            <w:pPr>
              <w:rPr>
                <w:sz w:val="24"/>
                <w:szCs w:val="24"/>
                <w:lang w:val="uk-UA"/>
              </w:rPr>
            </w:pPr>
            <w:r>
              <w:lastRenderedPageBreak/>
              <w:t> </w:t>
            </w:r>
          </w:p>
        </w:tc>
      </w:tr>
      <w:tr w:rsidR="00A93CE8" w:rsidRPr="00565D05" w:rsidTr="00A93CE8">
        <w:trPr>
          <w:trHeight w:val="537"/>
        </w:trPr>
        <w:tc>
          <w:tcPr>
            <w:tcW w:w="0" w:type="auto"/>
            <w:vMerge/>
            <w:vAlign w:val="center"/>
            <w:hideMark/>
          </w:tcPr>
          <w:p w:rsidR="00A93CE8" w:rsidRPr="00565D05" w:rsidRDefault="00A93CE8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93CE8" w:rsidRPr="00565D05" w:rsidRDefault="00A93CE8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A93CE8" w:rsidRDefault="00A93CE8" w:rsidP="00A93CE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Default="007600A5" w:rsidP="007600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00A5" w:rsidRPr="007600A5" w:rsidRDefault="007600A5" w:rsidP="007600A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7600A5" w:rsidRPr="007600A5" w:rsidSect="007C6F4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716A9"/>
    <w:multiLevelType w:val="hybridMultilevel"/>
    <w:tmpl w:val="B10CB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C227B"/>
    <w:multiLevelType w:val="hybridMultilevel"/>
    <w:tmpl w:val="1F00AEC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35610"/>
    <w:multiLevelType w:val="hybridMultilevel"/>
    <w:tmpl w:val="B52A9E2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B5BD9"/>
    <w:multiLevelType w:val="hybridMultilevel"/>
    <w:tmpl w:val="C062E65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BB25B19"/>
    <w:multiLevelType w:val="hybridMultilevel"/>
    <w:tmpl w:val="15A23DD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141E6"/>
    <w:multiLevelType w:val="hybridMultilevel"/>
    <w:tmpl w:val="EAAEAFB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7B17CA8"/>
    <w:multiLevelType w:val="hybridMultilevel"/>
    <w:tmpl w:val="CF126AFA"/>
    <w:lvl w:ilvl="0" w:tplc="53E278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ACD4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4885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7223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CE2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C69F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ACB6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DE85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84AD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BA6949"/>
    <w:multiLevelType w:val="hybridMultilevel"/>
    <w:tmpl w:val="867CBDE8"/>
    <w:lvl w:ilvl="0" w:tplc="595A2DA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240600E"/>
    <w:multiLevelType w:val="hybridMultilevel"/>
    <w:tmpl w:val="F7A04C78"/>
    <w:lvl w:ilvl="0" w:tplc="22E61E90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4B42BD"/>
    <w:multiLevelType w:val="hybridMultilevel"/>
    <w:tmpl w:val="38BC11E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2"/>
  </w:num>
  <w:num w:numId="7">
    <w:abstractNumId w:val="9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80DC6"/>
    <w:rsid w:val="00045143"/>
    <w:rsid w:val="00050B8F"/>
    <w:rsid w:val="000606D9"/>
    <w:rsid w:val="000713F5"/>
    <w:rsid w:val="000828FE"/>
    <w:rsid w:val="000D330F"/>
    <w:rsid w:val="000D64A8"/>
    <w:rsid w:val="000E3739"/>
    <w:rsid w:val="001420A0"/>
    <w:rsid w:val="001476AB"/>
    <w:rsid w:val="0017242E"/>
    <w:rsid w:val="001C102A"/>
    <w:rsid w:val="001C6336"/>
    <w:rsid w:val="001D7B58"/>
    <w:rsid w:val="00200798"/>
    <w:rsid w:val="00242CEE"/>
    <w:rsid w:val="002542EC"/>
    <w:rsid w:val="00267D86"/>
    <w:rsid w:val="0029342F"/>
    <w:rsid w:val="002B741D"/>
    <w:rsid w:val="002C1CA7"/>
    <w:rsid w:val="002D7746"/>
    <w:rsid w:val="00306ECD"/>
    <w:rsid w:val="00332AA2"/>
    <w:rsid w:val="00355EF3"/>
    <w:rsid w:val="0036612F"/>
    <w:rsid w:val="003B3863"/>
    <w:rsid w:val="003B7EDF"/>
    <w:rsid w:val="004047A5"/>
    <w:rsid w:val="004140F7"/>
    <w:rsid w:val="004202EC"/>
    <w:rsid w:val="004748EF"/>
    <w:rsid w:val="00500A30"/>
    <w:rsid w:val="00564DA1"/>
    <w:rsid w:val="00565D05"/>
    <w:rsid w:val="0056664E"/>
    <w:rsid w:val="005D3FDC"/>
    <w:rsid w:val="005E4E3B"/>
    <w:rsid w:val="00611A15"/>
    <w:rsid w:val="006134F2"/>
    <w:rsid w:val="006162D4"/>
    <w:rsid w:val="006164DB"/>
    <w:rsid w:val="00617816"/>
    <w:rsid w:val="00623150"/>
    <w:rsid w:val="00642011"/>
    <w:rsid w:val="00642C03"/>
    <w:rsid w:val="0066626A"/>
    <w:rsid w:val="00685B67"/>
    <w:rsid w:val="00686994"/>
    <w:rsid w:val="006D5A96"/>
    <w:rsid w:val="006E28E6"/>
    <w:rsid w:val="006F713F"/>
    <w:rsid w:val="00701BD4"/>
    <w:rsid w:val="00736D23"/>
    <w:rsid w:val="00744F52"/>
    <w:rsid w:val="007600A5"/>
    <w:rsid w:val="00782572"/>
    <w:rsid w:val="007A11D7"/>
    <w:rsid w:val="007B3902"/>
    <w:rsid w:val="007C52F1"/>
    <w:rsid w:val="007C6F48"/>
    <w:rsid w:val="007D0E64"/>
    <w:rsid w:val="007D2C5B"/>
    <w:rsid w:val="007D3AB3"/>
    <w:rsid w:val="00846F27"/>
    <w:rsid w:val="00850450"/>
    <w:rsid w:val="00853666"/>
    <w:rsid w:val="00884430"/>
    <w:rsid w:val="008850D5"/>
    <w:rsid w:val="008B6014"/>
    <w:rsid w:val="008B6E09"/>
    <w:rsid w:val="008C50AA"/>
    <w:rsid w:val="008D3713"/>
    <w:rsid w:val="008D3DA7"/>
    <w:rsid w:val="008F5D8A"/>
    <w:rsid w:val="00906F18"/>
    <w:rsid w:val="00910311"/>
    <w:rsid w:val="00913258"/>
    <w:rsid w:val="00916FC2"/>
    <w:rsid w:val="00923324"/>
    <w:rsid w:val="009328CE"/>
    <w:rsid w:val="00983556"/>
    <w:rsid w:val="00990D59"/>
    <w:rsid w:val="009A773B"/>
    <w:rsid w:val="009D05E8"/>
    <w:rsid w:val="009D49A1"/>
    <w:rsid w:val="009E3BF7"/>
    <w:rsid w:val="009F114D"/>
    <w:rsid w:val="00A41A04"/>
    <w:rsid w:val="00A4450E"/>
    <w:rsid w:val="00A80DC6"/>
    <w:rsid w:val="00A81FBA"/>
    <w:rsid w:val="00A93CE8"/>
    <w:rsid w:val="00AA263A"/>
    <w:rsid w:val="00AA767B"/>
    <w:rsid w:val="00AC6993"/>
    <w:rsid w:val="00AC6C8E"/>
    <w:rsid w:val="00AF503A"/>
    <w:rsid w:val="00B3593F"/>
    <w:rsid w:val="00B427BB"/>
    <w:rsid w:val="00B44EB2"/>
    <w:rsid w:val="00B65128"/>
    <w:rsid w:val="00B9227E"/>
    <w:rsid w:val="00BE2AE0"/>
    <w:rsid w:val="00C07D22"/>
    <w:rsid w:val="00C10914"/>
    <w:rsid w:val="00C178F3"/>
    <w:rsid w:val="00C202A9"/>
    <w:rsid w:val="00C32CC6"/>
    <w:rsid w:val="00C50523"/>
    <w:rsid w:val="00CC2E68"/>
    <w:rsid w:val="00CD350A"/>
    <w:rsid w:val="00CE2D5D"/>
    <w:rsid w:val="00CE7AC2"/>
    <w:rsid w:val="00D15A2C"/>
    <w:rsid w:val="00D24B70"/>
    <w:rsid w:val="00D503F5"/>
    <w:rsid w:val="00D96B64"/>
    <w:rsid w:val="00DA4B53"/>
    <w:rsid w:val="00E07B08"/>
    <w:rsid w:val="00E175D1"/>
    <w:rsid w:val="00E2062D"/>
    <w:rsid w:val="00E41987"/>
    <w:rsid w:val="00E42EEE"/>
    <w:rsid w:val="00E5346D"/>
    <w:rsid w:val="00E578CE"/>
    <w:rsid w:val="00E6391E"/>
    <w:rsid w:val="00E6472B"/>
    <w:rsid w:val="00E83E41"/>
    <w:rsid w:val="00E90249"/>
    <w:rsid w:val="00E96AA5"/>
    <w:rsid w:val="00EA7FCF"/>
    <w:rsid w:val="00EC31B2"/>
    <w:rsid w:val="00EF30E4"/>
    <w:rsid w:val="00F067FC"/>
    <w:rsid w:val="00F63D95"/>
    <w:rsid w:val="00FB1EAE"/>
    <w:rsid w:val="00FC0DD3"/>
    <w:rsid w:val="00FC3A89"/>
    <w:rsid w:val="00FE63B1"/>
    <w:rsid w:val="00FE6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6D2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B7EDF"/>
    <w:pPr>
      <w:ind w:left="720"/>
      <w:contextualSpacing/>
    </w:pPr>
  </w:style>
  <w:style w:type="table" w:styleId="a5">
    <w:name w:val="Table Grid"/>
    <w:basedOn w:val="a1"/>
    <w:uiPriority w:val="59"/>
    <w:rsid w:val="00267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A93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erator">
    <w:name w:val="article_seperator"/>
    <w:basedOn w:val="a0"/>
    <w:rsid w:val="00A93CE8"/>
  </w:style>
  <w:style w:type="paragraph" w:styleId="a7">
    <w:name w:val="Balloon Text"/>
    <w:basedOn w:val="a"/>
    <w:link w:val="a8"/>
    <w:uiPriority w:val="99"/>
    <w:semiHidden/>
    <w:unhideWhenUsed/>
    <w:rsid w:val="00A93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3C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4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F%D0%BB%D0%B0%D1%82%D1%96%D0%B6%D0%BD%D0%B0_(%D0%B4%D0%B5%D0%B1%D0%B5%D1%82%D0%BE%D0%B2%D0%B0)_%D0%BA%D0%B0%D1%80%D1%82%D0%BA%D0%B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uk.wikipedia.org/wiki/%D0%9A%D1%80%D0%B5%D0%B4%D0%B8%D1%82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k.wikipedia.org/wiki/%D0%91%D0%B0%D0%BD%D0%BA" TargetMode="External"/><Relationship Id="rId11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hyperlink" Target="https://uk.wikipedia.org/wiki/%D0%A0%D0%B0%D1%85%D1%83%D0%BD%D0%BE%D0%B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A0%D0%B0%D1%85%D1%83%D0%BD%D0%BE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7C632B-9ED8-45B8-9642-007F5A16F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8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neo</cp:lastModifiedBy>
  <cp:revision>141</cp:revision>
  <dcterms:created xsi:type="dcterms:W3CDTF">2018-01-26T18:31:00Z</dcterms:created>
  <dcterms:modified xsi:type="dcterms:W3CDTF">2018-02-02T08:27:00Z</dcterms:modified>
</cp:coreProperties>
</file>