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577" w:rsidRPr="00E10577" w:rsidRDefault="00E10577" w:rsidP="00E10577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E10577">
        <w:rPr>
          <w:rFonts w:ascii="Times New Roman" w:hAnsi="Times New Roman" w:cs="Times New Roman"/>
          <w:b/>
          <w:sz w:val="32"/>
          <w:szCs w:val="28"/>
        </w:rPr>
        <w:t>Формування життєвих навичок безпеки життєдіяльності в умовах н</w:t>
      </w:r>
      <w:r w:rsidRPr="00E10577">
        <w:rPr>
          <w:rFonts w:ascii="Times New Roman" w:hAnsi="Times New Roman" w:cs="Times New Roman"/>
          <w:b/>
          <w:sz w:val="32"/>
          <w:szCs w:val="28"/>
        </w:rPr>
        <w:t>а</w:t>
      </w:r>
      <w:r w:rsidRPr="00E10577">
        <w:rPr>
          <w:rFonts w:ascii="Times New Roman" w:hAnsi="Times New Roman" w:cs="Times New Roman"/>
          <w:b/>
          <w:sz w:val="32"/>
          <w:szCs w:val="28"/>
        </w:rPr>
        <w:t>вчально-виховного процесу</w:t>
      </w:r>
      <w:bookmarkEnd w:id="0"/>
    </w:p>
    <w:p w:rsidR="00C57DA8" w:rsidRPr="000526C4" w:rsidRDefault="00C21EEE" w:rsidP="005927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6C4">
        <w:rPr>
          <w:rFonts w:ascii="Times New Roman" w:hAnsi="Times New Roman" w:cs="Times New Roman"/>
          <w:sz w:val="28"/>
          <w:szCs w:val="28"/>
        </w:rPr>
        <w:t>Навчання дітей основ безпеки життєдіяльності є одним з пріоритетних напрямків освітнього процесу. Зважаючи на те, що з кожним роком збільш</w:t>
      </w:r>
      <w:r w:rsidRPr="000526C4">
        <w:rPr>
          <w:rFonts w:ascii="Times New Roman" w:hAnsi="Times New Roman" w:cs="Times New Roman"/>
          <w:sz w:val="28"/>
          <w:szCs w:val="28"/>
        </w:rPr>
        <w:t>у</w:t>
      </w:r>
      <w:r w:rsidRPr="000526C4">
        <w:rPr>
          <w:rFonts w:ascii="Times New Roman" w:hAnsi="Times New Roman" w:cs="Times New Roman"/>
          <w:sz w:val="28"/>
          <w:szCs w:val="28"/>
        </w:rPr>
        <w:t>ється кількість травмованих дітей, постала потреба в систематичній роботі з учнями для формування в їх свідомості стереотипів безпечної поведінки в життєвому середовищі.</w:t>
      </w:r>
      <w:r w:rsidR="00C57DA8" w:rsidRPr="000526C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57DA8" w:rsidRPr="000526C4">
        <w:rPr>
          <w:rFonts w:ascii="Times New Roman" w:eastAsia="Calibri" w:hAnsi="Times New Roman" w:cs="Times New Roman"/>
          <w:spacing w:val="-4"/>
          <w:sz w:val="28"/>
          <w:szCs w:val="28"/>
        </w:rPr>
        <w:t>Зважаючи на те, що з кожним роко</w:t>
      </w:r>
      <w:r w:rsidR="00592723">
        <w:rPr>
          <w:rFonts w:ascii="Times New Roman" w:eastAsia="Calibri" w:hAnsi="Times New Roman" w:cs="Times New Roman"/>
          <w:spacing w:val="-4"/>
          <w:sz w:val="28"/>
          <w:szCs w:val="28"/>
        </w:rPr>
        <w:t>м збільшується к</w:t>
      </w:r>
      <w:r w:rsidR="00592723">
        <w:rPr>
          <w:rFonts w:ascii="Times New Roman" w:eastAsia="Calibri" w:hAnsi="Times New Roman" w:cs="Times New Roman"/>
          <w:spacing w:val="-4"/>
          <w:sz w:val="28"/>
          <w:szCs w:val="28"/>
        </w:rPr>
        <w:t>і</w:t>
      </w:r>
      <w:r w:rsidR="00592723">
        <w:rPr>
          <w:rFonts w:ascii="Times New Roman" w:eastAsia="Calibri" w:hAnsi="Times New Roman" w:cs="Times New Roman"/>
          <w:spacing w:val="-4"/>
          <w:sz w:val="28"/>
          <w:szCs w:val="28"/>
        </w:rPr>
        <w:t>лькість травмо</w:t>
      </w:r>
      <w:r w:rsidR="00C57DA8" w:rsidRPr="000526C4">
        <w:rPr>
          <w:rFonts w:ascii="Times New Roman" w:eastAsia="Calibri" w:hAnsi="Times New Roman" w:cs="Times New Roman"/>
          <w:spacing w:val="-3"/>
          <w:sz w:val="28"/>
          <w:szCs w:val="28"/>
        </w:rPr>
        <w:t>ваних дітей, постала потреба в систематичній роботі з дошкіл</w:t>
      </w:r>
      <w:r w:rsidR="00C57DA8" w:rsidRPr="000526C4">
        <w:rPr>
          <w:rFonts w:ascii="Times New Roman" w:eastAsia="Calibri" w:hAnsi="Times New Roman" w:cs="Times New Roman"/>
          <w:spacing w:val="-3"/>
          <w:sz w:val="28"/>
          <w:szCs w:val="28"/>
        </w:rPr>
        <w:t>ь</w:t>
      </w:r>
      <w:r w:rsidR="00C57DA8" w:rsidRPr="000526C4">
        <w:rPr>
          <w:rFonts w:ascii="Times New Roman" w:eastAsia="Calibri" w:hAnsi="Times New Roman" w:cs="Times New Roman"/>
          <w:spacing w:val="-3"/>
          <w:sz w:val="28"/>
          <w:szCs w:val="28"/>
        </w:rPr>
        <w:t xml:space="preserve">никами </w:t>
      </w:r>
      <w:r w:rsidR="00C57DA8" w:rsidRPr="000526C4">
        <w:rPr>
          <w:rFonts w:ascii="Times New Roman" w:eastAsia="Calibri" w:hAnsi="Times New Roman" w:cs="Times New Roman"/>
          <w:sz w:val="28"/>
          <w:szCs w:val="28"/>
        </w:rPr>
        <w:t>для формування в їх свідомості стереотипів безпечної поведінки в життєвому середовищі.</w:t>
      </w:r>
    </w:p>
    <w:p w:rsidR="00C57DA8" w:rsidRPr="000526C4" w:rsidRDefault="00C57DA8" w:rsidP="00592723">
      <w:pPr>
        <w:shd w:val="clear" w:color="auto" w:fill="FFFFFF"/>
        <w:spacing w:after="0" w:line="360" w:lineRule="auto"/>
        <w:ind w:right="5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6C4">
        <w:rPr>
          <w:rFonts w:ascii="Times New Roman" w:eastAsia="Calibri" w:hAnsi="Times New Roman" w:cs="Times New Roman"/>
          <w:sz w:val="28"/>
          <w:szCs w:val="28"/>
        </w:rPr>
        <w:t>Завдання дорослих — педагогів і батьків — не залякувати дітей, а, к</w:t>
      </w:r>
      <w:r w:rsidRPr="000526C4">
        <w:rPr>
          <w:rFonts w:ascii="Times New Roman" w:eastAsia="Calibri" w:hAnsi="Times New Roman" w:cs="Times New Roman"/>
          <w:sz w:val="28"/>
          <w:szCs w:val="28"/>
        </w:rPr>
        <w:t>о</w:t>
      </w:r>
      <w:r w:rsidRPr="000526C4">
        <w:rPr>
          <w:rFonts w:ascii="Times New Roman" w:eastAsia="Calibri" w:hAnsi="Times New Roman" w:cs="Times New Roman"/>
          <w:sz w:val="28"/>
          <w:szCs w:val="28"/>
        </w:rPr>
        <w:t xml:space="preserve">ристуючись їх природною допитливістю, навчити правил </w:t>
      </w:r>
      <w:r w:rsidRPr="000526C4">
        <w:rPr>
          <w:rFonts w:ascii="Times New Roman" w:eastAsia="Calibri" w:hAnsi="Times New Roman" w:cs="Times New Roman"/>
          <w:spacing w:val="-2"/>
          <w:sz w:val="28"/>
          <w:szCs w:val="28"/>
        </w:rPr>
        <w:t>поведінки, не заб</w:t>
      </w:r>
      <w:r w:rsidRPr="000526C4">
        <w:rPr>
          <w:rFonts w:ascii="Times New Roman" w:eastAsia="Calibri" w:hAnsi="Times New Roman" w:cs="Times New Roman"/>
          <w:spacing w:val="-2"/>
          <w:sz w:val="28"/>
          <w:szCs w:val="28"/>
        </w:rPr>
        <w:t>о</w:t>
      </w:r>
      <w:r w:rsidRPr="000526C4">
        <w:rPr>
          <w:rFonts w:ascii="Times New Roman" w:eastAsia="Calibri" w:hAnsi="Times New Roman" w:cs="Times New Roman"/>
          <w:spacing w:val="-2"/>
          <w:sz w:val="28"/>
          <w:szCs w:val="28"/>
        </w:rPr>
        <w:t>роняти або приховувати небезпечні предмети і речі, а в ґрунтовній, цікавій, пояснювальній роботі в</w:t>
      </w:r>
      <w:r w:rsidR="00592723">
        <w:rPr>
          <w:rFonts w:ascii="Times New Roman" w:eastAsia="Calibri" w:hAnsi="Times New Roman" w:cs="Times New Roman"/>
          <w:spacing w:val="-2"/>
          <w:sz w:val="28"/>
          <w:szCs w:val="28"/>
        </w:rPr>
        <w:t>чити правильно кори</w:t>
      </w:r>
      <w:r w:rsidRPr="000526C4">
        <w:rPr>
          <w:rFonts w:ascii="Times New Roman" w:eastAsia="Calibri" w:hAnsi="Times New Roman" w:cs="Times New Roman"/>
          <w:sz w:val="28"/>
          <w:szCs w:val="28"/>
        </w:rPr>
        <w:t>стуватися ними.</w:t>
      </w:r>
    </w:p>
    <w:p w:rsidR="000526C4" w:rsidRDefault="00C21EEE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6C4">
        <w:rPr>
          <w:rFonts w:ascii="Times New Roman" w:hAnsi="Times New Roman" w:cs="Times New Roman"/>
          <w:sz w:val="28"/>
          <w:szCs w:val="28"/>
        </w:rPr>
        <w:t>Школа – це життєвий простір дитини, в якому вона знаходиться близ</w:t>
      </w:r>
      <w:r w:rsidRPr="000526C4">
        <w:rPr>
          <w:rFonts w:ascii="Times New Roman" w:hAnsi="Times New Roman" w:cs="Times New Roman"/>
          <w:sz w:val="28"/>
          <w:szCs w:val="28"/>
        </w:rPr>
        <w:t>ь</w:t>
      </w:r>
      <w:r w:rsidRPr="000526C4">
        <w:rPr>
          <w:rFonts w:ascii="Times New Roman" w:hAnsi="Times New Roman" w:cs="Times New Roman"/>
          <w:sz w:val="28"/>
          <w:szCs w:val="28"/>
        </w:rPr>
        <w:t>ко 70% свого часу; тому саме школа повинна давати знання і вміння орган</w:t>
      </w:r>
      <w:r w:rsidRPr="000526C4">
        <w:rPr>
          <w:rFonts w:ascii="Times New Roman" w:hAnsi="Times New Roman" w:cs="Times New Roman"/>
          <w:sz w:val="28"/>
          <w:szCs w:val="28"/>
        </w:rPr>
        <w:t>і</w:t>
      </w:r>
      <w:r w:rsidRPr="000526C4">
        <w:rPr>
          <w:rFonts w:ascii="Times New Roman" w:hAnsi="Times New Roman" w:cs="Times New Roman"/>
          <w:sz w:val="28"/>
          <w:szCs w:val="28"/>
        </w:rPr>
        <w:t>зовувати життя, берегти та поліпшувати здоров’я дитини.</w:t>
      </w:r>
    </w:p>
    <w:p w:rsidR="00C57DA8" w:rsidRPr="000526C4" w:rsidRDefault="00C21EEE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6C4">
        <w:rPr>
          <w:rFonts w:ascii="Times New Roman" w:hAnsi="Times New Roman" w:cs="Times New Roman"/>
          <w:sz w:val="28"/>
          <w:szCs w:val="28"/>
        </w:rPr>
        <w:t>Метою роботи школи з безпеки життєдіяльності є формування в учнів свідомого ставлення до свого життя і здоров’я, оволодіння основами здор</w:t>
      </w:r>
      <w:r w:rsidRPr="000526C4">
        <w:rPr>
          <w:rFonts w:ascii="Times New Roman" w:hAnsi="Times New Roman" w:cs="Times New Roman"/>
          <w:sz w:val="28"/>
          <w:szCs w:val="28"/>
        </w:rPr>
        <w:t>о</w:t>
      </w:r>
      <w:r w:rsidRPr="000526C4">
        <w:rPr>
          <w:rFonts w:ascii="Times New Roman" w:hAnsi="Times New Roman" w:cs="Times New Roman"/>
          <w:sz w:val="28"/>
          <w:szCs w:val="28"/>
        </w:rPr>
        <w:t>вого способу життя, життєвими навичками безпечної для життя і здоров’я поведінки.</w:t>
      </w:r>
      <w:r w:rsidR="00C57DA8" w:rsidRPr="000526C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57DA8" w:rsidRPr="000526C4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Щоб запобігти цьому, педагогам треба добирати такий зміст, форми роботи, які б дозволили відчути дитині не лише цінність свого життя та </w:t>
      </w:r>
      <w:r w:rsidR="00C57DA8" w:rsidRPr="000526C4">
        <w:rPr>
          <w:rFonts w:ascii="Times New Roman" w:eastAsia="Calibri" w:hAnsi="Times New Roman" w:cs="Times New Roman"/>
          <w:spacing w:val="-7"/>
          <w:sz w:val="28"/>
          <w:szCs w:val="28"/>
        </w:rPr>
        <w:t>здор</w:t>
      </w:r>
      <w:r w:rsidR="00C57DA8" w:rsidRPr="000526C4">
        <w:rPr>
          <w:rFonts w:ascii="Times New Roman" w:eastAsia="Calibri" w:hAnsi="Times New Roman" w:cs="Times New Roman"/>
          <w:spacing w:val="-7"/>
          <w:sz w:val="28"/>
          <w:szCs w:val="28"/>
        </w:rPr>
        <w:t>о</w:t>
      </w:r>
      <w:r w:rsidR="00C57DA8" w:rsidRPr="000526C4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в'я, а й свої можливості у зміцненні та збереженні його, підготували до чітких дій у небезпечних ситуаціях; сприяли вихованню самостійності </w:t>
      </w:r>
      <w:r w:rsidR="00C57DA8" w:rsidRPr="000526C4">
        <w:rPr>
          <w:rFonts w:ascii="Times New Roman" w:eastAsia="Calibri" w:hAnsi="Times New Roman" w:cs="Times New Roman"/>
          <w:spacing w:val="-3"/>
          <w:sz w:val="28"/>
          <w:szCs w:val="28"/>
        </w:rPr>
        <w:t>та відповідальності; не допускали виникнення почуття страху.</w:t>
      </w:r>
    </w:p>
    <w:p w:rsidR="000526C4" w:rsidRDefault="00C21EEE" w:rsidP="00592723">
      <w:pPr>
        <w:shd w:val="clear" w:color="auto" w:fill="FFFFFF"/>
        <w:spacing w:after="0" w:line="360" w:lineRule="auto"/>
        <w:ind w:right="5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6C4">
        <w:rPr>
          <w:rFonts w:ascii="Times New Roman" w:hAnsi="Times New Roman" w:cs="Times New Roman"/>
          <w:sz w:val="28"/>
          <w:szCs w:val="28"/>
        </w:rPr>
        <w:t>Від педагога вимагається теоретична компетентність, методична гр</w:t>
      </w:r>
      <w:r w:rsidRPr="000526C4">
        <w:rPr>
          <w:rFonts w:ascii="Times New Roman" w:hAnsi="Times New Roman" w:cs="Times New Roman"/>
          <w:sz w:val="28"/>
          <w:szCs w:val="28"/>
        </w:rPr>
        <w:t>а</w:t>
      </w:r>
      <w:r w:rsidRPr="000526C4">
        <w:rPr>
          <w:rFonts w:ascii="Times New Roman" w:hAnsi="Times New Roman" w:cs="Times New Roman"/>
          <w:sz w:val="28"/>
          <w:szCs w:val="28"/>
        </w:rPr>
        <w:t xml:space="preserve">мотність, творчий потенціал. </w:t>
      </w:r>
      <w:r w:rsidR="00C57DA8" w:rsidRPr="000526C4">
        <w:rPr>
          <w:rFonts w:ascii="Times New Roman" w:eastAsia="Calibri" w:hAnsi="Times New Roman" w:cs="Times New Roman"/>
          <w:sz w:val="28"/>
          <w:szCs w:val="28"/>
        </w:rPr>
        <w:t>Важливо використовувати методи, адекватні віковим особливостям дітей.</w:t>
      </w:r>
    </w:p>
    <w:p w:rsidR="00C21EEE" w:rsidRPr="00592723" w:rsidRDefault="00C21EEE" w:rsidP="00592723">
      <w:pPr>
        <w:shd w:val="clear" w:color="auto" w:fill="FFFFFF"/>
        <w:spacing w:after="0" w:line="360" w:lineRule="auto"/>
        <w:ind w:right="5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Зміст роботи спрямований на вирішення триєдиного завдання: «Знати. Вірити. Діяти.»</w:t>
      </w:r>
    </w:p>
    <w:p w:rsidR="00C21EEE" w:rsidRPr="00592723" w:rsidRDefault="00C21EEE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Знати</w:t>
      </w:r>
      <w:r w:rsidR="00592723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способи безпечної поведінки в умовах НС;</w:t>
      </w:r>
    </w:p>
    <w:p w:rsidR="00C21EEE" w:rsidRPr="00592723" w:rsidRDefault="00C21EEE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Вірити, що ці знання допоможуть </w:t>
      </w:r>
      <w:r w:rsidR="006211F6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убезпечити життя;</w:t>
      </w:r>
    </w:p>
    <w:p w:rsidR="006211F6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Діяти, під час НС відповідального задля збереження власного життя та життя інших людей.</w:t>
      </w:r>
    </w:p>
    <w:p w:rsidR="006211F6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Дане завдання реалізується в процесі навчання на основі компетентні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ного підходу, який базується на основі формування та розвитку життєвих н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вичок.</w:t>
      </w:r>
    </w:p>
    <w:p w:rsidR="00C57DA8" w:rsidRPr="00592723" w:rsidRDefault="00C57DA8" w:rsidP="00592723">
      <w:pPr>
        <w:shd w:val="clear" w:color="auto" w:fill="FFFFFF"/>
        <w:spacing w:before="206" w:after="0" w:line="360" w:lineRule="auto"/>
        <w:ind w:right="384" w:firstLine="709"/>
        <w:jc w:val="both"/>
        <w:rPr>
          <w:rFonts w:ascii="Times New Roman" w:eastAsia="Calibri" w:hAnsi="Times New Roman" w:cs="Times New Roman"/>
          <w:bCs/>
          <w:color w:val="000000" w:themeColor="text1"/>
          <w:spacing w:val="-1"/>
          <w:sz w:val="28"/>
          <w:szCs w:val="28"/>
        </w:rPr>
      </w:pPr>
      <w:r w:rsidRPr="00592723">
        <w:rPr>
          <w:rFonts w:ascii="Times New Roman" w:eastAsia="Calibri" w:hAnsi="Times New Roman" w:cs="Times New Roman"/>
          <w:bCs/>
          <w:color w:val="000000" w:themeColor="text1"/>
          <w:spacing w:val="-2"/>
          <w:sz w:val="28"/>
          <w:szCs w:val="28"/>
        </w:rPr>
        <w:t xml:space="preserve">1. Основні принципи організації навчання дітей </w:t>
      </w:r>
      <w:r w:rsidRPr="00592723">
        <w:rPr>
          <w:rFonts w:ascii="Times New Roman" w:eastAsia="Calibri" w:hAnsi="Times New Roman" w:cs="Times New Roman"/>
          <w:bCs/>
          <w:color w:val="000000" w:themeColor="text1"/>
          <w:spacing w:val="-1"/>
          <w:sz w:val="28"/>
          <w:szCs w:val="28"/>
        </w:rPr>
        <w:t>основ безпеки жи</w:t>
      </w:r>
      <w:r w:rsidRPr="00592723">
        <w:rPr>
          <w:rFonts w:ascii="Times New Roman" w:eastAsia="Calibri" w:hAnsi="Times New Roman" w:cs="Times New Roman"/>
          <w:bCs/>
          <w:color w:val="000000" w:themeColor="text1"/>
          <w:spacing w:val="-1"/>
          <w:sz w:val="28"/>
          <w:szCs w:val="28"/>
        </w:rPr>
        <w:t>т</w:t>
      </w:r>
      <w:r w:rsidRPr="00592723">
        <w:rPr>
          <w:rFonts w:ascii="Times New Roman" w:eastAsia="Calibri" w:hAnsi="Times New Roman" w:cs="Times New Roman"/>
          <w:bCs/>
          <w:color w:val="000000" w:themeColor="text1"/>
          <w:spacing w:val="-1"/>
          <w:sz w:val="28"/>
          <w:szCs w:val="28"/>
        </w:rPr>
        <w:t>тєдіяльності</w:t>
      </w:r>
    </w:p>
    <w:p w:rsidR="00D42CC1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В основу навчання покладено</w:t>
      </w:r>
      <w:r w:rsidR="00D42CC1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42CC1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принципи активності – дитина, в першу чергу є носієм первинної інф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рмації з теми і активним учасником пізнавального процесу; </w:t>
      </w:r>
    </w:p>
    <w:p w:rsidR="00D42CC1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зворотного зв’язку – обговорення та обмін думками, </w:t>
      </w:r>
    </w:p>
    <w:p w:rsidR="00D42CC1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сумісної діяльності – взаємодія всіх учасників; </w:t>
      </w:r>
    </w:p>
    <w:p w:rsidR="006211F6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принцип актуалізації результатів навчання – використання на практиці отриманих знань.</w:t>
      </w:r>
    </w:p>
    <w:p w:rsidR="006211F6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Важливо використовувати методи, адекватні віковим особливостям д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тей.</w:t>
      </w:r>
    </w:p>
    <w:p w:rsidR="006211F6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Попри спільні методологічні засади</w:t>
      </w:r>
      <w:r w:rsidR="00D42CC1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92723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навчання основам навичок безп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чної поведінки має ряд суттєвих відмінностей в залежності від віку учнів.</w:t>
      </w:r>
    </w:p>
    <w:p w:rsidR="006211F6" w:rsidRPr="00592723" w:rsidRDefault="006211F6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Так, для початкової школи основу роботи складають інтерактивна</w:t>
      </w:r>
      <w:r w:rsidR="00EF384E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 та бесіда. Заняття побудоване таким чином, що вч</w:t>
      </w:r>
      <w:r w:rsidR="00112811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итель, перш за все відшт</w:t>
      </w:r>
      <w:r w:rsidR="00112811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12811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вхується від особливостей розуміння дітьми</w:t>
      </w:r>
      <w:r w:rsidR="00EF384E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безпеки та безпечної поведінки. Він допомагає учням більш чітко усвідомити і розуміти</w:t>
      </w:r>
      <w:r w:rsidR="00D42CC1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F384E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наприклад зміст ключових слів: безпечна поведінка, безпечна дорога, безпечний транспор</w:t>
      </w:r>
      <w:r w:rsidR="00EF384E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EF384E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ний</w:t>
      </w:r>
      <w:r w:rsidR="00592723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384E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засіб, правила дорожнього руху. Цьому значною мірою сприяє робота над поняттями з урахуванням вікових можливостей приймати інформацію.</w:t>
      </w:r>
    </w:p>
    <w:p w:rsidR="00EF384E" w:rsidRPr="00592723" w:rsidRDefault="00EF384E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У дітей молодшого шкільного віку переважає конкретно-образне ми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лення, тому дошку оформляють плакатами та малюнками відповідної тем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тики, використовують музичний супровід.</w:t>
      </w:r>
    </w:p>
    <w:p w:rsidR="00EF384E" w:rsidRPr="00592723" w:rsidRDefault="00EF384E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 середній школі основу заняття складає групова робота, що обумо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лено специфічними потребами підліткового віку: самодіяльності, прагненню до самовираження</w:t>
      </w:r>
      <w:r w:rsidR="00B55E3C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, збільшенню соціального простору, в якому установл</w:t>
      </w:r>
      <w:r w:rsidR="00B55E3C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B55E3C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ються певні рівні взаємовідносини іншими та певні правила поведінки в с</w:t>
      </w:r>
      <w:r w:rsidR="00B55E3C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B55E3C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ціумі і формування в процесі групової роботи адекватної самооцінки учня як учасника певної життєвої ситуації.</w:t>
      </w:r>
    </w:p>
    <w:p w:rsidR="00B55E3C" w:rsidRPr="00592723" w:rsidRDefault="00B55E3C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У старшій школі акцент ставиться на намірі проблемних ситуацій через призму моделі безпечного середовища для відокремлення об’єктивних та суб’єктивних факторів ризику та ресурсів. А також більше уваги приділяєт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ся формуванню практичних навичок та вмінь успішно діяти в разі НС.</w:t>
      </w:r>
    </w:p>
    <w:p w:rsidR="00B55E3C" w:rsidRPr="00592723" w:rsidRDefault="00B55E3C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Конкретним результатом навчання має бути:</w:t>
      </w:r>
    </w:p>
    <w:p w:rsidR="00B55E3C" w:rsidRPr="00592723" w:rsidRDefault="00B55E3C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розвиток життєвих (психологічних)навичок учнів, зокрема розвиток:</w:t>
      </w:r>
    </w:p>
    <w:p w:rsidR="00B55E3C" w:rsidRPr="00592723" w:rsidRDefault="00112811" w:rsidP="0059272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Уміння прийняття рішень;</w:t>
      </w:r>
    </w:p>
    <w:p w:rsidR="00112811" w:rsidRPr="00592723" w:rsidRDefault="00112811" w:rsidP="0059272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Уміння розв’язати проблеми;</w:t>
      </w:r>
    </w:p>
    <w:p w:rsidR="00112811" w:rsidRPr="00592723" w:rsidRDefault="00112811" w:rsidP="0059272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Розвиток творчого та критичного мислення, спілкування, само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цінки, та почуття гідності;</w:t>
      </w:r>
    </w:p>
    <w:p w:rsidR="00112811" w:rsidRPr="00592723" w:rsidRDefault="00112811" w:rsidP="0059272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Протистояння негативному психологічному впливі;</w:t>
      </w:r>
    </w:p>
    <w:p w:rsidR="00112811" w:rsidRPr="00592723" w:rsidRDefault="00112811" w:rsidP="0059272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Подолання емоцій та стресу;</w:t>
      </w:r>
    </w:p>
    <w:p w:rsidR="00112811" w:rsidRPr="00592723" w:rsidRDefault="00112811" w:rsidP="0059272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Розвиток співчуття і відчуття себе як громадянина.</w:t>
      </w:r>
    </w:p>
    <w:p w:rsidR="00112811" w:rsidRPr="00592723" w:rsidRDefault="00112811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За оцінками психологів школяр запам’ятовує - 10% читаючи інформ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цію; обговорюючи - 70%, 26% - слухаючи, 95% - навчаючи інших, 50% - сл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хаючи. Тому дуже важливо в процесі навчання використовувати такі форми роботи, які спонукали і до обговорення,</w:t>
      </w:r>
      <w:r w:rsidR="00592723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до дій і до навчання інших. Найефе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тивнішою на сьогодні є технологія ООЖН.</w:t>
      </w:r>
    </w:p>
    <w:p w:rsidR="00112811" w:rsidRPr="00592723" w:rsidRDefault="00112811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Технологія ООЖН –</w:t>
      </w:r>
      <w:r w:rsidR="004F3AF0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освіта на основі життєвих навичок при викладанні «Основ здоров’я».</w:t>
      </w:r>
    </w:p>
    <w:p w:rsidR="004F3AF0" w:rsidRPr="00592723" w:rsidRDefault="004F3AF0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ООЖН – це ефективна педагогічна технологія спрямована на форм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вання здорової і про соціальної особливості. Вона розвиває соціально-психологічні компетентності учнів – їх знання, уміння, навички. Це сприяє 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формуванню своєрідного «імуніт</w:t>
      </w:r>
      <w:r w:rsidR="00592723"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ету» до ризикової поведінки і 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до ВІЛ – інф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кування.</w:t>
      </w:r>
    </w:p>
    <w:p w:rsidR="0005486C" w:rsidRPr="00592723" w:rsidRDefault="004F3AF0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Її відмінність від традиційних методів виховання в тому, що формува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ня особистої системи цінностей відчувається не шляхом моралізаторства , а завдяки добровільному сприйняттю через усвідомлення їх реальної користі. Перевага надається інтерактивним, а не інформативним формам навчання. Широко застосовується тренінги, або елементи тренінгів. Урок – тренінг – основна форма реалізації технологій ООЖН.</w:t>
      </w:r>
    </w:p>
    <w:p w:rsidR="0005486C" w:rsidRDefault="0005486C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Формування в дітей життєвої компетентності під час навчально-виховної роботи може проходити через використання всіх видів дитячої ді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592723">
        <w:rPr>
          <w:rFonts w:ascii="Times New Roman" w:hAnsi="Times New Roman" w:cs="Times New Roman"/>
          <w:color w:val="000000" w:themeColor="text1"/>
          <w:sz w:val="28"/>
          <w:szCs w:val="28"/>
        </w:rPr>
        <w:t>льності в єдності їх</w:t>
      </w:r>
      <w:r w:rsidRPr="0005486C">
        <w:rPr>
          <w:rFonts w:ascii="Times New Roman" w:hAnsi="Times New Roman" w:cs="Times New Roman"/>
          <w:sz w:val="28"/>
          <w:szCs w:val="28"/>
        </w:rPr>
        <w:t xml:space="preserve"> виховних можливостей. </w:t>
      </w:r>
    </w:p>
    <w:p w:rsidR="00E10577" w:rsidRPr="00E10577" w:rsidRDefault="00E10577" w:rsidP="005927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577">
        <w:rPr>
          <w:rFonts w:ascii="Times New Roman" w:hAnsi="Times New Roman" w:cs="Times New Roman"/>
          <w:b/>
          <w:sz w:val="28"/>
          <w:szCs w:val="28"/>
        </w:rPr>
        <w:t>Заступник директора з навчально-виховної роботи Чаус Л.В.</w:t>
      </w:r>
    </w:p>
    <w:sectPr w:rsidR="00E10577" w:rsidRPr="00E10577" w:rsidSect="008D7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D29FD"/>
    <w:multiLevelType w:val="hybridMultilevel"/>
    <w:tmpl w:val="D4181CAC"/>
    <w:lvl w:ilvl="0" w:tplc="9732F8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6F4DAF"/>
    <w:multiLevelType w:val="hybridMultilevel"/>
    <w:tmpl w:val="C16AB2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EEE"/>
    <w:rsid w:val="000526C4"/>
    <w:rsid w:val="0005486C"/>
    <w:rsid w:val="00112811"/>
    <w:rsid w:val="002F1D6F"/>
    <w:rsid w:val="004D3539"/>
    <w:rsid w:val="004F3AF0"/>
    <w:rsid w:val="00592723"/>
    <w:rsid w:val="006211F6"/>
    <w:rsid w:val="008D7D1B"/>
    <w:rsid w:val="00B55E3C"/>
    <w:rsid w:val="00C21EEE"/>
    <w:rsid w:val="00C57DA8"/>
    <w:rsid w:val="00D42CC1"/>
    <w:rsid w:val="00E10577"/>
    <w:rsid w:val="00EF384E"/>
    <w:rsid w:val="00F148A3"/>
    <w:rsid w:val="00FD4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E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3763</Words>
  <Characters>2145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Админ</cp:lastModifiedBy>
  <cp:revision>2</cp:revision>
  <dcterms:created xsi:type="dcterms:W3CDTF">2016-02-23T15:03:00Z</dcterms:created>
  <dcterms:modified xsi:type="dcterms:W3CDTF">2016-02-23T15:03:00Z</dcterms:modified>
</cp:coreProperties>
</file>