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E3" w:rsidRPr="00DB3186" w:rsidRDefault="00DB3186" w:rsidP="00E84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– ТВОРЕЦЬ ДИТЯЧИХ ДУШ</w:t>
      </w:r>
    </w:p>
    <w:p w:rsidR="00DB3186" w:rsidRDefault="00E847E3" w:rsidP="00013575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b/>
          <w:sz w:val="28"/>
          <w:szCs w:val="28"/>
        </w:rPr>
        <w:t xml:space="preserve">Учитель має бути творцем, </w:t>
      </w:r>
    </w:p>
    <w:p w:rsidR="00DB3186" w:rsidRDefault="00E847E3" w:rsidP="00013575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b/>
          <w:sz w:val="28"/>
          <w:szCs w:val="28"/>
        </w:rPr>
        <w:t xml:space="preserve">адже </w:t>
      </w:r>
      <w:proofErr w:type="gramStart"/>
      <w:r w:rsidRPr="00E847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47E3">
        <w:rPr>
          <w:rFonts w:ascii="Times New Roman" w:hAnsi="Times New Roman" w:cs="Times New Roman"/>
          <w:b/>
          <w:sz w:val="28"/>
          <w:szCs w:val="28"/>
        </w:rPr>
        <w:t xml:space="preserve">ід впливом творчої особистості вчителя </w:t>
      </w:r>
    </w:p>
    <w:p w:rsidR="00E847E3" w:rsidRDefault="00E847E3" w:rsidP="00013575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DD1">
        <w:rPr>
          <w:rFonts w:ascii="Times New Roman" w:hAnsi="Times New Roman" w:cs="Times New Roman"/>
          <w:b/>
          <w:sz w:val="28"/>
          <w:szCs w:val="28"/>
          <w:lang w:val="uk-UA"/>
        </w:rPr>
        <w:t>формується талановитий, успішний учень.</w:t>
      </w:r>
    </w:p>
    <w:p w:rsidR="00013575" w:rsidRPr="00013575" w:rsidRDefault="00013575" w:rsidP="00013575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7E3" w:rsidRPr="00E847E3" w:rsidRDefault="00E847E3" w:rsidP="00EE24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Нині пріоритетним завданням освіти України є така організація процесу набуття знань, яка б сприяла розвитку особистості учня, становленню його творчого потенціалу. Тому в основу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літератури покладено духовно</w:t>
      </w:r>
      <w:r w:rsidR="00F261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цілісний підхід, який має бути реалізований шляхом упровадження у педагогічну практику особистісно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орієнтованого навчання, спрямованого на вироблення моделі власної життєвої позиції.</w:t>
      </w:r>
    </w:p>
    <w:p w:rsidR="00E847E3" w:rsidRPr="00E847E3" w:rsidRDefault="00D27734" w:rsidP="000135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своїй роботі я </w:t>
      </w:r>
      <w:r w:rsidR="00E847E3" w:rsidRPr="00E847E3">
        <w:rPr>
          <w:rFonts w:ascii="Times New Roman" w:hAnsi="Times New Roman" w:cs="Times New Roman"/>
          <w:sz w:val="28"/>
          <w:szCs w:val="28"/>
          <w:lang w:val="uk-UA"/>
        </w:rPr>
        <w:t>форму</w:t>
      </w:r>
      <w:r>
        <w:rPr>
          <w:rFonts w:ascii="Times New Roman" w:hAnsi="Times New Roman" w:cs="Times New Roman"/>
          <w:sz w:val="28"/>
          <w:szCs w:val="28"/>
          <w:lang w:val="uk-UA"/>
        </w:rPr>
        <w:t>ю риси</w:t>
      </w:r>
      <w:r w:rsidR="00E847E3"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гуманістичної особистості, відкритої для діалогу культур у режимі проблемного навчання.</w:t>
      </w:r>
    </w:p>
    <w:p w:rsidR="00E847E3" w:rsidRPr="00E847E3" w:rsidRDefault="00E847E3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Намагаюсь залучити учнів до найвищих досягнень </w:t>
      </w:r>
      <w:r>
        <w:rPr>
          <w:rFonts w:ascii="Times New Roman" w:hAnsi="Times New Roman" w:cs="Times New Roman"/>
          <w:sz w:val="28"/>
          <w:szCs w:val="28"/>
          <w:lang w:val="uk-UA"/>
        </w:rPr>
        <w:t>класичної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а через них – до фундаментальних цінностей світової культури, які б ставали особистісним надбанням, трансформувалися в життєве кредо, життєву позицію, моральний вибір.</w:t>
      </w:r>
    </w:p>
    <w:p w:rsidR="00E847E3" w:rsidRPr="00E847E3" w:rsidRDefault="00E847E3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Головна мета </w:t>
      </w:r>
      <w:r w:rsidR="00EE241F">
        <w:rPr>
          <w:rFonts w:ascii="Times New Roman" w:hAnsi="Times New Roman" w:cs="Times New Roman"/>
          <w:sz w:val="28"/>
          <w:szCs w:val="28"/>
          <w:lang w:val="uk-UA"/>
        </w:rPr>
        <w:t xml:space="preserve">моєї педагогічної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роботи: навчити дітей сприймати і бачити світ серцем, адже за словами Екзюпері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добре бачить тільки серце, основного не видно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, розвивати аналітичні навички, вміння розвивати поверхове від глибинного, суттєвого.</w:t>
      </w:r>
    </w:p>
    <w:p w:rsidR="00E847E3" w:rsidRPr="00E847E3" w:rsidRDefault="00E847E3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Обов’язковою умовою кожного уроку має бути триєдність навчання через освітній, культурологічний та життєтворчий простір. Слід не просто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да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ти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, а познайомити </w:t>
      </w:r>
      <w:r w:rsidR="00D27734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зі світом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, допомогти збудувати внутрішній світ, себе, світ, навколо себе. </w:t>
      </w:r>
      <w:r>
        <w:rPr>
          <w:rFonts w:ascii="Times New Roman" w:hAnsi="Times New Roman" w:cs="Times New Roman"/>
          <w:sz w:val="28"/>
          <w:szCs w:val="28"/>
          <w:lang w:val="uk-UA"/>
        </w:rPr>
        <w:t>Саме це я і р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еалізу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на кожному уроці.</w:t>
      </w:r>
    </w:p>
    <w:p w:rsidR="00E847E3" w:rsidRPr="00E847E3" w:rsidRDefault="00E847E3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Наприклад, під час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10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ласі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роману «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Хіба ревуть воли, як ясла повні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Панаса Мирного </w:t>
      </w:r>
      <w:r w:rsidR="00EE241F">
        <w:rPr>
          <w:rFonts w:ascii="Times New Roman" w:hAnsi="Times New Roman" w:cs="Times New Roman"/>
          <w:sz w:val="28"/>
          <w:szCs w:val="28"/>
          <w:lang w:val="uk-UA"/>
        </w:rPr>
        <w:t>звертаю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увагу учнів на довершеність твору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досліджуємо його </w:t>
      </w:r>
      <w:r w:rsidR="00EE241F">
        <w:rPr>
          <w:rFonts w:ascii="Times New Roman" w:hAnsi="Times New Roman" w:cs="Times New Roman"/>
          <w:sz w:val="28"/>
          <w:szCs w:val="28"/>
          <w:lang w:val="uk-UA"/>
        </w:rPr>
        <w:t xml:space="preserve">непросту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композицію, літературні прийоми. Це – освітній простір. Також говорю про епоху, про письменників, художників 19 століття, політичну, економічну ситуації</w:t>
      </w:r>
      <w:r w:rsidR="00F2615C">
        <w:rPr>
          <w:rFonts w:ascii="Times New Roman" w:hAnsi="Times New Roman" w:cs="Times New Roman"/>
          <w:sz w:val="28"/>
          <w:szCs w:val="28"/>
          <w:lang w:val="uk-UA"/>
        </w:rPr>
        <w:t xml:space="preserve"> певного періоду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. Це – культурологічний простір. Згадую на уроках й про «пропащу силу» над людиною і світом. Це – життєтворчий простір. Таким чином, мої учні відчувають взаємозв’язок всього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найважливішого у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світі.</w:t>
      </w:r>
    </w:p>
    <w:p w:rsidR="00E847E3" w:rsidRPr="00E847E3" w:rsidRDefault="00E847E3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уроках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головний акцент роблю на формуванні цілеспрямованої мотивації пізнавальної діяльності, стійкого інтересу до літератури, до досягнення вершин світового письменства, літературного процесу загалом.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а оглядових темах намагаюсь використовувати опорні схеми, таблиці, які допомагають створити в учнів цілісне уявлення про літературну добу,</w:t>
      </w:r>
      <w:r w:rsidR="00D27734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літературний напрям або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течію. Самостійне складання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таких таблиць, схем дає змогу залучити учнів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пошукової роботи, формування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інтересу до  </w:t>
      </w:r>
      <w:r>
        <w:rPr>
          <w:rFonts w:ascii="Times New Roman" w:hAnsi="Times New Roman" w:cs="Times New Roman"/>
          <w:sz w:val="28"/>
          <w:szCs w:val="28"/>
          <w:lang w:val="uk-UA"/>
        </w:rPr>
        <w:t>пошуково-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дослід</w:t>
      </w:r>
      <w:r>
        <w:rPr>
          <w:rFonts w:ascii="Times New Roman" w:hAnsi="Times New Roman" w:cs="Times New Roman"/>
          <w:sz w:val="28"/>
          <w:szCs w:val="28"/>
          <w:lang w:val="uk-UA"/>
        </w:rPr>
        <w:t>ниць</w:t>
      </w:r>
      <w:r w:rsidR="0001357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ої діяльності.</w:t>
      </w:r>
    </w:p>
    <w:p w:rsidR="00E847E3" w:rsidRPr="00E847E3" w:rsidRDefault="00E847E3" w:rsidP="00EE24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>Щоб активізувати навчальну діяльність учнів</w:t>
      </w:r>
      <w:r w:rsidR="00EE24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уроку застосовую різні прийоми. Це</w:t>
      </w:r>
      <w:r w:rsidR="00EE24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</w:t>
      </w:r>
      <w:r w:rsidR="00EE24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інтригуючий 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 xml:space="preserve">мотиваційний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початок уроку (хвилина поезії, роздуми над картиною, опис портрета письменника, робота з ключовими словами, робота з деталлю твору, робота над біографією того чи іншого митця</w:t>
      </w:r>
      <w:r w:rsidR="00EE241F">
        <w:rPr>
          <w:rFonts w:ascii="Times New Roman" w:hAnsi="Times New Roman" w:cs="Times New Roman"/>
          <w:sz w:val="28"/>
          <w:szCs w:val="28"/>
          <w:lang w:val="uk-UA"/>
        </w:rPr>
        <w:t>, документальні факти із життя художника літературного слова</w:t>
      </w:r>
      <w:r w:rsidR="00D27734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постановка проблемного життєвого питання, яке вирішиться під час опрацювання </w:t>
      </w:r>
      <w:r w:rsidR="00EE241F">
        <w:rPr>
          <w:rFonts w:ascii="Times New Roman" w:hAnsi="Times New Roman" w:cs="Times New Roman"/>
          <w:sz w:val="28"/>
          <w:szCs w:val="28"/>
          <w:lang w:val="uk-UA"/>
        </w:rPr>
        <w:t>художнь</w:t>
      </w:r>
      <w:r w:rsidR="00D27734">
        <w:rPr>
          <w:rFonts w:ascii="Times New Roman" w:hAnsi="Times New Roman" w:cs="Times New Roman"/>
          <w:sz w:val="28"/>
          <w:szCs w:val="28"/>
          <w:lang w:val="uk-UA"/>
        </w:rPr>
        <w:t>ого твору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847E3" w:rsidRPr="00E847E3" w:rsidRDefault="00E847E3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Давньогрецький філософ Сократ вважав, що головне завдання навчання та виховання – готувати людину до життя, а найкращою формою цього є діалог. Саме під час 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>диспуту, полеміки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еволюція думки, тому важливо розвивати 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 xml:space="preserve">в учнів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навички діалогічного мовлення.  </w:t>
      </w:r>
    </w:p>
    <w:p w:rsidR="00E847E3" w:rsidRPr="00E847E3" w:rsidRDefault="00E847E3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ab/>
        <w:t>Велику увагу приділяю на уроках дискусіям, які є важливим засобом пізнавальної діяльності, оскільки саме дискусії вчать глибоко розуміти проблему, виробляти свою позицію, аргументувати, критично мислити, поважати думки інших, сприяти формуванню власного погляду на світ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 xml:space="preserve"> та на життя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7E3" w:rsidRPr="00E847E3" w:rsidRDefault="00CC14D6" w:rsidP="000135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</w:t>
      </w:r>
      <w:r w:rsidR="00E847E3" w:rsidRPr="00E847E3">
        <w:rPr>
          <w:rFonts w:ascii="Times New Roman" w:hAnsi="Times New Roman" w:cs="Times New Roman"/>
          <w:sz w:val="28"/>
          <w:szCs w:val="28"/>
          <w:lang w:val="uk-UA"/>
        </w:rPr>
        <w:t>важаю, що основне завдання на уроках літератури</w:t>
      </w:r>
      <w:r w:rsidR="00E847E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847E3"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викликати в учнів бажання самостійно розібратися </w:t>
      </w:r>
      <w:r w:rsidR="00E847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847E3"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проблемах, порушених у творі, зрозуміти підтекст художнього твору</w:t>
      </w:r>
      <w:r>
        <w:rPr>
          <w:rFonts w:ascii="Times New Roman" w:hAnsi="Times New Roman" w:cs="Times New Roman"/>
          <w:sz w:val="28"/>
          <w:szCs w:val="28"/>
          <w:lang w:val="uk-UA"/>
        </w:rPr>
        <w:t>, значення символів та введених у текст модерністичних образів</w:t>
      </w:r>
      <w:r w:rsidR="00E847E3"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47E3" w:rsidRPr="00E847E3" w:rsidRDefault="00E847E3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E69">
        <w:rPr>
          <w:rFonts w:ascii="Times New Roman" w:hAnsi="Times New Roman" w:cs="Times New Roman"/>
          <w:sz w:val="28"/>
          <w:szCs w:val="28"/>
          <w:lang w:val="uk-UA"/>
        </w:rPr>
        <w:t xml:space="preserve">Часто на уроках української літератури допомагає і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метод проектів, тому що в центрі роботи над проектом перебуває учень, який вчиться, стимулює інтерес до оволодіння матеріалом і виробляє вміння спілкуватись. Основною ідеєю методу проекту є розвиток критичного мислення, пізнавальних, творчих навичок учнів, умінь самостійно конструювати свої знання, орієнтуватися в інформаційному просторі.</w:t>
      </w:r>
      <w:r w:rsidR="006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Метод проекту робить процес навчання яскравим, допомагає враховувати інтереси та нахили 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>підлітків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, залучати до роботи всіх учнів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4D6" w:rsidRDefault="00E847E3" w:rsidP="000135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>Навчання нерозривно пов’язане з вихованням людини. Художня література – важливий засіб гармонійного розвитку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і збагачення духовного світу людини. Уроки літератури – це уроки мистецтва, адже тільки мистецтво здатне виховувати юну душу. Тому при вивченні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обговоренні усіх аспектів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художнього твору я намагаюся використовувати різноманітні методи, прийоми для того, щоб розвивати в учнів якості творчої особистості. Основну увагу приділяю методу проблемного навчання. Оскільки кожний мистецький твір – самобутній, неповторний. Проблемність при 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>характеристиці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твору – це ланцюг взаємопов’язаних, логічно обумовлених запитань, на які дослідник прагне дати відповідь, спираючись на висновки. </w:t>
      </w:r>
      <w:r w:rsidR="00CC14D6" w:rsidRPr="00E847E3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Так, при вивченні повісті Івана Нечуя</w:t>
      </w:r>
      <w:r w:rsidR="00F261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C14D6" w:rsidRPr="00E847E3">
        <w:rPr>
          <w:rFonts w:ascii="Times New Roman" w:hAnsi="Times New Roman" w:cs="Times New Roman"/>
          <w:sz w:val="28"/>
          <w:szCs w:val="28"/>
          <w:lang w:val="uk-UA"/>
        </w:rPr>
        <w:t>Левицького «</w:t>
      </w:r>
      <w:proofErr w:type="spellStart"/>
      <w:r w:rsidR="00CC14D6" w:rsidRPr="00E847E3">
        <w:rPr>
          <w:rFonts w:ascii="Times New Roman" w:hAnsi="Times New Roman" w:cs="Times New Roman"/>
          <w:sz w:val="28"/>
          <w:szCs w:val="28"/>
          <w:lang w:val="uk-UA"/>
        </w:rPr>
        <w:t>Кайдашева</w:t>
      </w:r>
      <w:proofErr w:type="spellEnd"/>
      <w:r w:rsidR="00CC14D6"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сім’я» перед 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>вихованцями</w:t>
      </w:r>
      <w:r w:rsidR="00CC14D6"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постає проблемне питання: 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14D6" w:rsidRPr="00E847E3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C14D6"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ж є основна проблема суперечок між членами родини </w:t>
      </w:r>
      <w:proofErr w:type="spellStart"/>
      <w:r w:rsidR="00CC14D6" w:rsidRPr="00E847E3">
        <w:rPr>
          <w:rFonts w:ascii="Times New Roman" w:hAnsi="Times New Roman" w:cs="Times New Roman"/>
          <w:sz w:val="28"/>
          <w:szCs w:val="28"/>
          <w:lang w:val="uk-UA"/>
        </w:rPr>
        <w:t>Кайдаша</w:t>
      </w:r>
      <w:proofErr w:type="spellEnd"/>
      <w:r w:rsidR="00CC14D6" w:rsidRPr="00E847E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847E3" w:rsidRPr="00E847E3" w:rsidRDefault="00E847E3" w:rsidP="000135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>Постійно працюю над розвитком творчої уяви учнів через гармонійне представлення музики, живопису, театру і мистецтва слова. Учні, побачивши образи, барви, почувши звуки, розуміють, що твір – справжнє явище світової культури.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 xml:space="preserve">До прикладу, неможливо уявити глибину почуттів, </w:t>
      </w:r>
      <w:r w:rsidR="00F2615C">
        <w:rPr>
          <w:rFonts w:ascii="Times New Roman" w:hAnsi="Times New Roman" w:cs="Times New Roman"/>
          <w:sz w:val="28"/>
          <w:szCs w:val="28"/>
          <w:lang w:val="uk-UA"/>
        </w:rPr>
        <w:t>розрізняти тенденції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 xml:space="preserve"> імпресіоністичних, символістичних поезій кінця 19-поч.</w:t>
      </w:r>
      <w:r w:rsidR="0003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 xml:space="preserve">20 століття – «Блакитна Панна» М. Вороного, «Арфами, арфами…» П. Тичини, не </w:t>
      </w:r>
      <w:r w:rsidR="009C11A1">
        <w:rPr>
          <w:rFonts w:ascii="Times New Roman" w:hAnsi="Times New Roman" w:cs="Times New Roman"/>
          <w:sz w:val="28"/>
          <w:szCs w:val="28"/>
          <w:lang w:val="uk-UA"/>
        </w:rPr>
        <w:t xml:space="preserve">поєднавши їх із неповторною музикою М. Лисенка, М. Леонтовича або </w:t>
      </w:r>
      <w:r w:rsidR="00F261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C11A1">
        <w:rPr>
          <w:rFonts w:ascii="Times New Roman" w:hAnsi="Times New Roman" w:cs="Times New Roman"/>
          <w:sz w:val="28"/>
          <w:szCs w:val="28"/>
          <w:lang w:val="uk-UA"/>
        </w:rPr>
        <w:t xml:space="preserve"> картинами українських художників – С. Васильківський «Весна в Україні», </w:t>
      </w:r>
      <w:r w:rsidR="0056216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037258">
        <w:rPr>
          <w:rFonts w:ascii="Times New Roman" w:hAnsi="Times New Roman" w:cs="Times New Roman"/>
          <w:sz w:val="28"/>
          <w:szCs w:val="28"/>
          <w:lang w:val="uk-UA"/>
        </w:rPr>
        <w:t xml:space="preserve">великою палітрою пейзажів </w:t>
      </w:r>
      <w:r w:rsidR="009C11A1">
        <w:rPr>
          <w:rFonts w:ascii="Times New Roman" w:hAnsi="Times New Roman" w:cs="Times New Roman"/>
          <w:sz w:val="28"/>
          <w:szCs w:val="28"/>
          <w:lang w:val="uk-UA"/>
        </w:rPr>
        <w:t xml:space="preserve">Катерини Білокур, 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t xml:space="preserve"> яка у </w:t>
      </w:r>
      <w:r w:rsidR="009C11A1">
        <w:rPr>
          <w:rFonts w:ascii="Times New Roman" w:hAnsi="Times New Roman" w:cs="Times New Roman"/>
          <w:sz w:val="28"/>
          <w:szCs w:val="28"/>
          <w:lang w:val="uk-UA"/>
        </w:rPr>
        <w:t>кожн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C11A1">
        <w:rPr>
          <w:rFonts w:ascii="Times New Roman" w:hAnsi="Times New Roman" w:cs="Times New Roman"/>
          <w:sz w:val="28"/>
          <w:szCs w:val="28"/>
          <w:lang w:val="uk-UA"/>
        </w:rPr>
        <w:t xml:space="preserve"> картин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t>і аранжує стани природи – присмерки, світання, спекотний полудень.</w:t>
      </w:r>
      <w:r w:rsidR="009C1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47E3" w:rsidRPr="00E847E3" w:rsidRDefault="00E847E3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ab/>
        <w:t>Література відіграє значну роль у формуванні духовної культури української нації. Духовне виховання – це виховання найкращих якостей душі. Кожен педагог торкається струн душі дитини, і те, чи поллється лагідна музика з дитячого серця, залежить від нас.</w:t>
      </w:r>
    </w:p>
    <w:p w:rsidR="00E847E3" w:rsidRPr="00E847E3" w:rsidRDefault="00E847E3" w:rsidP="000135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>Духовність, внутрішнє усвідомлення свого обов’язку мають допомагати нам виховувати у стінах навчальних закладів справжню людину.</w:t>
      </w:r>
    </w:p>
    <w:p w:rsidR="00E847E3" w:rsidRPr="00E847E3" w:rsidRDefault="00E847E3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бути людиною – це й означає відчути, що ти за все відповідаєш. Палати від сорому за злидні, хоча вони, здавалося б, існують і не з твоєї вини. Пишатися перемогою, яку здобули товариші. І знати, що, кладучи камінь, допомагаєш будувати світ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. (А. Екзюпері).</w:t>
      </w:r>
    </w:p>
    <w:p w:rsidR="00E847E3" w:rsidRPr="00E847E3" w:rsidRDefault="00E847E3" w:rsidP="000135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>Звичайно, як кожен педагог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25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намагаюсь зацікавити учнів на уроках 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ої літератури. Часто на своїх уроках використовую вікторини. </w:t>
      </w:r>
    </w:p>
    <w:p w:rsidR="00E847E3" w:rsidRPr="00E847E3" w:rsidRDefault="00E847E3" w:rsidP="000135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>Вікторина – це захоплююча гра, у процесі якої в певній послідовності перед учасниками ставлять запитання, на які вони дають відповіді в усній чи писемній формі.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bCs/>
          <w:sz w:val="28"/>
          <w:szCs w:val="28"/>
          <w:lang w:val="uk-UA"/>
        </w:rPr>
        <w:t>Літературна вікторина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– один із найпоширеніших видів вікторин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t>, ф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орми 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их обираю самостійно.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 xml:space="preserve"> Це і р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озігру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сценки з літературних творів: учні відгадують, як називаєть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ся твір, хто головний герой; з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а прочитаним уривком учні визначають, хто з літературних персонажів на них зображений, дивлячись на портрет письменника, розповідають, що вони знають про нього.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t>ітературну вікторину часто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 і на одному із уроків літератури як підсумок вивчення творчості письменника.</w:t>
      </w:r>
    </w:p>
    <w:p w:rsidR="00E847E3" w:rsidRDefault="00E847E3" w:rsidP="000135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E3">
        <w:rPr>
          <w:rFonts w:ascii="Times New Roman" w:hAnsi="Times New Roman" w:cs="Times New Roman"/>
          <w:sz w:val="28"/>
          <w:szCs w:val="28"/>
          <w:lang w:val="uk-UA"/>
        </w:rPr>
        <w:t>Один мудрець сказав: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Життя – то книга чиста.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І як її, і хто писав,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ака вона і вийшла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t xml:space="preserve">творча праця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педагога на уроках 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може змінити учня, допомогти йому розкритися, написати нову сторінку в його житті. Адже тільки в навчально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виховних закладах ми, педагоги, закладаємо основу особистості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t xml:space="preserve">, творчої, всебічно розвиненої, готової до самостійної 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життєвої </w:t>
      </w:r>
      <w:r w:rsidR="00F2615C">
        <w:rPr>
          <w:rFonts w:ascii="Times New Roman" w:hAnsi="Times New Roman" w:cs="Times New Roman"/>
          <w:sz w:val="28"/>
          <w:szCs w:val="28"/>
          <w:lang w:val="uk-UA"/>
        </w:rPr>
        <w:t>стежки свого майбуття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. І як твердить англійське пр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ислів’я: «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Є тільки дві речі, які ми можемо дати у вічний спадок нашим дітям. Перша – коріння, друга 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крила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лю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висновок, що </w:t>
      </w:r>
      <w:r w:rsidR="00AC78CB"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дитину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потрібно готувати до реалій 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сьогодення</w:t>
      </w:r>
      <w:r w:rsidR="00037258">
        <w:rPr>
          <w:rFonts w:ascii="Times New Roman" w:hAnsi="Times New Roman" w:cs="Times New Roman"/>
          <w:sz w:val="28"/>
          <w:szCs w:val="28"/>
          <w:lang w:val="uk-UA"/>
        </w:rPr>
        <w:t xml:space="preserve">, дати міцні крила, які допоможуть кожній особистості злетіти до </w:t>
      </w:r>
      <w:r w:rsidR="00BE1CB1">
        <w:rPr>
          <w:rFonts w:ascii="Times New Roman" w:hAnsi="Times New Roman" w:cs="Times New Roman"/>
          <w:sz w:val="28"/>
          <w:szCs w:val="28"/>
          <w:lang w:val="uk-UA"/>
        </w:rPr>
        <w:t xml:space="preserve">тих </w:t>
      </w:r>
      <w:r w:rsidR="00037258">
        <w:rPr>
          <w:rFonts w:ascii="Times New Roman" w:hAnsi="Times New Roman" w:cs="Times New Roman"/>
          <w:sz w:val="28"/>
          <w:szCs w:val="28"/>
          <w:lang w:val="uk-UA"/>
        </w:rPr>
        <w:t>вершин, до яких прагне сучасна європейська молодь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А мої учні лише тоді головні герої своїх творів, коли вони </w:t>
      </w:r>
      <w:r w:rsidR="00037258">
        <w:rPr>
          <w:rFonts w:ascii="Times New Roman" w:hAnsi="Times New Roman" w:cs="Times New Roman"/>
          <w:sz w:val="28"/>
          <w:szCs w:val="28"/>
          <w:lang w:val="uk-UA"/>
        </w:rPr>
        <w:t xml:space="preserve">збагачуються новими 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 w:rsidR="00BE1CB1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CB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258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вдосконал</w:t>
      </w:r>
      <w:r w:rsidR="00037258">
        <w:rPr>
          <w:rFonts w:ascii="Times New Roman" w:hAnsi="Times New Roman" w:cs="Times New Roman"/>
          <w:sz w:val="28"/>
          <w:szCs w:val="28"/>
          <w:lang w:val="uk-UA"/>
        </w:rPr>
        <w:t>юються</w:t>
      </w:r>
      <w:r w:rsidRPr="00E847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D0B" w:rsidRDefault="00077D0B" w:rsidP="00790D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ітература є могутнім засобом формування духовно багатої особистості, виховання в ній національної свідомості, почуття самоповаги й гордості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свій народ, його історію, менталітет, звичай і традиції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. Щоб спонукати учнів активно мислити, необхідно залучати їх до цікавої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змістовної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роботи випереджувального характеру,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даючи диференційовані завдання.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Щоб навчити учнів глибоко сприймати та аналізувати художній твір, розвиваючи комунікативні компетентності,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икористовую у творчій роботі з учнями </w:t>
      </w:r>
      <w:r w:rsidR="00037258">
        <w:rPr>
          <w:rFonts w:ascii="Times New Roman" w:hAnsi="Times New Roman" w:cs="Times New Roman"/>
          <w:sz w:val="28"/>
          <w:szCs w:val="28"/>
          <w:lang w:val="uk-UA"/>
        </w:rPr>
        <w:t xml:space="preserve">одну із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0372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к уроку з елементами імпровізації та інсценізації: </w:t>
      </w:r>
    </w:p>
    <w:p w:rsidR="00077D0B" w:rsidRDefault="00077D0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 е м а: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Урок мовленнєвого розвитку. «Характеристика персонажів 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 xml:space="preserve">повісті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«Кайдашевої сім’</w:t>
      </w:r>
      <w:r w:rsidR="00AC78CB">
        <w:rPr>
          <w:rFonts w:ascii="Times New Roman" w:hAnsi="Times New Roman" w:cs="Times New Roman"/>
          <w:sz w:val="28"/>
          <w:szCs w:val="28"/>
          <w:lang w:val="uk-UA"/>
        </w:rPr>
        <w:t>ї» І. Нечуя-Левицького</w:t>
      </w:r>
      <w:r w:rsidR="00CD12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12E2" w:rsidRPr="00CD12E2">
        <w:rPr>
          <w:rStyle w:val="A30"/>
          <w:rFonts w:ascii="Times New Roman" w:hAnsi="Times New Roman" w:cs="Times New Roman"/>
          <w:sz w:val="28"/>
          <w:szCs w:val="28"/>
          <w:lang w:val="uk-UA"/>
        </w:rPr>
        <w:t>Інсценізація уривків із «</w:t>
      </w:r>
      <w:proofErr w:type="spellStart"/>
      <w:r w:rsidR="00CD12E2" w:rsidRPr="00CD12E2">
        <w:rPr>
          <w:rStyle w:val="A30"/>
          <w:rFonts w:ascii="Times New Roman" w:hAnsi="Times New Roman" w:cs="Times New Roman"/>
          <w:sz w:val="28"/>
          <w:szCs w:val="28"/>
          <w:lang w:val="uk-UA"/>
        </w:rPr>
        <w:t>Кайдашевої</w:t>
      </w:r>
      <w:proofErr w:type="spellEnd"/>
      <w:r w:rsidR="00CD12E2" w:rsidRPr="00CD12E2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 сім’ї» І. Нечуя-Левицького</w:t>
      </w:r>
      <w:r w:rsidR="00AC78CB" w:rsidRPr="00CD12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2AC">
        <w:rPr>
          <w:rFonts w:ascii="Times New Roman" w:hAnsi="Times New Roman" w:cs="Times New Roman"/>
          <w:sz w:val="28"/>
          <w:szCs w:val="28"/>
          <w:lang w:val="uk-UA"/>
        </w:rPr>
        <w:t>М е т а: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розкрити майстерність Нечуя-Левицького у творенні художніх образів, виявити рівень знання учнями </w:t>
      </w:r>
      <w:r w:rsidR="00077D0B">
        <w:rPr>
          <w:rFonts w:ascii="Times New Roman" w:hAnsi="Times New Roman" w:cs="Times New Roman"/>
          <w:sz w:val="28"/>
          <w:szCs w:val="28"/>
          <w:lang w:val="uk-UA"/>
        </w:rPr>
        <w:t>найважливіших відомостей про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письменника, а також сюжету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повiстi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; під час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аналiзу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характерів персонажів учні  мають визначити власні життєві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цiнностi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>, формувати свою зовнішню і внутрішню культуру; розвивати творчий потенціал мислення, зв’язне мовлення.</w:t>
      </w:r>
    </w:p>
    <w:p w:rsidR="003A75FF" w:rsidRPr="00AC78CB" w:rsidRDefault="003A75FF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 и п   у р о к у: урок мовленнєвого розвитку.</w:t>
      </w:r>
    </w:p>
    <w:p w:rsid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О б л а</w:t>
      </w:r>
      <w:r w:rsidR="00651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д н а н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я: </w:t>
      </w:r>
      <w:r w:rsidR="00651E76">
        <w:rPr>
          <w:rFonts w:ascii="Times New Roman" w:hAnsi="Times New Roman" w:cs="Times New Roman"/>
          <w:sz w:val="28"/>
          <w:szCs w:val="28"/>
          <w:lang w:val="uk-UA"/>
        </w:rPr>
        <w:t>портрет письменника, тексти повісті «</w:t>
      </w:r>
      <w:proofErr w:type="spellStart"/>
      <w:r w:rsidR="00651E76">
        <w:rPr>
          <w:rFonts w:ascii="Times New Roman" w:hAnsi="Times New Roman" w:cs="Times New Roman"/>
          <w:sz w:val="28"/>
          <w:szCs w:val="28"/>
          <w:lang w:val="uk-UA"/>
        </w:rPr>
        <w:t>Кайдашева</w:t>
      </w:r>
      <w:proofErr w:type="spellEnd"/>
      <w:r w:rsidR="00651E76">
        <w:rPr>
          <w:rFonts w:ascii="Times New Roman" w:hAnsi="Times New Roman" w:cs="Times New Roman"/>
          <w:sz w:val="28"/>
          <w:szCs w:val="28"/>
          <w:lang w:val="uk-UA"/>
        </w:rPr>
        <w:t xml:space="preserve"> сім’я»</w:t>
      </w:r>
      <w:r w:rsidR="0035067F">
        <w:rPr>
          <w:rFonts w:ascii="Times New Roman" w:hAnsi="Times New Roman" w:cs="Times New Roman"/>
          <w:sz w:val="28"/>
          <w:szCs w:val="28"/>
          <w:lang w:val="uk-UA"/>
        </w:rPr>
        <w:t>, відеоматеріали про творчість І. Нечуя-Левицького,</w:t>
      </w:r>
      <w:r w:rsidR="00651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тестові завдання.</w:t>
      </w:r>
    </w:p>
    <w:p w:rsidR="00394476" w:rsidRDefault="00E30496" w:rsidP="0001357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 Левицький – се великий артист (митець) зору, </w:t>
      </w:r>
    </w:p>
    <w:p w:rsidR="00E30496" w:rsidRDefault="00E30496" w:rsidP="0001357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 колосальне, всеобіймаюче око України.</w:t>
      </w:r>
    </w:p>
    <w:p w:rsidR="00E30496" w:rsidRPr="00AC78CB" w:rsidRDefault="00E30496" w:rsidP="0001357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 Франко</w:t>
      </w:r>
    </w:p>
    <w:p w:rsidR="00AC78CB" w:rsidRPr="00AC78CB" w:rsidRDefault="00AC78CB" w:rsidP="0001357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51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1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3A75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1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51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1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51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у:</w:t>
      </w:r>
    </w:p>
    <w:p w:rsidR="0035067F" w:rsidRDefault="00651E76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Повідомлення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завдань уроку</w:t>
      </w:r>
      <w:r w:rsidR="003506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496" w:rsidRDefault="00E30496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відеосюжету «175 років від дня народження І. Нечуя-Левицького».</w:t>
      </w:r>
    </w:p>
    <w:p w:rsidR="00E30496" w:rsidRDefault="0035067F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496">
        <w:rPr>
          <w:rFonts w:ascii="Times New Roman" w:hAnsi="Times New Roman" w:cs="Times New Roman"/>
          <w:sz w:val="28"/>
          <w:szCs w:val="28"/>
          <w:lang w:val="uk-UA"/>
        </w:rPr>
        <w:t>ІІ. М</w:t>
      </w:r>
      <w:r w:rsidR="00AC78CB" w:rsidRPr="00E30496">
        <w:rPr>
          <w:rFonts w:ascii="Times New Roman" w:hAnsi="Times New Roman" w:cs="Times New Roman"/>
          <w:sz w:val="28"/>
          <w:szCs w:val="28"/>
          <w:lang w:val="uk-UA"/>
        </w:rPr>
        <w:t xml:space="preserve">отивація навчальної </w:t>
      </w:r>
      <w:r w:rsidR="00651E76" w:rsidRPr="00E30496">
        <w:rPr>
          <w:rFonts w:ascii="Times New Roman" w:hAnsi="Times New Roman" w:cs="Times New Roman"/>
          <w:sz w:val="28"/>
          <w:szCs w:val="28"/>
          <w:lang w:val="uk-UA"/>
        </w:rPr>
        <w:t>діяльності учнів</w:t>
      </w:r>
      <w:r w:rsidR="00AC78CB" w:rsidRPr="00E304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0496" w:rsidRPr="00E30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496" w:rsidRDefault="00E30496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відеосюжету «Іван Нечуй-Левицький».</w:t>
      </w:r>
    </w:p>
    <w:p w:rsidR="00E30496" w:rsidRPr="00AC78CB" w:rsidRDefault="00E30496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С л о в о    в ч и т е л я. Сьогодні ми спробуємо зрозуміти внутрiшнiй світ персонажів повiстi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«Кайдашева сім’я», який вiдображає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ться у їхнiх вчинках, діях, словах. Психологiчнi, портретнi та мовнi характеристики персонажiв у творі такі, що </w:t>
      </w:r>
      <w:r w:rsidR="009A2BB3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носіїв не можна сплутати ні з ким іншим, вони —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неповторні. Кожен має свою вдачу, звички, характер; кожен несе в собі якусь ідею. Це спонукає читачів замислитися над власним характером, своєю поведінкою, вчинками.</w:t>
      </w:r>
    </w:p>
    <w:p w:rsidR="00E30496" w:rsidRPr="00E30496" w:rsidRDefault="00E30496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496">
        <w:rPr>
          <w:rFonts w:ascii="Times New Roman" w:hAnsi="Times New Roman" w:cs="Times New Roman"/>
          <w:sz w:val="28"/>
          <w:szCs w:val="28"/>
          <w:lang w:val="uk-UA"/>
        </w:rPr>
        <w:t xml:space="preserve">ІІІ. Актуалізація опорних знань. </w:t>
      </w:r>
    </w:p>
    <w:p w:rsidR="00AC78CB" w:rsidRDefault="003A75FF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30496">
        <w:rPr>
          <w:rFonts w:ascii="Times New Roman" w:hAnsi="Times New Roman" w:cs="Times New Roman"/>
          <w:sz w:val="28"/>
          <w:szCs w:val="28"/>
          <w:lang w:val="uk-UA"/>
        </w:rPr>
        <w:t xml:space="preserve">сьогоднішньому </w:t>
      </w:r>
      <w:r>
        <w:rPr>
          <w:rFonts w:ascii="Times New Roman" w:hAnsi="Times New Roman" w:cs="Times New Roman"/>
          <w:sz w:val="28"/>
          <w:szCs w:val="28"/>
          <w:lang w:val="uk-UA"/>
        </w:rPr>
        <w:t>уроці, узагальнюючи сюжет повісті,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ви матимете змогу висловити й свою думку з приводу прочитаного.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Отож, вам слово.</w:t>
      </w:r>
    </w:p>
    <w:p w:rsidR="003A75FF" w:rsidRDefault="003A75FF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 е н ь 1. </w:t>
      </w:r>
      <w:r w:rsidRPr="003A75FF">
        <w:rPr>
          <w:rFonts w:ascii="Times New Roman" w:hAnsi="Times New Roman" w:cs="Times New Roman"/>
          <w:sz w:val="28"/>
          <w:szCs w:val="28"/>
          <w:lang w:val="uk-UA"/>
        </w:rPr>
        <w:t>Омелько Кайдаш, по суті, ніяк не впливає на перебіг подій у власній хаті. Він пливе за течією, а коли й пробує якось утрутитися в домашні чвари, то зазнає поразки. Образ голови родини трагікомічний: з одного боку, він богобоязливий, палко вірить у святу Параскеву П’ятницю, яка ніби рятує від наглої смерті й не дасть потонути у воді, а з іншого — він любить «заглядати в чарку», що потім його погубила, до речі, у ту ж таки п’ятницю. Омелько не може зрозуміти й цілком природного бажання синів мати свою землю, тобто відчувати себе господарями. Родинні чвари переходять межу моральності: Карпо навіть піднімає руку на рідного батька.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75FF" w:rsidRDefault="003A75FF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 е н ь 2. </w:t>
      </w:r>
      <w:r w:rsidRPr="003A75FF">
        <w:rPr>
          <w:rFonts w:ascii="Times New Roman" w:hAnsi="Times New Roman" w:cs="Times New Roman"/>
          <w:sz w:val="28"/>
          <w:szCs w:val="28"/>
          <w:lang w:val="uk-UA"/>
        </w:rPr>
        <w:t>Марус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A75FF">
        <w:rPr>
          <w:rFonts w:ascii="Times New Roman" w:hAnsi="Times New Roman" w:cs="Times New Roman"/>
          <w:sz w:val="28"/>
          <w:szCs w:val="28"/>
          <w:lang w:val="uk-UA"/>
        </w:rPr>
        <w:t xml:space="preserve"> Кайдаших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A75FF">
        <w:rPr>
          <w:rFonts w:ascii="Times New Roman" w:hAnsi="Times New Roman" w:cs="Times New Roman"/>
          <w:sz w:val="28"/>
          <w:szCs w:val="28"/>
          <w:lang w:val="uk-UA"/>
        </w:rPr>
        <w:t xml:space="preserve"> довго «терлася коло панів і набралась од їх трохи панства. До неї прилипла якась облесливість у розмові, повага до панів. Вона любила цілувати їх у руки, кланялась, підсолоджувала свою розмову з ними». І після кріпацтва Кайдашиху запрошували як куховарку пани й попи, чим вона дуже пишалася. Так і згадується демонстрація панських манер Кайдашихи перед родиною Довбишів під час «розглядин», її приказування «проше вас», над чим сміялося все село (за це </w:t>
      </w:r>
      <w:proofErr w:type="spellStart"/>
      <w:r w:rsidRPr="003A75FF">
        <w:rPr>
          <w:rFonts w:ascii="Times New Roman" w:hAnsi="Times New Roman" w:cs="Times New Roman"/>
          <w:sz w:val="28"/>
          <w:szCs w:val="28"/>
          <w:lang w:val="uk-UA"/>
        </w:rPr>
        <w:t>Кайдашиха</w:t>
      </w:r>
      <w:proofErr w:type="spellEnd"/>
      <w:r w:rsidRPr="003A75FF">
        <w:rPr>
          <w:rFonts w:ascii="Times New Roman" w:hAnsi="Times New Roman" w:cs="Times New Roman"/>
          <w:sz w:val="28"/>
          <w:szCs w:val="28"/>
          <w:lang w:val="uk-UA"/>
        </w:rPr>
        <w:t xml:space="preserve"> здобула прізвисько «пані економша»). Жорстокість, егоїзм і лицемірство </w:t>
      </w:r>
      <w:r w:rsidR="009A2BB3">
        <w:rPr>
          <w:rFonts w:ascii="Times New Roman" w:hAnsi="Times New Roman" w:cs="Times New Roman"/>
          <w:sz w:val="28"/>
          <w:szCs w:val="28"/>
          <w:lang w:val="uk-UA"/>
        </w:rPr>
        <w:t xml:space="preserve">Марусі </w:t>
      </w:r>
      <w:r w:rsidRPr="003A75FF">
        <w:rPr>
          <w:rFonts w:ascii="Times New Roman" w:hAnsi="Times New Roman" w:cs="Times New Roman"/>
          <w:sz w:val="28"/>
          <w:szCs w:val="28"/>
          <w:lang w:val="uk-UA"/>
        </w:rPr>
        <w:t xml:space="preserve"> виявляються саме в стосунках із невістками.</w:t>
      </w:r>
    </w:p>
    <w:p w:rsidR="003A75FF" w:rsidRDefault="003A75FF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 е н ь 3. </w:t>
      </w:r>
      <w:r w:rsidRPr="003A75FF">
        <w:rPr>
          <w:rFonts w:ascii="Times New Roman" w:hAnsi="Times New Roman" w:cs="Times New Roman"/>
          <w:sz w:val="28"/>
          <w:szCs w:val="28"/>
          <w:lang w:val="uk-UA"/>
        </w:rPr>
        <w:t>Старший син Карпо в молодому віці доволі мовчазний і замкнутий, але, одружившись, починає все відвертіше виявляти свій норов: в одній із сварок він називає батька «іродовою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5FF">
        <w:rPr>
          <w:rFonts w:ascii="Times New Roman" w:hAnsi="Times New Roman" w:cs="Times New Roman"/>
          <w:sz w:val="28"/>
          <w:szCs w:val="28"/>
          <w:lang w:val="uk-UA"/>
        </w:rPr>
        <w:t>душею» і навіть піднімає на нього руку; дізнавшись, що мати закрила у своєму хліві його коня, хапає її за плечі, притискає з усієї сили до стінки й несамовито кричить: «…їжте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5FF">
        <w:rPr>
          <w:rFonts w:ascii="Times New Roman" w:hAnsi="Times New Roman" w:cs="Times New Roman"/>
          <w:sz w:val="28"/>
          <w:szCs w:val="28"/>
          <w:lang w:val="uk-UA"/>
        </w:rPr>
        <w:t>мене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A75F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5F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5FF"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5FF">
        <w:rPr>
          <w:rFonts w:ascii="Times New Roman" w:hAnsi="Times New Roman" w:cs="Times New Roman"/>
          <w:sz w:val="28"/>
          <w:szCs w:val="28"/>
          <w:lang w:val="uk-UA"/>
        </w:rPr>
        <w:t>з’їм!», а потім з дрючком женеться за Кайдашихою, доки та не вскочила в ставок. І вже зовсім цинічно звучать його слова: «Не так шкода мені матері, як шкода чобіт!»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5FF">
        <w:rPr>
          <w:rFonts w:ascii="Times New Roman" w:hAnsi="Times New Roman" w:cs="Times New Roman"/>
          <w:sz w:val="28"/>
          <w:szCs w:val="28"/>
          <w:lang w:val="uk-UA"/>
        </w:rPr>
        <w:t>Тож недарма громада вибрала Карпа десяцьким, знаючи про його жорстокість, адже з нього «буде добрий сіпака».</w:t>
      </w:r>
    </w:p>
    <w:p w:rsidR="00D122AC" w:rsidRDefault="00D122AC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 е н ь 4. </w:t>
      </w:r>
      <w:r w:rsidRPr="00D122AC">
        <w:rPr>
          <w:rFonts w:ascii="Times New Roman" w:hAnsi="Times New Roman" w:cs="Times New Roman"/>
          <w:sz w:val="28"/>
          <w:szCs w:val="28"/>
          <w:lang w:val="uk-UA"/>
        </w:rPr>
        <w:t xml:space="preserve">До пари Карпові Мотря, «бриклива», «з перцем», «робоча та проворна», «куслива, як муха в Спасівку» — словом, його омріяний ще в парубоцькі роки ідеал. Вона теж із часом стає все жорстокішою (не без «допомоги» Кайдашихи). Коли Карпо погнався за матір’ю через уже згаданого коня, дружина під’юджувала його: «По спині лупи її! Виколи дрючком їй друге око!» Промовистою характеристикою наділяє Мотрю </w:t>
      </w:r>
      <w:r w:rsidRPr="00D122A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спокійний і ліричний Лаврін, кажучи священикові, що братову жінку треба «посадити в клітку та показувати за гроші, як звірюку на ярмарках».</w:t>
      </w:r>
    </w:p>
    <w:p w:rsidR="00D122AC" w:rsidRPr="00AC78CB" w:rsidRDefault="00D122AC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 е н ь 5. </w:t>
      </w:r>
      <w:r w:rsidRPr="00D122AC">
        <w:rPr>
          <w:rFonts w:ascii="Times New Roman" w:hAnsi="Times New Roman" w:cs="Times New Roman"/>
          <w:sz w:val="28"/>
          <w:szCs w:val="28"/>
          <w:lang w:val="uk-UA"/>
        </w:rPr>
        <w:t xml:space="preserve">А ось Мелашка з Лавріном — повна протилежність Карпові й Мотрі. Лише вони залишилися, так би мовити, на рівні людяності й закоханості, хоча й навчилися «показувати зуби», коли йшлося про посягання на їхнє добро. Тільки раз автор порівняв Мелашку з вовчицею, коли вона обороняла своїх дітей. Хоча ця характеристика й знижена, проте своєї привабливості Мелашка все ж не втрачає. Зверніть увагу, незважаючи на те, що </w:t>
      </w:r>
      <w:proofErr w:type="spellStart"/>
      <w:r w:rsidRPr="00D122AC">
        <w:rPr>
          <w:rFonts w:ascii="Times New Roman" w:hAnsi="Times New Roman" w:cs="Times New Roman"/>
          <w:sz w:val="28"/>
          <w:szCs w:val="28"/>
          <w:lang w:val="uk-UA"/>
        </w:rPr>
        <w:t>Кайдашиха</w:t>
      </w:r>
      <w:proofErr w:type="spellEnd"/>
      <w:r w:rsidRPr="00D122AC">
        <w:rPr>
          <w:rFonts w:ascii="Times New Roman" w:hAnsi="Times New Roman" w:cs="Times New Roman"/>
          <w:sz w:val="28"/>
          <w:szCs w:val="28"/>
          <w:lang w:val="uk-UA"/>
        </w:rPr>
        <w:t xml:space="preserve"> точила Мелашку, «як вода камінь», а Мотря «підкопувалась під неї, мов річка під крутий берег», вона все ж не уподібнюється до них, не втрачає людської подоби, а йде на прощу до Києва й залишається там у проскурниці. Мелашка гірко сумує за Лавріном, глибоким ліризмом сповнені її почуття до нього: «Не жаль мені ні села, ні роду, жаль мені тільки чоловіка. Мабуть, він за мною побивається, коли одразу так залило мою душу сльозами». Поетично змальовано й Лаврінову зовнішність: «Веселі, сині, як небо, очі світилися привітно й ласкаво. Тонкі брови, русяві дрібні кучері на голові, тонкий ніс, рум’яні губи — усе подихало молодою парубочою красою».</w:t>
      </w:r>
    </w:p>
    <w:p w:rsidR="00AC78CB" w:rsidRPr="00AC78CB" w:rsidRDefault="003A75FF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06D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Засвоєння нових знань (бесіда  - обговорення).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У ч и т е л ь. </w:t>
      </w:r>
      <w:r w:rsidR="003A75FF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Уявімо, що до нас завітала вся родина </w:t>
      </w:r>
      <w:proofErr w:type="spellStart"/>
      <w:r w:rsidR="003A75FF" w:rsidRPr="00AC78CB">
        <w:rPr>
          <w:rFonts w:ascii="Times New Roman" w:hAnsi="Times New Roman" w:cs="Times New Roman"/>
          <w:sz w:val="28"/>
          <w:szCs w:val="28"/>
          <w:lang w:val="uk-UA"/>
        </w:rPr>
        <w:t>Кайдашiв</w:t>
      </w:r>
      <w:proofErr w:type="spellEnd"/>
      <w:r w:rsidR="003A75FF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. Хай кожен </w:t>
      </w:r>
      <w:proofErr w:type="spellStart"/>
      <w:r w:rsidR="003A75FF" w:rsidRPr="00AC78CB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="003A75FF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членів сім’ї розкаже трохи про себе</w:t>
      </w:r>
      <w:r w:rsidR="003A75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75FF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Отже, слово Марусі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Кайдашисi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8CB" w:rsidRPr="00AC78CB" w:rsidRDefault="00D122AC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 прикрашений в інтер’єрі української оселі.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Учениця, одягнена в національний одяг, виходить на середину класу і звертається до учнів.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К а й д а ш и х а (гордовито). Я — поважна жінка. довгий час працювала в панв i знаю, якою має бути справжня панi. Дуже дбаю про те, щоб i моя сім’я — чоловік, сини, а тепер i, хай м грець, невістки — мене шанували. Особливо невістки. Хай знають своє місце. Вони молодші за мене, то м господарювати, а я спочину на старості років та допоможу порадами, скажу, як усе слід робити.</w:t>
      </w:r>
    </w:p>
    <w:p w:rsidR="00AC78CB" w:rsidRPr="00AC78CB" w:rsidRDefault="00D122AC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е с і д а-о б г о в о р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Чи згодні ви з тим, що сказала Маруся Кайдашиха? Обґрунтуйте свою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вiдповiдь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Дайте оцінку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Кайдашисi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як дружині, матері, свекрусі, бабусі, господині.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Чому Маруся часто потрапляє в комічні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ситуацiї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>? У яких епізодах автор висміює вади героїні?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Що ви порадили б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Кайдашисi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о К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ш. Що я можу вам сказати? Я робоча людина (показує свої руки). Маю сім’ю, дітей. Але поваги від них — ніякої. Бо лихі в мене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діти, нечемні, не поважають батька. Я ж — набожна людина. Ходжу до церкви, дотримуюсь посту. Іноді, хіба у свято, вип’ю чарчину.</w:t>
      </w:r>
    </w:p>
    <w:p w:rsidR="00D122AC" w:rsidRPr="00AC78CB" w:rsidRDefault="00D122AC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е с і д а-о б г о в о р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Що у словах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Кайдаша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вас вразило? 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Чи має Омелько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право на повагу родини й односельців?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Що слід би було зробити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Кайдашевi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>, аби змінити моральну обстановку в сім’ї?</w:t>
      </w:r>
    </w:p>
    <w:p w:rsid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р п о 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(у погляді —</w:t>
      </w:r>
      <w:r w:rsidR="00004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зверхність, упевненість у со6і,  вираз обличчя - сердитий). Я не розумію, що маю говорити. Ніколи не пояснював нікому, чому так чиню. Поводжусь так, як хочу. І не повинен ні перед ким звітувати, а перед вами — й поготів.</w:t>
      </w:r>
    </w:p>
    <w:p w:rsidR="00D122AC" w:rsidRPr="00AC78CB" w:rsidRDefault="00D122AC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е с і д а-о б г о в о р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Є в характері Карпа риси, які вам подобаються?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Що у його вчинках викликає у вас обурення?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Як, на вашу думку, ставитимуться до Карпа його діти, коли підростуть?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А як ставиться Карпо до своєї дружини?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У ч и т е л ь. А ось i вона.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М о т р я (гордовитий погляд, руки — в боки). І ви хочете зі мною сперечатись? А дзуськи! Не дочекаєтеся. Свекруха спробувала — позбулась ока. Чи вам ваших очей не жаль?..</w:t>
      </w:r>
    </w:p>
    <w:p w:rsidR="00D122AC" w:rsidRPr="00AC78CB" w:rsidRDefault="00D122AC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е с і д а-о б г о в о р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Чи знає ця жінка, що таке любов, </w:t>
      </w:r>
      <w:r w:rsidR="009A2BB3" w:rsidRPr="00AC78CB">
        <w:rPr>
          <w:rFonts w:ascii="Times New Roman" w:hAnsi="Times New Roman" w:cs="Times New Roman"/>
          <w:sz w:val="28"/>
          <w:szCs w:val="28"/>
          <w:lang w:val="uk-UA"/>
        </w:rPr>
        <w:t>ніжність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, повага до старших? Як ви вважаєте?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Як, по-вашому, мала би чинити Мотря, щоб уникнути чвар у родині?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А що зробили б ви, потрапивши в таку родину, до такої свекрухи? Уявіть собі цю ситуацію.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ь. Яке велике значення в людському житті мають почуття! Вони — основа нашого існування. І як важливі для людини підтримка, любов, увага ближнього. Але як усе це </w:t>
      </w:r>
      <w:r w:rsidR="00D122AC" w:rsidRPr="00AC78CB">
        <w:rPr>
          <w:rFonts w:ascii="Times New Roman" w:hAnsi="Times New Roman" w:cs="Times New Roman"/>
          <w:sz w:val="28"/>
          <w:szCs w:val="28"/>
          <w:lang w:val="uk-UA"/>
        </w:rPr>
        <w:t>іноді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легко зруйнувати.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Лаврін з Мелашкою (виходять на сцену разом).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Л а в р і н. Що з нами трапилося, серденько моє? Нiжнiсть і кохання наше не погасли, але почали тьмяніти.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М е л а ш к а (стурбовано). Так, щось трапилося з нами, з нашими щирими серцям. А може, то з кожним таке </w:t>
      </w:r>
      <w:r w:rsidR="00D122AC" w:rsidRPr="00AC78CB">
        <w:rPr>
          <w:rFonts w:ascii="Times New Roman" w:hAnsi="Times New Roman" w:cs="Times New Roman"/>
          <w:sz w:val="28"/>
          <w:szCs w:val="28"/>
          <w:lang w:val="uk-UA"/>
        </w:rPr>
        <w:t>діє</w:t>
      </w:r>
      <w:r w:rsidR="00D122A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2AC" w:rsidRPr="00AC78CB">
        <w:rPr>
          <w:rFonts w:ascii="Times New Roman" w:hAnsi="Times New Roman" w:cs="Times New Roman"/>
          <w:sz w:val="28"/>
          <w:szCs w:val="28"/>
          <w:lang w:val="uk-UA"/>
        </w:rPr>
        <w:t>ься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? Турботи про господарство, діти, свекрушенька.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Виходять, розмовляючи між собою.</w:t>
      </w:r>
    </w:p>
    <w:p w:rsidR="00D122AC" w:rsidRPr="00AC78CB" w:rsidRDefault="00D122AC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е с і д а-о б г о в о р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А як думаєте ви? Чому змінилися ці двоє ніжних, чуйних молодих людей?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звертаються один до одного Лаврін i Мелашка? Що можна сказати про </w:t>
      </w:r>
      <w:r w:rsidR="00D122AC" w:rsidRPr="00AC78CB">
        <w:rPr>
          <w:rFonts w:ascii="Times New Roman" w:hAnsi="Times New Roman" w:cs="Times New Roman"/>
          <w:sz w:val="28"/>
          <w:szCs w:val="28"/>
          <w:lang w:val="uk-UA"/>
        </w:rPr>
        <w:t>їхні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стосунки?</w:t>
      </w:r>
    </w:p>
    <w:p w:rsidR="00AC78CB" w:rsidRP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Чому Мелашка зважилася залишитися в Києві? Як змінилося ставлення до неї після повернення i як змінилася вона сама?</w:t>
      </w:r>
    </w:p>
    <w:p w:rsidR="00AC78CB" w:rsidRDefault="00AC78CB" w:rsidP="000135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Чим відрізняється Мелашка від Мотрі? Лаврін — вів Карпа? </w:t>
      </w:r>
    </w:p>
    <w:p w:rsidR="00D122AC" w:rsidRDefault="00D122AC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змови молодих людей приєднується  баба Палажка.</w:t>
      </w:r>
    </w:p>
    <w:p w:rsidR="00D122AC" w:rsidRDefault="00D122AC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а б а П а л а ж к а. Лавріне, Мелашко, ви і не думайте вагатись у ваших щирих почуттях. </w:t>
      </w:r>
      <w:r w:rsidR="0035067F">
        <w:rPr>
          <w:rFonts w:ascii="Times New Roman" w:hAnsi="Times New Roman" w:cs="Times New Roman"/>
          <w:sz w:val="28"/>
          <w:szCs w:val="28"/>
          <w:lang w:val="uk-UA"/>
        </w:rPr>
        <w:t>Ніжність і кохання у світлих серця добрих людей ніколи не згаснуть.</w:t>
      </w:r>
      <w:r w:rsidR="0035067F" w:rsidRPr="0035067F">
        <w:t xml:space="preserve"> </w:t>
      </w:r>
      <w:r w:rsidR="0035067F" w:rsidRPr="0035067F">
        <w:rPr>
          <w:rFonts w:ascii="Times New Roman" w:hAnsi="Times New Roman" w:cs="Times New Roman"/>
          <w:sz w:val="28"/>
          <w:szCs w:val="28"/>
          <w:lang w:val="uk-UA"/>
        </w:rPr>
        <w:t>Щороку збира</w:t>
      </w:r>
      <w:r w:rsidR="0035067F">
        <w:rPr>
          <w:rFonts w:ascii="Times New Roman" w:hAnsi="Times New Roman" w:cs="Times New Roman"/>
          <w:sz w:val="28"/>
          <w:szCs w:val="28"/>
          <w:lang w:val="uk-UA"/>
        </w:rPr>
        <w:t xml:space="preserve">ючи </w:t>
      </w:r>
      <w:r w:rsidR="0035067F" w:rsidRPr="0035067F">
        <w:rPr>
          <w:rFonts w:ascii="Times New Roman" w:hAnsi="Times New Roman" w:cs="Times New Roman"/>
          <w:sz w:val="28"/>
          <w:szCs w:val="28"/>
          <w:lang w:val="uk-UA"/>
        </w:rPr>
        <w:t xml:space="preserve">по селу мирян і </w:t>
      </w:r>
      <w:r w:rsidR="0035067F">
        <w:rPr>
          <w:rFonts w:ascii="Times New Roman" w:hAnsi="Times New Roman" w:cs="Times New Roman"/>
          <w:sz w:val="28"/>
          <w:szCs w:val="28"/>
          <w:lang w:val="uk-UA"/>
        </w:rPr>
        <w:t>повівши</w:t>
      </w:r>
      <w:r w:rsidR="0035067F" w:rsidRPr="0035067F">
        <w:rPr>
          <w:rFonts w:ascii="Times New Roman" w:hAnsi="Times New Roman" w:cs="Times New Roman"/>
          <w:sz w:val="28"/>
          <w:szCs w:val="28"/>
          <w:lang w:val="uk-UA"/>
        </w:rPr>
        <w:t xml:space="preserve"> їх до Києва на прощу</w:t>
      </w:r>
      <w:r w:rsidR="0035067F">
        <w:rPr>
          <w:rFonts w:ascii="Times New Roman" w:hAnsi="Times New Roman" w:cs="Times New Roman"/>
          <w:sz w:val="28"/>
          <w:szCs w:val="28"/>
          <w:lang w:val="uk-UA"/>
        </w:rPr>
        <w:t xml:space="preserve">, я бачила на власні очі зцілення людей повагою, </w:t>
      </w:r>
      <w:r w:rsidR="00004996">
        <w:rPr>
          <w:rFonts w:ascii="Times New Roman" w:hAnsi="Times New Roman" w:cs="Times New Roman"/>
          <w:sz w:val="28"/>
          <w:szCs w:val="28"/>
          <w:lang w:val="uk-UA"/>
        </w:rPr>
        <w:t>любов’ю</w:t>
      </w:r>
      <w:r w:rsidR="0035067F">
        <w:rPr>
          <w:rFonts w:ascii="Times New Roman" w:hAnsi="Times New Roman" w:cs="Times New Roman"/>
          <w:sz w:val="28"/>
          <w:szCs w:val="28"/>
          <w:lang w:val="uk-UA"/>
        </w:rPr>
        <w:t xml:space="preserve"> та безмежним коханням одне до одного. Цього я і вас навчу!..</w:t>
      </w:r>
    </w:p>
    <w:p w:rsidR="0035067F" w:rsidRPr="0035067F" w:rsidRDefault="0035067F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л о в о  в ч и т е л я. Іван Нечуй-</w:t>
      </w:r>
      <w:r w:rsidRPr="0035067F">
        <w:rPr>
          <w:rFonts w:ascii="Times New Roman" w:hAnsi="Times New Roman" w:cs="Times New Roman"/>
          <w:sz w:val="28"/>
          <w:szCs w:val="28"/>
          <w:lang w:val="uk-UA"/>
        </w:rPr>
        <w:t xml:space="preserve">Левицький присвятив цьому колоритному образу — бабі Палажці та її одвічній суперниці бабі Парасці — окремі оповідання, гумористичний струмінь у назвах яких, напевно, привабить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 </w:t>
      </w:r>
      <w:r w:rsidRPr="0035067F">
        <w:rPr>
          <w:rFonts w:ascii="Times New Roman" w:hAnsi="Times New Roman" w:cs="Times New Roman"/>
          <w:sz w:val="28"/>
          <w:szCs w:val="28"/>
          <w:lang w:val="uk-UA"/>
        </w:rPr>
        <w:t>прочитати їх на дозвіллі: «Благословіть бабі Палажці скоропостижно вмерти» і «Не можна бабі Парасці вдержатися на селі».</w:t>
      </w:r>
    </w:p>
    <w:p w:rsidR="00AC78CB" w:rsidRPr="00AC78CB" w:rsidRDefault="00DB3186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З а к р i п л е н </w:t>
      </w:r>
      <w:proofErr w:type="spellStart"/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я - т е с т у в а н </w:t>
      </w:r>
      <w:proofErr w:type="spellStart"/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Тести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1. Іван Семенович Нечуй-Левицький походить з родини: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а) священика;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6) міщанина;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в) кріпака,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2. Майбутній письменник здобував освіту в</w:t>
      </w:r>
      <w:r w:rsidR="0000499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гiмназiї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б) духовних закладах;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в) медичному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iнститутi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3. Справжнє прізвище Івана Семеновича</w:t>
      </w:r>
      <w:r w:rsidR="0000499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а) Нечуй;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б) Левицький;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в) Нечуй-Левицький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Всеохоплюючим оком України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назвав Нечуя-Левицького</w:t>
      </w:r>
      <w:r w:rsidR="0000499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а) П.Грабовський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I.Франко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О.Бiлецький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Кайдашеву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сім’ю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написано в</w:t>
      </w:r>
      <w:r w:rsidR="0000499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а) 1879;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6)1869;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в) 1876,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б. Жанр 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«Кайдашевої сім’ї»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а) романтично-побутова повість; 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lastRenderedPageBreak/>
        <w:t>б) соціально-побутова повість;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в) соціально-побутовий роман,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Повість «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Кайдашева сім’я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до тематичної групи творів: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а) про життя селян;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б) про рідну природу; 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в) про священиків;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г) про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iнтелiгенцiю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В. Стильові ознаки твору 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Кайдашева сім’я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а) поєднання гумору й сатири;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б) використання </w:t>
      </w:r>
      <w:r w:rsidR="009A2BB3" w:rsidRPr="00AC78CB">
        <w:rPr>
          <w:rFonts w:ascii="Times New Roman" w:hAnsi="Times New Roman" w:cs="Times New Roman"/>
          <w:sz w:val="28"/>
          <w:szCs w:val="28"/>
          <w:lang w:val="uk-UA"/>
        </w:rPr>
        <w:t>неологізмів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в) наявність оповідача.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9. У творі автор використав чимало елементів</w:t>
      </w:r>
      <w:r w:rsidR="0000499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а) українознавства;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б) літературознавства;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в) суспільствознавства.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...Пишала губи, осміхалась, сипала облесливими словами, наче дрібним горохом до природної звичайності української селянки в ній пристало щось дуже солодке, аж нудне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— це сказано автором про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а) Мотрю;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б) бабу Палажку;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в) Марусю Кайдашиху.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Невеличка на зріст, але рівна, як струна, гнучка, як тополя, гарна, як червона калина, довгообраза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, повновида, э тонким носиком…»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Це портрет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а) Мотрі; 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б) Мелашки;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в) Марусі.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12. Під час сварки у родині Кайдашів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а) Кайдашиха вибила око Мотрі;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б) Мотря розбила глек об голову Мелашки; 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в) Мотря виколола око Кайдашисi.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13. Омелько Кайдаш 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а) повісився; б) залишився живий; в) втопився,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14. На прощу в Лавру э бабою Палажкою ходила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3186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а) Мелашка; </w:t>
      </w:r>
    </w:p>
    <w:p w:rsidR="00DB3186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6) Мотря; 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в) Маруся.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>Старий Кайдаш пив у шинку, приходив п’яний додому і зганяв злість більш на невістці, ніж на своїй жінці...</w:t>
      </w:r>
      <w:r w:rsidR="00DB31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На якій невістці?</w:t>
      </w:r>
    </w:p>
    <w:p w:rsidR="00DB3186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а) Мотрі; 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>б) Мелашці.</w:t>
      </w:r>
    </w:p>
    <w:p w:rsidR="00DB3186" w:rsidRDefault="00DB3186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 і д в е д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   п і д с у м к і в </w:t>
      </w:r>
      <w:r w:rsidR="00DA35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у р о к у-і н с ц е н і з а ц і ї.</w:t>
      </w:r>
    </w:p>
    <w:p w:rsidR="00DB3186" w:rsidRDefault="00DB3186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Письмова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характеристик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персонажів (на вибір)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78CB" w:rsidRPr="00AC78CB" w:rsidRDefault="00AC78C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Узагальнюючи </w:t>
      </w:r>
      <w:proofErr w:type="spellStart"/>
      <w:r w:rsidRPr="00AC78CB">
        <w:rPr>
          <w:rFonts w:ascii="Times New Roman" w:hAnsi="Times New Roman" w:cs="Times New Roman"/>
          <w:sz w:val="28"/>
          <w:szCs w:val="28"/>
          <w:lang w:val="uk-UA"/>
        </w:rPr>
        <w:t>вiдповiдi</w:t>
      </w:r>
      <w:proofErr w:type="spellEnd"/>
      <w:r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 учнів, педагог висловлює i свою думку. І навпаки, висновки роблять ліцеїсти самостійно, а вчитель лише коригує їх.</w:t>
      </w:r>
    </w:p>
    <w:p w:rsidR="00651E76" w:rsidRDefault="00DB3186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</w:p>
    <w:p w:rsidR="00AC78CB" w:rsidRDefault="00DA35B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51E76">
        <w:rPr>
          <w:rFonts w:ascii="Times New Roman" w:hAnsi="Times New Roman" w:cs="Times New Roman"/>
          <w:sz w:val="28"/>
          <w:szCs w:val="28"/>
          <w:lang w:val="uk-UA"/>
        </w:rPr>
        <w:t>Пошукове завдання: «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Мовне багатство повiстi</w:t>
      </w:r>
      <w:r w:rsidR="00651E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78CB" w:rsidRPr="00AC78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1E76" w:rsidRPr="00651E76" w:rsidRDefault="00DA35BB" w:rsidP="000135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51E76">
        <w:rPr>
          <w:rFonts w:ascii="Times New Roman" w:hAnsi="Times New Roman" w:cs="Times New Roman"/>
          <w:sz w:val="28"/>
          <w:szCs w:val="28"/>
          <w:lang w:val="uk-UA"/>
        </w:rPr>
        <w:t>Написати невеликий твір-роздум: «</w:t>
      </w:r>
      <w:proofErr w:type="spellStart"/>
      <w:r w:rsidR="00651E76" w:rsidRPr="00651E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51E76" w:rsidRPr="00651E76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="00651E76" w:rsidRPr="00651E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51E76" w:rsidRPr="0065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76" w:rsidRPr="00651E7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651E76" w:rsidRPr="0065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76" w:rsidRPr="00651E76">
        <w:rPr>
          <w:rFonts w:ascii="Times New Roman" w:hAnsi="Times New Roman" w:cs="Times New Roman"/>
          <w:sz w:val="28"/>
          <w:szCs w:val="28"/>
        </w:rPr>
        <w:t>викликала</w:t>
      </w:r>
      <w:proofErr w:type="spellEnd"/>
      <w:r w:rsidR="00651E76" w:rsidRPr="00651E76">
        <w:rPr>
          <w:rFonts w:ascii="Times New Roman" w:hAnsi="Times New Roman" w:cs="Times New Roman"/>
          <w:sz w:val="28"/>
          <w:szCs w:val="28"/>
        </w:rPr>
        <w:t xml:space="preserve"> в мене </w:t>
      </w:r>
      <w:proofErr w:type="spellStart"/>
      <w:r w:rsidR="00651E76" w:rsidRPr="00651E76">
        <w:rPr>
          <w:rFonts w:ascii="Times New Roman" w:hAnsi="Times New Roman" w:cs="Times New Roman"/>
          <w:sz w:val="28"/>
          <w:szCs w:val="28"/>
        </w:rPr>
        <w:t>повість</w:t>
      </w:r>
      <w:proofErr w:type="spellEnd"/>
      <w:r w:rsidR="00651E76" w:rsidRPr="00651E76">
        <w:rPr>
          <w:rFonts w:ascii="Times New Roman" w:hAnsi="Times New Roman" w:cs="Times New Roman"/>
          <w:sz w:val="28"/>
          <w:szCs w:val="28"/>
        </w:rPr>
        <w:t xml:space="preserve"> «Кайдашева сім’я»</w:t>
      </w:r>
      <w:r w:rsidR="00651E7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sectPr w:rsidR="00651E76" w:rsidRPr="00651E76" w:rsidSect="000135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771"/>
    <w:multiLevelType w:val="hybridMultilevel"/>
    <w:tmpl w:val="88361224"/>
    <w:lvl w:ilvl="0" w:tplc="B428EA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847E3"/>
    <w:rsid w:val="00004996"/>
    <w:rsid w:val="00013575"/>
    <w:rsid w:val="0002401F"/>
    <w:rsid w:val="00037258"/>
    <w:rsid w:val="00077D0B"/>
    <w:rsid w:val="003406DE"/>
    <w:rsid w:val="0035067F"/>
    <w:rsid w:val="00394476"/>
    <w:rsid w:val="003A75FF"/>
    <w:rsid w:val="0056216B"/>
    <w:rsid w:val="00641E69"/>
    <w:rsid w:val="00651E76"/>
    <w:rsid w:val="00674DE5"/>
    <w:rsid w:val="006B0C3A"/>
    <w:rsid w:val="006F19C0"/>
    <w:rsid w:val="00790DD1"/>
    <w:rsid w:val="0083668F"/>
    <w:rsid w:val="009A2BB3"/>
    <w:rsid w:val="009C11A1"/>
    <w:rsid w:val="00AC78CB"/>
    <w:rsid w:val="00BB7620"/>
    <w:rsid w:val="00BE1CB1"/>
    <w:rsid w:val="00CC14D6"/>
    <w:rsid w:val="00CD12E2"/>
    <w:rsid w:val="00D122AC"/>
    <w:rsid w:val="00D27734"/>
    <w:rsid w:val="00DA35BB"/>
    <w:rsid w:val="00DB3186"/>
    <w:rsid w:val="00E30496"/>
    <w:rsid w:val="00E847E3"/>
    <w:rsid w:val="00EE241F"/>
    <w:rsid w:val="00F2615C"/>
    <w:rsid w:val="00F560B0"/>
    <w:rsid w:val="00FC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20"/>
  </w:style>
  <w:style w:type="paragraph" w:styleId="9">
    <w:name w:val="heading 9"/>
    <w:basedOn w:val="a"/>
    <w:next w:val="a"/>
    <w:link w:val="90"/>
    <w:qFormat/>
    <w:rsid w:val="00E847E3"/>
    <w:pPr>
      <w:keepNext/>
      <w:spacing w:after="0" w:line="240" w:lineRule="auto"/>
      <w:jc w:val="right"/>
      <w:outlineLvl w:val="8"/>
    </w:pPr>
    <w:rPr>
      <w:rFonts w:ascii="Monotype Corsiva" w:eastAsia="Times New Roman" w:hAnsi="Monotype Corsiva" w:cs="Times New Roman"/>
      <w:b/>
      <w:bCs/>
      <w:color w:val="008000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47E3"/>
    <w:rPr>
      <w:rFonts w:ascii="Monotype Corsiva" w:eastAsia="Times New Roman" w:hAnsi="Monotype Corsiva" w:cs="Times New Roman"/>
      <w:b/>
      <w:bCs/>
      <w:color w:val="008000"/>
      <w:sz w:val="40"/>
      <w:szCs w:val="24"/>
      <w:lang w:val="uk-UA"/>
    </w:rPr>
  </w:style>
  <w:style w:type="paragraph" w:styleId="3">
    <w:name w:val="Body Text 3"/>
    <w:basedOn w:val="a"/>
    <w:link w:val="30"/>
    <w:rsid w:val="00E847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E847E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No Spacing"/>
    <w:uiPriority w:val="1"/>
    <w:qFormat/>
    <w:rsid w:val="00E847E3"/>
    <w:pPr>
      <w:spacing w:after="0" w:line="240" w:lineRule="auto"/>
    </w:pPr>
  </w:style>
  <w:style w:type="paragraph" w:customStyle="1" w:styleId="Pa14">
    <w:name w:val="Pa14"/>
    <w:basedOn w:val="a"/>
    <w:next w:val="a"/>
    <w:uiPriority w:val="99"/>
    <w:rsid w:val="00CD12E2"/>
    <w:pPr>
      <w:autoSpaceDE w:val="0"/>
      <w:autoSpaceDN w:val="0"/>
      <w:adjustRightInd w:val="0"/>
      <w:spacing w:after="0" w:line="241" w:lineRule="atLeast"/>
    </w:pPr>
    <w:rPr>
      <w:rFonts w:ascii="PragmaticaCTT" w:hAnsi="PragmaticaCTT"/>
      <w:sz w:val="24"/>
      <w:szCs w:val="24"/>
    </w:rPr>
  </w:style>
  <w:style w:type="character" w:customStyle="1" w:styleId="A30">
    <w:name w:val="A3"/>
    <w:uiPriority w:val="99"/>
    <w:rsid w:val="00CD12E2"/>
    <w:rPr>
      <w:rFonts w:cs="PragmaticaCT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2016-08-04T10:20:00Z</dcterms:created>
  <dcterms:modified xsi:type="dcterms:W3CDTF">2016-09-11T17:17:00Z</dcterms:modified>
</cp:coreProperties>
</file>