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018" w:rsidRPr="002918D2" w:rsidRDefault="00773018" w:rsidP="002918D2">
      <w:pPr>
        <w:spacing w:line="276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D53FF7" w:rsidRDefault="00D53FF7" w:rsidP="00D53FF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53FF7">
        <w:rPr>
          <w:rFonts w:ascii="Times New Roman" w:hAnsi="Times New Roman"/>
          <w:b/>
          <w:sz w:val="28"/>
          <w:szCs w:val="28"/>
          <w:lang w:val="uk-UA"/>
        </w:rPr>
        <w:t>Критичне мислення як засіб формування та розвитку  творчих здібностей учнів на уроках географії</w:t>
      </w:r>
    </w:p>
    <w:p w:rsidR="00004D62" w:rsidRDefault="00004D62" w:rsidP="00D53FF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4D62" w:rsidRDefault="00004D62" w:rsidP="00D53FF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4D62" w:rsidRDefault="00004D62" w:rsidP="00D53FF7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-424180</wp:posOffset>
            </wp:positionH>
            <wp:positionV relativeFrom="paragraph">
              <wp:posOffset>115570</wp:posOffset>
            </wp:positionV>
            <wp:extent cx="3057525" cy="3905250"/>
            <wp:effectExtent l="19050" t="0" r="9525" b="0"/>
            <wp:wrapThrough wrapText="bothSides">
              <wp:wrapPolygon edited="0">
                <wp:start x="-135" y="0"/>
                <wp:lineTo x="-135" y="21495"/>
                <wp:lineTo x="21667" y="21495"/>
                <wp:lineTo x="21667" y="0"/>
                <wp:lineTo x="-135" y="0"/>
              </wp:wrapPolygon>
            </wp:wrapThrough>
            <wp:docPr id="13" name="Рисунок 13" descr="F:\ПРИРОДНИЧ\2.10.11 кафедра природн\IMG_3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ПРИРОДНИЧ\2.10.11 кафедра природн\IMG_35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6372" r="41710" b="17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4D62" w:rsidRDefault="00004D62" w:rsidP="00D53FF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4D62" w:rsidRDefault="00004D62" w:rsidP="00D53FF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D53FF7" w:rsidRDefault="00D53FF7" w:rsidP="00D53FF7">
      <w:p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Штулінська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О. В.</w:t>
      </w:r>
    </w:p>
    <w:p w:rsidR="00D53FF7" w:rsidRDefault="00D53FF7" w:rsidP="00D53FF7">
      <w:p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Малинський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ЗНВК «Школа-ліцей №1 ім. Ніни Сосніної» І-ІІІ ступенів</w:t>
      </w:r>
    </w:p>
    <w:p w:rsidR="00D53FF7" w:rsidRDefault="00D53FF7" w:rsidP="00D53FF7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(0413)5-21-58, 5 -36-89</w:t>
      </w:r>
    </w:p>
    <w:p w:rsidR="00D53FF7" w:rsidRDefault="0043530A" w:rsidP="00D53FF7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Вул.</w:t>
      </w:r>
      <w:r w:rsidR="00D53FF7">
        <w:rPr>
          <w:rFonts w:ascii="Times New Roman" w:hAnsi="Times New Roman"/>
          <w:sz w:val="28"/>
          <w:szCs w:val="28"/>
          <w:lang w:val="uk-UA"/>
        </w:rPr>
        <w:t xml:space="preserve"> Паркова 4, м. Малин, Житомирська обл.</w:t>
      </w:r>
    </w:p>
    <w:p w:rsidR="00004D62" w:rsidRPr="00D53FF7" w:rsidRDefault="00004D62" w:rsidP="00D53FF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4D62" w:rsidRDefault="00004D62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04D62" w:rsidRDefault="00004D62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04D62" w:rsidRDefault="00004D62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04D62" w:rsidRDefault="00004D62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04D62" w:rsidRDefault="00004D62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04D62" w:rsidRDefault="00004D62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04D62" w:rsidRDefault="00004D62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04D62" w:rsidRDefault="00004D62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04D62" w:rsidRDefault="00004D62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45E05" w:rsidRPr="00645E05" w:rsidRDefault="00645E05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7388C" w:rsidRPr="0027388C" w:rsidRDefault="0027388C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7388C">
        <w:rPr>
          <w:rFonts w:ascii="Times New Roman" w:hAnsi="Times New Roman"/>
          <w:b/>
          <w:sz w:val="28"/>
          <w:szCs w:val="28"/>
          <w:lang w:val="uk-UA"/>
        </w:rPr>
        <w:t>Резюме</w:t>
      </w:r>
    </w:p>
    <w:p w:rsidR="0027388C" w:rsidRDefault="0027388C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статті розкрито важливість критичного мислення для розвитку гармонійної творчої особистості, здатної використовувати вміння та навички в процесі набуття власного життєвого досвіду. Розглянуті форми, методи й прийоми, що сприяють розвитку критичного мислення на уроках географії.</w:t>
      </w:r>
    </w:p>
    <w:p w:rsidR="0027388C" w:rsidRDefault="0027388C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388C" w:rsidRDefault="0027388C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7388C">
        <w:rPr>
          <w:rFonts w:ascii="Times New Roman" w:hAnsi="Times New Roman"/>
          <w:b/>
          <w:sz w:val="28"/>
          <w:szCs w:val="28"/>
          <w:lang w:val="uk-UA"/>
        </w:rPr>
        <w:t>Ключові слова</w:t>
      </w:r>
    </w:p>
    <w:p w:rsidR="0027388C" w:rsidRPr="0027388C" w:rsidRDefault="0027388C" w:rsidP="0027388C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Активні технології навчання, дискусії, пізнавальна діяльність, групова робота, логічні опорні схеми</w:t>
      </w:r>
      <w:r w:rsidR="007C3A91">
        <w:rPr>
          <w:rFonts w:ascii="Times New Roman" w:hAnsi="Times New Roman"/>
          <w:sz w:val="28"/>
          <w:szCs w:val="28"/>
          <w:lang w:val="uk-UA"/>
        </w:rPr>
        <w:t xml:space="preserve">, критичне </w:t>
      </w:r>
      <w:proofErr w:type="spellStart"/>
      <w:r w:rsidR="007C3A91">
        <w:rPr>
          <w:rFonts w:ascii="Times New Roman" w:hAnsi="Times New Roman"/>
          <w:sz w:val="28"/>
          <w:szCs w:val="28"/>
          <w:lang w:val="uk-UA"/>
        </w:rPr>
        <w:t>ислення</w:t>
      </w:r>
      <w:proofErr w:type="spellEnd"/>
      <w:r w:rsidR="007C3A91">
        <w:rPr>
          <w:rFonts w:ascii="Times New Roman" w:hAnsi="Times New Roman"/>
          <w:sz w:val="28"/>
          <w:szCs w:val="28"/>
          <w:lang w:val="uk-UA"/>
        </w:rPr>
        <w:t>.</w:t>
      </w:r>
    </w:p>
    <w:p w:rsidR="00004D62" w:rsidRDefault="00004D62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04D62" w:rsidRDefault="00004D62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77B6D" w:rsidRPr="002918D2" w:rsidRDefault="00334875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 xml:space="preserve">«Крокувати в ногу з часом, бути креативним, мислити критично» - девіз сучасної прогресивної людини. </w:t>
      </w:r>
      <w:r w:rsidR="00452888" w:rsidRPr="002918D2">
        <w:rPr>
          <w:rFonts w:ascii="Times New Roman" w:hAnsi="Times New Roman"/>
          <w:sz w:val="28"/>
          <w:szCs w:val="28"/>
          <w:lang w:val="uk-UA"/>
        </w:rPr>
        <w:t>Залишатися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конкурентоспроможним, ставити перед собою цілі і досягати їх, аналізуючи пріоритети, вміти мислити нестандартно</w:t>
      </w:r>
      <w:r w:rsidR="00452888" w:rsidRPr="002918D2">
        <w:rPr>
          <w:rFonts w:ascii="Times New Roman" w:hAnsi="Times New Roman"/>
          <w:sz w:val="28"/>
          <w:szCs w:val="28"/>
          <w:lang w:val="uk-UA"/>
        </w:rPr>
        <w:t xml:space="preserve"> –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саме</w:t>
      </w:r>
      <w:r w:rsidR="00452888" w:rsidRPr="002918D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918D2">
        <w:rPr>
          <w:rFonts w:ascii="Times New Roman" w:hAnsi="Times New Roman"/>
          <w:sz w:val="28"/>
          <w:szCs w:val="28"/>
          <w:lang w:val="uk-UA"/>
        </w:rPr>
        <w:t>так</w:t>
      </w:r>
      <w:r w:rsidR="00C119A3">
        <w:rPr>
          <w:rFonts w:ascii="Times New Roman" w:hAnsi="Times New Roman"/>
          <w:sz w:val="28"/>
          <w:szCs w:val="28"/>
          <w:lang w:val="uk-UA"/>
        </w:rPr>
        <w:t>і якості повинен</w:t>
      </w:r>
      <w:r w:rsidR="00452888" w:rsidRPr="002918D2">
        <w:rPr>
          <w:rFonts w:ascii="Times New Roman" w:hAnsi="Times New Roman"/>
          <w:sz w:val="28"/>
          <w:szCs w:val="28"/>
          <w:lang w:val="uk-UA"/>
        </w:rPr>
        <w:t xml:space="preserve"> мати 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сучасний випускник. </w:t>
      </w:r>
      <w:r w:rsidR="009A4326" w:rsidRPr="002918D2">
        <w:rPr>
          <w:rFonts w:ascii="Times New Roman" w:hAnsi="Times New Roman"/>
          <w:color w:val="000000"/>
          <w:sz w:val="28"/>
          <w:szCs w:val="28"/>
          <w:lang w:val="uk-UA"/>
        </w:rPr>
        <w:t>Тому в процесі навчання учень має набувати навиків критич</w:t>
      </w:r>
      <w:r w:rsidR="009A4326" w:rsidRPr="002918D2">
        <w:rPr>
          <w:rFonts w:ascii="Times New Roman" w:hAnsi="Times New Roman"/>
          <w:color w:val="000000"/>
          <w:sz w:val="28"/>
          <w:szCs w:val="28"/>
          <w:lang w:val="uk-UA"/>
        </w:rPr>
        <w:softHyphen/>
        <w:t xml:space="preserve">ного і творчого мислення: </w:t>
      </w:r>
      <w:r w:rsidR="009A4326" w:rsidRPr="002918D2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вміння оперувати інформацією, ставити її під сумнів, доводити власну думку, опра</w:t>
      </w:r>
      <w:r w:rsidR="009A4326" w:rsidRPr="002918D2">
        <w:rPr>
          <w:rFonts w:ascii="Times New Roman" w:hAnsi="Times New Roman"/>
          <w:color w:val="000000"/>
          <w:sz w:val="28"/>
          <w:szCs w:val="28"/>
          <w:lang w:val="uk-UA"/>
        </w:rPr>
        <w:softHyphen/>
        <w:t>цьовувати й систематизувати, писати тексти й висту</w:t>
      </w:r>
      <w:r w:rsidR="009A4326" w:rsidRPr="002918D2">
        <w:rPr>
          <w:rFonts w:ascii="Times New Roman" w:hAnsi="Times New Roman"/>
          <w:color w:val="000000"/>
          <w:sz w:val="28"/>
          <w:szCs w:val="28"/>
          <w:lang w:val="uk-UA"/>
        </w:rPr>
        <w:softHyphen/>
        <w:t>пати перед аудиторією, володіти навичками ділової комунікації, здійснювати пошук ефективних спосо</w:t>
      </w:r>
      <w:r w:rsidR="009A4326" w:rsidRPr="002918D2">
        <w:rPr>
          <w:rFonts w:ascii="Times New Roman" w:hAnsi="Times New Roman"/>
          <w:color w:val="000000"/>
          <w:sz w:val="28"/>
          <w:szCs w:val="28"/>
          <w:lang w:val="uk-UA"/>
        </w:rPr>
        <w:softHyphen/>
        <w:t>бів діяльності, вміти працювати в команді. Цього можливо досягти лише за умови, коли вчитель систематично застосовуватиме на уроках технології формування і розвитку критичного мислення</w:t>
      </w:r>
      <w:r w:rsidR="00553C60" w:rsidRPr="002918D2">
        <w:rPr>
          <w:rFonts w:ascii="Times New Roman" w:hAnsi="Times New Roman"/>
          <w:color w:val="000000"/>
          <w:sz w:val="28"/>
          <w:szCs w:val="28"/>
          <w:lang w:val="uk-UA"/>
        </w:rPr>
        <w:t>. Під час уроку у</w:t>
      </w:r>
      <w:r w:rsidR="009A4326" w:rsidRPr="002918D2">
        <w:rPr>
          <w:rFonts w:ascii="Times New Roman" w:hAnsi="Times New Roman"/>
          <w:color w:val="000000"/>
          <w:sz w:val="28"/>
          <w:szCs w:val="28"/>
          <w:lang w:val="uk-UA"/>
        </w:rPr>
        <w:t>чні не лише опанують навчальну технологію, а й вміння самостійно вчитися, критично мислити, використовувати свої знання у повсякденному житті.</w:t>
      </w:r>
      <w:r w:rsidR="00A702D5"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>Для того, щоб кожна дитина могла розв</w:t>
      </w:r>
      <w:r w:rsidR="00A702D5" w:rsidRPr="002918D2">
        <w:rPr>
          <w:rFonts w:ascii="Times New Roman" w:hAnsi="Times New Roman"/>
          <w:sz w:val="28"/>
          <w:szCs w:val="28"/>
          <w:lang w:val="uk-UA"/>
        </w:rPr>
        <w:t>иватися всебічно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>, необхідне розумне, дружне, толерантне керівництво з боку вчителя</w:t>
      </w:r>
      <w:r w:rsidR="00C119A3" w:rsidRPr="002918D2">
        <w:rPr>
          <w:rFonts w:ascii="Times New Roman" w:hAnsi="Times New Roman"/>
          <w:color w:val="000000"/>
          <w:sz w:val="28"/>
          <w:szCs w:val="28"/>
          <w:lang w:val="uk-UA"/>
        </w:rPr>
        <w:t>[1]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>.</w:t>
      </w:r>
      <w:r w:rsidR="00677B6D" w:rsidRPr="002918D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73018" w:rsidRPr="002918D2" w:rsidRDefault="00677B6D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Змінилися завдання шкільних курсів географії. Вони покликані донести до учнів систему поглядів на світ, розвивати критичне мислення, політичну,</w:t>
      </w:r>
      <w:r w:rsidR="00C119A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918D2">
        <w:rPr>
          <w:rFonts w:ascii="Times New Roman" w:hAnsi="Times New Roman"/>
          <w:sz w:val="28"/>
          <w:szCs w:val="28"/>
          <w:lang w:val="uk-UA"/>
        </w:rPr>
        <w:t>економічну, екологічну культуру школярів, їхню життєву компетентність.</w:t>
      </w:r>
    </w:p>
    <w:p w:rsidR="00773018" w:rsidRPr="002918D2" w:rsidRDefault="00773018" w:rsidP="002918D2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Американський філософ і педагог Джон Дьюї вважав, що критичне мислення виникає тоді, коли учні починають займатися конкретною проблемою: «Тільки борючись із конкретною проблемою, відшукуючи власний вихід зі сформованої ситуації, учень дійсно думає»</w:t>
      </w:r>
      <w:r w:rsidR="00041C9F"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 [1]</w:t>
      </w: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A87E9B" w:rsidRPr="00C119A3" w:rsidRDefault="002C46AD" w:rsidP="002918D2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На думку С. </w:t>
      </w:r>
      <w:proofErr w:type="spellStart"/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Терно</w:t>
      </w:r>
      <w:proofErr w:type="spellEnd"/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, критичне мислення – це здатність використовувати певні прийоми обробки інформації, що дозволяють отримати бажаний результат. Це вміння робити логічні умово виводи, приймати</w:t>
      </w:r>
      <w:r w:rsidR="00DF201A"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 обґрунтовані рішення, оцінювати позитивні й негативні риси як отриманої інформації, </w:t>
      </w:r>
      <w:r w:rsidR="00432B1A" w:rsidRPr="002918D2">
        <w:rPr>
          <w:rFonts w:ascii="Times New Roman" w:hAnsi="Times New Roman"/>
          <w:color w:val="000000"/>
          <w:sz w:val="28"/>
          <w:szCs w:val="28"/>
          <w:lang w:val="uk-UA"/>
        </w:rPr>
        <w:t>так і самого розумового процесу</w:t>
      </w:r>
      <w:r w:rsidR="00DF201A" w:rsidRPr="002918D2">
        <w:rPr>
          <w:rFonts w:ascii="Times New Roman" w:hAnsi="Times New Roman"/>
          <w:color w:val="000000"/>
          <w:sz w:val="28"/>
          <w:szCs w:val="28"/>
          <w:lang w:val="uk-UA"/>
        </w:rPr>
        <w:t>[</w:t>
      </w:r>
      <w:r w:rsidR="00432B1A" w:rsidRPr="002918D2">
        <w:rPr>
          <w:rFonts w:ascii="Times New Roman" w:hAnsi="Times New Roman"/>
          <w:color w:val="000000"/>
          <w:sz w:val="28"/>
          <w:szCs w:val="28"/>
          <w:lang w:val="uk-UA"/>
        </w:rPr>
        <w:t>4</w:t>
      </w:r>
      <w:r w:rsidR="00DF201A" w:rsidRPr="002918D2">
        <w:rPr>
          <w:rFonts w:ascii="Times New Roman" w:hAnsi="Times New Roman"/>
          <w:color w:val="000000"/>
          <w:sz w:val="28"/>
          <w:szCs w:val="28"/>
          <w:lang w:val="uk-UA"/>
        </w:rPr>
        <w:t>]</w:t>
      </w:r>
      <w:r w:rsidR="00432B1A" w:rsidRPr="002918D2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773018" w:rsidRPr="00C119A3" w:rsidRDefault="00773018" w:rsidP="002918D2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Отже, критичне мислення – це здатність людини чітко виділити проблему, яку необхідно розв’язати, самостійно знайти, обробити і проаналізувати інформацію, логічно побудувати свої думки, навести переконливу аргументацію, здатність мислити мобільно, обирати єдино вірне розв’язання проблем, бути відкритим для сприйняття думок інших, і одночасно принциповим у відстоюванні своєї позиції. </w:t>
      </w:r>
    </w:p>
    <w:p w:rsidR="00773018" w:rsidRPr="002918D2" w:rsidRDefault="00F833CD" w:rsidP="002918D2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Годон</w:t>
      </w:r>
      <w:proofErr w:type="spellEnd"/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Драйден</w:t>
      </w:r>
      <w:proofErr w:type="spellEnd"/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 писав: «</w:t>
      </w:r>
      <w:proofErr w:type="spellStart"/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Має</w:t>
      </w:r>
      <w:proofErr w:type="spellEnd"/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значення</w:t>
      </w:r>
      <w:proofErr w:type="spellEnd"/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тільки</w:t>
      </w:r>
      <w:proofErr w:type="spellEnd"/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те </w:t>
      </w:r>
      <w:proofErr w:type="spellStart"/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знання</w:t>
      </w:r>
      <w:proofErr w:type="spellEnd"/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, я</w:t>
      </w:r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ке </w:t>
      </w:r>
      <w:proofErr w:type="spellStart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використовується</w:t>
      </w:r>
      <w:proofErr w:type="spellEnd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на </w:t>
      </w:r>
      <w:proofErr w:type="spellStart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пр</w:t>
      </w:r>
      <w:r w:rsidR="00C119A3">
        <w:rPr>
          <w:rFonts w:ascii="Times New Roman" w:hAnsi="Times New Roman"/>
          <w:color w:val="000000" w:themeColor="text1"/>
          <w:sz w:val="28"/>
          <w:szCs w:val="28"/>
          <w:lang w:val="ru-RU"/>
        </w:rPr>
        <w:t>актиці</w:t>
      </w:r>
      <w:proofErr w:type="spellEnd"/>
      <w:r w:rsidR="00C119A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». </w:t>
      </w:r>
      <w:proofErr w:type="spellStart"/>
      <w:r w:rsidR="00C119A3">
        <w:rPr>
          <w:rFonts w:ascii="Times New Roman" w:hAnsi="Times New Roman"/>
          <w:color w:val="000000" w:themeColor="text1"/>
          <w:sz w:val="28"/>
          <w:szCs w:val="28"/>
          <w:lang w:val="ru-RU"/>
        </w:rPr>
        <w:t>Саме</w:t>
      </w:r>
      <w:proofErr w:type="spellEnd"/>
      <w:r w:rsidR="00C119A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 </w:t>
      </w:r>
      <w:proofErr w:type="spellStart"/>
      <w:r w:rsidR="00C119A3">
        <w:rPr>
          <w:rFonts w:ascii="Times New Roman" w:hAnsi="Times New Roman"/>
          <w:color w:val="000000" w:themeColor="text1"/>
          <w:sz w:val="28"/>
          <w:szCs w:val="28"/>
          <w:lang w:val="ru-RU"/>
        </w:rPr>
        <w:t>такий</w:t>
      </w:r>
      <w:proofErr w:type="spellEnd"/>
      <w:r w:rsidR="00C119A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 w:rsidR="00C119A3">
        <w:rPr>
          <w:rFonts w:ascii="Times New Roman" w:hAnsi="Times New Roman"/>
          <w:color w:val="000000" w:themeColor="text1"/>
          <w:sz w:val="28"/>
          <w:szCs w:val="28"/>
          <w:lang w:val="ru-RU"/>
        </w:rPr>
        <w:t>п</w:t>
      </w:r>
      <w:proofErr w:type="gramEnd"/>
      <w:r w:rsidR="00C119A3">
        <w:rPr>
          <w:rFonts w:ascii="Times New Roman" w:hAnsi="Times New Roman"/>
          <w:color w:val="000000" w:themeColor="text1"/>
          <w:sz w:val="28"/>
          <w:szCs w:val="28"/>
          <w:lang w:val="ru-RU"/>
        </w:rPr>
        <w:t>ідхід</w:t>
      </w:r>
      <w:proofErr w:type="spellEnd"/>
      <w:r w:rsidR="00C119A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 </w:t>
      </w:r>
      <w:proofErr w:type="spellStart"/>
      <w:r w:rsidR="00C119A3">
        <w:rPr>
          <w:rFonts w:ascii="Times New Roman" w:hAnsi="Times New Roman"/>
          <w:color w:val="000000" w:themeColor="text1"/>
          <w:sz w:val="28"/>
          <w:szCs w:val="28"/>
          <w:lang w:val="ru-RU"/>
        </w:rPr>
        <w:t>навча</w:t>
      </w:r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нні</w:t>
      </w:r>
      <w:proofErr w:type="spellEnd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має</w:t>
      </w:r>
      <w:proofErr w:type="spellEnd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стати </w:t>
      </w:r>
      <w:proofErr w:type="spellStart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пріорітетним</w:t>
      </w:r>
      <w:proofErr w:type="spellEnd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Адже</w:t>
      </w:r>
      <w:proofErr w:type="spellEnd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мозок</w:t>
      </w:r>
      <w:proofErr w:type="spellEnd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людини</w:t>
      </w:r>
      <w:proofErr w:type="spellEnd"/>
      <w:r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схожий на</w:t>
      </w:r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комп'ютер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щоб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він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пацював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73018" w:rsidRPr="002918D2">
        <w:rPr>
          <w:rFonts w:ascii="Times New Roman" w:hAnsi="Times New Roman"/>
          <w:sz w:val="28"/>
          <w:szCs w:val="28"/>
          <w:lang w:val="ru-RU"/>
        </w:rPr>
        <w:t>його</w:t>
      </w:r>
      <w:proofErr w:type="spellEnd"/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73018" w:rsidRPr="002918D2">
        <w:rPr>
          <w:rFonts w:ascii="Times New Roman" w:hAnsi="Times New Roman"/>
          <w:sz w:val="28"/>
          <w:szCs w:val="28"/>
          <w:lang w:val="ru-RU"/>
        </w:rPr>
        <w:t>потрібно</w:t>
      </w:r>
      <w:proofErr w:type="spellEnd"/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773018" w:rsidRPr="002918D2">
        <w:rPr>
          <w:rFonts w:ascii="Times New Roman" w:hAnsi="Times New Roman"/>
          <w:sz w:val="28"/>
          <w:szCs w:val="28"/>
          <w:lang w:val="ru-RU"/>
        </w:rPr>
        <w:t>вв</w:t>
      </w:r>
      <w:proofErr w:type="gramEnd"/>
      <w:r w:rsidR="00773018" w:rsidRPr="002918D2">
        <w:rPr>
          <w:rFonts w:ascii="Times New Roman" w:hAnsi="Times New Roman"/>
          <w:sz w:val="28"/>
          <w:szCs w:val="28"/>
          <w:lang w:val="ru-RU"/>
        </w:rPr>
        <w:t>імкнути</w:t>
      </w:r>
      <w:proofErr w:type="spellEnd"/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BB4987" w:rsidRPr="002918D2">
        <w:rPr>
          <w:rFonts w:ascii="Times New Roman" w:hAnsi="Times New Roman"/>
          <w:sz w:val="28"/>
          <w:szCs w:val="28"/>
          <w:lang w:val="uk-UA"/>
        </w:rPr>
        <w:t>«В</w:t>
      </w:r>
      <w:proofErr w:type="spellStart"/>
      <w:r w:rsidR="00BB4987" w:rsidRPr="002918D2">
        <w:rPr>
          <w:rFonts w:ascii="Times New Roman" w:hAnsi="Times New Roman"/>
          <w:sz w:val="28"/>
          <w:szCs w:val="28"/>
          <w:lang w:val="ru-RU"/>
        </w:rPr>
        <w:t>вімкнути</w:t>
      </w:r>
      <w:proofErr w:type="spellEnd"/>
      <w:r w:rsidR="00BB4987" w:rsidRPr="002918D2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BB4987" w:rsidRPr="002918D2">
        <w:rPr>
          <w:rFonts w:ascii="Times New Roman" w:hAnsi="Times New Roman"/>
          <w:sz w:val="28"/>
          <w:szCs w:val="28"/>
          <w:lang w:val="uk-UA"/>
        </w:rPr>
        <w:t xml:space="preserve">слід і </w:t>
      </w:r>
      <w:proofErr w:type="spellStart"/>
      <w:r w:rsidR="00773018" w:rsidRPr="002918D2">
        <w:rPr>
          <w:rFonts w:ascii="Times New Roman" w:hAnsi="Times New Roman"/>
          <w:sz w:val="28"/>
          <w:szCs w:val="28"/>
          <w:lang w:val="ru-RU"/>
        </w:rPr>
        <w:t>мозок</w:t>
      </w:r>
      <w:proofErr w:type="spellEnd"/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73018" w:rsidRPr="002918D2">
        <w:rPr>
          <w:rFonts w:ascii="Times New Roman" w:hAnsi="Times New Roman"/>
          <w:sz w:val="28"/>
          <w:szCs w:val="28"/>
          <w:lang w:val="ru-RU"/>
        </w:rPr>
        <w:t>учня</w:t>
      </w:r>
      <w:proofErr w:type="spellEnd"/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. Коли </w:t>
      </w:r>
      <w:proofErr w:type="spellStart"/>
      <w:r w:rsidR="00773018" w:rsidRPr="002918D2">
        <w:rPr>
          <w:rFonts w:ascii="Times New Roman" w:hAnsi="Times New Roman"/>
          <w:sz w:val="28"/>
          <w:szCs w:val="28"/>
          <w:lang w:val="ru-RU"/>
        </w:rPr>
        <w:t>навчання</w:t>
      </w:r>
      <w:proofErr w:type="spellEnd"/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73018" w:rsidRPr="002918D2">
        <w:rPr>
          <w:rFonts w:ascii="Times New Roman" w:hAnsi="Times New Roman"/>
          <w:sz w:val="28"/>
          <w:szCs w:val="28"/>
          <w:lang w:val="ru-RU"/>
        </w:rPr>
        <w:t>пасивне</w:t>
      </w:r>
      <w:proofErr w:type="spellEnd"/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773018" w:rsidRPr="002918D2">
        <w:rPr>
          <w:rFonts w:ascii="Times New Roman" w:hAnsi="Times New Roman"/>
          <w:sz w:val="28"/>
          <w:szCs w:val="28"/>
          <w:lang w:val="ru-RU"/>
        </w:rPr>
        <w:t>мозок</w:t>
      </w:r>
      <w:proofErr w:type="spellEnd"/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 не </w:t>
      </w:r>
      <w:proofErr w:type="spellStart"/>
      <w:r w:rsidR="00773018" w:rsidRPr="002918D2">
        <w:rPr>
          <w:rFonts w:ascii="Times New Roman" w:hAnsi="Times New Roman"/>
          <w:sz w:val="28"/>
          <w:szCs w:val="28"/>
          <w:lang w:val="ru-RU"/>
        </w:rPr>
        <w:t>вмикається</w:t>
      </w:r>
      <w:proofErr w:type="spellEnd"/>
      <w:r w:rsidR="00BB4987" w:rsidRPr="002918D2">
        <w:rPr>
          <w:rFonts w:ascii="Times New Roman" w:hAnsi="Times New Roman"/>
          <w:sz w:val="28"/>
          <w:szCs w:val="28"/>
          <w:lang w:val="uk-UA"/>
        </w:rPr>
        <w:t>, тому на першому плані мають бути активні технології навчання.</w:t>
      </w:r>
    </w:p>
    <w:p w:rsidR="00677B6D" w:rsidRPr="002918D2" w:rsidRDefault="00677B6D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Активне навчання дає можливість активізувати мислення учнів, залучати їх до плідної бесіди, мотивувати навчання, показувати різні точки зору, допомагає ставити свої запитання та формувати власну думку.</w:t>
      </w:r>
    </w:p>
    <w:p w:rsidR="00773018" w:rsidRPr="002918D2" w:rsidRDefault="00773018" w:rsidP="002918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>Готуючи уроки в системі активного навчання та критичного мислення, учитель має дотримуватися певних норм.</w:t>
      </w:r>
    </w:p>
    <w:p w:rsidR="009C2370" w:rsidRPr="002918D2" w:rsidRDefault="00C119A3" w:rsidP="002918D2">
      <w:pPr>
        <w:pStyle w:val="a3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</w:t>
      </w:r>
      <w:r w:rsidR="00773018" w:rsidRPr="002918D2">
        <w:rPr>
          <w:rFonts w:ascii="Times New Roman" w:hAnsi="Times New Roman" w:cs="Times New Roman"/>
          <w:sz w:val="28"/>
          <w:szCs w:val="28"/>
          <w:lang w:val="uk-UA"/>
        </w:rPr>
        <w:t>бати про сприятливий психологічний клімат на уроці, залучивши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="00773018"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 даного процесу. </w:t>
      </w:r>
      <w:r w:rsidR="001E20BF" w:rsidRPr="002918D2">
        <w:rPr>
          <w:rFonts w:ascii="Times New Roman" w:hAnsi="Times New Roman" w:cs="Times New Roman"/>
          <w:sz w:val="28"/>
          <w:szCs w:val="28"/>
          <w:lang w:val="uk-UA"/>
        </w:rPr>
        <w:t>Створювати атмосферу пошуку й відкритості.</w:t>
      </w:r>
    </w:p>
    <w:p w:rsidR="001E20BF" w:rsidRPr="002918D2" w:rsidRDefault="00BB4987" w:rsidP="002918D2">
      <w:pPr>
        <w:pStyle w:val="a3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Процес мислення варто моделювати </w:t>
      </w:r>
      <w:r w:rsidR="00773018" w:rsidRPr="002918D2">
        <w:rPr>
          <w:rFonts w:ascii="Times New Roman" w:hAnsi="Times New Roman" w:cs="Times New Roman"/>
          <w:sz w:val="28"/>
          <w:szCs w:val="28"/>
          <w:lang w:val="uk-UA"/>
        </w:rPr>
        <w:t>в системі співпраці та створ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>ені «ситуації успіху». Основа уроку –</w:t>
      </w:r>
      <w:r w:rsidR="00374B75"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370" w:rsidRPr="002918D2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773018" w:rsidRPr="002918D2">
        <w:rPr>
          <w:rFonts w:ascii="Times New Roman" w:hAnsi="Times New Roman" w:cs="Times New Roman"/>
          <w:sz w:val="28"/>
          <w:szCs w:val="28"/>
          <w:lang w:val="uk-UA"/>
        </w:rPr>
        <w:t>пілкування, під час якого учні вільно роз</w:t>
      </w:r>
      <w:r w:rsidR="001E20BF" w:rsidRPr="002918D2">
        <w:rPr>
          <w:rFonts w:ascii="Times New Roman" w:hAnsi="Times New Roman" w:cs="Times New Roman"/>
          <w:sz w:val="28"/>
          <w:szCs w:val="28"/>
          <w:lang w:val="uk-UA"/>
        </w:rPr>
        <w:t>мірковують, обмінюються думками, вчаться слухати. Д</w:t>
      </w:r>
      <w:r w:rsidR="00773018"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іти </w:t>
      </w:r>
      <w:r w:rsidR="001E20BF" w:rsidRPr="002918D2">
        <w:rPr>
          <w:rFonts w:ascii="Times New Roman" w:hAnsi="Times New Roman" w:cs="Times New Roman"/>
          <w:sz w:val="28"/>
          <w:szCs w:val="28"/>
          <w:lang w:val="uk-UA"/>
        </w:rPr>
        <w:t>мають усвідомлювати</w:t>
      </w:r>
      <w:r w:rsidR="00773018" w:rsidRPr="002918D2">
        <w:rPr>
          <w:rFonts w:ascii="Times New Roman" w:hAnsi="Times New Roman" w:cs="Times New Roman"/>
          <w:sz w:val="28"/>
          <w:szCs w:val="28"/>
          <w:lang w:val="uk-UA"/>
        </w:rPr>
        <w:t>, що їх ідеї в будь-якій формі буд</w:t>
      </w:r>
      <w:r w:rsidR="001E20BF" w:rsidRPr="002918D2">
        <w:rPr>
          <w:rFonts w:ascii="Times New Roman" w:hAnsi="Times New Roman" w:cs="Times New Roman"/>
          <w:sz w:val="28"/>
          <w:szCs w:val="28"/>
          <w:lang w:val="uk-UA"/>
        </w:rPr>
        <w:t>уть прийняти класом і вчителем.</w:t>
      </w:r>
      <w:r w:rsidR="00374B75"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73018" w:rsidRPr="002918D2" w:rsidRDefault="009C2370" w:rsidP="002918D2">
      <w:pPr>
        <w:pStyle w:val="a4"/>
        <w:numPr>
          <w:ilvl w:val="0"/>
          <w:numId w:val="23"/>
        </w:numPr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Надавати</w:t>
      </w:r>
      <w:r w:rsidR="00773018"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 підтримку, </w:t>
      </w:r>
      <w:r w:rsidR="00773018" w:rsidRPr="002918D2">
        <w:rPr>
          <w:rFonts w:ascii="Times New Roman" w:hAnsi="Times New Roman"/>
          <w:sz w:val="28"/>
          <w:szCs w:val="28"/>
          <w:lang w:val="uk-UA" w:eastAsia="ru-RU" w:bidi="ar-SA"/>
        </w:rPr>
        <w:t>але тільки в нео</w:t>
      </w:r>
      <w:r w:rsidRPr="002918D2">
        <w:rPr>
          <w:rFonts w:ascii="Times New Roman" w:hAnsi="Times New Roman"/>
          <w:sz w:val="28"/>
          <w:szCs w:val="28"/>
          <w:lang w:val="uk-UA" w:eastAsia="ru-RU" w:bidi="ar-SA"/>
        </w:rPr>
        <w:t>бхідній формі та обсязі; показувати</w:t>
      </w:r>
      <w:r w:rsidR="00773018" w:rsidRPr="002918D2">
        <w:rPr>
          <w:rFonts w:ascii="Times New Roman" w:hAnsi="Times New Roman"/>
          <w:sz w:val="28"/>
          <w:szCs w:val="28"/>
          <w:lang w:val="uk-UA" w:eastAsia="ru-RU" w:bidi="ar-SA"/>
        </w:rPr>
        <w:t xml:space="preserve"> віру в сили учнів, здатність дитини до критичного судження. </w:t>
      </w:r>
      <w:r w:rsidR="00432B1A" w:rsidRPr="002918D2">
        <w:rPr>
          <w:rFonts w:ascii="Times New Roman" w:hAnsi="Times New Roman"/>
          <w:color w:val="000000"/>
          <w:sz w:val="28"/>
          <w:szCs w:val="28"/>
          <w:lang w:val="uk-UA"/>
        </w:rPr>
        <w:t>[5]</w:t>
      </w:r>
      <w:r w:rsidR="00773018" w:rsidRPr="002918D2">
        <w:rPr>
          <w:rFonts w:ascii="Times New Roman" w:hAnsi="Times New Roman"/>
          <w:sz w:val="28"/>
          <w:szCs w:val="28"/>
          <w:lang w:val="uk-UA" w:eastAsia="ru-RU" w:bidi="ar-SA"/>
        </w:rPr>
        <w:t xml:space="preserve">. </w:t>
      </w:r>
    </w:p>
    <w:p w:rsidR="001E20BF" w:rsidRPr="002918D2" w:rsidRDefault="001E20BF" w:rsidP="002918D2">
      <w:pPr>
        <w:spacing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Якщо дотримуватись даних норм, то буде створено таке навчальне середовище, де учні почуватимуть себе впевнено для випробовування нових завдань, де навіть невдалі спроби можуть</w:t>
      </w:r>
      <w:r w:rsidR="00E82D22"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 в майбутньому призвести до успіху.</w:t>
      </w:r>
    </w:p>
    <w:p w:rsidR="00677B6D" w:rsidRPr="002918D2" w:rsidRDefault="00773018" w:rsidP="002918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>Система розвитку критичного мислення передбачає особли</w:t>
      </w:r>
      <w:r w:rsidR="00677B6D" w:rsidRPr="002918D2">
        <w:rPr>
          <w:rFonts w:ascii="Times New Roman" w:hAnsi="Times New Roman" w:cs="Times New Roman"/>
          <w:sz w:val="28"/>
          <w:szCs w:val="28"/>
          <w:lang w:val="uk-UA"/>
        </w:rPr>
        <w:t>ву структуру уроку, трьохфазну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>: фаза актуалізації (виклику), фаза осмислення (побудови знань, вивчення нового матеріалу), фаза консолідації (рефлексія, розміркування).</w:t>
      </w:r>
    </w:p>
    <w:p w:rsidR="00773018" w:rsidRPr="002918D2" w:rsidRDefault="00773018" w:rsidP="002918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Коли вчитель вирішує, що у своїй роботі буде використовувати методи формування і розвитку критичного мислення, він повинен усвідомлювати, що навчити учнів мислити критично з першого уроку фактично неможливо. Критичне мислення формується посту</w:t>
      </w:r>
      <w:r w:rsidRPr="002918D2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пово, воно є результатам щоденної кропіткої роботи вчителя й учня,</w:t>
      </w:r>
      <w:r w:rsidR="00677B6D" w:rsidRPr="002918D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із уроку в урок, з року в рік</w:t>
      </w:r>
      <w:r w:rsidR="00432B1A" w:rsidRPr="002918D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[4]</w:t>
      </w:r>
      <w:r w:rsidRPr="002918D2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87F4E" w:rsidRPr="002918D2" w:rsidRDefault="00773018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Одним із важливих засобів пізнавальної діяльності, що сприяє розвитку критичного мислення, дає можливість дитині утвердитись у власній позиції, формує навички аргументації та відстоювання власної думки, поглиблення знань при обговоренні теми – дискусія.</w:t>
      </w:r>
    </w:p>
    <w:p w:rsidR="00773018" w:rsidRPr="002918D2" w:rsidRDefault="00773018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Основними аспектами дискусії є:</w:t>
      </w:r>
    </w:p>
    <w:p w:rsidR="00773018" w:rsidRPr="002918D2" w:rsidRDefault="00773018" w:rsidP="002918D2">
      <w:pPr>
        <w:pStyle w:val="a4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вміння слухати співрозмовника (метод активного слухання),</w:t>
      </w:r>
    </w:p>
    <w:p w:rsidR="00773018" w:rsidRPr="002918D2" w:rsidRDefault="00773018" w:rsidP="002918D2">
      <w:pPr>
        <w:pStyle w:val="a4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вміння чітко висловлювати свою думку.</w:t>
      </w:r>
    </w:p>
    <w:p w:rsidR="00773018" w:rsidRPr="002918D2" w:rsidRDefault="00773018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Отже, дискусія допомагає учням самостійно набувати знання, вміння розпізнати і розв’язати проблемну ситуацію, вести полеміку.</w:t>
      </w:r>
    </w:p>
    <w:p w:rsidR="00773018" w:rsidRPr="002918D2" w:rsidRDefault="00773018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Організація дискусії тісно порізана з груповою роботою на уроках.</w:t>
      </w:r>
    </w:p>
    <w:p w:rsidR="00BE5E8B" w:rsidRPr="002918D2" w:rsidRDefault="00773018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 xml:space="preserve">Саме під час ведення дискусії виявляються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різні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позиції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з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певної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проблеми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або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з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супе</w:t>
      </w:r>
      <w:r w:rsidRPr="002918D2">
        <w:rPr>
          <w:rFonts w:ascii="Times New Roman" w:hAnsi="Times New Roman"/>
          <w:sz w:val="28"/>
          <w:szCs w:val="28"/>
          <w:lang w:val="ru-RU"/>
        </w:rPr>
        <w:softHyphen/>
        <w:t>речливого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питання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. Для того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щоб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дискусія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була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відвертою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вчитель має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створити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кла</w:t>
      </w:r>
      <w:r w:rsidRPr="002918D2">
        <w:rPr>
          <w:rFonts w:ascii="Times New Roman" w:hAnsi="Times New Roman"/>
          <w:sz w:val="28"/>
          <w:szCs w:val="28"/>
          <w:lang w:val="ru-RU"/>
        </w:rPr>
        <w:softHyphen/>
        <w:t>сі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атмосферу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довіри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взаємоповаги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. Тому </w:t>
      </w:r>
      <w:r w:rsidRPr="002918D2">
        <w:rPr>
          <w:rFonts w:ascii="Times New Roman" w:hAnsi="Times New Roman"/>
          <w:sz w:val="28"/>
          <w:szCs w:val="28"/>
          <w:lang w:val="uk-UA"/>
        </w:rPr>
        <w:t>учні мають пам’ятати</w:t>
      </w:r>
      <w:r w:rsidRPr="002918D2">
        <w:rPr>
          <w:rFonts w:ascii="Times New Roman" w:hAnsi="Times New Roman"/>
          <w:sz w:val="28"/>
          <w:szCs w:val="28"/>
          <w:lang w:val="ru-RU"/>
        </w:rPr>
        <w:t xml:space="preserve"> правила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культури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ведення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дискусії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>.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Правила можуть бути обговоренні і складенні самими учнями</w:t>
      </w:r>
      <w:r w:rsidR="00432B1A" w:rsidRPr="002918D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32B1A" w:rsidRPr="002918D2">
        <w:rPr>
          <w:rFonts w:ascii="Times New Roman" w:hAnsi="Times New Roman"/>
          <w:color w:val="000000"/>
          <w:sz w:val="28"/>
          <w:szCs w:val="28"/>
          <w:lang w:val="uk-UA"/>
        </w:rPr>
        <w:t>[7].</w:t>
      </w:r>
    </w:p>
    <w:p w:rsidR="00773018" w:rsidRDefault="00BE5E8B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 xml:space="preserve">Допоможуть в проведенні дискусій наступні методи: </w:t>
      </w:r>
      <w:r w:rsidRPr="002918D2">
        <w:rPr>
          <w:rFonts w:ascii="Times New Roman" w:hAnsi="Times New Roman"/>
          <w:sz w:val="28"/>
          <w:szCs w:val="28"/>
          <w:lang w:val="ru-RU"/>
        </w:rPr>
        <w:t xml:space="preserve"> «Коло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ідей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>», «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Мозковий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штурм», 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«Займи позицію», «Прес», «Ромашка </w:t>
      </w:r>
      <w:proofErr w:type="spellStart"/>
      <w:r w:rsidRPr="002918D2">
        <w:rPr>
          <w:rFonts w:ascii="Times New Roman" w:hAnsi="Times New Roman"/>
          <w:sz w:val="28"/>
          <w:szCs w:val="28"/>
          <w:lang w:val="uk-UA"/>
        </w:rPr>
        <w:t>Блума</w:t>
      </w:r>
      <w:proofErr w:type="spellEnd"/>
      <w:r w:rsidRPr="002918D2">
        <w:rPr>
          <w:rFonts w:ascii="Times New Roman" w:hAnsi="Times New Roman"/>
          <w:sz w:val="28"/>
          <w:szCs w:val="28"/>
          <w:lang w:val="uk-UA"/>
        </w:rPr>
        <w:t>», «</w:t>
      </w:r>
      <w:r w:rsidRPr="002918D2">
        <w:rPr>
          <w:rStyle w:val="aa"/>
          <w:rFonts w:ascii="Times New Roman" w:hAnsi="Times New Roman"/>
          <w:b w:val="0"/>
          <w:sz w:val="28"/>
          <w:szCs w:val="28"/>
          <w:lang w:val="uk-UA"/>
        </w:rPr>
        <w:t xml:space="preserve">Шість капелюхів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Едварда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де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Боно</w:t>
      </w:r>
      <w:proofErr w:type="spellEnd"/>
      <w:r w:rsidRPr="002918D2">
        <w:rPr>
          <w:rFonts w:ascii="Times New Roman" w:hAnsi="Times New Roman"/>
          <w:sz w:val="28"/>
          <w:szCs w:val="28"/>
          <w:lang w:val="uk-UA"/>
        </w:rPr>
        <w:t>», важливу роль відіграють дебати.</w:t>
      </w:r>
    </w:p>
    <w:p w:rsidR="00773018" w:rsidRPr="00111AE5" w:rsidRDefault="00C119A3" w:rsidP="00111AE5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На етапі «виклику» та «дослідження» доречним буде такий метод як</w:t>
      </w: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«Коло </w:t>
      </w:r>
      <w:proofErr w:type="spellStart"/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ідей</w:t>
      </w:r>
      <w:proofErr w:type="spellEnd"/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ru-RU"/>
        </w:rPr>
        <w:t>»</w:t>
      </w:r>
      <w:r w:rsidR="00111AE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  <w:r w:rsidR="00111AE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>Використовувати даного</w:t>
      </w:r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 методу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 xml:space="preserve"> допоможе залучити</w:t>
      </w:r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73018" w:rsidRPr="002918D2">
        <w:rPr>
          <w:rFonts w:ascii="Times New Roman" w:hAnsi="Times New Roman"/>
          <w:sz w:val="28"/>
          <w:szCs w:val="28"/>
          <w:lang w:val="ru-RU"/>
        </w:rPr>
        <w:t>всіх</w:t>
      </w:r>
      <w:proofErr w:type="spellEnd"/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773018" w:rsidRPr="002918D2">
        <w:rPr>
          <w:rFonts w:ascii="Times New Roman" w:hAnsi="Times New Roman"/>
          <w:sz w:val="28"/>
          <w:szCs w:val="28"/>
          <w:lang w:val="ru-RU"/>
        </w:rPr>
        <w:t>учнів</w:t>
      </w:r>
      <w:proofErr w:type="spellEnd"/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773018" w:rsidRPr="002918D2">
        <w:rPr>
          <w:rFonts w:ascii="Times New Roman" w:hAnsi="Times New Roman"/>
          <w:sz w:val="28"/>
          <w:szCs w:val="28"/>
          <w:lang w:val="ru-RU"/>
        </w:rPr>
        <w:t>дискусії</w:t>
      </w:r>
      <w:proofErr w:type="spellEnd"/>
      <w:r w:rsidR="00773018" w:rsidRPr="002918D2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887F4E"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773018" w:rsidRPr="002918D2" w:rsidRDefault="00773018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ru-RU"/>
        </w:rPr>
        <w:t xml:space="preserve">На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етапі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виклику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учням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пропонується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ключового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918D2">
        <w:rPr>
          <w:rFonts w:ascii="Times New Roman" w:hAnsi="Times New Roman"/>
          <w:sz w:val="28"/>
          <w:szCs w:val="28"/>
          <w:lang w:val="ru-RU"/>
        </w:rPr>
        <w:t>поняття</w:t>
      </w:r>
      <w:proofErr w:type="spellEnd"/>
      <w:r w:rsidRPr="002918D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Pr="002918D2">
        <w:rPr>
          <w:rFonts w:ascii="Times New Roman" w:hAnsi="Times New Roman"/>
          <w:sz w:val="28"/>
          <w:szCs w:val="28"/>
          <w:lang w:val="uk-UA"/>
        </w:rPr>
        <w:t>досл</w:t>
      </w:r>
      <w:proofErr w:type="gramEnd"/>
      <w:r w:rsidRPr="002918D2">
        <w:rPr>
          <w:rFonts w:ascii="Times New Roman" w:hAnsi="Times New Roman"/>
          <w:sz w:val="28"/>
          <w:szCs w:val="28"/>
          <w:lang w:val="uk-UA"/>
        </w:rPr>
        <w:t xml:space="preserve">іджуваної теми виписати чи назвати, якомога більше слів або виразів, пов'язаних, на їхню думку, з запропонованим поняттям. </w:t>
      </w:r>
      <w:r w:rsidR="00BE5E8B" w:rsidRPr="002918D2">
        <w:rPr>
          <w:rFonts w:ascii="Times New Roman" w:hAnsi="Times New Roman"/>
          <w:sz w:val="28"/>
          <w:szCs w:val="28"/>
          <w:lang w:val="uk-UA"/>
        </w:rPr>
        <w:t xml:space="preserve">Важливо, щоб школярі називали 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всі, що приходять їм </w:t>
      </w:r>
      <w:r w:rsidR="00BE5E8B" w:rsidRPr="002918D2">
        <w:rPr>
          <w:rFonts w:ascii="Times New Roman" w:hAnsi="Times New Roman"/>
          <w:sz w:val="28"/>
          <w:szCs w:val="28"/>
          <w:lang w:val="uk-UA"/>
        </w:rPr>
        <w:t>на думку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асоціації. В результаті, на дошці формується кластер (пучок), що відображає наявні в учнів зна</w:t>
      </w:r>
      <w:r w:rsidR="00BE5E8B" w:rsidRPr="002918D2">
        <w:rPr>
          <w:rFonts w:ascii="Times New Roman" w:hAnsi="Times New Roman"/>
          <w:sz w:val="28"/>
          <w:szCs w:val="28"/>
          <w:lang w:val="uk-UA"/>
        </w:rPr>
        <w:t>ння по даній конкретній темі. Це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дозволяє вчителю діагностувати рівень підготовки класного колективу, використовувати отриману схему в якості опори при поясненні нового матеріалу. Наприклад, підібрати значення, вираз, асоціації до терміну «Паливо-енергетичний комплекс».</w:t>
      </w:r>
    </w:p>
    <w:p w:rsidR="00773018" w:rsidRPr="002918D2" w:rsidRDefault="00773018" w:rsidP="00111AE5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 xml:space="preserve">На етапі усвідомлення, метод «Коло ідей» можна поєднати з груповою роботою. </w:t>
      </w:r>
      <w:r w:rsidR="00111AE5">
        <w:rPr>
          <w:rFonts w:ascii="Times New Roman" w:hAnsi="Times New Roman"/>
          <w:sz w:val="28"/>
          <w:szCs w:val="28"/>
          <w:lang w:val="uk-UA"/>
        </w:rPr>
        <w:t xml:space="preserve">Цей </w:t>
      </w:r>
      <w:r w:rsidR="009C430D" w:rsidRPr="002918D2">
        <w:rPr>
          <w:rFonts w:ascii="Times New Roman" w:hAnsi="Times New Roman"/>
          <w:sz w:val="28"/>
          <w:szCs w:val="28"/>
          <w:lang w:val="uk-UA"/>
        </w:rPr>
        <w:t xml:space="preserve">метод 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дозволяє уникнут</w:t>
      </w:r>
      <w:r w:rsidR="009C430D" w:rsidRPr="002918D2">
        <w:rPr>
          <w:rFonts w:ascii="Times New Roman" w:hAnsi="Times New Roman"/>
          <w:sz w:val="28"/>
          <w:szCs w:val="28"/>
          <w:lang w:val="uk-UA"/>
        </w:rPr>
        <w:t>и ситуацій, коли перша група, при виступі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C430D" w:rsidRPr="002918D2">
        <w:rPr>
          <w:rFonts w:ascii="Times New Roman" w:hAnsi="Times New Roman"/>
          <w:sz w:val="28"/>
          <w:szCs w:val="28"/>
          <w:lang w:val="uk-UA"/>
        </w:rPr>
        <w:t>п</w:t>
      </w:r>
      <w:r w:rsidR="00111AE5">
        <w:rPr>
          <w:rFonts w:ascii="Times New Roman" w:hAnsi="Times New Roman"/>
          <w:sz w:val="28"/>
          <w:szCs w:val="28"/>
          <w:lang w:val="uk-UA"/>
        </w:rPr>
        <w:t>одає всю інформацію з проблеми. К</w:t>
      </w:r>
      <w:r w:rsidR="009C430D" w:rsidRPr="002918D2">
        <w:rPr>
          <w:rFonts w:ascii="Times New Roman" w:hAnsi="Times New Roman"/>
          <w:sz w:val="28"/>
          <w:szCs w:val="28"/>
          <w:lang w:val="uk-UA"/>
        </w:rPr>
        <w:t>ожна група</w:t>
      </w:r>
      <w:r w:rsidR="00111AE5">
        <w:rPr>
          <w:rFonts w:ascii="Times New Roman" w:hAnsi="Times New Roman"/>
          <w:sz w:val="28"/>
          <w:szCs w:val="28"/>
          <w:lang w:val="uk-UA"/>
        </w:rPr>
        <w:t>, по-черзі,  висловлює одну думку</w:t>
      </w:r>
      <w:r w:rsidR="009C430D" w:rsidRPr="002918D2">
        <w:rPr>
          <w:rFonts w:ascii="Times New Roman" w:hAnsi="Times New Roman"/>
          <w:sz w:val="28"/>
          <w:szCs w:val="28"/>
          <w:lang w:val="uk-UA"/>
        </w:rPr>
        <w:t>.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Обговорення продовжується до тих пір поки не вичерпаються ідеї.</w:t>
      </w:r>
    </w:p>
    <w:p w:rsidR="00773018" w:rsidRPr="002918D2" w:rsidRDefault="00773018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Наприклад, при вивченні теми «Господарство України» у 9-му класі учні висловлюють свою позицію щодо того, які галузі господарства потрібно розвивати в країні. Обов’язково обґрунтовувати свою думку.</w:t>
      </w:r>
    </w:p>
    <w:p w:rsidR="00773018" w:rsidRPr="00111AE5" w:rsidRDefault="00111AE5" w:rsidP="00111AE5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 xml:space="preserve">фективний </w:t>
      </w:r>
      <w:r>
        <w:rPr>
          <w:rFonts w:ascii="Times New Roman" w:hAnsi="Times New Roman"/>
          <w:sz w:val="28"/>
          <w:szCs w:val="28"/>
          <w:lang w:val="uk-UA"/>
        </w:rPr>
        <w:t xml:space="preserve">для формування критичного мислення під час уроку є 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 xml:space="preserve">метод </w:t>
      </w: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«Мозковий штурм»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Застосування даного методу спонукає до </w:t>
      </w:r>
      <w:r>
        <w:rPr>
          <w:rFonts w:ascii="Times New Roman" w:hAnsi="Times New Roman"/>
          <w:sz w:val="28"/>
          <w:szCs w:val="28"/>
          <w:lang w:val="uk-UA"/>
        </w:rPr>
        <w:t xml:space="preserve">колективного обговорення, пошуку 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>рішень, що спонукає учнів проявл</w:t>
      </w:r>
      <w:r>
        <w:rPr>
          <w:rFonts w:ascii="Times New Roman" w:hAnsi="Times New Roman"/>
          <w:sz w:val="28"/>
          <w:szCs w:val="28"/>
          <w:lang w:val="uk-UA"/>
        </w:rPr>
        <w:t>яти свою уяву та творчість, це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 xml:space="preserve"> досягається шляхом вільного ви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softHyphen/>
        <w:t>раження думок (навіть фантастичних) усіх учасників і допомагає знахо</w:t>
      </w:r>
      <w:r w:rsidR="009C430D" w:rsidRPr="002918D2">
        <w:rPr>
          <w:rFonts w:ascii="Times New Roman" w:hAnsi="Times New Roman"/>
          <w:sz w:val="28"/>
          <w:szCs w:val="28"/>
          <w:lang w:val="uk-UA"/>
        </w:rPr>
        <w:t xml:space="preserve">дити кілька рішень  з озвученої проблеми. </w:t>
      </w:r>
    </w:p>
    <w:p w:rsidR="00773018" w:rsidRPr="002918D2" w:rsidRDefault="00773018" w:rsidP="002918D2">
      <w:pPr>
        <w:pStyle w:val="a9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proofErr w:type="spellStart"/>
      <w:proofErr w:type="gramStart"/>
      <w:r w:rsidRPr="002918D2">
        <w:rPr>
          <w:sz w:val="28"/>
          <w:szCs w:val="28"/>
        </w:rPr>
        <w:t>Вс</w:t>
      </w:r>
      <w:proofErr w:type="gramEnd"/>
      <w:r w:rsidRPr="002918D2">
        <w:rPr>
          <w:sz w:val="28"/>
          <w:szCs w:val="28"/>
        </w:rPr>
        <w:t>і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учасники</w:t>
      </w:r>
      <w:proofErr w:type="spellEnd"/>
      <w:r w:rsidRPr="002918D2">
        <w:rPr>
          <w:sz w:val="28"/>
          <w:szCs w:val="28"/>
        </w:rPr>
        <w:t xml:space="preserve"> «штурму» </w:t>
      </w:r>
      <w:proofErr w:type="spellStart"/>
      <w:r w:rsidRPr="002918D2">
        <w:rPr>
          <w:sz w:val="28"/>
          <w:szCs w:val="28"/>
        </w:rPr>
        <w:t>пропонують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ідеї</w:t>
      </w:r>
      <w:proofErr w:type="spellEnd"/>
      <w:r w:rsidR="00111AE5">
        <w:rPr>
          <w:sz w:val="28"/>
          <w:szCs w:val="28"/>
          <w:lang w:val="uk-UA"/>
        </w:rPr>
        <w:t>,</w:t>
      </w:r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щодо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розв'язання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висунутої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проблеми</w:t>
      </w:r>
      <w:proofErr w:type="spellEnd"/>
      <w:r w:rsidRPr="002918D2">
        <w:rPr>
          <w:sz w:val="28"/>
          <w:szCs w:val="28"/>
        </w:rPr>
        <w:t>.</w:t>
      </w:r>
      <w:r w:rsidRPr="002918D2">
        <w:rPr>
          <w:sz w:val="28"/>
          <w:szCs w:val="28"/>
          <w:lang w:val="uk-UA"/>
        </w:rPr>
        <w:t xml:space="preserve"> Ідеї можна записати </w:t>
      </w:r>
      <w:r w:rsidR="00356467" w:rsidRPr="002918D2">
        <w:rPr>
          <w:sz w:val="28"/>
          <w:szCs w:val="28"/>
          <w:lang w:val="uk-UA"/>
        </w:rPr>
        <w:t>на дошці чи ватмані. Учні намагаються</w:t>
      </w:r>
      <w:r w:rsidRPr="002918D2">
        <w:rPr>
          <w:sz w:val="28"/>
          <w:szCs w:val="28"/>
          <w:lang w:val="uk-UA"/>
        </w:rPr>
        <w:t xml:space="preserve"> з</w:t>
      </w:r>
      <w:r w:rsidR="00111AE5">
        <w:rPr>
          <w:sz w:val="28"/>
          <w:szCs w:val="28"/>
          <w:lang w:val="uk-UA"/>
        </w:rPr>
        <w:t xml:space="preserve">ібрати якомога більше ідей для </w:t>
      </w:r>
      <w:r w:rsidRPr="002918D2">
        <w:rPr>
          <w:sz w:val="28"/>
          <w:szCs w:val="28"/>
          <w:lang w:val="uk-UA"/>
        </w:rPr>
        <w:t>вирішення завдання або проблеми. Після обговорення в</w:t>
      </w:r>
      <w:proofErr w:type="spellStart"/>
      <w:r w:rsidRPr="002918D2">
        <w:rPr>
          <w:sz w:val="28"/>
          <w:szCs w:val="28"/>
        </w:rPr>
        <w:t>ибираються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ті</w:t>
      </w:r>
      <w:proofErr w:type="spellEnd"/>
      <w:r w:rsidRPr="002918D2">
        <w:rPr>
          <w:sz w:val="28"/>
          <w:szCs w:val="28"/>
          <w:lang w:val="uk-UA"/>
        </w:rPr>
        <w:t xml:space="preserve"> ідеї</w:t>
      </w:r>
      <w:r w:rsidR="00356467" w:rsidRPr="002918D2">
        <w:rPr>
          <w:sz w:val="28"/>
          <w:szCs w:val="28"/>
        </w:rPr>
        <w:t>, що, на</w:t>
      </w:r>
      <w:r w:rsidRPr="002918D2">
        <w:rPr>
          <w:sz w:val="28"/>
          <w:szCs w:val="28"/>
        </w:rPr>
        <w:t xml:space="preserve"> думку</w:t>
      </w:r>
      <w:r w:rsidRPr="002918D2">
        <w:rPr>
          <w:sz w:val="28"/>
          <w:szCs w:val="28"/>
          <w:lang w:val="uk-UA"/>
        </w:rPr>
        <w:t xml:space="preserve"> учасників дискусії</w:t>
      </w:r>
      <w:r w:rsidRPr="002918D2">
        <w:rPr>
          <w:sz w:val="28"/>
          <w:szCs w:val="28"/>
        </w:rPr>
        <w:t xml:space="preserve">, </w:t>
      </w:r>
      <w:proofErr w:type="spellStart"/>
      <w:r w:rsidRPr="002918D2">
        <w:rPr>
          <w:sz w:val="28"/>
          <w:szCs w:val="28"/>
        </w:rPr>
        <w:t>допоможуть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вирішити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поставлену</w:t>
      </w:r>
      <w:proofErr w:type="spellEnd"/>
      <w:r w:rsidRPr="002918D2">
        <w:rPr>
          <w:sz w:val="28"/>
          <w:szCs w:val="28"/>
        </w:rPr>
        <w:t xml:space="preserve"> проблему</w:t>
      </w:r>
      <w:r w:rsidRPr="002918D2">
        <w:rPr>
          <w:sz w:val="28"/>
          <w:szCs w:val="28"/>
          <w:lang w:val="uk-UA"/>
        </w:rPr>
        <w:t>.</w:t>
      </w:r>
    </w:p>
    <w:p w:rsidR="00773018" w:rsidRPr="002918D2" w:rsidRDefault="00773018" w:rsidP="002918D2">
      <w:pPr>
        <w:pStyle w:val="a9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2918D2">
        <w:rPr>
          <w:sz w:val="28"/>
          <w:szCs w:val="28"/>
          <w:lang w:val="uk-UA"/>
        </w:rPr>
        <w:t>Наприклад, під час проведення уроку у 6-му класі на тему «Основні фор</w:t>
      </w:r>
      <w:r w:rsidR="00356467" w:rsidRPr="002918D2">
        <w:rPr>
          <w:sz w:val="28"/>
          <w:szCs w:val="28"/>
          <w:lang w:val="uk-UA"/>
        </w:rPr>
        <w:t>ми рель</w:t>
      </w:r>
      <w:r w:rsidR="00111AE5">
        <w:rPr>
          <w:sz w:val="28"/>
          <w:szCs w:val="28"/>
          <w:lang w:val="uk-UA"/>
        </w:rPr>
        <w:t>єфу Землі</w:t>
      </w:r>
      <w:r w:rsidR="00356467" w:rsidRPr="002918D2">
        <w:rPr>
          <w:sz w:val="28"/>
          <w:szCs w:val="28"/>
          <w:lang w:val="uk-UA"/>
        </w:rPr>
        <w:t>» вчитель може запропонувати питання</w:t>
      </w:r>
      <w:r w:rsidRPr="002918D2">
        <w:rPr>
          <w:sz w:val="28"/>
          <w:szCs w:val="28"/>
          <w:lang w:val="uk-UA"/>
        </w:rPr>
        <w:t xml:space="preserve">: «Як, на вашу думку, виникають гори»? </w:t>
      </w:r>
      <w:r w:rsidR="00356467" w:rsidRPr="002918D2">
        <w:rPr>
          <w:sz w:val="28"/>
          <w:szCs w:val="28"/>
          <w:lang w:val="uk-UA"/>
        </w:rPr>
        <w:t xml:space="preserve">Учні висловлюють припущення. Діти висловлюють ідеї, аналізують і відбираються ті, які найближчі до істини. Під час дискусії учні вчаться, висловлювати власну думку, прислухатися до думок інших, </w:t>
      </w:r>
      <w:r w:rsidRPr="002918D2">
        <w:rPr>
          <w:sz w:val="28"/>
          <w:szCs w:val="28"/>
          <w:lang w:val="uk-UA"/>
        </w:rPr>
        <w:t>форм</w:t>
      </w:r>
      <w:r w:rsidR="00356467" w:rsidRPr="002918D2">
        <w:rPr>
          <w:sz w:val="28"/>
          <w:szCs w:val="28"/>
          <w:lang w:val="uk-UA"/>
        </w:rPr>
        <w:t>увати спільну точку зору</w:t>
      </w:r>
      <w:r w:rsidRPr="002918D2">
        <w:rPr>
          <w:sz w:val="28"/>
          <w:szCs w:val="28"/>
          <w:lang w:val="uk-UA"/>
        </w:rPr>
        <w:t>.</w:t>
      </w:r>
    </w:p>
    <w:p w:rsidR="00773018" w:rsidRPr="002918D2" w:rsidRDefault="00111AE5" w:rsidP="002918D2">
      <w:pPr>
        <w:pStyle w:val="a9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proofErr w:type="spellStart"/>
      <w:r w:rsidR="00773018" w:rsidRPr="002918D2">
        <w:rPr>
          <w:sz w:val="28"/>
          <w:szCs w:val="28"/>
        </w:rPr>
        <w:t>етод</w:t>
      </w:r>
      <w:proofErr w:type="spellEnd"/>
      <w:r w:rsidR="00773018" w:rsidRPr="002918D2">
        <w:rPr>
          <w:sz w:val="28"/>
          <w:szCs w:val="28"/>
        </w:rPr>
        <w:t xml:space="preserve"> </w:t>
      </w:r>
      <w:r w:rsidRPr="002918D2">
        <w:rPr>
          <w:color w:val="000000" w:themeColor="text1"/>
          <w:sz w:val="28"/>
          <w:szCs w:val="28"/>
          <w:lang w:val="uk-UA"/>
        </w:rPr>
        <w:t>«Займи позицію»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773018" w:rsidRPr="002918D2">
        <w:rPr>
          <w:sz w:val="28"/>
          <w:szCs w:val="28"/>
        </w:rPr>
        <w:t>допомагає</w:t>
      </w:r>
      <w:proofErr w:type="spellEnd"/>
      <w:r w:rsidR="00773018" w:rsidRPr="002918D2">
        <w:rPr>
          <w:sz w:val="28"/>
          <w:szCs w:val="28"/>
        </w:rPr>
        <w:t xml:space="preserve"> </w:t>
      </w:r>
      <w:proofErr w:type="spellStart"/>
      <w:r w:rsidR="00773018" w:rsidRPr="002918D2">
        <w:rPr>
          <w:sz w:val="28"/>
          <w:szCs w:val="28"/>
        </w:rPr>
        <w:t>проводити</w:t>
      </w:r>
      <w:proofErr w:type="spellEnd"/>
      <w:r w:rsidR="00773018" w:rsidRPr="002918D2">
        <w:rPr>
          <w:sz w:val="28"/>
          <w:szCs w:val="28"/>
        </w:rPr>
        <w:t xml:space="preserve"> </w:t>
      </w:r>
      <w:proofErr w:type="spellStart"/>
      <w:r w:rsidR="00773018" w:rsidRPr="002918D2">
        <w:rPr>
          <w:sz w:val="28"/>
          <w:szCs w:val="28"/>
        </w:rPr>
        <w:t>дискусію</w:t>
      </w:r>
      <w:proofErr w:type="spellEnd"/>
      <w:r w:rsidR="00773018" w:rsidRPr="002918D2">
        <w:rPr>
          <w:sz w:val="28"/>
          <w:szCs w:val="28"/>
        </w:rPr>
        <w:t xml:space="preserve"> по </w:t>
      </w:r>
      <w:proofErr w:type="spellStart"/>
      <w:r w:rsidR="00773018" w:rsidRPr="002918D2">
        <w:rPr>
          <w:sz w:val="28"/>
          <w:szCs w:val="28"/>
        </w:rPr>
        <w:t>спірній</w:t>
      </w:r>
      <w:proofErr w:type="spellEnd"/>
      <w:r w:rsidR="00773018" w:rsidRPr="002918D2">
        <w:rPr>
          <w:sz w:val="28"/>
          <w:szCs w:val="28"/>
        </w:rPr>
        <w:t xml:space="preserve">, </w:t>
      </w:r>
      <w:proofErr w:type="spellStart"/>
      <w:r w:rsidR="00773018" w:rsidRPr="002918D2">
        <w:rPr>
          <w:sz w:val="28"/>
          <w:szCs w:val="28"/>
        </w:rPr>
        <w:t>суперечливій</w:t>
      </w:r>
      <w:proofErr w:type="spellEnd"/>
      <w:r w:rsidR="00773018" w:rsidRPr="002918D2">
        <w:rPr>
          <w:sz w:val="28"/>
          <w:szCs w:val="28"/>
        </w:rPr>
        <w:t xml:space="preserve"> </w:t>
      </w:r>
      <w:proofErr w:type="spellStart"/>
      <w:r w:rsidR="00773018" w:rsidRPr="002918D2">
        <w:rPr>
          <w:sz w:val="28"/>
          <w:szCs w:val="28"/>
        </w:rPr>
        <w:t>темі</w:t>
      </w:r>
      <w:proofErr w:type="spellEnd"/>
      <w:r w:rsidR="00773018" w:rsidRPr="002918D2">
        <w:rPr>
          <w:sz w:val="28"/>
          <w:szCs w:val="28"/>
        </w:rPr>
        <w:t xml:space="preserve">. </w:t>
      </w:r>
      <w:proofErr w:type="spellStart"/>
      <w:r w:rsidR="00773018" w:rsidRPr="002918D2">
        <w:rPr>
          <w:sz w:val="28"/>
          <w:szCs w:val="28"/>
        </w:rPr>
        <w:t>На</w:t>
      </w:r>
      <w:r w:rsidR="00773018" w:rsidRPr="002918D2">
        <w:rPr>
          <w:sz w:val="28"/>
          <w:szCs w:val="28"/>
        </w:rPr>
        <w:softHyphen/>
        <w:t>дає</w:t>
      </w:r>
      <w:proofErr w:type="spellEnd"/>
      <w:r w:rsidR="00773018" w:rsidRPr="002918D2">
        <w:rPr>
          <w:sz w:val="28"/>
          <w:szCs w:val="28"/>
        </w:rPr>
        <w:t xml:space="preserve"> </w:t>
      </w:r>
      <w:proofErr w:type="spellStart"/>
      <w:r w:rsidR="00773018" w:rsidRPr="002918D2">
        <w:rPr>
          <w:sz w:val="28"/>
          <w:szCs w:val="28"/>
        </w:rPr>
        <w:t>можливі</w:t>
      </w:r>
      <w:r w:rsidR="00356467" w:rsidRPr="002918D2">
        <w:rPr>
          <w:sz w:val="28"/>
          <w:szCs w:val="28"/>
        </w:rPr>
        <w:t>сть</w:t>
      </w:r>
      <w:proofErr w:type="spellEnd"/>
      <w:r w:rsidR="00356467" w:rsidRPr="002918D2">
        <w:rPr>
          <w:sz w:val="28"/>
          <w:szCs w:val="28"/>
        </w:rPr>
        <w:t xml:space="preserve"> </w:t>
      </w:r>
      <w:proofErr w:type="spellStart"/>
      <w:r w:rsidR="00356467" w:rsidRPr="002918D2">
        <w:rPr>
          <w:sz w:val="28"/>
          <w:szCs w:val="28"/>
        </w:rPr>
        <w:t>висловитися</w:t>
      </w:r>
      <w:proofErr w:type="spellEnd"/>
      <w:r w:rsidR="00356467" w:rsidRPr="002918D2">
        <w:rPr>
          <w:sz w:val="28"/>
          <w:szCs w:val="28"/>
        </w:rPr>
        <w:t xml:space="preserve"> кожному</w:t>
      </w:r>
      <w:r w:rsidR="00773018" w:rsidRPr="002918D2">
        <w:rPr>
          <w:sz w:val="28"/>
          <w:szCs w:val="28"/>
        </w:rPr>
        <w:t xml:space="preserve">, </w:t>
      </w:r>
      <w:proofErr w:type="spellStart"/>
      <w:r w:rsidR="00773018" w:rsidRPr="002918D2">
        <w:rPr>
          <w:sz w:val="28"/>
          <w:szCs w:val="28"/>
        </w:rPr>
        <w:t>продемонструвати</w:t>
      </w:r>
      <w:proofErr w:type="spellEnd"/>
      <w:r w:rsidR="00773018" w:rsidRPr="002918D2">
        <w:rPr>
          <w:sz w:val="28"/>
          <w:szCs w:val="28"/>
        </w:rPr>
        <w:t xml:space="preserve"> </w:t>
      </w:r>
      <w:proofErr w:type="spellStart"/>
      <w:proofErr w:type="gramStart"/>
      <w:r w:rsidR="00773018" w:rsidRPr="002918D2">
        <w:rPr>
          <w:sz w:val="28"/>
          <w:szCs w:val="28"/>
        </w:rPr>
        <w:t>р</w:t>
      </w:r>
      <w:proofErr w:type="gramEnd"/>
      <w:r w:rsidR="00773018" w:rsidRPr="002918D2">
        <w:rPr>
          <w:sz w:val="28"/>
          <w:szCs w:val="28"/>
        </w:rPr>
        <w:t>ізні</w:t>
      </w:r>
      <w:proofErr w:type="spellEnd"/>
      <w:r w:rsidR="00773018" w:rsidRPr="002918D2">
        <w:rPr>
          <w:sz w:val="28"/>
          <w:szCs w:val="28"/>
        </w:rPr>
        <w:t xml:space="preserve"> думки по </w:t>
      </w:r>
      <w:proofErr w:type="spellStart"/>
      <w:r w:rsidR="00773018" w:rsidRPr="002918D2">
        <w:rPr>
          <w:sz w:val="28"/>
          <w:szCs w:val="28"/>
        </w:rPr>
        <w:t>темі</w:t>
      </w:r>
      <w:proofErr w:type="spellEnd"/>
      <w:r w:rsidR="00773018" w:rsidRPr="002918D2">
        <w:rPr>
          <w:sz w:val="28"/>
          <w:szCs w:val="28"/>
        </w:rPr>
        <w:t xml:space="preserve">, </w:t>
      </w:r>
      <w:proofErr w:type="spellStart"/>
      <w:r w:rsidR="00773018" w:rsidRPr="002918D2">
        <w:rPr>
          <w:sz w:val="28"/>
          <w:szCs w:val="28"/>
        </w:rPr>
        <w:t>обґрунтувати</w:t>
      </w:r>
      <w:proofErr w:type="spellEnd"/>
      <w:r w:rsidR="00773018" w:rsidRPr="002918D2">
        <w:rPr>
          <w:sz w:val="28"/>
          <w:szCs w:val="28"/>
        </w:rPr>
        <w:t xml:space="preserve"> св</w:t>
      </w:r>
      <w:r w:rsidR="0055703D" w:rsidRPr="002918D2">
        <w:rPr>
          <w:sz w:val="28"/>
          <w:szCs w:val="28"/>
        </w:rPr>
        <w:t xml:space="preserve">ою </w:t>
      </w:r>
      <w:proofErr w:type="spellStart"/>
      <w:r w:rsidR="0055703D" w:rsidRPr="002918D2">
        <w:rPr>
          <w:sz w:val="28"/>
          <w:szCs w:val="28"/>
        </w:rPr>
        <w:t>позицію</w:t>
      </w:r>
      <w:proofErr w:type="spellEnd"/>
      <w:r w:rsidR="0055703D" w:rsidRPr="002918D2">
        <w:rPr>
          <w:sz w:val="28"/>
          <w:szCs w:val="28"/>
        </w:rPr>
        <w:t xml:space="preserve"> </w:t>
      </w:r>
      <w:proofErr w:type="spellStart"/>
      <w:r w:rsidR="0055703D" w:rsidRPr="002918D2">
        <w:rPr>
          <w:sz w:val="28"/>
          <w:szCs w:val="28"/>
        </w:rPr>
        <w:t>або</w:t>
      </w:r>
      <w:proofErr w:type="spellEnd"/>
      <w:r w:rsidR="0055703D" w:rsidRPr="002918D2">
        <w:rPr>
          <w:sz w:val="28"/>
          <w:szCs w:val="28"/>
        </w:rPr>
        <w:t xml:space="preserve"> </w:t>
      </w:r>
      <w:r w:rsidR="0055703D" w:rsidRPr="002918D2">
        <w:rPr>
          <w:sz w:val="28"/>
          <w:szCs w:val="28"/>
          <w:lang w:val="uk-UA"/>
        </w:rPr>
        <w:t>обрати</w:t>
      </w:r>
      <w:r w:rsidR="0055703D" w:rsidRPr="002918D2">
        <w:rPr>
          <w:sz w:val="28"/>
          <w:szCs w:val="28"/>
        </w:rPr>
        <w:t xml:space="preserve"> в </w:t>
      </w:r>
      <w:proofErr w:type="spellStart"/>
      <w:r w:rsidR="0055703D" w:rsidRPr="002918D2">
        <w:rPr>
          <w:sz w:val="28"/>
          <w:szCs w:val="28"/>
        </w:rPr>
        <w:t>будь-який</w:t>
      </w:r>
      <w:proofErr w:type="spellEnd"/>
      <w:r w:rsidR="0055703D" w:rsidRPr="002918D2">
        <w:rPr>
          <w:sz w:val="28"/>
          <w:szCs w:val="28"/>
        </w:rPr>
        <w:t xml:space="preserve"> час</w:t>
      </w:r>
      <w:r w:rsidR="0055703D" w:rsidRPr="002918D2">
        <w:rPr>
          <w:sz w:val="28"/>
          <w:szCs w:val="28"/>
          <w:lang w:val="uk-UA"/>
        </w:rPr>
        <w:t xml:space="preserve"> іншу</w:t>
      </w:r>
      <w:r w:rsidR="0055703D" w:rsidRPr="002918D2">
        <w:rPr>
          <w:sz w:val="28"/>
          <w:szCs w:val="28"/>
        </w:rPr>
        <w:t xml:space="preserve">, </w:t>
      </w:r>
      <w:proofErr w:type="spellStart"/>
      <w:r w:rsidR="0055703D" w:rsidRPr="002918D2">
        <w:rPr>
          <w:sz w:val="28"/>
          <w:szCs w:val="28"/>
        </w:rPr>
        <w:t>якщо</w:t>
      </w:r>
      <w:proofErr w:type="spellEnd"/>
      <w:r w:rsidR="0055703D" w:rsidRPr="002918D2">
        <w:rPr>
          <w:sz w:val="28"/>
          <w:szCs w:val="28"/>
          <w:lang w:val="uk-UA"/>
        </w:rPr>
        <w:t xml:space="preserve"> аргументи інших учасників дискусії були більш переконливими</w:t>
      </w:r>
      <w:r w:rsidR="00773018" w:rsidRPr="002918D2">
        <w:rPr>
          <w:sz w:val="28"/>
          <w:szCs w:val="28"/>
        </w:rPr>
        <w:t>.</w:t>
      </w:r>
    </w:p>
    <w:p w:rsidR="00773018" w:rsidRPr="002918D2" w:rsidRDefault="00773018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lastRenderedPageBreak/>
        <w:t>Таким способом можна обговорювати проблему доцільності розвитку атомної енергетики в Україні під час вивчення теми «Електроенергетика».</w:t>
      </w:r>
    </w:p>
    <w:p w:rsidR="00887F4E" w:rsidRPr="00111AE5" w:rsidRDefault="00111AE5" w:rsidP="00111AE5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ru-RU" w:eastAsia="ru-RU" w:bidi="ar-SA"/>
        </w:rPr>
        <w:t> </w:t>
      </w:r>
      <w:r w:rsidR="00773018" w:rsidRPr="002918D2">
        <w:rPr>
          <w:rFonts w:ascii="Times New Roman" w:hAnsi="Times New Roman"/>
          <w:sz w:val="28"/>
          <w:szCs w:val="28"/>
          <w:lang w:val="uk-UA" w:eastAsia="ru-RU" w:bidi="ar-SA"/>
        </w:rPr>
        <w:t xml:space="preserve">Метод </w:t>
      </w: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«Прес»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773018" w:rsidRPr="002918D2">
        <w:rPr>
          <w:rFonts w:ascii="Times New Roman" w:hAnsi="Times New Roman"/>
          <w:sz w:val="28"/>
          <w:szCs w:val="28"/>
          <w:lang w:val="uk-UA" w:eastAsia="ru-RU" w:bidi="ar-SA"/>
        </w:rPr>
        <w:t xml:space="preserve">надає </w:t>
      </w:r>
      <w:r w:rsidRPr="002918D2">
        <w:rPr>
          <w:rFonts w:ascii="Times New Roman" w:hAnsi="Times New Roman"/>
          <w:sz w:val="28"/>
          <w:szCs w:val="28"/>
          <w:lang w:val="uk-UA" w:eastAsia="ru-RU" w:bidi="ar-SA"/>
        </w:rPr>
        <w:t xml:space="preserve">учням </w:t>
      </w:r>
      <w:r w:rsidR="00773018" w:rsidRPr="002918D2">
        <w:rPr>
          <w:rFonts w:ascii="Times New Roman" w:hAnsi="Times New Roman"/>
          <w:sz w:val="28"/>
          <w:szCs w:val="28"/>
          <w:lang w:val="uk-UA" w:eastAsia="ru-RU" w:bidi="ar-SA"/>
        </w:rPr>
        <w:t>можливість, навчитися формулювати та висловлювати свою думку з дискусійного питання аргументовано в чіткій та стислій формі.</w:t>
      </w:r>
    </w:p>
    <w:p w:rsidR="00773018" w:rsidRPr="002918D2" w:rsidRDefault="00773018" w:rsidP="002918D2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2918D2">
        <w:rPr>
          <w:rFonts w:ascii="Times New Roman" w:hAnsi="Times New Roman"/>
          <w:sz w:val="28"/>
          <w:szCs w:val="28"/>
          <w:lang w:val="ru-RU" w:eastAsia="ru-RU" w:bidi="ar-SA"/>
        </w:rPr>
        <w:t>Структура:</w:t>
      </w:r>
    </w:p>
    <w:p w:rsidR="0055703D" w:rsidRPr="002918D2" w:rsidRDefault="0055703D" w:rsidP="002918D2">
      <w:pPr>
        <w:pStyle w:val="a4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Позиція:               Я вважаю, що…</w:t>
      </w:r>
    </w:p>
    <w:p w:rsidR="0055703D" w:rsidRPr="002918D2" w:rsidRDefault="00111AE5" w:rsidP="002918D2">
      <w:pPr>
        <w:pStyle w:val="a4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Обґрунтування</w:t>
      </w:r>
      <w:r w:rsidR="0055703D" w:rsidRPr="002918D2">
        <w:rPr>
          <w:rFonts w:ascii="Times New Roman" w:hAnsi="Times New Roman"/>
          <w:sz w:val="28"/>
          <w:szCs w:val="28"/>
          <w:lang w:val="uk-UA"/>
        </w:rPr>
        <w:t>:   …тому, що…</w:t>
      </w:r>
    </w:p>
    <w:p w:rsidR="0055703D" w:rsidRPr="002918D2" w:rsidRDefault="0055703D" w:rsidP="002918D2">
      <w:pPr>
        <w:pStyle w:val="a4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Приклад:              …наприклад…</w:t>
      </w:r>
    </w:p>
    <w:p w:rsidR="0055703D" w:rsidRPr="002918D2" w:rsidRDefault="0055703D" w:rsidP="002918D2">
      <w:pPr>
        <w:pStyle w:val="a4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Висновки:            Отже (тому), я…</w:t>
      </w:r>
    </w:p>
    <w:p w:rsidR="00773018" w:rsidRPr="00111AE5" w:rsidRDefault="00773018" w:rsidP="00111AE5">
      <w:p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Метод «Ромашка </w:t>
      </w:r>
      <w:proofErr w:type="spellStart"/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Блума</w:t>
      </w:r>
      <w:proofErr w:type="spellEnd"/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»</w:t>
      </w:r>
      <w:r w:rsidR="00111AE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або ж </w:t>
      </w:r>
      <w:r w:rsidR="00111AE5">
        <w:rPr>
          <w:rFonts w:ascii="Times New Roman" w:hAnsi="Times New Roman"/>
          <w:sz w:val="28"/>
          <w:szCs w:val="28"/>
          <w:lang w:val="uk-UA"/>
        </w:rPr>
        <w:t xml:space="preserve">«Ромашка питань» </w:t>
      </w:r>
      <w:proofErr w:type="spellStart"/>
      <w:r w:rsidR="00111AE5">
        <w:rPr>
          <w:rFonts w:ascii="Times New Roman" w:hAnsi="Times New Roman"/>
          <w:sz w:val="28"/>
          <w:szCs w:val="28"/>
          <w:lang w:val="uk-UA"/>
        </w:rPr>
        <w:t>допомаже</w:t>
      </w:r>
      <w:proofErr w:type="spellEnd"/>
      <w:r w:rsidR="00111AE5">
        <w:rPr>
          <w:rFonts w:ascii="Times New Roman" w:hAnsi="Times New Roman"/>
          <w:sz w:val="28"/>
          <w:szCs w:val="28"/>
          <w:lang w:val="uk-UA"/>
        </w:rPr>
        <w:t xml:space="preserve"> навчити дітей 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формувати питання, спрямованні на вирішення проблеми. «Ромашка </w:t>
      </w:r>
      <w:proofErr w:type="spellStart"/>
      <w:r w:rsidRPr="002918D2">
        <w:rPr>
          <w:rFonts w:ascii="Times New Roman" w:hAnsi="Times New Roman"/>
          <w:sz w:val="28"/>
          <w:szCs w:val="28"/>
          <w:lang w:val="uk-UA"/>
        </w:rPr>
        <w:t>Блума</w:t>
      </w:r>
      <w:proofErr w:type="spellEnd"/>
      <w:r w:rsidRPr="002918D2">
        <w:rPr>
          <w:rFonts w:ascii="Times New Roman" w:hAnsi="Times New Roman"/>
          <w:sz w:val="28"/>
          <w:szCs w:val="28"/>
          <w:lang w:val="uk-UA"/>
        </w:rPr>
        <w:t xml:space="preserve">» сприяє розвитку критичного мислення, підвищенню </w:t>
      </w:r>
      <w:r w:rsidRPr="002918D2">
        <w:rPr>
          <w:rFonts w:ascii="Times New Roman" w:hAnsi="Times New Roman"/>
          <w:sz w:val="28"/>
          <w:szCs w:val="28"/>
          <w:lang w:val="uk-UA" w:eastAsia="ru-RU" w:bidi="ar-SA"/>
        </w:rPr>
        <w:t>пізнавальної активності, створенню зони пошуку можливих альтернатив.</w:t>
      </w:r>
    </w:p>
    <w:p w:rsidR="00773018" w:rsidRPr="002918D2" w:rsidRDefault="00773018" w:rsidP="002918D2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 w:bidi="ar-SA"/>
        </w:rPr>
      </w:pPr>
      <w:r w:rsidRPr="002918D2">
        <w:rPr>
          <w:rFonts w:ascii="Times New Roman" w:hAnsi="Times New Roman"/>
          <w:sz w:val="28"/>
          <w:szCs w:val="28"/>
          <w:lang w:val="uk-UA" w:eastAsia="ru-RU" w:bidi="ar-SA"/>
        </w:rPr>
        <w:t>Метод володіє наступними пріоритетами:</w:t>
      </w:r>
    </w:p>
    <w:p w:rsidR="00757CBE" w:rsidRPr="002918D2" w:rsidRDefault="00773018" w:rsidP="002918D2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 w:eastAsia="ru-RU" w:bidi="ar-SA"/>
        </w:rPr>
      </w:pPr>
      <w:r w:rsidRPr="002918D2">
        <w:rPr>
          <w:rFonts w:ascii="Times New Roman" w:hAnsi="Times New Roman"/>
          <w:sz w:val="28"/>
          <w:szCs w:val="28"/>
          <w:lang w:val="uk-UA" w:eastAsia="ru-RU" w:bidi="ar-SA"/>
        </w:rPr>
        <w:t xml:space="preserve">сприяє отриманню нової </w:t>
      </w:r>
      <w:r w:rsidR="00757CBE" w:rsidRPr="002918D2">
        <w:rPr>
          <w:rFonts w:ascii="Times New Roman" w:hAnsi="Times New Roman"/>
          <w:sz w:val="28"/>
          <w:szCs w:val="28"/>
          <w:lang w:val="uk-UA" w:eastAsia="ru-RU" w:bidi="ar-SA"/>
        </w:rPr>
        <w:t>інформації і уточнення наявної;</w:t>
      </w:r>
    </w:p>
    <w:p w:rsidR="00773018" w:rsidRPr="002918D2" w:rsidRDefault="00773018" w:rsidP="002918D2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 w:eastAsia="ru-RU" w:bidi="ar-SA"/>
        </w:rPr>
      </w:pPr>
      <w:r w:rsidRPr="002918D2">
        <w:rPr>
          <w:rFonts w:ascii="Times New Roman" w:hAnsi="Times New Roman"/>
          <w:sz w:val="28"/>
          <w:szCs w:val="28"/>
          <w:lang w:val="uk-UA" w:eastAsia="ru-RU" w:bidi="ar-SA"/>
        </w:rPr>
        <w:t>визначенню і формування проблеми;</w:t>
      </w:r>
    </w:p>
    <w:p w:rsidR="00773018" w:rsidRPr="002918D2" w:rsidRDefault="00773018" w:rsidP="002918D2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 w:eastAsia="ru-RU" w:bidi="ar-SA"/>
        </w:rPr>
      </w:pPr>
      <w:r w:rsidRPr="002918D2">
        <w:rPr>
          <w:rFonts w:ascii="Times New Roman" w:hAnsi="Times New Roman"/>
          <w:sz w:val="28"/>
          <w:szCs w:val="28"/>
          <w:lang w:val="uk-UA" w:eastAsia="ru-RU" w:bidi="ar-SA"/>
        </w:rPr>
        <w:t>допомагає підказати відповідь, налаштувати свідомість і емоції співрозмовника на певний лад, краще розібратися в ситуації;</w:t>
      </w:r>
    </w:p>
    <w:p w:rsidR="00773018" w:rsidRPr="002918D2" w:rsidRDefault="00773018" w:rsidP="002918D2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 w:eastAsia="ru-RU" w:bidi="ar-SA"/>
        </w:rPr>
      </w:pPr>
      <w:r w:rsidRPr="002918D2">
        <w:rPr>
          <w:rFonts w:ascii="Times New Roman" w:hAnsi="Times New Roman"/>
          <w:sz w:val="28"/>
          <w:szCs w:val="28"/>
          <w:lang w:val="uk-UA" w:eastAsia="ru-RU" w:bidi="ar-SA"/>
        </w:rPr>
        <w:t>розвиває дослідницьку культуру (вміння планувати дослідження, фіксувати інформацію, виділяти головне і другорядне);</w:t>
      </w:r>
    </w:p>
    <w:p w:rsidR="00773018" w:rsidRPr="002918D2" w:rsidRDefault="00773018" w:rsidP="002918D2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 w:eastAsia="ru-RU" w:bidi="ar-SA"/>
        </w:rPr>
      </w:pPr>
      <w:r w:rsidRPr="002918D2">
        <w:rPr>
          <w:rFonts w:ascii="Times New Roman" w:hAnsi="Times New Roman"/>
          <w:sz w:val="28"/>
          <w:szCs w:val="28"/>
          <w:lang w:val="uk-UA" w:eastAsia="ru-RU" w:bidi="ar-SA"/>
        </w:rPr>
        <w:t>дає можливість «запускати» пізнавальну діяльність, спрямовану на вирішення проблеми, зняття деякої невизначеності.</w:t>
      </w:r>
    </w:p>
    <w:p w:rsidR="00773018" w:rsidRPr="002918D2" w:rsidRDefault="00773018" w:rsidP="002918D2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 w:bidi="ar-SA"/>
        </w:rPr>
      </w:pPr>
      <w:r w:rsidRPr="002918D2">
        <w:rPr>
          <w:rFonts w:ascii="Times New Roman" w:hAnsi="Times New Roman"/>
          <w:sz w:val="28"/>
          <w:szCs w:val="28"/>
          <w:lang w:val="uk-UA" w:eastAsia="ru-RU" w:bidi="ar-SA"/>
        </w:rPr>
        <w:t>Даний метод допоможе учням оволодіти технікою формування питань, підвищить інтел</w:t>
      </w:r>
      <w:r w:rsidR="002E57B9">
        <w:rPr>
          <w:rFonts w:ascii="Times New Roman" w:hAnsi="Times New Roman"/>
          <w:sz w:val="28"/>
          <w:szCs w:val="28"/>
          <w:lang w:val="uk-UA" w:eastAsia="ru-RU" w:bidi="ar-SA"/>
        </w:rPr>
        <w:t>ектуальну культуру, вдосконалити</w:t>
      </w:r>
      <w:r w:rsidRPr="002918D2">
        <w:rPr>
          <w:rFonts w:ascii="Times New Roman" w:hAnsi="Times New Roman"/>
          <w:sz w:val="28"/>
          <w:szCs w:val="28"/>
          <w:lang w:val="uk-UA" w:eastAsia="ru-RU" w:bidi="ar-SA"/>
        </w:rPr>
        <w:t xml:space="preserve"> вміння вести діалог.</w:t>
      </w:r>
    </w:p>
    <w:p w:rsidR="00773018" w:rsidRPr="002918D2" w:rsidRDefault="00773018" w:rsidP="002918D2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 w:eastAsia="ru-RU" w:bidi="ar-S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Шість пелюсток ромашки – це  шість типів питань</w:t>
      </w:r>
    </w:p>
    <w:p w:rsidR="00822FF3" w:rsidRPr="002918D2" w:rsidRDefault="00822FF3" w:rsidP="002918D2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Просте запитання – п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>ередбачає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 xml:space="preserve"> відтворення певної інформації фактів. Використовуються питальні слова: Хто ?, Що ?, Де ?, Як ?, скільки ?, Який? і т.д.</w:t>
      </w:r>
    </w:p>
    <w:p w:rsidR="00822FF3" w:rsidRPr="002918D2" w:rsidRDefault="00822FF3" w:rsidP="002918D2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 xml:space="preserve">Уточнююче питання. 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>Уточнення для отримання інформації, що була відсутньою у повідомленні. Питання зазвичай починається зі слів: «Якщо я правильно зрозумів, то ...?», «Я можу помилятися, але по-моєму, ви сказали про ...?», «Тобто ти говорив, що ...?»</w:t>
      </w:r>
    </w:p>
    <w:p w:rsidR="00822FF3" w:rsidRPr="002918D2" w:rsidRDefault="00822FF3" w:rsidP="002918D2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 xml:space="preserve">Питання для пояснення. 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>Встановлення причинно-наслідкових зв'язків.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>Зазвичай починається зі слова «Чому?», «Яка взаємозв'язок?»</w:t>
      </w:r>
    </w:p>
    <w:p w:rsidR="00822FF3" w:rsidRPr="002918D2" w:rsidRDefault="00822FF3" w:rsidP="002918D2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 xml:space="preserve">Творче питання. 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>Спонукає до творчості, фантазій, прогнозів. У питанні є частка «б», а в його формулюванні є елемент умовності.</w:t>
      </w:r>
    </w:p>
    <w:p w:rsidR="00822FF3" w:rsidRPr="002918D2" w:rsidRDefault="00822FF3" w:rsidP="002918D2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 xml:space="preserve">Оцінююче питання. 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>Має за мету з'ясувати критеріїв оцінки тих чи інших подій, явищ, фактів.</w:t>
      </w:r>
    </w:p>
    <w:p w:rsidR="00773018" w:rsidRPr="002918D2" w:rsidRDefault="00822FF3" w:rsidP="002918D2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lastRenderedPageBreak/>
        <w:t xml:space="preserve">Практичне питання. 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>Спонукає до встановлення взаємозв'язку між теорією і практикою.</w:t>
      </w:r>
    </w:p>
    <w:p w:rsidR="00773018" w:rsidRPr="002918D2" w:rsidRDefault="00757CBE" w:rsidP="002918D2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 w:bidi="ar-S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Приклад практичного</w:t>
      </w:r>
      <w:r w:rsidR="00773018" w:rsidRPr="002918D2">
        <w:rPr>
          <w:rFonts w:ascii="Times New Roman" w:hAnsi="Times New Roman"/>
          <w:sz w:val="28"/>
          <w:szCs w:val="28"/>
          <w:lang w:val="uk-UA"/>
        </w:rPr>
        <w:t xml:space="preserve"> застосування </w:t>
      </w:r>
      <w:r w:rsidR="00822FF3" w:rsidRPr="002918D2">
        <w:rPr>
          <w:rFonts w:ascii="Times New Roman" w:hAnsi="Times New Roman"/>
          <w:sz w:val="28"/>
          <w:szCs w:val="28"/>
          <w:lang w:val="uk-UA"/>
        </w:rPr>
        <w:t xml:space="preserve">«Ромашки </w:t>
      </w:r>
      <w:proofErr w:type="spellStart"/>
      <w:r w:rsidR="00822FF3" w:rsidRPr="002918D2">
        <w:rPr>
          <w:rFonts w:ascii="Times New Roman" w:hAnsi="Times New Roman"/>
          <w:sz w:val="28"/>
          <w:szCs w:val="28"/>
          <w:lang w:val="uk-UA"/>
        </w:rPr>
        <w:t>Блума</w:t>
      </w:r>
      <w:proofErr w:type="spellEnd"/>
      <w:r w:rsidR="00822FF3" w:rsidRPr="002918D2">
        <w:rPr>
          <w:rFonts w:ascii="Times New Roman" w:hAnsi="Times New Roman"/>
          <w:sz w:val="28"/>
          <w:szCs w:val="28"/>
          <w:lang w:val="uk-UA"/>
        </w:rPr>
        <w:t>»</w:t>
      </w:r>
      <w:r w:rsidR="002E57B9">
        <w:rPr>
          <w:rFonts w:ascii="Times New Roman" w:hAnsi="Times New Roman"/>
          <w:sz w:val="28"/>
          <w:szCs w:val="28"/>
          <w:lang w:val="uk-UA"/>
        </w:rPr>
        <w:t xml:space="preserve"> в 9 класі під час вивчення теми «Електроенергетика України»</w:t>
      </w:r>
    </w:p>
    <w:p w:rsidR="00773018" w:rsidRPr="002918D2" w:rsidRDefault="00822FF3" w:rsidP="002918D2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Просте запитання: </w:t>
      </w:r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Які типи електростанцій працюють на території України?</w:t>
      </w:r>
    </w:p>
    <w:p w:rsidR="00822FF3" w:rsidRPr="002918D2" w:rsidRDefault="00822FF3" w:rsidP="002918D2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Уточнююче питання: </w:t>
      </w:r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Якщо я правильно розумію, частка виробленої електроенергії розподіляється рівномірно між даними електростанціями?</w:t>
      </w:r>
    </w:p>
    <w:p w:rsidR="00773018" w:rsidRPr="002918D2" w:rsidRDefault="00822FF3" w:rsidP="002918D2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Питання для пояснення: </w:t>
      </w:r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Чому саме ці типи електростанцій є лідерами?</w:t>
      </w:r>
    </w:p>
    <w:p w:rsidR="00773018" w:rsidRPr="002918D2" w:rsidRDefault="00822FF3" w:rsidP="002918D2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Творче питання</w:t>
      </w:r>
      <w:r w:rsidR="005407F9"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: </w:t>
      </w:r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Якби в майбутньому склались такі умови, при яких АЕС і ТЕС втратили лідерство, як би змінилась на вашу думку галузева структура електроенергетики України?</w:t>
      </w:r>
    </w:p>
    <w:p w:rsidR="00773018" w:rsidRPr="002918D2" w:rsidRDefault="005407F9" w:rsidP="002918D2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Оцінююче питання: Я</w:t>
      </w:r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к ви вважаєте на скільки довго ТЕС і АЕС будуть лідирувати в галузевій структурі енергетики України?</w:t>
      </w:r>
    </w:p>
    <w:p w:rsidR="005407F9" w:rsidRPr="002918D2" w:rsidRDefault="005407F9" w:rsidP="002918D2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Практичне питання</w:t>
      </w:r>
      <w:r w:rsidRPr="002918D2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: </w:t>
      </w:r>
      <w:r w:rsidR="00773018"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Чи доводилось вам на практиці бачити роботу будь-якого типу електростанцій?</w:t>
      </w:r>
    </w:p>
    <w:p w:rsidR="00773018" w:rsidRPr="002E57B9" w:rsidRDefault="002E57B9" w:rsidP="002E57B9">
      <w:pPr>
        <w:spacing w:line="276" w:lineRule="auto"/>
        <w:ind w:firstLine="708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2E57B9">
        <w:rPr>
          <w:rFonts w:ascii="Times New Roman" w:hAnsi="Times New Roman"/>
          <w:sz w:val="28"/>
          <w:szCs w:val="28"/>
          <w:lang w:val="uk-UA"/>
        </w:rPr>
        <w:t>Дозволить</w:t>
      </w:r>
      <w:r w:rsidR="00773018" w:rsidRPr="002E57B9">
        <w:rPr>
          <w:rFonts w:ascii="Times New Roman" w:hAnsi="Times New Roman"/>
          <w:sz w:val="28"/>
          <w:szCs w:val="28"/>
          <w:lang w:val="uk-UA"/>
        </w:rPr>
        <w:t xml:space="preserve"> структурувати і зробити набагато ефективнішою будь-яку розумову діяльність, як особисту, так і колективн</w:t>
      </w:r>
      <w:r w:rsidRPr="002E57B9">
        <w:rPr>
          <w:rFonts w:ascii="Times New Roman" w:hAnsi="Times New Roman"/>
          <w:sz w:val="28"/>
          <w:szCs w:val="28"/>
          <w:lang w:val="uk-UA"/>
        </w:rPr>
        <w:t>у</w:t>
      </w:r>
      <w:r w:rsidRPr="002E57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метод</w:t>
      </w:r>
      <w:r w:rsidRPr="002E57B9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2E57B9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Pr="002E57B9">
        <w:rPr>
          <w:rStyle w:val="aa"/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 xml:space="preserve">Шести капелюхів </w:t>
      </w:r>
      <w:r w:rsidRPr="002E57B9">
        <w:rPr>
          <w:rFonts w:ascii="Times New Roman" w:hAnsi="Times New Roman"/>
          <w:color w:val="000000" w:themeColor="text1"/>
          <w:sz w:val="28"/>
          <w:szCs w:val="28"/>
          <w:lang w:val="uk-UA"/>
        </w:rPr>
        <w:t>Едварда де Боно»</w:t>
      </w:r>
      <w:r w:rsidRPr="002E57B9">
        <w:rPr>
          <w:rFonts w:ascii="Times New Roman" w:hAnsi="Times New Roman"/>
          <w:sz w:val="28"/>
          <w:szCs w:val="28"/>
          <w:lang w:val="uk-UA"/>
        </w:rPr>
        <w:t>. О</w:t>
      </w:r>
      <w:r w:rsidR="00773018" w:rsidRPr="002E57B9">
        <w:rPr>
          <w:rFonts w:ascii="Times New Roman" w:hAnsi="Times New Roman"/>
          <w:sz w:val="28"/>
          <w:szCs w:val="28"/>
          <w:lang w:val="uk-UA"/>
        </w:rPr>
        <w:t>собливо</w:t>
      </w:r>
      <w:r w:rsidRPr="002E57B9">
        <w:rPr>
          <w:rFonts w:ascii="Times New Roman" w:hAnsi="Times New Roman"/>
          <w:sz w:val="28"/>
          <w:szCs w:val="28"/>
          <w:lang w:val="uk-UA"/>
        </w:rPr>
        <w:t xml:space="preserve"> даний метод</w:t>
      </w:r>
      <w:r w:rsidR="00773018" w:rsidRPr="002E57B9">
        <w:rPr>
          <w:rFonts w:ascii="Times New Roman" w:hAnsi="Times New Roman"/>
          <w:sz w:val="28"/>
          <w:szCs w:val="28"/>
          <w:lang w:val="uk-UA"/>
        </w:rPr>
        <w:t xml:space="preserve"> є доречним  для ситуацій розв'язан</w:t>
      </w:r>
      <w:r w:rsidRPr="002E57B9">
        <w:rPr>
          <w:rFonts w:ascii="Times New Roman" w:hAnsi="Times New Roman"/>
          <w:sz w:val="28"/>
          <w:szCs w:val="28"/>
          <w:lang w:val="uk-UA"/>
        </w:rPr>
        <w:t xml:space="preserve">ня проблем та прийняття рішень, в його основі </w:t>
      </w:r>
      <w:r w:rsidR="00773018" w:rsidRPr="002E57B9">
        <w:rPr>
          <w:rFonts w:ascii="Times New Roman" w:hAnsi="Times New Roman"/>
          <w:sz w:val="28"/>
          <w:szCs w:val="28"/>
          <w:lang w:val="uk-UA"/>
        </w:rPr>
        <w:t>лежить ідея паралельного мислення.</w:t>
      </w:r>
    </w:p>
    <w:p w:rsidR="00773018" w:rsidRPr="002918D2" w:rsidRDefault="00773018" w:rsidP="002918D2">
      <w:pPr>
        <w:pStyle w:val="a9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proofErr w:type="spellStart"/>
      <w:r w:rsidRPr="002918D2">
        <w:rPr>
          <w:sz w:val="28"/>
          <w:szCs w:val="28"/>
        </w:rPr>
        <w:t>Традиційне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мислення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грунтується</w:t>
      </w:r>
      <w:proofErr w:type="spellEnd"/>
      <w:r w:rsidRPr="002918D2">
        <w:rPr>
          <w:sz w:val="28"/>
          <w:szCs w:val="28"/>
        </w:rPr>
        <w:t xml:space="preserve"> </w:t>
      </w:r>
      <w:proofErr w:type="gramStart"/>
      <w:r w:rsidRPr="002918D2">
        <w:rPr>
          <w:sz w:val="28"/>
          <w:szCs w:val="28"/>
        </w:rPr>
        <w:t>на</w:t>
      </w:r>
      <w:proofErr w:type="gram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полеміці</w:t>
      </w:r>
      <w:proofErr w:type="spellEnd"/>
      <w:r w:rsidRPr="002918D2">
        <w:rPr>
          <w:sz w:val="28"/>
          <w:szCs w:val="28"/>
        </w:rPr>
        <w:t xml:space="preserve">, </w:t>
      </w:r>
      <w:proofErr w:type="spellStart"/>
      <w:r w:rsidRPr="002918D2">
        <w:rPr>
          <w:sz w:val="28"/>
          <w:szCs w:val="28"/>
        </w:rPr>
        <w:t>дискусії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і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зіткненні</w:t>
      </w:r>
      <w:proofErr w:type="spellEnd"/>
      <w:r w:rsidRPr="002918D2">
        <w:rPr>
          <w:sz w:val="28"/>
          <w:szCs w:val="28"/>
        </w:rPr>
        <w:t xml:space="preserve"> думок. </w:t>
      </w:r>
      <w:proofErr w:type="spellStart"/>
      <w:r w:rsidRPr="002918D2">
        <w:rPr>
          <w:sz w:val="28"/>
          <w:szCs w:val="28"/>
        </w:rPr>
        <w:t>Однак</w:t>
      </w:r>
      <w:proofErr w:type="spellEnd"/>
      <w:r w:rsidRPr="002918D2">
        <w:rPr>
          <w:sz w:val="28"/>
          <w:szCs w:val="28"/>
        </w:rPr>
        <w:t xml:space="preserve"> при такому </w:t>
      </w:r>
      <w:proofErr w:type="spellStart"/>
      <w:proofErr w:type="gramStart"/>
      <w:r w:rsidRPr="002918D2">
        <w:rPr>
          <w:sz w:val="28"/>
          <w:szCs w:val="28"/>
        </w:rPr>
        <w:t>п</w:t>
      </w:r>
      <w:proofErr w:type="gramEnd"/>
      <w:r w:rsidRPr="002918D2">
        <w:rPr>
          <w:sz w:val="28"/>
          <w:szCs w:val="28"/>
        </w:rPr>
        <w:t>ідході</w:t>
      </w:r>
      <w:proofErr w:type="spellEnd"/>
      <w:r w:rsidRPr="002918D2">
        <w:rPr>
          <w:sz w:val="28"/>
          <w:szCs w:val="28"/>
        </w:rPr>
        <w:t xml:space="preserve"> часто </w:t>
      </w:r>
      <w:proofErr w:type="spellStart"/>
      <w:r w:rsidRPr="002918D2">
        <w:rPr>
          <w:sz w:val="28"/>
          <w:szCs w:val="28"/>
        </w:rPr>
        <w:t>виграє</w:t>
      </w:r>
      <w:proofErr w:type="spellEnd"/>
      <w:r w:rsidRPr="002918D2">
        <w:rPr>
          <w:sz w:val="28"/>
          <w:szCs w:val="28"/>
        </w:rPr>
        <w:t xml:space="preserve"> не найкраще </w:t>
      </w:r>
      <w:proofErr w:type="spellStart"/>
      <w:r w:rsidRPr="002918D2">
        <w:rPr>
          <w:sz w:val="28"/>
          <w:szCs w:val="28"/>
        </w:rPr>
        <w:t>рішення</w:t>
      </w:r>
      <w:proofErr w:type="spellEnd"/>
      <w:r w:rsidRPr="002918D2">
        <w:rPr>
          <w:sz w:val="28"/>
          <w:szCs w:val="28"/>
        </w:rPr>
        <w:t xml:space="preserve">, а те, яке </w:t>
      </w:r>
      <w:proofErr w:type="spellStart"/>
      <w:r w:rsidRPr="002918D2">
        <w:rPr>
          <w:sz w:val="28"/>
          <w:szCs w:val="28"/>
        </w:rPr>
        <w:t>найуспішніше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пропагувалося</w:t>
      </w:r>
      <w:proofErr w:type="spellEnd"/>
      <w:r w:rsidRPr="002918D2">
        <w:rPr>
          <w:sz w:val="28"/>
          <w:szCs w:val="28"/>
        </w:rPr>
        <w:t xml:space="preserve"> в </w:t>
      </w:r>
      <w:proofErr w:type="spellStart"/>
      <w:r w:rsidRPr="002918D2">
        <w:rPr>
          <w:sz w:val="28"/>
          <w:szCs w:val="28"/>
        </w:rPr>
        <w:t>дискусії</w:t>
      </w:r>
      <w:proofErr w:type="spellEnd"/>
      <w:r w:rsidRPr="002918D2">
        <w:rPr>
          <w:sz w:val="28"/>
          <w:szCs w:val="28"/>
        </w:rPr>
        <w:t xml:space="preserve">. </w:t>
      </w:r>
      <w:proofErr w:type="spellStart"/>
      <w:r w:rsidRPr="002918D2">
        <w:rPr>
          <w:sz w:val="28"/>
          <w:szCs w:val="28"/>
        </w:rPr>
        <w:t>Паралельне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мислення</w:t>
      </w:r>
      <w:proofErr w:type="spellEnd"/>
      <w:r w:rsidRPr="002918D2">
        <w:rPr>
          <w:sz w:val="28"/>
          <w:szCs w:val="28"/>
        </w:rPr>
        <w:t xml:space="preserve"> - </w:t>
      </w:r>
      <w:proofErr w:type="spellStart"/>
      <w:r w:rsidRPr="002918D2">
        <w:rPr>
          <w:sz w:val="28"/>
          <w:szCs w:val="28"/>
        </w:rPr>
        <w:t>це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мислення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конструктивне</w:t>
      </w:r>
      <w:proofErr w:type="spellEnd"/>
      <w:r w:rsidRPr="002918D2">
        <w:rPr>
          <w:sz w:val="28"/>
          <w:szCs w:val="28"/>
        </w:rPr>
        <w:t xml:space="preserve">, при </w:t>
      </w:r>
      <w:proofErr w:type="spellStart"/>
      <w:r w:rsidRPr="002918D2">
        <w:rPr>
          <w:sz w:val="28"/>
          <w:szCs w:val="28"/>
        </w:rPr>
        <w:t>якому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різні</w:t>
      </w:r>
      <w:proofErr w:type="spellEnd"/>
      <w:r w:rsidRPr="002918D2">
        <w:rPr>
          <w:sz w:val="28"/>
          <w:szCs w:val="28"/>
        </w:rPr>
        <w:t xml:space="preserve"> точки </w:t>
      </w:r>
      <w:proofErr w:type="spellStart"/>
      <w:r w:rsidRPr="002918D2">
        <w:rPr>
          <w:sz w:val="28"/>
          <w:szCs w:val="28"/>
        </w:rPr>
        <w:t>зору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і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підходи</w:t>
      </w:r>
      <w:proofErr w:type="spellEnd"/>
      <w:r w:rsidRPr="002918D2">
        <w:rPr>
          <w:sz w:val="28"/>
          <w:szCs w:val="28"/>
        </w:rPr>
        <w:t xml:space="preserve"> не </w:t>
      </w:r>
      <w:proofErr w:type="spellStart"/>
      <w:r w:rsidRPr="002918D2">
        <w:rPr>
          <w:sz w:val="28"/>
          <w:szCs w:val="28"/>
        </w:rPr>
        <w:t>стикаються</w:t>
      </w:r>
      <w:proofErr w:type="spellEnd"/>
      <w:r w:rsidRPr="002918D2">
        <w:rPr>
          <w:sz w:val="28"/>
          <w:szCs w:val="28"/>
        </w:rPr>
        <w:t xml:space="preserve">, а </w:t>
      </w:r>
      <w:proofErr w:type="spellStart"/>
      <w:r w:rsidRPr="002918D2">
        <w:rPr>
          <w:sz w:val="28"/>
          <w:szCs w:val="28"/>
        </w:rPr>
        <w:t>співіснують</w:t>
      </w:r>
      <w:proofErr w:type="spellEnd"/>
      <w:r w:rsidRPr="002918D2">
        <w:rPr>
          <w:sz w:val="28"/>
          <w:szCs w:val="28"/>
        </w:rPr>
        <w:t>.</w:t>
      </w:r>
    </w:p>
    <w:p w:rsidR="00773018" w:rsidRPr="002918D2" w:rsidRDefault="00773018" w:rsidP="002918D2">
      <w:pPr>
        <w:pStyle w:val="a9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2918D2">
        <w:rPr>
          <w:sz w:val="28"/>
          <w:szCs w:val="28"/>
        </w:rPr>
        <w:t xml:space="preserve">Метод шести </w:t>
      </w:r>
      <w:proofErr w:type="spellStart"/>
      <w:r w:rsidRPr="002918D2">
        <w:rPr>
          <w:sz w:val="28"/>
          <w:szCs w:val="28"/>
        </w:rPr>
        <w:t>капелюхів</w:t>
      </w:r>
      <w:proofErr w:type="spellEnd"/>
      <w:r w:rsidRPr="002918D2">
        <w:rPr>
          <w:sz w:val="28"/>
          <w:szCs w:val="28"/>
        </w:rPr>
        <w:t xml:space="preserve"> - </w:t>
      </w:r>
      <w:proofErr w:type="spellStart"/>
      <w:r w:rsidRPr="002918D2">
        <w:rPr>
          <w:sz w:val="28"/>
          <w:szCs w:val="28"/>
        </w:rPr>
        <w:t>це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простий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і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практичний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спосіб</w:t>
      </w:r>
      <w:proofErr w:type="spellEnd"/>
      <w:r w:rsidRPr="002918D2">
        <w:rPr>
          <w:sz w:val="28"/>
          <w:szCs w:val="28"/>
        </w:rPr>
        <w:t> </w:t>
      </w:r>
      <w:proofErr w:type="spellStart"/>
      <w:r w:rsidRPr="002918D2">
        <w:rPr>
          <w:rStyle w:val="aa"/>
          <w:b w:val="0"/>
          <w:sz w:val="28"/>
          <w:szCs w:val="28"/>
        </w:rPr>
        <w:t>розділення</w:t>
      </w:r>
      <w:proofErr w:type="spellEnd"/>
      <w:r w:rsidRPr="002918D2">
        <w:rPr>
          <w:rStyle w:val="aa"/>
          <w:b w:val="0"/>
          <w:sz w:val="28"/>
          <w:szCs w:val="28"/>
        </w:rPr>
        <w:t xml:space="preserve"> </w:t>
      </w:r>
      <w:proofErr w:type="spellStart"/>
      <w:r w:rsidRPr="002918D2">
        <w:rPr>
          <w:rStyle w:val="aa"/>
          <w:b w:val="0"/>
          <w:sz w:val="28"/>
          <w:szCs w:val="28"/>
        </w:rPr>
        <w:t>процесу</w:t>
      </w:r>
      <w:proofErr w:type="spellEnd"/>
      <w:r w:rsidRPr="002918D2">
        <w:rPr>
          <w:rStyle w:val="aa"/>
          <w:b w:val="0"/>
          <w:sz w:val="28"/>
          <w:szCs w:val="28"/>
        </w:rPr>
        <w:t xml:space="preserve"> </w:t>
      </w:r>
      <w:proofErr w:type="spellStart"/>
      <w:r w:rsidRPr="002918D2">
        <w:rPr>
          <w:rStyle w:val="aa"/>
          <w:b w:val="0"/>
          <w:sz w:val="28"/>
          <w:szCs w:val="28"/>
        </w:rPr>
        <w:t>мислення</w:t>
      </w:r>
      <w:proofErr w:type="spellEnd"/>
      <w:r w:rsidRPr="002918D2">
        <w:rPr>
          <w:rStyle w:val="aa"/>
          <w:b w:val="0"/>
          <w:sz w:val="28"/>
          <w:szCs w:val="28"/>
        </w:rPr>
        <w:t xml:space="preserve"> на </w:t>
      </w:r>
      <w:proofErr w:type="spellStart"/>
      <w:r w:rsidRPr="002918D2">
        <w:rPr>
          <w:rStyle w:val="aa"/>
          <w:b w:val="0"/>
          <w:sz w:val="28"/>
          <w:szCs w:val="28"/>
        </w:rPr>
        <w:t>шість</w:t>
      </w:r>
      <w:proofErr w:type="spellEnd"/>
      <w:r w:rsidRPr="002918D2">
        <w:rPr>
          <w:rStyle w:val="aa"/>
          <w:b w:val="0"/>
          <w:sz w:val="28"/>
          <w:szCs w:val="28"/>
        </w:rPr>
        <w:t xml:space="preserve"> </w:t>
      </w:r>
      <w:proofErr w:type="spellStart"/>
      <w:proofErr w:type="gramStart"/>
      <w:r w:rsidRPr="002918D2">
        <w:rPr>
          <w:rStyle w:val="aa"/>
          <w:b w:val="0"/>
          <w:sz w:val="28"/>
          <w:szCs w:val="28"/>
        </w:rPr>
        <w:t>р</w:t>
      </w:r>
      <w:proofErr w:type="gramEnd"/>
      <w:r w:rsidRPr="002918D2">
        <w:rPr>
          <w:rStyle w:val="aa"/>
          <w:b w:val="0"/>
          <w:sz w:val="28"/>
          <w:szCs w:val="28"/>
        </w:rPr>
        <w:t>ізних</w:t>
      </w:r>
      <w:proofErr w:type="spellEnd"/>
      <w:r w:rsidRPr="002918D2">
        <w:rPr>
          <w:rStyle w:val="aa"/>
          <w:b w:val="0"/>
          <w:sz w:val="28"/>
          <w:szCs w:val="28"/>
        </w:rPr>
        <w:t xml:space="preserve"> </w:t>
      </w:r>
      <w:proofErr w:type="spellStart"/>
      <w:r w:rsidRPr="002918D2">
        <w:rPr>
          <w:rStyle w:val="aa"/>
          <w:b w:val="0"/>
          <w:sz w:val="28"/>
          <w:szCs w:val="28"/>
        </w:rPr>
        <w:t>режимів</w:t>
      </w:r>
      <w:proofErr w:type="spellEnd"/>
      <w:r w:rsidRPr="002918D2">
        <w:rPr>
          <w:sz w:val="28"/>
          <w:szCs w:val="28"/>
        </w:rPr>
        <w:t xml:space="preserve">, </w:t>
      </w:r>
      <w:proofErr w:type="spellStart"/>
      <w:r w:rsidRPr="002918D2">
        <w:rPr>
          <w:sz w:val="28"/>
          <w:szCs w:val="28"/>
        </w:rPr>
        <w:t>кожен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з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яких</w:t>
      </w:r>
      <w:proofErr w:type="spellEnd"/>
      <w:r w:rsidRPr="002918D2">
        <w:rPr>
          <w:sz w:val="28"/>
          <w:szCs w:val="28"/>
        </w:rPr>
        <w:t xml:space="preserve"> представлений </w:t>
      </w:r>
      <w:proofErr w:type="spellStart"/>
      <w:r w:rsidRPr="002918D2">
        <w:rPr>
          <w:sz w:val="28"/>
          <w:szCs w:val="28"/>
        </w:rPr>
        <w:t>метафоричним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капелюхом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певного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кольору</w:t>
      </w:r>
      <w:proofErr w:type="spellEnd"/>
      <w:r w:rsidR="00C36BC1" w:rsidRPr="002918D2">
        <w:rPr>
          <w:color w:val="000000"/>
          <w:sz w:val="28"/>
          <w:szCs w:val="28"/>
          <w:lang w:val="uk-UA"/>
        </w:rPr>
        <w:t>[6]</w:t>
      </w:r>
      <w:r w:rsidR="00C36BC1" w:rsidRPr="002918D2">
        <w:rPr>
          <w:sz w:val="28"/>
          <w:szCs w:val="28"/>
          <w:lang w:val="uk-UA"/>
        </w:rPr>
        <w:t xml:space="preserve"> </w:t>
      </w:r>
      <w:r w:rsidRPr="002918D2">
        <w:rPr>
          <w:sz w:val="28"/>
          <w:szCs w:val="28"/>
        </w:rPr>
        <w:t>.</w:t>
      </w:r>
    </w:p>
    <w:p w:rsidR="00773018" w:rsidRPr="002918D2" w:rsidRDefault="00773018" w:rsidP="002918D2">
      <w:pPr>
        <w:pStyle w:val="a9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2918D2">
        <w:rPr>
          <w:sz w:val="28"/>
          <w:szCs w:val="28"/>
        </w:rPr>
        <w:t xml:space="preserve">Метафора </w:t>
      </w:r>
      <w:proofErr w:type="spellStart"/>
      <w:r w:rsidRPr="002918D2">
        <w:rPr>
          <w:sz w:val="28"/>
          <w:szCs w:val="28"/>
        </w:rPr>
        <w:t>капелюхів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є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свого</w:t>
      </w:r>
      <w:proofErr w:type="spellEnd"/>
      <w:r w:rsidRPr="002918D2">
        <w:rPr>
          <w:sz w:val="28"/>
          <w:szCs w:val="28"/>
        </w:rPr>
        <w:t xml:space="preserve"> роду </w:t>
      </w:r>
      <w:proofErr w:type="spellStart"/>
      <w:r w:rsidRPr="002918D2">
        <w:rPr>
          <w:sz w:val="28"/>
          <w:szCs w:val="28"/>
        </w:rPr>
        <w:t>рольовою</w:t>
      </w:r>
      <w:proofErr w:type="spellEnd"/>
      <w:r w:rsidRPr="002918D2">
        <w:rPr>
          <w:sz w:val="28"/>
          <w:szCs w:val="28"/>
        </w:rPr>
        <w:t xml:space="preserve"> </w:t>
      </w:r>
      <w:r w:rsidRPr="002918D2">
        <w:rPr>
          <w:sz w:val="28"/>
          <w:szCs w:val="28"/>
          <w:lang w:val="uk-UA"/>
        </w:rPr>
        <w:t>грою</w:t>
      </w:r>
      <w:r w:rsidRPr="002918D2">
        <w:rPr>
          <w:sz w:val="28"/>
          <w:szCs w:val="28"/>
        </w:rPr>
        <w:t xml:space="preserve">, </w:t>
      </w:r>
      <w:proofErr w:type="gramStart"/>
      <w:r w:rsidRPr="002918D2">
        <w:rPr>
          <w:sz w:val="28"/>
          <w:szCs w:val="28"/>
        </w:rPr>
        <w:t>на</w:t>
      </w:r>
      <w:proofErr w:type="gramEnd"/>
      <w:r w:rsidRPr="002918D2"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Pr="002918D2">
        <w:rPr>
          <w:sz w:val="28"/>
          <w:szCs w:val="28"/>
        </w:rPr>
        <w:t>як</w:t>
      </w:r>
      <w:proofErr w:type="gramEnd"/>
      <w:r w:rsidRPr="002918D2">
        <w:rPr>
          <w:sz w:val="28"/>
          <w:szCs w:val="28"/>
        </w:rPr>
        <w:t>ій</w:t>
      </w:r>
      <w:proofErr w:type="spellEnd"/>
      <w:r w:rsidRPr="002918D2">
        <w:rPr>
          <w:sz w:val="28"/>
          <w:szCs w:val="28"/>
        </w:rPr>
        <w:t xml:space="preserve"> легко </w:t>
      </w:r>
      <w:proofErr w:type="spellStart"/>
      <w:r w:rsidRPr="002918D2">
        <w:rPr>
          <w:sz w:val="28"/>
          <w:szCs w:val="28"/>
        </w:rPr>
        <w:t>обговорювати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і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переключати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мислення</w:t>
      </w:r>
      <w:proofErr w:type="spellEnd"/>
      <w:r w:rsidRPr="002918D2">
        <w:rPr>
          <w:sz w:val="28"/>
          <w:szCs w:val="28"/>
        </w:rPr>
        <w:t xml:space="preserve">, </w:t>
      </w:r>
      <w:proofErr w:type="spellStart"/>
      <w:r w:rsidRPr="002918D2">
        <w:rPr>
          <w:sz w:val="28"/>
          <w:szCs w:val="28"/>
        </w:rPr>
        <w:t>відволікаючись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від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особистісних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переваг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і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нікого</w:t>
      </w:r>
      <w:proofErr w:type="spellEnd"/>
      <w:r w:rsidRPr="002918D2">
        <w:rPr>
          <w:sz w:val="28"/>
          <w:szCs w:val="28"/>
        </w:rPr>
        <w:t xml:space="preserve"> не </w:t>
      </w:r>
      <w:proofErr w:type="spellStart"/>
      <w:r w:rsidRPr="002918D2">
        <w:rPr>
          <w:sz w:val="28"/>
          <w:szCs w:val="28"/>
        </w:rPr>
        <w:t>ображаючи</w:t>
      </w:r>
      <w:proofErr w:type="spellEnd"/>
      <w:r w:rsidRPr="002918D2">
        <w:rPr>
          <w:sz w:val="28"/>
          <w:szCs w:val="28"/>
        </w:rPr>
        <w:t xml:space="preserve">. </w:t>
      </w:r>
    </w:p>
    <w:p w:rsidR="005407F9" w:rsidRPr="002918D2" w:rsidRDefault="005407F9" w:rsidP="002918D2">
      <w:pPr>
        <w:pStyle w:val="a9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 w:rsidRPr="002918D2">
        <w:rPr>
          <w:sz w:val="28"/>
          <w:szCs w:val="28"/>
          <w:lang w:val="uk-UA"/>
        </w:rPr>
        <w:t>Білий капелюх.</w:t>
      </w:r>
      <w:r w:rsidR="00773018" w:rsidRPr="002918D2">
        <w:rPr>
          <w:rStyle w:val="aa"/>
          <w:b w:val="0"/>
          <w:sz w:val="28"/>
          <w:szCs w:val="28"/>
        </w:rPr>
        <w:t xml:space="preserve"> </w:t>
      </w:r>
      <w:proofErr w:type="spellStart"/>
      <w:r w:rsidR="00773018" w:rsidRPr="002918D2">
        <w:rPr>
          <w:sz w:val="28"/>
          <w:szCs w:val="28"/>
        </w:rPr>
        <w:t>Білий</w:t>
      </w:r>
      <w:proofErr w:type="spellEnd"/>
      <w:r w:rsidR="00773018" w:rsidRPr="002918D2">
        <w:rPr>
          <w:sz w:val="28"/>
          <w:szCs w:val="28"/>
        </w:rPr>
        <w:t xml:space="preserve"> </w:t>
      </w:r>
      <w:proofErr w:type="spellStart"/>
      <w:r w:rsidR="00773018" w:rsidRPr="002918D2">
        <w:rPr>
          <w:sz w:val="28"/>
          <w:szCs w:val="28"/>
        </w:rPr>
        <w:t>колі</w:t>
      </w:r>
      <w:proofErr w:type="gramStart"/>
      <w:r w:rsidR="00773018" w:rsidRPr="002918D2">
        <w:rPr>
          <w:sz w:val="28"/>
          <w:szCs w:val="28"/>
        </w:rPr>
        <w:t>р</w:t>
      </w:r>
      <w:proofErr w:type="spellEnd"/>
      <w:proofErr w:type="gramEnd"/>
      <w:r w:rsidR="00773018" w:rsidRPr="002918D2">
        <w:rPr>
          <w:sz w:val="28"/>
          <w:szCs w:val="28"/>
        </w:rPr>
        <w:t xml:space="preserve"> </w:t>
      </w:r>
      <w:proofErr w:type="spellStart"/>
      <w:r w:rsidR="00773018" w:rsidRPr="002918D2">
        <w:rPr>
          <w:sz w:val="28"/>
          <w:szCs w:val="28"/>
        </w:rPr>
        <w:t>н</w:t>
      </w:r>
      <w:r w:rsidR="00773018" w:rsidRPr="002918D2">
        <w:rPr>
          <w:sz w:val="28"/>
          <w:szCs w:val="28"/>
          <w:lang w:val="uk-UA"/>
        </w:rPr>
        <w:t>іби</w:t>
      </w:r>
      <w:proofErr w:type="spellEnd"/>
      <w:r w:rsidR="00773018" w:rsidRPr="002918D2">
        <w:rPr>
          <w:sz w:val="28"/>
          <w:szCs w:val="28"/>
          <w:lang w:val="uk-UA"/>
        </w:rPr>
        <w:t xml:space="preserve"> чистий папір. Саме з нього доречно починати дискусію. Білий колір символізує нейтральну інформацію.</w:t>
      </w:r>
      <w:r w:rsidR="002E57B9">
        <w:rPr>
          <w:sz w:val="28"/>
          <w:szCs w:val="28"/>
          <w:lang w:val="uk-UA"/>
        </w:rPr>
        <w:t xml:space="preserve"> </w:t>
      </w:r>
      <w:proofErr w:type="spellStart"/>
      <w:r w:rsidR="00773018" w:rsidRPr="002918D2">
        <w:rPr>
          <w:sz w:val="28"/>
          <w:szCs w:val="28"/>
        </w:rPr>
        <w:t>Використовується</w:t>
      </w:r>
      <w:proofErr w:type="spellEnd"/>
      <w:r w:rsidR="00773018" w:rsidRPr="002918D2">
        <w:rPr>
          <w:sz w:val="28"/>
          <w:szCs w:val="28"/>
        </w:rPr>
        <w:t xml:space="preserve"> для того, </w:t>
      </w:r>
      <w:proofErr w:type="spellStart"/>
      <w:r w:rsidR="00773018" w:rsidRPr="002918D2">
        <w:rPr>
          <w:sz w:val="28"/>
          <w:szCs w:val="28"/>
        </w:rPr>
        <w:t>щоб</w:t>
      </w:r>
      <w:proofErr w:type="spellEnd"/>
      <w:r w:rsidR="00773018" w:rsidRPr="002918D2">
        <w:rPr>
          <w:sz w:val="28"/>
          <w:szCs w:val="28"/>
        </w:rPr>
        <w:t xml:space="preserve"> </w:t>
      </w:r>
      <w:proofErr w:type="spellStart"/>
      <w:r w:rsidR="00773018" w:rsidRPr="002918D2">
        <w:rPr>
          <w:sz w:val="28"/>
          <w:szCs w:val="28"/>
        </w:rPr>
        <w:t>спрямувати</w:t>
      </w:r>
      <w:proofErr w:type="spellEnd"/>
      <w:r w:rsidR="00773018" w:rsidRPr="002918D2">
        <w:rPr>
          <w:sz w:val="28"/>
          <w:szCs w:val="28"/>
        </w:rPr>
        <w:t xml:space="preserve"> </w:t>
      </w:r>
      <w:proofErr w:type="spellStart"/>
      <w:r w:rsidR="00773018" w:rsidRPr="002918D2">
        <w:rPr>
          <w:sz w:val="28"/>
          <w:szCs w:val="28"/>
        </w:rPr>
        <w:t>увагу</w:t>
      </w:r>
      <w:proofErr w:type="spellEnd"/>
      <w:r w:rsidR="00773018" w:rsidRPr="002918D2">
        <w:rPr>
          <w:sz w:val="28"/>
          <w:szCs w:val="28"/>
        </w:rPr>
        <w:t xml:space="preserve"> на </w:t>
      </w:r>
      <w:proofErr w:type="spellStart"/>
      <w:r w:rsidR="00773018" w:rsidRPr="002918D2">
        <w:rPr>
          <w:sz w:val="28"/>
          <w:szCs w:val="28"/>
        </w:rPr>
        <w:t>інформацію</w:t>
      </w:r>
      <w:proofErr w:type="spellEnd"/>
      <w:r w:rsidR="00773018" w:rsidRPr="002918D2">
        <w:rPr>
          <w:sz w:val="28"/>
          <w:szCs w:val="28"/>
        </w:rPr>
        <w:t xml:space="preserve">. </w:t>
      </w:r>
      <w:r w:rsidR="00773018" w:rsidRPr="002918D2">
        <w:rPr>
          <w:sz w:val="28"/>
          <w:szCs w:val="28"/>
          <w:lang w:val="uk-UA"/>
        </w:rPr>
        <w:t>Ц</w:t>
      </w:r>
      <w:proofErr w:type="spellStart"/>
      <w:r w:rsidR="00773018" w:rsidRPr="002918D2">
        <w:rPr>
          <w:sz w:val="28"/>
          <w:szCs w:val="28"/>
        </w:rPr>
        <w:t>ікавлять</w:t>
      </w:r>
      <w:proofErr w:type="spellEnd"/>
      <w:r w:rsidR="00773018" w:rsidRPr="002918D2">
        <w:rPr>
          <w:sz w:val="28"/>
          <w:szCs w:val="28"/>
        </w:rPr>
        <w:t xml:space="preserve"> </w:t>
      </w:r>
      <w:proofErr w:type="spellStart"/>
      <w:r w:rsidR="00773018" w:rsidRPr="002918D2">
        <w:rPr>
          <w:sz w:val="28"/>
          <w:szCs w:val="28"/>
        </w:rPr>
        <w:t>лише</w:t>
      </w:r>
      <w:proofErr w:type="spellEnd"/>
      <w:r w:rsidR="00773018" w:rsidRPr="002918D2">
        <w:rPr>
          <w:sz w:val="28"/>
          <w:szCs w:val="28"/>
        </w:rPr>
        <w:t xml:space="preserve"> </w:t>
      </w:r>
      <w:proofErr w:type="spellStart"/>
      <w:r w:rsidR="00773018" w:rsidRPr="002918D2">
        <w:rPr>
          <w:sz w:val="28"/>
          <w:szCs w:val="28"/>
        </w:rPr>
        <w:t>факти</w:t>
      </w:r>
      <w:proofErr w:type="spellEnd"/>
      <w:r w:rsidR="00773018" w:rsidRPr="002918D2">
        <w:rPr>
          <w:sz w:val="28"/>
          <w:szCs w:val="28"/>
        </w:rPr>
        <w:t xml:space="preserve">. </w:t>
      </w:r>
    </w:p>
    <w:p w:rsidR="00773018" w:rsidRPr="002918D2" w:rsidRDefault="00773018" w:rsidP="002918D2">
      <w:pPr>
        <w:pStyle w:val="a9"/>
        <w:numPr>
          <w:ilvl w:val="0"/>
          <w:numId w:val="26"/>
        </w:numPr>
        <w:tabs>
          <w:tab w:val="left" w:pos="1276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2918D2">
        <w:rPr>
          <w:rStyle w:val="aa"/>
          <w:b w:val="0"/>
          <w:color w:val="000000" w:themeColor="text1"/>
          <w:sz w:val="28"/>
          <w:szCs w:val="28"/>
          <w:lang w:val="uk-UA"/>
        </w:rPr>
        <w:t>Червоний Капелюх</w:t>
      </w:r>
      <w:r w:rsidR="002E57B9">
        <w:rPr>
          <w:rStyle w:val="aa"/>
          <w:b w:val="0"/>
          <w:color w:val="000000" w:themeColor="text1"/>
          <w:sz w:val="28"/>
          <w:szCs w:val="28"/>
          <w:lang w:val="uk-UA"/>
        </w:rPr>
        <w:t>.</w:t>
      </w:r>
      <w:r w:rsidRPr="002918D2">
        <w:rPr>
          <w:sz w:val="28"/>
          <w:szCs w:val="28"/>
          <w:lang w:val="uk-UA"/>
        </w:rPr>
        <w:t xml:space="preserve"> Червоний колір символізує почуття, інтуїції й емоції, він нагадує вогонь, тепло.</w:t>
      </w:r>
      <w:r w:rsidR="002E57B9">
        <w:rPr>
          <w:sz w:val="28"/>
          <w:szCs w:val="28"/>
          <w:lang w:val="uk-UA"/>
        </w:rPr>
        <w:t xml:space="preserve"> </w:t>
      </w:r>
      <w:r w:rsidRPr="002918D2">
        <w:rPr>
          <w:sz w:val="28"/>
          <w:szCs w:val="28"/>
          <w:lang w:val="uk-UA"/>
        </w:rPr>
        <w:t xml:space="preserve">В учня з Червоним Капелюхом є можливість виразити чи описати свої почуття й інтуїцію, здогади про питання яке обговорюється, при цьому відповідь не потребує доказів. </w:t>
      </w:r>
    </w:p>
    <w:p w:rsidR="005407F9" w:rsidRPr="002918D2" w:rsidRDefault="00773018" w:rsidP="002918D2">
      <w:pPr>
        <w:pStyle w:val="a9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2918D2">
        <w:rPr>
          <w:rStyle w:val="aa"/>
          <w:b w:val="0"/>
          <w:sz w:val="28"/>
          <w:szCs w:val="28"/>
        </w:rPr>
        <w:t>Чорний</w:t>
      </w:r>
      <w:proofErr w:type="spellEnd"/>
      <w:r w:rsidRPr="002918D2">
        <w:rPr>
          <w:rStyle w:val="aa"/>
          <w:b w:val="0"/>
          <w:sz w:val="28"/>
          <w:szCs w:val="28"/>
        </w:rPr>
        <w:t xml:space="preserve"> </w:t>
      </w:r>
      <w:proofErr w:type="spellStart"/>
      <w:r w:rsidRPr="002918D2">
        <w:rPr>
          <w:rStyle w:val="aa"/>
          <w:b w:val="0"/>
          <w:sz w:val="28"/>
          <w:szCs w:val="28"/>
        </w:rPr>
        <w:t>Капелюх</w:t>
      </w:r>
      <w:proofErr w:type="spellEnd"/>
      <w:r w:rsidR="002E57B9">
        <w:rPr>
          <w:rStyle w:val="aa"/>
          <w:b w:val="0"/>
          <w:sz w:val="28"/>
          <w:szCs w:val="28"/>
          <w:lang w:val="uk-UA"/>
        </w:rPr>
        <w:t>.</w:t>
      </w:r>
      <w:r w:rsidRPr="002918D2">
        <w:rPr>
          <w:rStyle w:val="aa"/>
          <w:b w:val="0"/>
          <w:sz w:val="28"/>
          <w:szCs w:val="28"/>
          <w:lang w:val="uk-UA"/>
        </w:rPr>
        <w:t xml:space="preserve"> </w:t>
      </w:r>
      <w:r w:rsidRPr="002918D2">
        <w:rPr>
          <w:sz w:val="28"/>
          <w:szCs w:val="28"/>
        </w:rPr>
        <w:t> </w:t>
      </w:r>
      <w:proofErr w:type="spellStart"/>
      <w:r w:rsidRPr="002918D2">
        <w:rPr>
          <w:sz w:val="28"/>
          <w:szCs w:val="28"/>
        </w:rPr>
        <w:t>Чорний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колі</w:t>
      </w:r>
      <w:proofErr w:type="gramStart"/>
      <w:r w:rsidRPr="002918D2">
        <w:rPr>
          <w:sz w:val="28"/>
          <w:szCs w:val="28"/>
        </w:rPr>
        <w:t>р</w:t>
      </w:r>
      <w:proofErr w:type="spellEnd"/>
      <w:proofErr w:type="gram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нагадує</w:t>
      </w:r>
      <w:proofErr w:type="spellEnd"/>
      <w:r w:rsidRPr="002918D2">
        <w:rPr>
          <w:sz w:val="28"/>
          <w:szCs w:val="28"/>
        </w:rPr>
        <w:t xml:space="preserve"> про </w:t>
      </w:r>
      <w:r w:rsidRPr="002918D2">
        <w:rPr>
          <w:sz w:val="28"/>
          <w:szCs w:val="28"/>
          <w:lang w:val="uk-UA"/>
        </w:rPr>
        <w:t>ризик, обережність</w:t>
      </w:r>
      <w:r w:rsidRPr="002918D2">
        <w:rPr>
          <w:sz w:val="28"/>
          <w:szCs w:val="28"/>
        </w:rPr>
        <w:t xml:space="preserve">. </w:t>
      </w:r>
      <w:proofErr w:type="spellStart"/>
      <w:r w:rsidRPr="002918D2">
        <w:rPr>
          <w:sz w:val="28"/>
          <w:szCs w:val="28"/>
        </w:rPr>
        <w:t>Це</w:t>
      </w:r>
      <w:proofErr w:type="spellEnd"/>
      <w:r w:rsidRPr="002918D2">
        <w:rPr>
          <w:sz w:val="28"/>
          <w:szCs w:val="28"/>
          <w:lang w:val="uk-UA"/>
        </w:rPr>
        <w:t xml:space="preserve"> дуже корисний капелюшок</w:t>
      </w:r>
      <w:r w:rsidRPr="002918D2">
        <w:rPr>
          <w:sz w:val="28"/>
          <w:szCs w:val="28"/>
        </w:rPr>
        <w:t xml:space="preserve">, </w:t>
      </w:r>
      <w:proofErr w:type="spellStart"/>
      <w:r w:rsidRPr="002918D2">
        <w:rPr>
          <w:sz w:val="28"/>
          <w:szCs w:val="28"/>
        </w:rPr>
        <w:t>бо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вказує</w:t>
      </w:r>
      <w:proofErr w:type="spellEnd"/>
      <w:r w:rsidRPr="002918D2">
        <w:rPr>
          <w:sz w:val="28"/>
          <w:szCs w:val="28"/>
        </w:rPr>
        <w:t xml:space="preserve"> на </w:t>
      </w:r>
      <w:proofErr w:type="spellStart"/>
      <w:r w:rsidRPr="002918D2">
        <w:rPr>
          <w:sz w:val="28"/>
          <w:szCs w:val="28"/>
        </w:rPr>
        <w:t>негативні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сторони</w:t>
      </w:r>
      <w:proofErr w:type="spellEnd"/>
      <w:r w:rsidRPr="002918D2">
        <w:rPr>
          <w:sz w:val="28"/>
          <w:szCs w:val="28"/>
        </w:rPr>
        <w:t xml:space="preserve">, </w:t>
      </w:r>
      <w:r w:rsidRPr="002918D2">
        <w:rPr>
          <w:sz w:val="28"/>
          <w:szCs w:val="28"/>
          <w:lang w:val="uk-UA"/>
        </w:rPr>
        <w:t>не</w:t>
      </w:r>
      <w:proofErr w:type="spellStart"/>
      <w:r w:rsidRPr="002918D2">
        <w:rPr>
          <w:sz w:val="28"/>
          <w:szCs w:val="28"/>
        </w:rPr>
        <w:t>безпеку</w:t>
      </w:r>
      <w:proofErr w:type="spellEnd"/>
      <w:r w:rsidRPr="002918D2">
        <w:rPr>
          <w:sz w:val="28"/>
          <w:szCs w:val="28"/>
        </w:rPr>
        <w:t xml:space="preserve">, </w:t>
      </w:r>
      <w:proofErr w:type="spellStart"/>
      <w:r w:rsidRPr="002918D2">
        <w:rPr>
          <w:sz w:val="28"/>
          <w:szCs w:val="28"/>
        </w:rPr>
        <w:t>помилки</w:t>
      </w:r>
      <w:proofErr w:type="spellEnd"/>
      <w:r w:rsidRPr="002918D2">
        <w:rPr>
          <w:sz w:val="28"/>
          <w:szCs w:val="28"/>
        </w:rPr>
        <w:t xml:space="preserve">. </w:t>
      </w:r>
      <w:proofErr w:type="spellStart"/>
      <w:r w:rsidRPr="002918D2">
        <w:rPr>
          <w:sz w:val="28"/>
          <w:szCs w:val="28"/>
        </w:rPr>
        <w:lastRenderedPageBreak/>
        <w:t>Застерігає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і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змушує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думати</w:t>
      </w:r>
      <w:proofErr w:type="spellEnd"/>
      <w:r w:rsidRPr="002918D2">
        <w:rPr>
          <w:sz w:val="28"/>
          <w:szCs w:val="28"/>
        </w:rPr>
        <w:t xml:space="preserve"> критично. Що </w:t>
      </w:r>
      <w:proofErr w:type="spellStart"/>
      <w:r w:rsidRPr="002918D2">
        <w:rPr>
          <w:sz w:val="28"/>
          <w:szCs w:val="28"/>
        </w:rPr>
        <w:t>може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статися</w:t>
      </w:r>
      <w:proofErr w:type="spellEnd"/>
      <w:r w:rsidRPr="002918D2">
        <w:rPr>
          <w:sz w:val="28"/>
          <w:szCs w:val="28"/>
        </w:rPr>
        <w:t xml:space="preserve"> поганого </w:t>
      </w:r>
      <w:proofErr w:type="spellStart"/>
      <w:r w:rsidRPr="002918D2">
        <w:rPr>
          <w:sz w:val="28"/>
          <w:szCs w:val="28"/>
        </w:rPr>
        <w:t>або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що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proofErr w:type="gramStart"/>
      <w:r w:rsidRPr="002918D2">
        <w:rPr>
          <w:sz w:val="28"/>
          <w:szCs w:val="28"/>
        </w:rPr>
        <w:t>п</w:t>
      </w:r>
      <w:proofErr w:type="gramEnd"/>
      <w:r w:rsidRPr="002918D2">
        <w:rPr>
          <w:sz w:val="28"/>
          <w:szCs w:val="28"/>
        </w:rPr>
        <w:t>іде</w:t>
      </w:r>
      <w:proofErr w:type="spellEnd"/>
      <w:r w:rsidRPr="002918D2">
        <w:rPr>
          <w:sz w:val="28"/>
          <w:szCs w:val="28"/>
        </w:rPr>
        <w:t xml:space="preserve"> не так? </w:t>
      </w:r>
    </w:p>
    <w:p w:rsidR="005407F9" w:rsidRPr="002918D2" w:rsidRDefault="00773018" w:rsidP="002918D2">
      <w:pPr>
        <w:pStyle w:val="a9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2918D2">
        <w:rPr>
          <w:rStyle w:val="aa"/>
          <w:b w:val="0"/>
          <w:color w:val="000000" w:themeColor="text1"/>
          <w:sz w:val="28"/>
          <w:szCs w:val="28"/>
        </w:rPr>
        <w:t>Зелений</w:t>
      </w:r>
      <w:proofErr w:type="spellEnd"/>
      <w:r w:rsidRPr="002918D2">
        <w:rPr>
          <w:rStyle w:val="aa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2918D2">
        <w:rPr>
          <w:rStyle w:val="aa"/>
          <w:b w:val="0"/>
          <w:color w:val="000000" w:themeColor="text1"/>
          <w:sz w:val="28"/>
          <w:szCs w:val="28"/>
        </w:rPr>
        <w:t>Капелюх</w:t>
      </w:r>
      <w:proofErr w:type="spellEnd"/>
      <w:r w:rsidR="005407F9" w:rsidRPr="002918D2">
        <w:rPr>
          <w:rStyle w:val="aa"/>
          <w:b w:val="0"/>
          <w:color w:val="000000" w:themeColor="text1"/>
          <w:sz w:val="28"/>
          <w:szCs w:val="28"/>
          <w:lang w:val="uk-UA"/>
        </w:rPr>
        <w:t>.</w:t>
      </w:r>
      <w:r w:rsidRPr="002918D2">
        <w:rPr>
          <w:rStyle w:val="aa"/>
          <w:b w:val="0"/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Зелений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колі</w:t>
      </w:r>
      <w:proofErr w:type="gramStart"/>
      <w:r w:rsidRPr="002918D2">
        <w:rPr>
          <w:sz w:val="28"/>
          <w:szCs w:val="28"/>
        </w:rPr>
        <w:t>р</w:t>
      </w:r>
      <w:proofErr w:type="spellEnd"/>
      <w:proofErr w:type="gramEnd"/>
      <w:r w:rsidRPr="002918D2">
        <w:rPr>
          <w:sz w:val="28"/>
          <w:szCs w:val="28"/>
        </w:rPr>
        <w:t xml:space="preserve"> </w:t>
      </w:r>
      <w:r w:rsidRPr="002918D2">
        <w:rPr>
          <w:sz w:val="28"/>
          <w:szCs w:val="28"/>
          <w:lang w:val="uk-UA"/>
        </w:rPr>
        <w:t xml:space="preserve">ніби втілює в себе </w:t>
      </w:r>
      <w:proofErr w:type="spellStart"/>
      <w:r w:rsidRPr="002918D2">
        <w:rPr>
          <w:sz w:val="28"/>
          <w:szCs w:val="28"/>
        </w:rPr>
        <w:t>енергію</w:t>
      </w:r>
      <w:proofErr w:type="spellEnd"/>
      <w:r w:rsidRPr="002918D2">
        <w:rPr>
          <w:sz w:val="28"/>
          <w:szCs w:val="28"/>
        </w:rPr>
        <w:t xml:space="preserve">, </w:t>
      </w:r>
      <w:proofErr w:type="spellStart"/>
      <w:r w:rsidRPr="002918D2">
        <w:rPr>
          <w:sz w:val="28"/>
          <w:szCs w:val="28"/>
        </w:rPr>
        <w:t>життя</w:t>
      </w:r>
      <w:proofErr w:type="spellEnd"/>
      <w:r w:rsidRPr="002918D2">
        <w:rPr>
          <w:sz w:val="28"/>
          <w:szCs w:val="28"/>
        </w:rPr>
        <w:t xml:space="preserve">. Мета </w:t>
      </w:r>
      <w:r w:rsidRPr="002918D2">
        <w:rPr>
          <w:sz w:val="28"/>
          <w:szCs w:val="28"/>
          <w:lang w:val="uk-UA"/>
        </w:rPr>
        <w:t>цього</w:t>
      </w:r>
      <w:r w:rsidRPr="002918D2">
        <w:rPr>
          <w:sz w:val="28"/>
          <w:szCs w:val="28"/>
        </w:rPr>
        <w:t xml:space="preserve"> </w:t>
      </w:r>
      <w:r w:rsidRPr="002918D2">
        <w:rPr>
          <w:sz w:val="28"/>
          <w:szCs w:val="28"/>
          <w:lang w:val="uk-UA"/>
        </w:rPr>
        <w:t>к</w:t>
      </w:r>
      <w:proofErr w:type="spellStart"/>
      <w:r w:rsidRPr="002918D2">
        <w:rPr>
          <w:sz w:val="28"/>
          <w:szCs w:val="28"/>
        </w:rPr>
        <w:t>апелюха</w:t>
      </w:r>
      <w:proofErr w:type="spellEnd"/>
      <w:r w:rsidRPr="002918D2">
        <w:rPr>
          <w:sz w:val="28"/>
          <w:szCs w:val="28"/>
        </w:rPr>
        <w:t xml:space="preserve"> – </w:t>
      </w:r>
      <w:proofErr w:type="spellStart"/>
      <w:r w:rsidRPr="002918D2">
        <w:rPr>
          <w:sz w:val="28"/>
          <w:szCs w:val="28"/>
        </w:rPr>
        <w:t>розширити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діапазон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можливих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варіантів</w:t>
      </w:r>
      <w:proofErr w:type="spellEnd"/>
      <w:r w:rsidRPr="002918D2">
        <w:rPr>
          <w:sz w:val="28"/>
          <w:szCs w:val="28"/>
        </w:rPr>
        <w:t xml:space="preserve">. </w:t>
      </w:r>
      <w:r w:rsidRPr="002918D2">
        <w:rPr>
          <w:sz w:val="28"/>
          <w:szCs w:val="28"/>
          <w:lang w:val="uk-UA"/>
        </w:rPr>
        <w:t xml:space="preserve">Він стимулює до творчості, альтернативних </w:t>
      </w:r>
      <w:proofErr w:type="gramStart"/>
      <w:r w:rsidRPr="002918D2">
        <w:rPr>
          <w:sz w:val="28"/>
          <w:szCs w:val="28"/>
          <w:lang w:val="uk-UA"/>
        </w:rPr>
        <w:t>р</w:t>
      </w:r>
      <w:proofErr w:type="gramEnd"/>
      <w:r w:rsidRPr="002918D2">
        <w:rPr>
          <w:sz w:val="28"/>
          <w:szCs w:val="28"/>
          <w:lang w:val="uk-UA"/>
        </w:rPr>
        <w:t xml:space="preserve">ішень, нових ідей. </w:t>
      </w:r>
    </w:p>
    <w:p w:rsidR="005407F9" w:rsidRPr="002918D2" w:rsidRDefault="00773018" w:rsidP="002918D2">
      <w:pPr>
        <w:pStyle w:val="a9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2918D2">
        <w:rPr>
          <w:rStyle w:val="aa"/>
          <w:b w:val="0"/>
          <w:color w:val="000000" w:themeColor="text1"/>
          <w:sz w:val="28"/>
          <w:szCs w:val="28"/>
        </w:rPr>
        <w:t>Жовтий</w:t>
      </w:r>
      <w:proofErr w:type="spellEnd"/>
      <w:r w:rsidRPr="002918D2">
        <w:rPr>
          <w:rStyle w:val="aa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2918D2">
        <w:rPr>
          <w:rStyle w:val="aa"/>
          <w:b w:val="0"/>
          <w:color w:val="000000" w:themeColor="text1"/>
          <w:sz w:val="28"/>
          <w:szCs w:val="28"/>
        </w:rPr>
        <w:t>Капелюх</w:t>
      </w:r>
      <w:proofErr w:type="spellEnd"/>
      <w:r w:rsidR="005407F9" w:rsidRPr="002918D2">
        <w:rPr>
          <w:rStyle w:val="aa"/>
          <w:b w:val="0"/>
          <w:sz w:val="28"/>
          <w:szCs w:val="28"/>
          <w:lang w:val="uk-UA"/>
        </w:rPr>
        <w:t>.</w:t>
      </w:r>
      <w:r w:rsidRPr="002918D2">
        <w:rPr>
          <w:rStyle w:val="aa"/>
          <w:b w:val="0"/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Жовтий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колі</w:t>
      </w:r>
      <w:proofErr w:type="gramStart"/>
      <w:r w:rsidRPr="002918D2">
        <w:rPr>
          <w:sz w:val="28"/>
          <w:szCs w:val="28"/>
        </w:rPr>
        <w:t>р</w:t>
      </w:r>
      <w:proofErr w:type="spellEnd"/>
      <w:proofErr w:type="gramEnd"/>
      <w:r w:rsidRPr="002918D2">
        <w:rPr>
          <w:sz w:val="28"/>
          <w:szCs w:val="28"/>
          <w:lang w:val="uk-UA"/>
        </w:rPr>
        <w:t xml:space="preserve">, це колір сонця, оптимізму. </w:t>
      </w:r>
      <w:proofErr w:type="spellStart"/>
      <w:r w:rsidRPr="002918D2">
        <w:rPr>
          <w:sz w:val="28"/>
          <w:szCs w:val="28"/>
        </w:rPr>
        <w:t>Жовти</w:t>
      </w:r>
      <w:proofErr w:type="spellEnd"/>
      <w:r w:rsidRPr="002918D2">
        <w:rPr>
          <w:sz w:val="28"/>
          <w:szCs w:val="28"/>
          <w:lang w:val="uk-UA"/>
        </w:rPr>
        <w:t xml:space="preserve">й </w:t>
      </w:r>
      <w:proofErr w:type="spellStart"/>
      <w:r w:rsidRPr="002918D2">
        <w:rPr>
          <w:sz w:val="28"/>
          <w:szCs w:val="28"/>
        </w:rPr>
        <w:t>Капелюх</w:t>
      </w:r>
      <w:proofErr w:type="spellEnd"/>
      <w:r w:rsidRPr="002918D2">
        <w:rPr>
          <w:sz w:val="28"/>
          <w:szCs w:val="28"/>
          <w:lang w:val="uk-UA"/>
        </w:rPr>
        <w:t xml:space="preserve"> допомагає виділити позитивні сторони, </w:t>
      </w:r>
      <w:proofErr w:type="gramStart"/>
      <w:r w:rsidRPr="002918D2">
        <w:rPr>
          <w:sz w:val="28"/>
          <w:szCs w:val="28"/>
          <w:lang w:val="uk-UA"/>
        </w:rPr>
        <w:t>досл</w:t>
      </w:r>
      <w:proofErr w:type="gramEnd"/>
      <w:r w:rsidRPr="002918D2">
        <w:rPr>
          <w:sz w:val="28"/>
          <w:szCs w:val="28"/>
          <w:lang w:val="uk-UA"/>
        </w:rPr>
        <w:t>ідити можливі успіхи.</w:t>
      </w:r>
      <w:r w:rsidRPr="002918D2">
        <w:rPr>
          <w:sz w:val="28"/>
          <w:szCs w:val="28"/>
        </w:rPr>
        <w:t xml:space="preserve"> </w:t>
      </w:r>
    </w:p>
    <w:p w:rsidR="005407F9" w:rsidRPr="002918D2" w:rsidRDefault="00773018" w:rsidP="002918D2">
      <w:pPr>
        <w:pStyle w:val="a9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918D2">
        <w:rPr>
          <w:rStyle w:val="aa"/>
          <w:b w:val="0"/>
          <w:color w:val="000000" w:themeColor="text1"/>
          <w:sz w:val="28"/>
          <w:szCs w:val="28"/>
          <w:lang w:val="uk-UA"/>
        </w:rPr>
        <w:t>Синій Капелюх</w:t>
      </w:r>
      <w:r w:rsidR="005407F9" w:rsidRPr="002918D2">
        <w:rPr>
          <w:rStyle w:val="aa"/>
          <w:b w:val="0"/>
          <w:color w:val="000000" w:themeColor="text1"/>
          <w:sz w:val="28"/>
          <w:szCs w:val="28"/>
          <w:lang w:val="uk-UA"/>
        </w:rPr>
        <w:t>.</w:t>
      </w:r>
      <w:r w:rsidR="005272E3">
        <w:rPr>
          <w:sz w:val="28"/>
          <w:szCs w:val="28"/>
          <w:lang w:val="uk-UA"/>
        </w:rPr>
        <w:t xml:space="preserve"> </w:t>
      </w:r>
      <w:r w:rsidR="003B4334">
        <w:rPr>
          <w:sz w:val="28"/>
          <w:szCs w:val="28"/>
          <w:lang w:val="uk-UA"/>
        </w:rPr>
        <w:t>Синій колі</w:t>
      </w:r>
      <w:r w:rsidRPr="002918D2">
        <w:rPr>
          <w:sz w:val="28"/>
          <w:szCs w:val="28"/>
          <w:lang w:val="uk-UA"/>
        </w:rPr>
        <w:t>р згадує небо, море, вода Синій капелюх відрізняється від інших капелюхів тим, що він призначений не для роботи зі змістом завдання, а для управління самим процесом роботи. Його доречно використати на</w:t>
      </w:r>
      <w:r w:rsidR="00757CBE" w:rsidRPr="002918D2">
        <w:rPr>
          <w:sz w:val="28"/>
          <w:szCs w:val="28"/>
          <w:lang w:val="uk-UA"/>
        </w:rPr>
        <w:t xml:space="preserve"> початку дискусії</w:t>
      </w:r>
      <w:r w:rsidRPr="002918D2">
        <w:rPr>
          <w:sz w:val="28"/>
          <w:szCs w:val="28"/>
          <w:lang w:val="uk-UA"/>
        </w:rPr>
        <w:t xml:space="preserve"> для визначення того, що належить зробити, і в кінці, щоб узагальнити досягнуте і поста</w:t>
      </w:r>
      <w:proofErr w:type="spellStart"/>
      <w:r w:rsidRPr="002918D2">
        <w:rPr>
          <w:sz w:val="28"/>
          <w:szCs w:val="28"/>
        </w:rPr>
        <w:t>вити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нову</w:t>
      </w:r>
      <w:proofErr w:type="spellEnd"/>
      <w:r w:rsidRPr="002918D2">
        <w:rPr>
          <w:sz w:val="28"/>
          <w:szCs w:val="28"/>
        </w:rPr>
        <w:t xml:space="preserve"> мету.</w:t>
      </w:r>
    </w:p>
    <w:p w:rsidR="00773018" w:rsidRPr="002918D2" w:rsidRDefault="00773018" w:rsidP="002918D2">
      <w:pPr>
        <w:pStyle w:val="a9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2918D2">
        <w:rPr>
          <w:sz w:val="28"/>
          <w:szCs w:val="28"/>
        </w:rPr>
        <w:t xml:space="preserve">Метод «Шести </w:t>
      </w:r>
      <w:proofErr w:type="spellStart"/>
      <w:r w:rsidRPr="002918D2">
        <w:rPr>
          <w:sz w:val="28"/>
          <w:szCs w:val="28"/>
        </w:rPr>
        <w:t>Капелюхів</w:t>
      </w:r>
      <w:proofErr w:type="spellEnd"/>
      <w:r w:rsidRPr="002918D2">
        <w:rPr>
          <w:sz w:val="28"/>
          <w:szCs w:val="28"/>
        </w:rPr>
        <w:t xml:space="preserve">» </w:t>
      </w:r>
      <w:proofErr w:type="spellStart"/>
      <w:r w:rsidRPr="002918D2">
        <w:rPr>
          <w:sz w:val="28"/>
          <w:szCs w:val="28"/>
        </w:rPr>
        <w:t>є</w:t>
      </w:r>
      <w:proofErr w:type="spellEnd"/>
      <w:r w:rsidRPr="002918D2">
        <w:rPr>
          <w:sz w:val="28"/>
          <w:szCs w:val="28"/>
          <w:lang w:val="uk-UA"/>
        </w:rPr>
        <w:t xml:space="preserve"> </w:t>
      </w:r>
      <w:proofErr w:type="spellStart"/>
      <w:r w:rsidRPr="002918D2">
        <w:rPr>
          <w:sz w:val="28"/>
          <w:szCs w:val="28"/>
        </w:rPr>
        <w:t>доречним</w:t>
      </w:r>
      <w:proofErr w:type="spellEnd"/>
      <w:r w:rsidRPr="002918D2">
        <w:rPr>
          <w:sz w:val="28"/>
          <w:szCs w:val="28"/>
        </w:rPr>
        <w:t xml:space="preserve"> </w:t>
      </w:r>
      <w:r w:rsidRPr="002918D2">
        <w:rPr>
          <w:sz w:val="28"/>
          <w:szCs w:val="28"/>
          <w:lang w:val="uk-UA"/>
        </w:rPr>
        <w:t xml:space="preserve">на етапі </w:t>
      </w:r>
      <w:r w:rsidR="003B4334">
        <w:rPr>
          <w:sz w:val="28"/>
          <w:szCs w:val="28"/>
          <w:lang w:val="uk-UA"/>
        </w:rPr>
        <w:t xml:space="preserve">усвідомлення і рефлексії, </w:t>
      </w:r>
      <w:r w:rsidRPr="002918D2">
        <w:rPr>
          <w:sz w:val="28"/>
          <w:szCs w:val="28"/>
          <w:lang w:val="uk-UA"/>
        </w:rPr>
        <w:t xml:space="preserve">чудово </w:t>
      </w:r>
      <w:proofErr w:type="gramStart"/>
      <w:r w:rsidRPr="002918D2">
        <w:rPr>
          <w:sz w:val="28"/>
          <w:szCs w:val="28"/>
          <w:lang w:val="uk-UA"/>
        </w:rPr>
        <w:t>п</w:t>
      </w:r>
      <w:proofErr w:type="gramEnd"/>
      <w:r w:rsidRPr="002918D2">
        <w:rPr>
          <w:sz w:val="28"/>
          <w:szCs w:val="28"/>
          <w:lang w:val="uk-UA"/>
        </w:rPr>
        <w:t>ідходить до будь-якого типу роботи, будь-то робота в групі, парах чи індивідуальна.</w:t>
      </w:r>
    </w:p>
    <w:p w:rsidR="00773018" w:rsidRPr="002918D2" w:rsidRDefault="00773018" w:rsidP="002918D2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На етапі рефлексії даний метод допоможе з’ясувати, які знання здобули учні, проаналізувати сильні і слабкі сторони, які емоції викликала робота на уроці в дітей, стимулювати творчі здібності і критичне мислення.</w:t>
      </w:r>
    </w:p>
    <w:p w:rsidR="00773018" w:rsidRPr="002918D2" w:rsidRDefault="00773018" w:rsidP="002918D2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На етапі усвідомлення метод «Шести капелюшків» дозволяє розглянути проблемне питання з різних боків, систематизувати та проаналізувати матеріал, враховувати різні точки зору, толерантно вести дискусію.</w:t>
      </w:r>
    </w:p>
    <w:p w:rsidR="00CD6D84" w:rsidRPr="002918D2" w:rsidRDefault="00CD6D84" w:rsidP="002918D2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Важлива роль в розвитку вміння критично мислити є дебати. 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Під дебатами розуміють спеціально організований, чітко структурований, публічний обмін з актуальної теми, яка відома учасникам заздалегідь. </w:t>
      </w:r>
    </w:p>
    <w:p w:rsidR="00CD6D84" w:rsidRPr="002918D2" w:rsidRDefault="00CD6D84" w:rsidP="002918D2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Одним із прикладів проведення дебатів на уроці географії – це «Географічний турнір».</w:t>
      </w:r>
    </w:p>
    <w:p w:rsidR="00CD6D84" w:rsidRPr="002918D2" w:rsidRDefault="00CD6D84" w:rsidP="002918D2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Завдання географічного турніру учасники знають заздалегідь. В турнірі команди виступають в ролі: «доповідачів», «опонентів», «рецензентів»</w:t>
      </w: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 [6]</w:t>
      </w:r>
      <w:r w:rsidRPr="002918D2">
        <w:rPr>
          <w:rFonts w:ascii="Times New Roman" w:hAnsi="Times New Roman"/>
          <w:sz w:val="28"/>
          <w:szCs w:val="28"/>
          <w:lang w:val="uk-UA"/>
        </w:rPr>
        <w:t>.</w:t>
      </w:r>
    </w:p>
    <w:p w:rsidR="00CD6D84" w:rsidRPr="002918D2" w:rsidRDefault="00CD6D84" w:rsidP="002918D2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Доповідач(один або кілька членів команди) викладає рішення завдання й отриманий результат,</w:t>
      </w:r>
      <w:r w:rsidR="005272E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918D2">
        <w:rPr>
          <w:rFonts w:ascii="Times New Roman" w:hAnsi="Times New Roman"/>
          <w:sz w:val="28"/>
          <w:szCs w:val="28"/>
          <w:lang w:val="uk-UA"/>
        </w:rPr>
        <w:t>акцентуючи увагу слухачів на основних ідеях та висновках. При цьому бажано використовувати заздалегідь підготовлені ілюстративні матеріали.</w:t>
      </w:r>
    </w:p>
    <w:p w:rsidR="00CD6D84" w:rsidRPr="002918D2" w:rsidRDefault="00CD6D84" w:rsidP="002918D2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Після виступу команди Доповідача члени команди Опонента мають можливість задати запитання, які допоможуть краще розібратися в запропонованому рішенні.</w:t>
      </w:r>
    </w:p>
    <w:p w:rsidR="00CD6D84" w:rsidRPr="002918D2" w:rsidRDefault="00CD6D84" w:rsidP="002918D2">
      <w:p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918D2">
        <w:rPr>
          <w:rFonts w:ascii="Times New Roman" w:hAnsi="Times New Roman"/>
          <w:sz w:val="28"/>
          <w:szCs w:val="28"/>
          <w:lang w:val="uk-UA"/>
        </w:rPr>
        <w:tab/>
        <w:t xml:space="preserve">Команда Опонент (один або кілька учасників) висловлюють критичні зауваження до запропонованого рішення (доповіді), пояснюють позитивні сторони представленої доповіді, виявляють недоліки і помилки, вказують на нехтування можливістю узагальнення запропонованого завдання. Виступ </w:t>
      </w:r>
      <w:r w:rsidRPr="002918D2">
        <w:rPr>
          <w:rFonts w:ascii="Times New Roman" w:hAnsi="Times New Roman"/>
          <w:sz w:val="28"/>
          <w:szCs w:val="28"/>
          <w:lang w:val="uk-UA"/>
        </w:rPr>
        <w:lastRenderedPageBreak/>
        <w:t>Опонентів не повинен зводитись до викладу власного розуміння розв’язання завдання, що підтверджує чи спростовує результати, представленні Доповідачем. При цьому опонент повинен утримуватись від коментарів не пов’язаних із запропонованим розв’язанням завдання.</w:t>
      </w:r>
    </w:p>
    <w:p w:rsidR="00CD6D84" w:rsidRPr="002918D2" w:rsidRDefault="00CD6D84" w:rsidP="002918D2">
      <w:p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ab/>
        <w:t>Команда рецензент має право ставити питання і команді Доповідач і команді Опонент. У своєму виступі команда Рецензент дає оцінку команді Доповідача за якість викладення обговорю вальної проблеми та команді Опоненту за вміння аналізувати, спростовувати, оцінювати виступ команди суперника.</w:t>
      </w:r>
    </w:p>
    <w:p w:rsidR="00CD6D84" w:rsidRPr="002918D2" w:rsidRDefault="00CD6D84" w:rsidP="002918D2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 xml:space="preserve">Судді (група учнів експертів) під час </w:t>
      </w:r>
      <w:proofErr w:type="spellStart"/>
      <w:r w:rsidRPr="002918D2">
        <w:rPr>
          <w:rFonts w:ascii="Times New Roman" w:hAnsi="Times New Roman"/>
          <w:sz w:val="28"/>
          <w:szCs w:val="28"/>
          <w:lang w:val="uk-UA"/>
        </w:rPr>
        <w:t>дебатного</w:t>
      </w:r>
      <w:proofErr w:type="spellEnd"/>
      <w:r w:rsidRPr="002918D2">
        <w:rPr>
          <w:rFonts w:ascii="Times New Roman" w:hAnsi="Times New Roman"/>
          <w:sz w:val="28"/>
          <w:szCs w:val="28"/>
          <w:lang w:val="uk-UA"/>
        </w:rPr>
        <w:t xml:space="preserve"> раунду є тільки слухачами і оцінюють те, наскільки виступ команд був обґрунтованим, аргументи логічними та несуперечливими, докази підтримували аргументи, спростування послаблювало аргументацію. Судді використовують бюлетені оцінювання.</w:t>
      </w:r>
    </w:p>
    <w:p w:rsidR="00CD6D84" w:rsidRPr="002918D2" w:rsidRDefault="00CD6D84" w:rsidP="002918D2">
      <w:pPr>
        <w:spacing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>Дебати є демократичним, оскільки передбачають рівність можливостей учасників, повагу до суперників, толерантність, критичний підхід до опрацювання завдань</w:t>
      </w: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 [7].</w:t>
      </w:r>
    </w:p>
    <w:p w:rsidR="00CD6D84" w:rsidRPr="002918D2" w:rsidRDefault="00CD6D84" w:rsidP="002918D2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Проводити дебати у вигляді географічного </w:t>
      </w:r>
      <w:r w:rsidR="005272E3">
        <w:rPr>
          <w:rFonts w:ascii="Times New Roman" w:hAnsi="Times New Roman"/>
          <w:color w:val="000000"/>
          <w:sz w:val="28"/>
          <w:szCs w:val="28"/>
          <w:lang w:val="uk-UA"/>
        </w:rPr>
        <w:t>турніру доречно</w:t>
      </w: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 на уроці узагальнення. Але для цього слід підготуватися заздалегідь. Варто на початку вивчення теми запропонувати учням прийняти участь в географічному турнірі. Об’єднати учнів в команди і роздати питання турніру. Вчитель так відбирає питання, щоб заохотити учнів працювати як на уроці так і додатково, адже плідна робота під час вивчення теми – це запорука вдалої участі в турнірі. </w:t>
      </w:r>
    </w:p>
    <w:p w:rsidR="00CD6D84" w:rsidRPr="002918D2" w:rsidRDefault="00CD6D84" w:rsidP="002918D2">
      <w:pPr>
        <w:spacing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Розробляючи питання учні можуть використовувати наочні матеріали: ЛОС, таблиці, малюнки, фото. Турнір проводиться під час уроку. Учні на уроках такого типу вчаться, аналізувати, порівнювати, виокремлювати основне, робити висновки, висловлювати власну думку, здійснювати оцінку роботи себе і групи в цілому.</w:t>
      </w:r>
    </w:p>
    <w:p w:rsidR="00773018" w:rsidRPr="002918D2" w:rsidRDefault="00773018" w:rsidP="002918D2">
      <w:pPr>
        <w:pStyle w:val="a9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2918D2">
        <w:rPr>
          <w:sz w:val="28"/>
          <w:szCs w:val="28"/>
          <w:lang w:val="uk-UA"/>
        </w:rPr>
        <w:t>Зацікавити,</w:t>
      </w:r>
      <w:r w:rsidR="005272E3">
        <w:rPr>
          <w:sz w:val="28"/>
          <w:szCs w:val="28"/>
          <w:lang w:val="uk-UA"/>
        </w:rPr>
        <w:t xml:space="preserve"> зробити уроки географії більш </w:t>
      </w:r>
      <w:r w:rsidRPr="002918D2">
        <w:rPr>
          <w:sz w:val="28"/>
          <w:szCs w:val="28"/>
          <w:lang w:val="uk-UA"/>
        </w:rPr>
        <w:t>насиченим, цікавими, інформаційними організувавши самоосвітню діяльність школярів допоможе створення на уроці логічних опорних схем</w:t>
      </w:r>
      <w:r w:rsidR="005272E3">
        <w:rPr>
          <w:sz w:val="28"/>
          <w:szCs w:val="28"/>
          <w:lang w:val="uk-UA"/>
        </w:rPr>
        <w:t>.</w:t>
      </w:r>
    </w:p>
    <w:p w:rsidR="00773018" w:rsidRPr="002918D2" w:rsidRDefault="00773018" w:rsidP="002918D2">
      <w:pPr>
        <w:pStyle w:val="a9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proofErr w:type="spellStart"/>
      <w:r w:rsidRPr="002918D2">
        <w:rPr>
          <w:sz w:val="28"/>
          <w:szCs w:val="28"/>
        </w:rPr>
        <w:t>Використання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опорних</w:t>
      </w:r>
      <w:proofErr w:type="spellEnd"/>
      <w:r w:rsidRPr="002918D2">
        <w:rPr>
          <w:sz w:val="28"/>
          <w:szCs w:val="28"/>
        </w:rPr>
        <w:t xml:space="preserve"> схем на уроках </w:t>
      </w:r>
      <w:r w:rsidRPr="002918D2">
        <w:rPr>
          <w:sz w:val="28"/>
          <w:szCs w:val="28"/>
          <w:lang w:val="uk-UA"/>
        </w:rPr>
        <w:t>є</w:t>
      </w:r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важливим</w:t>
      </w:r>
      <w:proofErr w:type="spellEnd"/>
      <w:r w:rsidRPr="002918D2">
        <w:rPr>
          <w:sz w:val="28"/>
          <w:szCs w:val="28"/>
        </w:rPr>
        <w:t xml:space="preserve">. </w:t>
      </w:r>
      <w:r w:rsidRPr="002918D2">
        <w:rPr>
          <w:sz w:val="28"/>
          <w:szCs w:val="28"/>
          <w:lang w:val="uk-UA"/>
        </w:rPr>
        <w:t xml:space="preserve">На </w:t>
      </w:r>
      <w:proofErr w:type="spellStart"/>
      <w:r w:rsidRPr="002918D2">
        <w:rPr>
          <w:sz w:val="28"/>
          <w:szCs w:val="28"/>
        </w:rPr>
        <w:t>сучасно</w:t>
      </w:r>
      <w:r w:rsidRPr="002918D2">
        <w:rPr>
          <w:sz w:val="28"/>
          <w:szCs w:val="28"/>
          <w:lang w:val="uk-UA"/>
        </w:rPr>
        <w:t>му</w:t>
      </w:r>
      <w:proofErr w:type="spellEnd"/>
      <w:r w:rsidRPr="002918D2">
        <w:rPr>
          <w:sz w:val="28"/>
          <w:szCs w:val="28"/>
          <w:lang w:val="uk-UA"/>
        </w:rPr>
        <w:t xml:space="preserve"> уроці</w:t>
      </w:r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уч</w:t>
      </w:r>
      <w:proofErr w:type="spellEnd"/>
      <w:r w:rsidR="005272E3">
        <w:rPr>
          <w:sz w:val="28"/>
          <w:szCs w:val="28"/>
          <w:lang w:val="uk-UA"/>
        </w:rPr>
        <w:t>е</w:t>
      </w:r>
      <w:proofErr w:type="spellStart"/>
      <w:r w:rsidRPr="002918D2">
        <w:rPr>
          <w:sz w:val="28"/>
          <w:szCs w:val="28"/>
        </w:rPr>
        <w:t>н</w:t>
      </w:r>
      <w:proofErr w:type="spellEnd"/>
      <w:r w:rsidRPr="002918D2">
        <w:rPr>
          <w:sz w:val="28"/>
          <w:szCs w:val="28"/>
          <w:lang w:val="uk-UA"/>
        </w:rPr>
        <w:t>ь</w:t>
      </w:r>
      <w:r w:rsidRPr="002918D2">
        <w:rPr>
          <w:sz w:val="28"/>
          <w:szCs w:val="28"/>
        </w:rPr>
        <w:t xml:space="preserve"> </w:t>
      </w:r>
      <w:r w:rsidRPr="002918D2">
        <w:rPr>
          <w:sz w:val="28"/>
          <w:szCs w:val="28"/>
          <w:lang w:val="uk-UA"/>
        </w:rPr>
        <w:t>має навчитися</w:t>
      </w:r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кодувати</w:t>
      </w:r>
      <w:proofErr w:type="spellEnd"/>
      <w:r w:rsidRPr="002918D2">
        <w:rPr>
          <w:sz w:val="28"/>
          <w:szCs w:val="28"/>
        </w:rPr>
        <w:t xml:space="preserve"> великий </w:t>
      </w:r>
      <w:proofErr w:type="spellStart"/>
      <w:r w:rsidRPr="002918D2">
        <w:rPr>
          <w:sz w:val="28"/>
          <w:szCs w:val="28"/>
        </w:rPr>
        <w:t>об’єм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інформації</w:t>
      </w:r>
      <w:proofErr w:type="spellEnd"/>
      <w:r w:rsidRPr="002918D2">
        <w:rPr>
          <w:sz w:val="28"/>
          <w:szCs w:val="28"/>
        </w:rPr>
        <w:t xml:space="preserve">, </w:t>
      </w:r>
      <w:proofErr w:type="spellStart"/>
      <w:r w:rsidRPr="002918D2">
        <w:rPr>
          <w:sz w:val="28"/>
          <w:szCs w:val="28"/>
        </w:rPr>
        <w:t>будувати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логічні</w:t>
      </w:r>
      <w:proofErr w:type="spellEnd"/>
      <w:r w:rsidRPr="002918D2">
        <w:rPr>
          <w:sz w:val="28"/>
          <w:szCs w:val="28"/>
        </w:rPr>
        <w:t xml:space="preserve"> «</w:t>
      </w:r>
      <w:proofErr w:type="spellStart"/>
      <w:r w:rsidRPr="002918D2">
        <w:rPr>
          <w:sz w:val="28"/>
          <w:szCs w:val="28"/>
        </w:rPr>
        <w:t>ланцюжки</w:t>
      </w:r>
      <w:proofErr w:type="spellEnd"/>
      <w:r w:rsidRPr="002918D2">
        <w:rPr>
          <w:sz w:val="28"/>
          <w:szCs w:val="28"/>
        </w:rPr>
        <w:t xml:space="preserve">» для </w:t>
      </w:r>
      <w:proofErr w:type="spellStart"/>
      <w:r w:rsidRPr="002918D2">
        <w:rPr>
          <w:sz w:val="28"/>
          <w:szCs w:val="28"/>
        </w:rPr>
        <w:t>роздуму</w:t>
      </w:r>
      <w:proofErr w:type="spellEnd"/>
      <w:r w:rsidRPr="002918D2">
        <w:rPr>
          <w:sz w:val="28"/>
          <w:szCs w:val="28"/>
        </w:rPr>
        <w:t xml:space="preserve">, </w:t>
      </w:r>
      <w:r w:rsidRPr="002918D2">
        <w:rPr>
          <w:sz w:val="28"/>
          <w:szCs w:val="28"/>
          <w:lang w:val="uk-UA"/>
        </w:rPr>
        <w:t xml:space="preserve">тобто набувати вміння критично мислити, відбираючи основне з теми. </w:t>
      </w:r>
      <w:r w:rsidRPr="002918D2">
        <w:rPr>
          <w:sz w:val="28"/>
          <w:szCs w:val="28"/>
        </w:rPr>
        <w:t xml:space="preserve"> </w:t>
      </w:r>
      <w:r w:rsidRPr="002918D2">
        <w:rPr>
          <w:sz w:val="28"/>
          <w:szCs w:val="28"/>
          <w:lang w:val="uk-UA"/>
        </w:rPr>
        <w:t xml:space="preserve">Дана компетентність допоможе в майбутньому зорієнтуватися в інформаційному просторі </w:t>
      </w:r>
      <w:proofErr w:type="spellStart"/>
      <w:r w:rsidRPr="002918D2">
        <w:rPr>
          <w:sz w:val="28"/>
          <w:szCs w:val="28"/>
        </w:rPr>
        <w:t>сучасно</w:t>
      </w:r>
      <w:r w:rsidRPr="002918D2">
        <w:rPr>
          <w:sz w:val="28"/>
          <w:szCs w:val="28"/>
          <w:lang w:val="uk-UA"/>
        </w:rPr>
        <w:t>го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світ</w:t>
      </w:r>
      <w:proofErr w:type="spellEnd"/>
      <w:r w:rsidRPr="002918D2">
        <w:rPr>
          <w:sz w:val="28"/>
          <w:szCs w:val="28"/>
          <w:lang w:val="uk-UA"/>
        </w:rPr>
        <w:t>у</w:t>
      </w:r>
      <w:r w:rsidRPr="002918D2">
        <w:rPr>
          <w:sz w:val="28"/>
          <w:szCs w:val="28"/>
        </w:rPr>
        <w:t xml:space="preserve">, </w:t>
      </w:r>
      <w:proofErr w:type="spellStart"/>
      <w:r w:rsidRPr="002918D2">
        <w:rPr>
          <w:sz w:val="28"/>
          <w:szCs w:val="28"/>
        </w:rPr>
        <w:t>який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насичений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величезною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кількістю</w:t>
      </w:r>
      <w:proofErr w:type="spellEnd"/>
      <w:r w:rsidRPr="002918D2">
        <w:rPr>
          <w:sz w:val="28"/>
          <w:szCs w:val="28"/>
        </w:rPr>
        <w:t xml:space="preserve"> </w:t>
      </w:r>
      <w:proofErr w:type="spellStart"/>
      <w:r w:rsidRPr="002918D2">
        <w:rPr>
          <w:sz w:val="28"/>
          <w:szCs w:val="28"/>
        </w:rPr>
        <w:t>інформації</w:t>
      </w:r>
      <w:proofErr w:type="spellEnd"/>
      <w:r w:rsidRPr="002918D2">
        <w:rPr>
          <w:sz w:val="28"/>
          <w:szCs w:val="28"/>
        </w:rPr>
        <w:t>.</w:t>
      </w:r>
    </w:p>
    <w:p w:rsidR="00132AF0" w:rsidRPr="002918D2" w:rsidRDefault="00773018" w:rsidP="002918D2">
      <w:pPr>
        <w:pStyle w:val="a9"/>
        <w:spacing w:before="0" w:beforeAutospacing="0" w:after="0" w:afterAutospacing="0" w:line="276" w:lineRule="auto"/>
        <w:ind w:firstLine="708"/>
        <w:jc w:val="both"/>
        <w:rPr>
          <w:rStyle w:val="shorttext"/>
          <w:sz w:val="28"/>
          <w:szCs w:val="28"/>
          <w:lang w:val="uk-UA"/>
        </w:rPr>
      </w:pPr>
      <w:r w:rsidRPr="002918D2">
        <w:rPr>
          <w:sz w:val="28"/>
          <w:szCs w:val="28"/>
          <w:lang w:val="uk-UA"/>
        </w:rPr>
        <w:t xml:space="preserve">Схема як засіб наочності у навчанні  не є ілюстрацією усного чи письмового викладу матеріалу, а ключем до розв’язання практичних завдань. ЛОС активізує не тільки пізнавальну, а й розумову діяльність, сприяє підвищенню творчого </w:t>
      </w:r>
      <w:r w:rsidRPr="002918D2">
        <w:rPr>
          <w:sz w:val="28"/>
          <w:szCs w:val="28"/>
          <w:lang w:val="uk-UA"/>
        </w:rPr>
        <w:lastRenderedPageBreak/>
        <w:t xml:space="preserve">потенціалу учнів, розвитку мовлення, мислення. </w:t>
      </w:r>
      <w:r w:rsidR="00132AF0" w:rsidRPr="002918D2">
        <w:rPr>
          <w:sz w:val="28"/>
          <w:szCs w:val="28"/>
          <w:lang w:val="uk-UA"/>
        </w:rPr>
        <w:t>Доречним буде використання: методу «Кластерів», Т-схем, с</w:t>
      </w:r>
      <w:r w:rsidR="00132AF0" w:rsidRPr="002918D2">
        <w:rPr>
          <w:rStyle w:val="shorttext"/>
          <w:sz w:val="28"/>
          <w:szCs w:val="28"/>
          <w:lang w:val="uk-UA"/>
        </w:rPr>
        <w:t>хемографії, понятійних таблиць, діаграми Венна.</w:t>
      </w:r>
    </w:p>
    <w:p w:rsidR="00773018" w:rsidRPr="002918D2" w:rsidRDefault="00773018" w:rsidP="002918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>Однією з вимог успішної адаптації випускників школи в суспільстві є вміння працювати в колективі. Тому, плануючи уроки, що сприяють формуванню критичного мислення учнів, слід використовувати такі прийоми роботи, як «робота в парах», «робота в групах». У груповій роботі реалізується одна з основних ознак критичного мислення – соціальність.</w:t>
      </w:r>
    </w:p>
    <w:p w:rsidR="00773018" w:rsidRPr="002918D2" w:rsidRDefault="00773018" w:rsidP="002918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>Плануючи групову роботи, вчитель повинен продумати умовні ролі, які будуть виконувати учні в групі. Адже кожен учень чітко має розуміти, який його внесок у виконання завдання, що поставлене перед групою. Це дозволить учням чітко усвідомлювати свою функцію в груповій роботі та зрозуміти свою значущість для досягнення результатів всієї групи.</w:t>
      </w:r>
    </w:p>
    <w:p w:rsidR="00773018" w:rsidRPr="002918D2" w:rsidRDefault="00132AF0" w:rsidP="002918D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>Можна запропонувати учням наступні ролі</w:t>
      </w:r>
      <w:r w:rsidR="00773018" w:rsidRPr="002918D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D7BF3" w:rsidRPr="002918D2" w:rsidRDefault="00773018" w:rsidP="002918D2">
      <w:pPr>
        <w:pStyle w:val="a4"/>
        <w:numPr>
          <w:ilvl w:val="0"/>
          <w:numId w:val="23"/>
        </w:numPr>
        <w:tabs>
          <w:tab w:val="left" w:pos="900"/>
        </w:tabs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«Лідер».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 Це учень, який бере на себе повноваження організувати роботу в групі. </w:t>
      </w:r>
    </w:p>
    <w:p w:rsidR="00CD7BF3" w:rsidRPr="002918D2" w:rsidRDefault="00773018" w:rsidP="002918D2">
      <w:pPr>
        <w:pStyle w:val="a4"/>
        <w:numPr>
          <w:ilvl w:val="0"/>
          <w:numId w:val="23"/>
        </w:numPr>
        <w:tabs>
          <w:tab w:val="left" w:pos="900"/>
        </w:tabs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«Редактор»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D7BF3" w:rsidRPr="002918D2">
        <w:rPr>
          <w:rFonts w:ascii="Times New Roman" w:hAnsi="Times New Roman"/>
          <w:sz w:val="28"/>
          <w:szCs w:val="28"/>
          <w:lang w:val="uk-UA"/>
        </w:rPr>
        <w:t>.</w:t>
      </w:r>
      <w:r w:rsidRPr="002918D2">
        <w:rPr>
          <w:rFonts w:ascii="Times New Roman" w:hAnsi="Times New Roman"/>
          <w:sz w:val="28"/>
          <w:szCs w:val="28"/>
          <w:lang w:val="uk-UA"/>
        </w:rPr>
        <w:t>Записує і редагує всі ідеї, що пропонують учасники робочої групи. Редагує виступ (підсумки роботи групи).</w:t>
      </w:r>
    </w:p>
    <w:p w:rsidR="00CD7BF3" w:rsidRPr="002918D2" w:rsidRDefault="00773018" w:rsidP="002918D2">
      <w:pPr>
        <w:pStyle w:val="a4"/>
        <w:numPr>
          <w:ilvl w:val="0"/>
          <w:numId w:val="23"/>
        </w:numPr>
        <w:tabs>
          <w:tab w:val="left" w:pos="900"/>
        </w:tabs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«Таймер».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Учень що стежить за часом. Учні мають чітко розподіляти час на роботу, стежити за часом: скільки виділити часу на обговорення і ідеї, скільки за розв’язання завдання, на підведення підсумків.</w:t>
      </w:r>
    </w:p>
    <w:p w:rsidR="00CD7BF3" w:rsidRPr="002918D2" w:rsidRDefault="00773018" w:rsidP="002918D2">
      <w:pPr>
        <w:pStyle w:val="a4"/>
        <w:numPr>
          <w:ilvl w:val="0"/>
          <w:numId w:val="23"/>
        </w:numPr>
        <w:tabs>
          <w:tab w:val="left" w:pos="900"/>
        </w:tabs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«Доповідач».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Учень,що буде представляти результати роботи групи. В залежності від завдання і кількості учасників групи, доповідачів може бути декілька.</w:t>
      </w:r>
    </w:p>
    <w:p w:rsidR="00CD7BF3" w:rsidRPr="002918D2" w:rsidRDefault="00773018" w:rsidP="002918D2">
      <w:pPr>
        <w:pStyle w:val="a4"/>
        <w:numPr>
          <w:ilvl w:val="0"/>
          <w:numId w:val="23"/>
        </w:numPr>
        <w:tabs>
          <w:tab w:val="left" w:pos="900"/>
        </w:tabs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«Художник».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Учень, який відповідає за оформлення роботи, якщо Група готує ілюстрації до виступу, наприклад колаж, таблиці, логічні опорні схеми, малюнки.</w:t>
      </w:r>
    </w:p>
    <w:p w:rsidR="00773018" w:rsidRPr="002918D2" w:rsidRDefault="00773018" w:rsidP="002918D2">
      <w:pPr>
        <w:pStyle w:val="a4"/>
        <w:numPr>
          <w:ilvl w:val="0"/>
          <w:numId w:val="23"/>
        </w:numPr>
        <w:tabs>
          <w:tab w:val="left" w:pos="900"/>
        </w:tabs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Інші ролі</w:t>
      </w:r>
      <w:r w:rsidR="00CD7BF3"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  <w:r w:rsidRPr="002918D2">
        <w:rPr>
          <w:rFonts w:ascii="Times New Roman" w:hAnsi="Times New Roman"/>
          <w:sz w:val="28"/>
          <w:szCs w:val="28"/>
          <w:lang w:val="uk-UA"/>
        </w:rPr>
        <w:t>В залежності від завдання в групі можуть бути різні ролі. Це можуть бути робочі підгрупи, якщо потрібно дослідити і відібрати інформацію</w:t>
      </w:r>
      <w:r w:rsidR="00132AF0" w:rsidRPr="002918D2">
        <w:rPr>
          <w:rFonts w:ascii="Times New Roman" w:hAnsi="Times New Roman"/>
          <w:sz w:val="28"/>
          <w:szCs w:val="28"/>
          <w:lang w:val="uk-UA"/>
        </w:rPr>
        <w:t xml:space="preserve"> з різних джерел</w:t>
      </w:r>
      <w:r w:rsidRPr="002918D2">
        <w:rPr>
          <w:rFonts w:ascii="Times New Roman" w:hAnsi="Times New Roman"/>
          <w:sz w:val="28"/>
          <w:szCs w:val="28"/>
          <w:lang w:val="uk-UA"/>
        </w:rPr>
        <w:t>. Наприклад, одні учн</w:t>
      </w:r>
      <w:r w:rsidR="00132AF0" w:rsidRPr="002918D2">
        <w:rPr>
          <w:rFonts w:ascii="Times New Roman" w:hAnsi="Times New Roman"/>
          <w:sz w:val="28"/>
          <w:szCs w:val="28"/>
          <w:lang w:val="uk-UA"/>
        </w:rPr>
        <w:t>і знаходять позитивні сторони (</w:t>
      </w:r>
      <w:r w:rsidRPr="002918D2">
        <w:rPr>
          <w:rFonts w:ascii="Times New Roman" w:hAnsi="Times New Roman"/>
          <w:sz w:val="28"/>
          <w:szCs w:val="28"/>
          <w:lang w:val="uk-UA"/>
        </w:rPr>
        <w:t>перспективи</w:t>
      </w:r>
      <w:r w:rsidR="00132AF0" w:rsidRPr="002918D2">
        <w:rPr>
          <w:rFonts w:ascii="Times New Roman" w:hAnsi="Times New Roman"/>
          <w:sz w:val="28"/>
          <w:szCs w:val="28"/>
          <w:lang w:val="uk-UA"/>
        </w:rPr>
        <w:t xml:space="preserve"> розвитку промисловості України</w:t>
      </w:r>
      <w:r w:rsidRPr="002918D2">
        <w:rPr>
          <w:rFonts w:ascii="Times New Roman" w:hAnsi="Times New Roman"/>
          <w:sz w:val="28"/>
          <w:szCs w:val="28"/>
          <w:lang w:val="uk-UA"/>
        </w:rPr>
        <w:t>), ін</w:t>
      </w:r>
      <w:r w:rsidR="00132AF0" w:rsidRPr="002918D2">
        <w:rPr>
          <w:rFonts w:ascii="Times New Roman" w:hAnsi="Times New Roman"/>
          <w:sz w:val="28"/>
          <w:szCs w:val="28"/>
          <w:lang w:val="uk-UA"/>
        </w:rPr>
        <w:t>ша підгрупа виділяє проблеми (п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роблеми розвитку </w:t>
      </w:r>
      <w:r w:rsidR="00132AF0" w:rsidRPr="002918D2">
        <w:rPr>
          <w:rFonts w:ascii="Times New Roman" w:hAnsi="Times New Roman"/>
          <w:sz w:val="28"/>
          <w:szCs w:val="28"/>
          <w:lang w:val="uk-UA"/>
        </w:rPr>
        <w:t>промисловості України</w:t>
      </w:r>
      <w:r w:rsidRPr="002918D2">
        <w:rPr>
          <w:rFonts w:ascii="Times New Roman" w:hAnsi="Times New Roman"/>
          <w:sz w:val="28"/>
          <w:szCs w:val="28"/>
          <w:lang w:val="uk-UA"/>
        </w:rPr>
        <w:t>). Потім відбувається обговорення, обмін ідеями, учні пропонують шляхи вирішення проблеми, підводять підсумки.</w:t>
      </w:r>
    </w:p>
    <w:p w:rsidR="00773018" w:rsidRPr="002918D2" w:rsidRDefault="00773018" w:rsidP="002918D2">
      <w:pPr>
        <w:spacing w:line="276" w:lineRule="auto"/>
        <w:ind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eastAsia="Arial Unicode MS" w:hAnsi="Times New Roman"/>
          <w:color w:val="000000" w:themeColor="text1"/>
          <w:sz w:val="28"/>
          <w:szCs w:val="28"/>
          <w:lang w:val="uk-UA"/>
        </w:rPr>
        <w:t>Об’єднувати дітей в групи можна за різними принципами</w:t>
      </w:r>
      <w:r w:rsidR="00CD7BF3" w:rsidRPr="002918D2">
        <w:rPr>
          <w:rFonts w:ascii="Times New Roman" w:eastAsia="Arial Unicode MS" w:hAnsi="Times New Roman"/>
          <w:color w:val="000000" w:themeColor="text1"/>
          <w:sz w:val="28"/>
          <w:szCs w:val="28"/>
          <w:lang w:val="uk-UA"/>
        </w:rPr>
        <w:t>.</w:t>
      </w:r>
    </w:p>
    <w:p w:rsidR="00773018" w:rsidRPr="002918D2" w:rsidRDefault="00773018" w:rsidP="002918D2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Об’єднання в групи на добровільній основі.</w:t>
      </w:r>
    </w:p>
    <w:p w:rsidR="00773018" w:rsidRPr="002918D2" w:rsidRDefault="00773018" w:rsidP="002918D2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Створення груп на основі жеребкування. Вчитель може підготувати певну кількість жеребків, їх кількість залежить від кількості дітей в класі, а кількість видів – від кількості груп. Жеребки кожен учень дістає з </w:t>
      </w: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«Мішечка таємниць» (В майбутньому в мішечок таємниць можна складати не тільки жеребки, а й цікаві завдання).</w:t>
      </w:r>
    </w:p>
    <w:p w:rsidR="00773018" w:rsidRPr="002918D2" w:rsidRDefault="00773018" w:rsidP="002918D2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Формування груп за вподобаннями: за улюбленою порою року, кольором, настоєм, інтересами до певної події, явища.</w:t>
      </w:r>
    </w:p>
    <w:p w:rsidR="00773018" w:rsidRPr="002918D2" w:rsidRDefault="00773018" w:rsidP="002918D2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Утворення груп на основі розміщення учнів в класній кімнаті (спонтанні групи).</w:t>
      </w:r>
    </w:p>
    <w:p w:rsidR="00773018" w:rsidRPr="002918D2" w:rsidRDefault="00773018" w:rsidP="002918D2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Учні самостійно розбиваються в групи із заданою кількістю учнів до початку уроку. Це найбільш природний самоорганізуючий спосіб за наявності необхідного часу.</w:t>
      </w:r>
    </w:p>
    <w:p w:rsidR="00773018" w:rsidRPr="002918D2" w:rsidRDefault="00773018" w:rsidP="002918D2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Обираються, за необхідними для певної діяльності критеріями, лідери груп, які в свою чергу, набирають у групи інших учнів. Як варіант можна дати</w:t>
      </w:r>
      <w:r w:rsidR="00CD6D84"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лідерам випереджуюче завдання. Наприклад, </w:t>
      </w: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підготувати додаткову інформацію про роботу г</w:t>
      </w:r>
      <w:r w:rsidR="00CD6D84"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алузей металургійного комплексу</w:t>
      </w: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. Лідер займається пошуком і відбором потрібної інформації. На уроці ознайомлюють з матеріалами пошуку інших учнів. Група розв’язує поставленні завдання, обмінюється ідеями, робить висновки, користуючись інформацією в підручнику і додатковою інформацією.</w:t>
      </w:r>
    </w:p>
    <w:p w:rsidR="00773018" w:rsidRPr="002918D2" w:rsidRDefault="00773018" w:rsidP="002918D2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Поетапне утворення груп. Групи формуються впродовж уроку: на початку 3-5 учнів, що досягли результату у вивченні теми чи розв’язанні проблеми, об’єднуються в групу і самостійно працюють під час уроку самостійно. Вчитель працює з іншими учнями в класі за планом уроку, групи утворюються по ходу навчання. Такий принцип роботи, є прийнятним при вивчені теми «Географічні координати».  Ті учні, які зрозуміли матеріал працюють самостійно, визначають географічні координати, розв’язують географічні задачі, складають карти-лоції (схематичні маршрути за картою, з визначенням географічних координат основних об’єктів картосхем) </w:t>
      </w:r>
      <w:r w:rsidR="00CD6D84" w:rsidRPr="002918D2">
        <w:rPr>
          <w:rFonts w:ascii="Times New Roman" w:hAnsi="Times New Roman"/>
          <w:color w:val="000000"/>
          <w:sz w:val="28"/>
          <w:szCs w:val="28"/>
          <w:lang w:val="uk-UA"/>
        </w:rPr>
        <w:t>[12]</w:t>
      </w:r>
      <w:r w:rsidR="00CD6D84"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773018" w:rsidRPr="002918D2" w:rsidRDefault="00773018" w:rsidP="002918D2">
      <w:pPr>
        <w:spacing w:line="276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Групова робота доречна на будь-якому етапі уроку. </w:t>
      </w:r>
    </w:p>
    <w:p w:rsidR="00773018" w:rsidRPr="002918D2" w:rsidRDefault="00773018" w:rsidP="002918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етапі виклику, за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 допомогою групової роботи можна провести актуалізацію опорних знань, що допоможе в з’ясувати, які знання здобуті на попередніх уроках будуть у пригоді для вивчення нового матеріалу, провести ціле покладання.</w:t>
      </w:r>
    </w:p>
    <w:p w:rsidR="00773018" w:rsidRPr="002918D2" w:rsidRDefault="00773018" w:rsidP="002918D2">
      <w:pPr>
        <w:pStyle w:val="a3"/>
        <w:spacing w:line="276" w:lineRule="auto"/>
        <w:ind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Наприклад при вивченні в 10 класі теми «Глобальні проблеми людства». На етапі виклику, учнів можна об’єднати в спонтанні групи і запропонувати написати проблеми які їх турбують, згрупувавши відповіді в таблицю </w:t>
      </w:r>
    </w:p>
    <w:tbl>
      <w:tblPr>
        <w:tblStyle w:val="ad"/>
        <w:tblW w:w="0" w:type="auto"/>
        <w:tblLook w:val="04A0"/>
      </w:tblPr>
      <w:tblGrid>
        <w:gridCol w:w="2534"/>
        <w:gridCol w:w="2534"/>
        <w:gridCol w:w="2534"/>
        <w:gridCol w:w="2535"/>
      </w:tblGrid>
      <w:tr w:rsidR="00773018" w:rsidRPr="00645E05" w:rsidTr="00432B1A">
        <w:trPr>
          <w:trHeight w:val="188"/>
        </w:trPr>
        <w:tc>
          <w:tcPr>
            <w:tcW w:w="2534" w:type="dxa"/>
          </w:tcPr>
          <w:p w:rsidR="00773018" w:rsidRPr="002918D2" w:rsidRDefault="00773018" w:rsidP="002918D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magenta"/>
                <w:lang w:val="uk-UA"/>
              </w:rPr>
            </w:pPr>
            <w:r w:rsidRPr="002918D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Проблеми, що стосуються лише мене</w:t>
            </w:r>
          </w:p>
        </w:tc>
        <w:tc>
          <w:tcPr>
            <w:tcW w:w="2534" w:type="dxa"/>
          </w:tcPr>
          <w:p w:rsidR="00773018" w:rsidRPr="002918D2" w:rsidRDefault="00773018" w:rsidP="002918D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red"/>
                <w:lang w:val="uk-UA"/>
              </w:rPr>
            </w:pPr>
            <w:r w:rsidRPr="002918D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Проблеми, що стосуються мене і класу</w:t>
            </w:r>
          </w:p>
        </w:tc>
        <w:tc>
          <w:tcPr>
            <w:tcW w:w="2534" w:type="dxa"/>
          </w:tcPr>
          <w:p w:rsidR="00773018" w:rsidRPr="002918D2" w:rsidRDefault="00773018" w:rsidP="002918D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darkMagenta"/>
                <w:lang w:val="uk-UA"/>
              </w:rPr>
            </w:pPr>
            <w:r w:rsidRPr="002918D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Проблеми, що стосуються мене і громадян України</w:t>
            </w:r>
          </w:p>
        </w:tc>
        <w:tc>
          <w:tcPr>
            <w:tcW w:w="2535" w:type="dxa"/>
          </w:tcPr>
          <w:p w:rsidR="00773018" w:rsidRPr="002918D2" w:rsidRDefault="00773018" w:rsidP="002918D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darkRed"/>
                <w:lang w:val="uk-UA"/>
              </w:rPr>
            </w:pPr>
            <w:r w:rsidRPr="002918D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Проблеми, що стосуються мене і жителів планети </w:t>
            </w:r>
            <w:r w:rsidRPr="002918D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Земля</w:t>
            </w:r>
          </w:p>
        </w:tc>
      </w:tr>
      <w:tr w:rsidR="00773018" w:rsidRPr="00645E05" w:rsidTr="00432B1A">
        <w:trPr>
          <w:trHeight w:val="187"/>
        </w:trPr>
        <w:tc>
          <w:tcPr>
            <w:tcW w:w="2534" w:type="dxa"/>
          </w:tcPr>
          <w:p w:rsidR="00773018" w:rsidRPr="002918D2" w:rsidRDefault="00773018" w:rsidP="002918D2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534" w:type="dxa"/>
          </w:tcPr>
          <w:p w:rsidR="00773018" w:rsidRPr="002918D2" w:rsidRDefault="00773018" w:rsidP="002918D2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534" w:type="dxa"/>
          </w:tcPr>
          <w:p w:rsidR="00773018" w:rsidRPr="002918D2" w:rsidRDefault="00773018" w:rsidP="002918D2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535" w:type="dxa"/>
          </w:tcPr>
          <w:p w:rsidR="00773018" w:rsidRPr="002918D2" w:rsidRDefault="00773018" w:rsidP="002918D2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:rsidR="00773018" w:rsidRPr="002918D2" w:rsidRDefault="00773018" w:rsidP="002918D2">
      <w:pPr>
        <w:pStyle w:val="a3"/>
        <w:spacing w:line="276" w:lineRule="auto"/>
        <w:ind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Дана таблиця допоможе виділити і з’ясувати значення глобальних проблем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 людства для кожної людини. Визначити ступінь значущості цієї інформації для кожного учня, здійснити ціле покладання на уроці. </w:t>
      </w:r>
    </w:p>
    <w:p w:rsidR="00773018" w:rsidRPr="002918D2" w:rsidRDefault="00773018" w:rsidP="002918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етапі усвідомлення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 робота в групах і парах допоможе більш детальніше опрацювати матеріал уроку, обмінятися ідеями, послухати думку інших, зробити висновки.</w:t>
      </w:r>
    </w:p>
    <w:p w:rsidR="00773018" w:rsidRPr="002918D2" w:rsidRDefault="00773018" w:rsidP="002918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При вивченні в 8 класі теми «Зона мішаних лісів», для більш ретельного опрацювання інформації уроку та вирішення проблемних ситуацій, учні об’єднаються в групи і працюють за «Маршрутними листами». Результати оформлюють у вигляді логічної опорної схеми (схемограми). </w:t>
      </w:r>
    </w:p>
    <w:p w:rsidR="00773018" w:rsidRPr="002918D2" w:rsidRDefault="00773018" w:rsidP="002918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>На уроці в 9 класі при вивченні теми «Промисловість України». Учні об’єднуються в групи для вирішення проблемного питання і обміну інформацією</w:t>
      </w:r>
      <w:r w:rsidR="00F97437">
        <w:rPr>
          <w:rFonts w:ascii="Times New Roman" w:hAnsi="Times New Roman" w:cs="Times New Roman"/>
          <w:sz w:val="28"/>
          <w:szCs w:val="28"/>
          <w:lang w:val="uk-UA"/>
        </w:rPr>
        <w:t>,за допомогою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 метод</w:t>
      </w:r>
      <w:r w:rsidR="00F9743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 «Ажурної пилки». Цей метод дозволяє опрацювати значну кількість інформа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softHyphen/>
        <w:t>ції за короткий проміжок часу, а також заохочує допомагати один одному вчи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softHyphen/>
        <w:t>тися навчаючи, висловлювати власні думки, вислуховувати і приймати позиції інших, робити висновки.</w:t>
      </w:r>
    </w:p>
    <w:p w:rsidR="00CD7BF3" w:rsidRPr="002918D2" w:rsidRDefault="00773018" w:rsidP="002918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2918D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918D2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918D2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918D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918D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918D2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2918D2">
        <w:rPr>
          <w:rFonts w:ascii="Times New Roman" w:hAnsi="Times New Roman" w:cs="Times New Roman"/>
          <w:sz w:val="28"/>
          <w:szCs w:val="28"/>
        </w:rPr>
        <w:t xml:space="preserve"> методу «Ажурна пилка» 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>діти працюють</w:t>
      </w:r>
      <w:r w:rsidRPr="002918D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918D2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2918D2">
        <w:rPr>
          <w:rFonts w:ascii="Times New Roman" w:hAnsi="Times New Roman" w:cs="Times New Roman"/>
          <w:sz w:val="28"/>
          <w:szCs w:val="28"/>
        </w:rPr>
        <w:t xml:space="preserve"> группах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>, обмінюються інформацією, виступають в ролі експертів</w:t>
      </w:r>
      <w:r w:rsidRPr="002918D2">
        <w:rPr>
          <w:rFonts w:ascii="Times New Roman" w:hAnsi="Times New Roman" w:cs="Times New Roman"/>
          <w:sz w:val="28"/>
          <w:szCs w:val="28"/>
        </w:rPr>
        <w:t>.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918D2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2918D2">
        <w:rPr>
          <w:rFonts w:ascii="Times New Roman" w:hAnsi="Times New Roman" w:cs="Times New Roman"/>
          <w:sz w:val="28"/>
          <w:szCs w:val="28"/>
        </w:rPr>
        <w:t xml:space="preserve"> 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кожна «домашня» група отримує завдання. </w:t>
      </w:r>
    </w:p>
    <w:p w:rsidR="00CD7BF3" w:rsidRPr="002918D2" w:rsidRDefault="00773018" w:rsidP="002918D2">
      <w:pPr>
        <w:pStyle w:val="a3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>Проблемне завдання першої групи: «Визначити перспективи розвитку галузей промисловості України»</w:t>
      </w:r>
    </w:p>
    <w:p w:rsidR="00CD7BF3" w:rsidRPr="002918D2" w:rsidRDefault="00773018" w:rsidP="002918D2">
      <w:pPr>
        <w:pStyle w:val="a3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>Проблемне завдання другої групи: «Визначити проблеми розвитку галузей промисловості України»</w:t>
      </w:r>
    </w:p>
    <w:p w:rsidR="00CD7BF3" w:rsidRPr="002918D2" w:rsidRDefault="00773018" w:rsidP="002918D2">
      <w:pPr>
        <w:pStyle w:val="a3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>Проблемне завдання третьої групи: «Проаналізувати світові тенденції в зміні структури економіки»</w:t>
      </w:r>
    </w:p>
    <w:p w:rsidR="00773018" w:rsidRPr="002918D2" w:rsidRDefault="00773018" w:rsidP="002918D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>Результати роботи учні оформлювали у вигляді понятійної таблиці.</w:t>
      </w:r>
    </w:p>
    <w:tbl>
      <w:tblPr>
        <w:tblStyle w:val="ad"/>
        <w:tblpPr w:leftFromText="180" w:rightFromText="180" w:vertAnchor="page" w:horzAnchor="margin" w:tblpY="11776"/>
        <w:tblW w:w="0" w:type="auto"/>
        <w:tblLook w:val="04A0"/>
      </w:tblPr>
      <w:tblGrid>
        <w:gridCol w:w="3296"/>
        <w:gridCol w:w="3296"/>
        <w:gridCol w:w="3261"/>
      </w:tblGrid>
      <w:tr w:rsidR="00F97437" w:rsidRPr="002918D2" w:rsidTr="00F97437">
        <w:trPr>
          <w:trHeight w:val="128"/>
        </w:trPr>
        <w:tc>
          <w:tcPr>
            <w:tcW w:w="3296" w:type="dxa"/>
          </w:tcPr>
          <w:p w:rsidR="00F97437" w:rsidRPr="002918D2" w:rsidRDefault="00F97437" w:rsidP="00F97437">
            <w:pPr>
              <w:pStyle w:val="a9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918D2">
              <w:rPr>
                <w:sz w:val="28"/>
                <w:szCs w:val="28"/>
                <w:lang w:val="uk-UA"/>
              </w:rPr>
              <w:t>Перспективи розвитку промисловості України</w:t>
            </w:r>
          </w:p>
        </w:tc>
        <w:tc>
          <w:tcPr>
            <w:tcW w:w="3296" w:type="dxa"/>
          </w:tcPr>
          <w:p w:rsidR="00F97437" w:rsidRPr="002918D2" w:rsidRDefault="00F97437" w:rsidP="00F97437">
            <w:pPr>
              <w:pStyle w:val="a9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918D2">
              <w:rPr>
                <w:sz w:val="28"/>
                <w:szCs w:val="28"/>
                <w:lang w:val="uk-UA"/>
              </w:rPr>
              <w:t>Проблеми розвитку промисловості України</w:t>
            </w:r>
          </w:p>
        </w:tc>
        <w:tc>
          <w:tcPr>
            <w:tcW w:w="3261" w:type="dxa"/>
          </w:tcPr>
          <w:p w:rsidR="00F97437" w:rsidRPr="002918D2" w:rsidRDefault="00F97437" w:rsidP="00F97437">
            <w:pPr>
              <w:pStyle w:val="a9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2918D2">
              <w:rPr>
                <w:sz w:val="28"/>
                <w:szCs w:val="28"/>
                <w:lang w:val="uk-UA"/>
              </w:rPr>
              <w:t>Світові тенденції в економіці</w:t>
            </w:r>
          </w:p>
        </w:tc>
      </w:tr>
      <w:tr w:rsidR="00F97437" w:rsidRPr="002918D2" w:rsidTr="00F97437">
        <w:trPr>
          <w:trHeight w:val="127"/>
        </w:trPr>
        <w:tc>
          <w:tcPr>
            <w:tcW w:w="3296" w:type="dxa"/>
          </w:tcPr>
          <w:p w:rsidR="00F97437" w:rsidRPr="002918D2" w:rsidRDefault="00F97437" w:rsidP="00F97437">
            <w:pPr>
              <w:pStyle w:val="a9"/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296" w:type="dxa"/>
          </w:tcPr>
          <w:p w:rsidR="00F97437" w:rsidRPr="002918D2" w:rsidRDefault="00F97437" w:rsidP="00F97437">
            <w:pPr>
              <w:pStyle w:val="a9"/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261" w:type="dxa"/>
          </w:tcPr>
          <w:p w:rsidR="00F97437" w:rsidRPr="002918D2" w:rsidRDefault="00F97437" w:rsidP="00F97437">
            <w:pPr>
              <w:pStyle w:val="a9"/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773018" w:rsidRPr="002918D2" w:rsidRDefault="00CD6D84" w:rsidP="002918D2">
      <w:pPr>
        <w:pStyle w:val="a9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2918D2">
        <w:rPr>
          <w:sz w:val="28"/>
          <w:szCs w:val="28"/>
          <w:lang w:val="uk-UA"/>
        </w:rPr>
        <w:t>Підсумки роботи підводяться</w:t>
      </w:r>
      <w:r w:rsidR="00773018" w:rsidRPr="002918D2">
        <w:rPr>
          <w:sz w:val="28"/>
          <w:szCs w:val="28"/>
          <w:lang w:val="uk-UA"/>
        </w:rPr>
        <w:t xml:space="preserve"> за допомогою методу «Шести кольорових капелюшків</w:t>
      </w:r>
      <w:r w:rsidR="00F97437" w:rsidRPr="00F97437">
        <w:rPr>
          <w:color w:val="000000" w:themeColor="text1"/>
          <w:sz w:val="28"/>
          <w:szCs w:val="28"/>
          <w:lang w:val="uk-UA"/>
        </w:rPr>
        <w:t xml:space="preserve"> </w:t>
      </w:r>
      <w:r w:rsidR="00F97437" w:rsidRPr="002E57B9">
        <w:rPr>
          <w:color w:val="000000" w:themeColor="text1"/>
          <w:sz w:val="28"/>
          <w:szCs w:val="28"/>
          <w:lang w:val="uk-UA"/>
        </w:rPr>
        <w:t>Едварда де Боно</w:t>
      </w:r>
      <w:r w:rsidR="00773018" w:rsidRPr="002918D2">
        <w:rPr>
          <w:sz w:val="28"/>
          <w:szCs w:val="28"/>
          <w:lang w:val="uk-UA"/>
        </w:rPr>
        <w:t>»</w:t>
      </w:r>
      <w:r w:rsidRPr="002918D2">
        <w:rPr>
          <w:sz w:val="28"/>
          <w:szCs w:val="28"/>
          <w:lang w:val="uk-UA"/>
        </w:rPr>
        <w:t>.</w:t>
      </w:r>
    </w:p>
    <w:p w:rsidR="00773018" w:rsidRPr="002918D2" w:rsidRDefault="00773018" w:rsidP="002918D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етапі рефлексії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 групова робота стане в пригоді під час </w:t>
      </w:r>
      <w:r w:rsidR="00894053">
        <w:rPr>
          <w:rFonts w:ascii="Times New Roman" w:hAnsi="Times New Roman" w:cs="Times New Roman"/>
          <w:sz w:val="28"/>
          <w:szCs w:val="28"/>
          <w:lang w:val="uk-UA"/>
        </w:rPr>
        <w:t xml:space="preserve">виконання </w:t>
      </w: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творчих завдань, формування висновків, підведення підсумків: що вдалося, над чим потрібно ще працювати.  </w:t>
      </w:r>
    </w:p>
    <w:p w:rsidR="00773018" w:rsidRPr="002918D2" w:rsidRDefault="00773018" w:rsidP="002918D2">
      <w:pPr>
        <w:shd w:val="clear" w:color="auto" w:fill="FFFFFF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sz w:val="28"/>
          <w:szCs w:val="28"/>
          <w:lang w:val="uk-UA"/>
        </w:rPr>
        <w:t xml:space="preserve">Наприклад в 10 класі на уроці під час вивчення теми «Глобальні проблеми людства», учні можуть об’єднатися в групи для виконання творчого завдання, </w:t>
      </w:r>
      <w:r w:rsidRPr="002918D2">
        <w:rPr>
          <w:rFonts w:ascii="Times New Roman" w:hAnsi="Times New Roman"/>
          <w:sz w:val="28"/>
          <w:szCs w:val="28"/>
          <w:lang w:val="uk-UA"/>
        </w:rPr>
        <w:lastRenderedPageBreak/>
        <w:t xml:space="preserve">написання </w:t>
      </w: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невеличкого есе з 5 речень, у якому спробують передати почуття лю</w:t>
      </w: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softHyphen/>
        <w:t>дини, яка зазнала впливу з боку певної проблеми:</w:t>
      </w:r>
    </w:p>
    <w:p w:rsidR="00773018" w:rsidRPr="002918D2" w:rsidRDefault="00894053" w:rsidP="002918D2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 група: </w:t>
      </w:r>
      <w:r w:rsidR="00773018" w:rsidRPr="002918D2">
        <w:rPr>
          <w:rFonts w:ascii="Times New Roman" w:hAnsi="Times New Roman"/>
          <w:color w:val="000000"/>
          <w:sz w:val="28"/>
          <w:szCs w:val="28"/>
          <w:lang w:val="uk-UA"/>
        </w:rPr>
        <w:t>проблеми війни та миру;</w:t>
      </w:r>
    </w:p>
    <w:p w:rsidR="00773018" w:rsidRPr="002918D2" w:rsidRDefault="00773018" w:rsidP="002918D2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2 група: проблеми злочинності або тероризму;</w:t>
      </w:r>
    </w:p>
    <w:p w:rsidR="00773018" w:rsidRPr="002918D2" w:rsidRDefault="00773018" w:rsidP="002918D2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3 група: проблема епідемій </w:t>
      </w:r>
      <w:proofErr w:type="spellStart"/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ВІЛ-СНІДу</w:t>
      </w:r>
      <w:proofErr w:type="spellEnd"/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9867A4" w:rsidRDefault="00773018" w:rsidP="002918D2">
      <w:pPr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918D2">
        <w:rPr>
          <w:rFonts w:ascii="Times New Roman" w:hAnsi="Times New Roman"/>
          <w:color w:val="000000"/>
          <w:sz w:val="28"/>
          <w:szCs w:val="28"/>
          <w:lang w:val="uk-UA"/>
        </w:rPr>
        <w:t xml:space="preserve">4 група: екологічна проблема. </w:t>
      </w:r>
    </w:p>
    <w:p w:rsidR="001606C4" w:rsidRPr="001606C4" w:rsidRDefault="001606C4" w:rsidP="001606C4">
      <w:pPr>
        <w:pStyle w:val="a3"/>
        <w:ind w:firstLine="567"/>
        <w:jc w:val="both"/>
        <w:rPr>
          <w:rFonts w:asciiTheme="majorHAnsi" w:hAnsiTheme="majorHAnsi" w:cs="Times New Roman"/>
          <w:sz w:val="28"/>
          <w:szCs w:val="28"/>
          <w:lang w:val="uk-UA"/>
        </w:rPr>
      </w:pPr>
      <w:r w:rsidRPr="00190593">
        <w:rPr>
          <w:rFonts w:asciiTheme="majorHAnsi" w:hAnsiTheme="majorHAnsi" w:cs="Times New Roman"/>
          <w:sz w:val="28"/>
          <w:szCs w:val="28"/>
          <w:lang w:val="uk-UA"/>
        </w:rPr>
        <w:t>Використання на уроках стратегії критичного мислення дає можливість сформувати гармонійно розвинуту, конкурентоспроможну особистість, яка набуває уміннями і навичками потрібні в подальшому житті.</w:t>
      </w:r>
    </w:p>
    <w:p w:rsidR="001606C4" w:rsidRPr="001606C4" w:rsidRDefault="00773018" w:rsidP="001606C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8D2">
        <w:rPr>
          <w:rFonts w:ascii="Times New Roman" w:hAnsi="Times New Roman" w:cs="Times New Roman"/>
          <w:sz w:val="28"/>
          <w:szCs w:val="28"/>
          <w:lang w:val="uk-UA"/>
        </w:rPr>
        <w:t xml:space="preserve">Критичне мислення спонукає учнів працювати на результат. Це момент у мисленні, коли критичний підхід стає звичним шляхом взаємодії з ідеями та інформацією. </w:t>
      </w:r>
      <w:r w:rsidR="001606C4">
        <w:rPr>
          <w:rFonts w:ascii="Times New Roman" w:hAnsi="Times New Roman"/>
          <w:sz w:val="28"/>
          <w:szCs w:val="28"/>
          <w:lang w:val="uk-UA"/>
        </w:rPr>
        <w:t xml:space="preserve">Активні методи навчання дають 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можливість активізувати мислення учнів, залучати їх до плідної бесіди, </w:t>
      </w:r>
      <w:r w:rsidR="001606C4">
        <w:rPr>
          <w:rFonts w:ascii="Times New Roman" w:hAnsi="Times New Roman"/>
          <w:sz w:val="28"/>
          <w:szCs w:val="28"/>
          <w:lang w:val="uk-UA"/>
        </w:rPr>
        <w:t>мотивувати навчання, показати важливість різних точок зору, допомагає ставити</w:t>
      </w:r>
      <w:r w:rsidRPr="002918D2">
        <w:rPr>
          <w:rFonts w:ascii="Times New Roman" w:hAnsi="Times New Roman"/>
          <w:sz w:val="28"/>
          <w:szCs w:val="28"/>
          <w:lang w:val="uk-UA"/>
        </w:rPr>
        <w:t xml:space="preserve"> запитання та формувати власну думку.</w:t>
      </w:r>
    </w:p>
    <w:p w:rsidR="001606C4" w:rsidRDefault="001606C4" w:rsidP="00004D62">
      <w:pPr>
        <w:spacing w:line="276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773018" w:rsidRPr="00391249" w:rsidRDefault="00773018" w:rsidP="00004D62">
      <w:pPr>
        <w:spacing w:line="276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39124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Список використаних джерел</w:t>
      </w:r>
    </w:p>
    <w:p w:rsidR="00773018" w:rsidRPr="00773018" w:rsidRDefault="00773018" w:rsidP="00004D62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Вукіна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Н.В., 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Дементієвська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Н.П.  Критичне мислення: як цього навчати. - Х.: Вид. група «Основа», 2007.</w:t>
      </w:r>
    </w:p>
    <w:p w:rsidR="00773018" w:rsidRPr="00773018" w:rsidRDefault="00773018" w:rsidP="00004D62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7301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Голишкін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В.О. Інтелектуальні ігри на уроках географії.-Х.: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Вид.група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«Основа», 2007.</w:t>
      </w:r>
    </w:p>
    <w:p w:rsidR="00773018" w:rsidRPr="00773018" w:rsidRDefault="00773018" w:rsidP="00004D62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Кобернік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С.Г., Коваленко Р.Р.,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Масляк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П.О., 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Скуратович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О.Я. Методика викладання географії в школі. - К.: 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Стафед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>-2, 2000.</w:t>
      </w:r>
    </w:p>
    <w:p w:rsidR="00773018" w:rsidRPr="00773018" w:rsidRDefault="00773018" w:rsidP="00004D62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Корінько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Л.М. Роль критичного мислення у формуванні учнівських 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компетенцій.-Харків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>: Основа, 2010-96с.</w:t>
      </w:r>
    </w:p>
    <w:p w:rsidR="00773018" w:rsidRPr="00773018" w:rsidRDefault="00773018" w:rsidP="00004D62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73018">
        <w:rPr>
          <w:rFonts w:ascii="Times New Roman" w:hAnsi="Times New Roman"/>
          <w:sz w:val="28"/>
          <w:szCs w:val="28"/>
          <w:lang w:val="uk-UA"/>
        </w:rPr>
        <w:t xml:space="preserve"> Колосова Н.С. Технологія формування критичного мислення на уроці географії. - Х.: Вид. група «Основа», 2008.</w:t>
      </w:r>
    </w:p>
    <w:p w:rsidR="00773018" w:rsidRPr="00773018" w:rsidRDefault="00773018" w:rsidP="00004D62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Кретініна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Т.О. Технологія критичного мислення для підготовки учнів до турніру юних економістів. Економіка в школах України № 4 2011, - Х.: Вид. група «Основа».</w:t>
      </w:r>
    </w:p>
    <w:p w:rsidR="00773018" w:rsidRPr="00773018" w:rsidRDefault="00773018" w:rsidP="00004D62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73018">
        <w:rPr>
          <w:rFonts w:ascii="Times New Roman" w:hAnsi="Times New Roman"/>
          <w:sz w:val="28"/>
          <w:szCs w:val="28"/>
          <w:lang w:val="uk-UA"/>
        </w:rPr>
        <w:t>Максименко М.В. Методи і прийоми технології розвитку мислення на уроках географії//Педагогічна Житомирщина. – 2014. - №1. с. 100</w:t>
      </w:r>
    </w:p>
    <w:p w:rsidR="00773018" w:rsidRPr="00773018" w:rsidRDefault="00773018" w:rsidP="00004D62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Паренюк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Є.П. Дослідження особливостей розвитку креативного мислення учнів//Педагогічна Житомирщина. – 2014. - №1. с. 43</w:t>
      </w:r>
    </w:p>
    <w:p w:rsidR="00773018" w:rsidRPr="00773018" w:rsidRDefault="00773018" w:rsidP="00004D62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Пометун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О., 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Пироженко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Л. Інтерактивні технології навчання: теорія,практика, 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досвід.-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К.:А.П.Н., 2002.</w:t>
      </w:r>
    </w:p>
    <w:p w:rsidR="00773018" w:rsidRPr="00773018" w:rsidRDefault="00773018" w:rsidP="00004D62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Пометун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О.І., 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Пилипчатіна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 Л.М., 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Сущенко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 І.М., Баранова І.О. Основи критичного 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мислення-Тернопіль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 xml:space="preserve">: Навчальна </w:t>
      </w:r>
      <w:proofErr w:type="spellStart"/>
      <w:r w:rsidRPr="00773018">
        <w:rPr>
          <w:rFonts w:ascii="Times New Roman" w:hAnsi="Times New Roman"/>
          <w:sz w:val="28"/>
          <w:szCs w:val="28"/>
          <w:lang w:val="uk-UA"/>
        </w:rPr>
        <w:t>книга-Богдан</w:t>
      </w:r>
      <w:proofErr w:type="spellEnd"/>
      <w:r w:rsidRPr="00773018">
        <w:rPr>
          <w:rFonts w:ascii="Times New Roman" w:hAnsi="Times New Roman"/>
          <w:sz w:val="28"/>
          <w:szCs w:val="28"/>
          <w:lang w:val="uk-UA"/>
        </w:rPr>
        <w:t>, 2010-216с.</w:t>
      </w:r>
    </w:p>
    <w:p w:rsidR="00773018" w:rsidRPr="00773018" w:rsidRDefault="00773018" w:rsidP="00004D62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ind w:left="993" w:hanging="708"/>
        <w:jc w:val="both"/>
        <w:rPr>
          <w:rFonts w:ascii="Times New Roman" w:hAnsi="Times New Roman"/>
          <w:sz w:val="28"/>
          <w:szCs w:val="28"/>
          <w:lang w:val="uk-UA"/>
        </w:rPr>
      </w:pPr>
      <w:r w:rsidRPr="00773018">
        <w:rPr>
          <w:rFonts w:ascii="Times New Roman" w:hAnsi="Times New Roman"/>
          <w:sz w:val="28"/>
          <w:szCs w:val="28"/>
          <w:lang w:val="uk-UA"/>
        </w:rPr>
        <w:t>Стадник О.Г. Проблемні та творчі завдання до курсу економічної географії. -Х.: Вид. група «Основа», 2005</w:t>
      </w:r>
    </w:p>
    <w:p w:rsidR="007215C7" w:rsidRPr="002918D2" w:rsidRDefault="00773018" w:rsidP="00004D62">
      <w:pPr>
        <w:pStyle w:val="a4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="Times New Roman" w:hAnsi="Times New Roman"/>
          <w:sz w:val="28"/>
          <w:szCs w:val="28"/>
          <w:lang w:val="uk-UA"/>
        </w:rPr>
      </w:pPr>
      <w:r w:rsidRPr="00773018">
        <w:rPr>
          <w:rFonts w:ascii="Times New Roman" w:hAnsi="Times New Roman"/>
          <w:sz w:val="28"/>
          <w:szCs w:val="28"/>
          <w:lang w:val="uk-UA"/>
        </w:rPr>
        <w:lastRenderedPageBreak/>
        <w:t>Стадник О.Г. Інноваційні технології навчання географії.-Х.: Вид. група «Основа», 2010.</w:t>
      </w:r>
    </w:p>
    <w:sectPr w:rsidR="007215C7" w:rsidRPr="002918D2" w:rsidSect="00004D62">
      <w:head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3C2" w:rsidRDefault="007533C2" w:rsidP="007215C7">
      <w:r>
        <w:separator/>
      </w:r>
    </w:p>
  </w:endnote>
  <w:endnote w:type="continuationSeparator" w:id="0">
    <w:p w:rsidR="007533C2" w:rsidRDefault="007533C2" w:rsidP="007215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@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3C2" w:rsidRDefault="007533C2" w:rsidP="007215C7">
      <w:r>
        <w:separator/>
      </w:r>
    </w:p>
  </w:footnote>
  <w:footnote w:type="continuationSeparator" w:id="0">
    <w:p w:rsidR="007533C2" w:rsidRDefault="007533C2" w:rsidP="007215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95564"/>
      <w:docPartObj>
        <w:docPartGallery w:val="Page Numbers (Top of Page)"/>
        <w:docPartUnique/>
      </w:docPartObj>
    </w:sdtPr>
    <w:sdtContent>
      <w:p w:rsidR="0027388C" w:rsidRDefault="006523F6">
        <w:pPr>
          <w:pStyle w:val="a5"/>
          <w:jc w:val="right"/>
        </w:pPr>
        <w:fldSimple w:instr=" PAGE   \* MERGEFORMAT ">
          <w:r w:rsidR="00645E05">
            <w:rPr>
              <w:noProof/>
            </w:rPr>
            <w:t>1</w:t>
          </w:r>
        </w:fldSimple>
      </w:p>
    </w:sdtContent>
  </w:sdt>
  <w:p w:rsidR="0027388C" w:rsidRDefault="0027388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BD14578_"/>
      </v:shape>
    </w:pict>
  </w:numPicBullet>
  <w:numPicBullet w:numPicBulletId="1">
    <w:pict>
      <v:shape id="_x0000_i1033" type="#_x0000_t75" style="width:11.25pt;height:11.25pt" o:bullet="t">
        <v:imagedata r:id="rId2" o:title="msoEA70"/>
      </v:shape>
    </w:pict>
  </w:numPicBullet>
  <w:abstractNum w:abstractNumId="0">
    <w:nsid w:val="0EC96A03"/>
    <w:multiLevelType w:val="hybridMultilevel"/>
    <w:tmpl w:val="76EE07B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7A1590"/>
    <w:multiLevelType w:val="hybridMultilevel"/>
    <w:tmpl w:val="D9308846"/>
    <w:lvl w:ilvl="0" w:tplc="FFFFFFFF">
      <w:start w:val="1"/>
      <w:numFmt w:val="bullet"/>
      <w:lvlText w:val="•"/>
      <w:lvlJc w:val="left"/>
      <w:pPr>
        <w:ind w:left="720" w:hanging="360"/>
      </w:pPr>
      <w:rPr>
        <w:rFonts w:ascii="@Baltica" w:hAnsi="@Baltica" w:cs="@Baltic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B410E"/>
    <w:multiLevelType w:val="hybridMultilevel"/>
    <w:tmpl w:val="7E062B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025D9"/>
    <w:multiLevelType w:val="hybridMultilevel"/>
    <w:tmpl w:val="6ED8B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F0251B"/>
    <w:multiLevelType w:val="hybridMultilevel"/>
    <w:tmpl w:val="306C2A54"/>
    <w:lvl w:ilvl="0" w:tplc="FFFFFFFF">
      <w:start w:val="1"/>
      <w:numFmt w:val="bullet"/>
      <w:lvlText w:val="•"/>
      <w:lvlJc w:val="left"/>
      <w:pPr>
        <w:ind w:left="720" w:hanging="360"/>
      </w:pPr>
      <w:rPr>
        <w:rFonts w:ascii="@Baltica" w:hAnsi="@Baltica" w:cs="@Baltic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86563"/>
    <w:multiLevelType w:val="hybridMultilevel"/>
    <w:tmpl w:val="973C87C6"/>
    <w:lvl w:ilvl="0" w:tplc="FFFFFFFF">
      <w:start w:val="1"/>
      <w:numFmt w:val="bullet"/>
      <w:lvlText w:val="•"/>
      <w:lvlJc w:val="left"/>
      <w:pPr>
        <w:ind w:left="720" w:hanging="360"/>
      </w:pPr>
      <w:rPr>
        <w:rFonts w:ascii="@Baltica" w:hAnsi="@Baltica" w:cs="@Baltic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3B235D"/>
    <w:multiLevelType w:val="hybridMultilevel"/>
    <w:tmpl w:val="FD1017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2A08E3"/>
    <w:multiLevelType w:val="hybridMultilevel"/>
    <w:tmpl w:val="5142A0A8"/>
    <w:lvl w:ilvl="0" w:tplc="FFFFFFFF">
      <w:start w:val="1"/>
      <w:numFmt w:val="bullet"/>
      <w:lvlText w:val="•"/>
      <w:lvlJc w:val="left"/>
      <w:pPr>
        <w:ind w:left="786" w:hanging="360"/>
      </w:pPr>
      <w:rPr>
        <w:rFonts w:ascii="@Baltica" w:hAnsi="@Baltica" w:cs="@Baltic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87C3F"/>
    <w:multiLevelType w:val="hybridMultilevel"/>
    <w:tmpl w:val="A1A81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DA7D01"/>
    <w:multiLevelType w:val="hybridMultilevel"/>
    <w:tmpl w:val="B44C44C4"/>
    <w:lvl w:ilvl="0" w:tplc="FFFFFFFF">
      <w:start w:val="1"/>
      <w:numFmt w:val="bullet"/>
      <w:lvlText w:val="•"/>
      <w:lvlJc w:val="left"/>
      <w:pPr>
        <w:ind w:left="720" w:hanging="360"/>
      </w:pPr>
      <w:rPr>
        <w:rFonts w:ascii="@Baltica" w:hAnsi="@Baltica" w:cs="@Baltic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93693"/>
    <w:multiLevelType w:val="hybridMultilevel"/>
    <w:tmpl w:val="C5B8A35E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>
    <w:nsid w:val="2CE16460"/>
    <w:multiLevelType w:val="hybridMultilevel"/>
    <w:tmpl w:val="1422D492"/>
    <w:lvl w:ilvl="0" w:tplc="844A8FDC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543E3A"/>
    <w:multiLevelType w:val="hybridMultilevel"/>
    <w:tmpl w:val="04C8D4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644329"/>
    <w:multiLevelType w:val="hybridMultilevel"/>
    <w:tmpl w:val="7B222FDE"/>
    <w:lvl w:ilvl="0" w:tplc="E5904D86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36E394F"/>
    <w:multiLevelType w:val="hybridMultilevel"/>
    <w:tmpl w:val="ADC04CDC"/>
    <w:lvl w:ilvl="0" w:tplc="B1349048">
      <w:start w:val="4"/>
      <w:numFmt w:val="bullet"/>
      <w:lvlText w:val="—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5">
    <w:nsid w:val="339C29FD"/>
    <w:multiLevelType w:val="hybridMultilevel"/>
    <w:tmpl w:val="398E75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4A32C7"/>
    <w:multiLevelType w:val="multilevel"/>
    <w:tmpl w:val="65C259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7">
    <w:nsid w:val="34636A20"/>
    <w:multiLevelType w:val="hybridMultilevel"/>
    <w:tmpl w:val="2946D0A0"/>
    <w:lvl w:ilvl="0" w:tplc="0419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8">
    <w:nsid w:val="36B32271"/>
    <w:multiLevelType w:val="hybridMultilevel"/>
    <w:tmpl w:val="0D12AA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722CCB"/>
    <w:multiLevelType w:val="hybridMultilevel"/>
    <w:tmpl w:val="6F709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9F0812"/>
    <w:multiLevelType w:val="hybridMultilevel"/>
    <w:tmpl w:val="75EC5E38"/>
    <w:lvl w:ilvl="0" w:tplc="04190007">
      <w:start w:val="1"/>
      <w:numFmt w:val="bullet"/>
      <w:lvlText w:val=""/>
      <w:lvlPicBulletId w:val="1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1">
    <w:nsid w:val="42DF1841"/>
    <w:multiLevelType w:val="hybridMultilevel"/>
    <w:tmpl w:val="96E2E3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9D491C"/>
    <w:multiLevelType w:val="hybridMultilevel"/>
    <w:tmpl w:val="E6468B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1D7F68"/>
    <w:multiLevelType w:val="hybridMultilevel"/>
    <w:tmpl w:val="23CA4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FC1345"/>
    <w:multiLevelType w:val="hybridMultilevel"/>
    <w:tmpl w:val="2364F7F6"/>
    <w:lvl w:ilvl="0" w:tplc="FFFFFFFF">
      <w:start w:val="1"/>
      <w:numFmt w:val="bullet"/>
      <w:lvlText w:val="•"/>
      <w:lvlJc w:val="left"/>
      <w:pPr>
        <w:ind w:left="720" w:hanging="360"/>
      </w:pPr>
      <w:rPr>
        <w:rFonts w:ascii="@Baltica" w:hAnsi="@Baltica" w:cs="@Baltic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1406E1"/>
    <w:multiLevelType w:val="hybridMultilevel"/>
    <w:tmpl w:val="109EED9C"/>
    <w:lvl w:ilvl="0" w:tplc="0419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6">
    <w:nsid w:val="52AD7482"/>
    <w:multiLevelType w:val="hybridMultilevel"/>
    <w:tmpl w:val="D53C1CFC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5865A9"/>
    <w:multiLevelType w:val="hybridMultilevel"/>
    <w:tmpl w:val="15EA1C7C"/>
    <w:lvl w:ilvl="0" w:tplc="098C8588">
      <w:start w:val="2"/>
      <w:numFmt w:val="bullet"/>
      <w:lvlText w:val="—"/>
      <w:lvlJc w:val="left"/>
      <w:pPr>
        <w:tabs>
          <w:tab w:val="num" w:pos="795"/>
        </w:tabs>
        <w:ind w:left="795" w:hanging="43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80D2962"/>
    <w:multiLevelType w:val="hybridMultilevel"/>
    <w:tmpl w:val="4E048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2355EE"/>
    <w:multiLevelType w:val="hybridMultilevel"/>
    <w:tmpl w:val="831E90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6C3E78"/>
    <w:multiLevelType w:val="hybridMultilevel"/>
    <w:tmpl w:val="66E26198"/>
    <w:lvl w:ilvl="0" w:tplc="E5A2F816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  <w:color w:val="5F497A" w:themeColor="accent4" w:themeShade="BF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61FE1761"/>
    <w:multiLevelType w:val="hybridMultilevel"/>
    <w:tmpl w:val="0D3C22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B24B77"/>
    <w:multiLevelType w:val="hybridMultilevel"/>
    <w:tmpl w:val="F67A68D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363916"/>
    <w:multiLevelType w:val="hybridMultilevel"/>
    <w:tmpl w:val="89F4C2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ED293E"/>
    <w:multiLevelType w:val="hybridMultilevel"/>
    <w:tmpl w:val="6624FCC8"/>
    <w:lvl w:ilvl="0" w:tplc="C56E99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B8B104C"/>
    <w:multiLevelType w:val="hybridMultilevel"/>
    <w:tmpl w:val="1B46CABA"/>
    <w:lvl w:ilvl="0" w:tplc="E5A2F816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color w:val="5F497A" w:themeColor="accent4" w:themeShade="BF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6">
    <w:nsid w:val="6BCF3AE9"/>
    <w:multiLevelType w:val="hybridMultilevel"/>
    <w:tmpl w:val="36468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E25234"/>
    <w:multiLevelType w:val="hybridMultilevel"/>
    <w:tmpl w:val="C088AD04"/>
    <w:lvl w:ilvl="0" w:tplc="FFFFFFFF">
      <w:start w:val="1"/>
      <w:numFmt w:val="bullet"/>
      <w:lvlText w:val="•"/>
      <w:lvlJc w:val="left"/>
      <w:pPr>
        <w:ind w:left="720" w:hanging="360"/>
      </w:pPr>
      <w:rPr>
        <w:rFonts w:ascii="@Baltica" w:hAnsi="@Baltica" w:cs="@Baltic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732D79"/>
    <w:multiLevelType w:val="hybridMultilevel"/>
    <w:tmpl w:val="078E237E"/>
    <w:lvl w:ilvl="0" w:tplc="FFFFFFFF">
      <w:start w:val="1"/>
      <w:numFmt w:val="bullet"/>
      <w:lvlText w:val="•"/>
      <w:lvlJc w:val="left"/>
      <w:pPr>
        <w:ind w:left="720" w:hanging="360"/>
      </w:pPr>
      <w:rPr>
        <w:rFonts w:ascii="@Baltica" w:hAnsi="@Baltica" w:cs="@Baltic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DA77D1"/>
    <w:multiLevelType w:val="hybridMultilevel"/>
    <w:tmpl w:val="9A08BB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E47197"/>
    <w:multiLevelType w:val="hybridMultilevel"/>
    <w:tmpl w:val="02443E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A32EF5"/>
    <w:multiLevelType w:val="hybridMultilevel"/>
    <w:tmpl w:val="47BA2288"/>
    <w:lvl w:ilvl="0" w:tplc="FFFFFFFF">
      <w:start w:val="1"/>
      <w:numFmt w:val="bullet"/>
      <w:lvlText w:val="•"/>
      <w:lvlJc w:val="left"/>
      <w:pPr>
        <w:ind w:left="720" w:hanging="360"/>
      </w:pPr>
      <w:rPr>
        <w:rFonts w:ascii="@Baltica" w:hAnsi="@Baltica" w:cs="@Baltic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D258A5"/>
    <w:multiLevelType w:val="hybridMultilevel"/>
    <w:tmpl w:val="FD86B00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9055E6"/>
    <w:multiLevelType w:val="hybridMultilevel"/>
    <w:tmpl w:val="7D7A57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8535AE2"/>
    <w:multiLevelType w:val="hybridMultilevel"/>
    <w:tmpl w:val="B3E83E6A"/>
    <w:lvl w:ilvl="0" w:tplc="FFFFFFFF">
      <w:start w:val="1"/>
      <w:numFmt w:val="bullet"/>
      <w:lvlText w:val="•"/>
      <w:lvlJc w:val="left"/>
      <w:pPr>
        <w:ind w:left="1146" w:hanging="360"/>
      </w:pPr>
      <w:rPr>
        <w:rFonts w:ascii="@Baltica" w:hAnsi="@Baltica" w:cs="@Baltic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>
    <w:nsid w:val="7B320A33"/>
    <w:multiLevelType w:val="hybridMultilevel"/>
    <w:tmpl w:val="069AB7F2"/>
    <w:lvl w:ilvl="0" w:tplc="FFFFFFFF">
      <w:start w:val="1"/>
      <w:numFmt w:val="bullet"/>
      <w:lvlText w:val="•"/>
      <w:lvlJc w:val="left"/>
      <w:pPr>
        <w:ind w:left="720" w:hanging="360"/>
      </w:pPr>
      <w:rPr>
        <w:rFonts w:ascii="@Baltica" w:hAnsi="@Baltica" w:cs="@Baltica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71022C"/>
    <w:multiLevelType w:val="hybridMultilevel"/>
    <w:tmpl w:val="1AD6D0BC"/>
    <w:lvl w:ilvl="0" w:tplc="E70C33B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5"/>
  </w:num>
  <w:num w:numId="2">
    <w:abstractNumId w:val="29"/>
  </w:num>
  <w:num w:numId="3">
    <w:abstractNumId w:val="16"/>
  </w:num>
  <w:num w:numId="4">
    <w:abstractNumId w:val="17"/>
  </w:num>
  <w:num w:numId="5">
    <w:abstractNumId w:val="35"/>
  </w:num>
  <w:num w:numId="6">
    <w:abstractNumId w:val="38"/>
  </w:num>
  <w:num w:numId="7">
    <w:abstractNumId w:val="37"/>
  </w:num>
  <w:num w:numId="8">
    <w:abstractNumId w:val="7"/>
  </w:num>
  <w:num w:numId="9">
    <w:abstractNumId w:val="44"/>
  </w:num>
  <w:num w:numId="10">
    <w:abstractNumId w:val="9"/>
  </w:num>
  <w:num w:numId="11">
    <w:abstractNumId w:val="45"/>
  </w:num>
  <w:num w:numId="12">
    <w:abstractNumId w:val="5"/>
  </w:num>
  <w:num w:numId="13">
    <w:abstractNumId w:val="24"/>
  </w:num>
  <w:num w:numId="14">
    <w:abstractNumId w:val="4"/>
  </w:num>
  <w:num w:numId="15">
    <w:abstractNumId w:val="41"/>
  </w:num>
  <w:num w:numId="16">
    <w:abstractNumId w:val="1"/>
  </w:num>
  <w:num w:numId="17">
    <w:abstractNumId w:val="30"/>
  </w:num>
  <w:num w:numId="18">
    <w:abstractNumId w:val="11"/>
  </w:num>
  <w:num w:numId="19">
    <w:abstractNumId w:val="36"/>
  </w:num>
  <w:num w:numId="20">
    <w:abstractNumId w:val="39"/>
  </w:num>
  <w:num w:numId="21">
    <w:abstractNumId w:val="10"/>
  </w:num>
  <w:num w:numId="22">
    <w:abstractNumId w:val="31"/>
  </w:num>
  <w:num w:numId="23">
    <w:abstractNumId w:val="21"/>
  </w:num>
  <w:num w:numId="24">
    <w:abstractNumId w:val="28"/>
  </w:num>
  <w:num w:numId="25">
    <w:abstractNumId w:val="18"/>
  </w:num>
  <w:num w:numId="26">
    <w:abstractNumId w:val="32"/>
  </w:num>
  <w:num w:numId="27">
    <w:abstractNumId w:val="0"/>
  </w:num>
  <w:num w:numId="28">
    <w:abstractNumId w:val="42"/>
  </w:num>
  <w:num w:numId="29">
    <w:abstractNumId w:val="12"/>
  </w:num>
  <w:num w:numId="30">
    <w:abstractNumId w:val="40"/>
  </w:num>
  <w:num w:numId="31">
    <w:abstractNumId w:val="23"/>
  </w:num>
  <w:num w:numId="32">
    <w:abstractNumId w:val="34"/>
  </w:num>
  <w:num w:numId="33">
    <w:abstractNumId w:val="46"/>
  </w:num>
  <w:num w:numId="34">
    <w:abstractNumId w:val="3"/>
  </w:num>
  <w:num w:numId="35">
    <w:abstractNumId w:val="15"/>
  </w:num>
  <w:num w:numId="36">
    <w:abstractNumId w:val="19"/>
  </w:num>
  <w:num w:numId="37">
    <w:abstractNumId w:val="14"/>
  </w:num>
  <w:num w:numId="38">
    <w:abstractNumId w:val="27"/>
  </w:num>
  <w:num w:numId="39">
    <w:abstractNumId w:val="22"/>
  </w:num>
  <w:num w:numId="40">
    <w:abstractNumId w:val="2"/>
  </w:num>
  <w:num w:numId="41">
    <w:abstractNumId w:val="33"/>
  </w:num>
  <w:num w:numId="42">
    <w:abstractNumId w:val="43"/>
  </w:num>
  <w:num w:numId="43">
    <w:abstractNumId w:val="13"/>
  </w:num>
  <w:num w:numId="44">
    <w:abstractNumId w:val="6"/>
  </w:num>
  <w:num w:numId="45">
    <w:abstractNumId w:val="8"/>
  </w:num>
  <w:num w:numId="46">
    <w:abstractNumId w:val="26"/>
  </w:num>
  <w:num w:numId="47">
    <w:abstractNumId w:val="20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73018"/>
    <w:rsid w:val="00004D62"/>
    <w:rsid w:val="00041C9F"/>
    <w:rsid w:val="000C4125"/>
    <w:rsid w:val="00111AE5"/>
    <w:rsid w:val="00132AF0"/>
    <w:rsid w:val="001606C4"/>
    <w:rsid w:val="001E20BF"/>
    <w:rsid w:val="001F1692"/>
    <w:rsid w:val="0027388C"/>
    <w:rsid w:val="002918D2"/>
    <w:rsid w:val="002C46AD"/>
    <w:rsid w:val="002E57B9"/>
    <w:rsid w:val="00307FC3"/>
    <w:rsid w:val="00334875"/>
    <w:rsid w:val="00351F60"/>
    <w:rsid w:val="00356467"/>
    <w:rsid w:val="00374B75"/>
    <w:rsid w:val="00391249"/>
    <w:rsid w:val="003B4334"/>
    <w:rsid w:val="00432B1A"/>
    <w:rsid w:val="0043530A"/>
    <w:rsid w:val="00437FE2"/>
    <w:rsid w:val="00452888"/>
    <w:rsid w:val="004965A9"/>
    <w:rsid w:val="005272E3"/>
    <w:rsid w:val="005407F9"/>
    <w:rsid w:val="00553C60"/>
    <w:rsid w:val="0055703D"/>
    <w:rsid w:val="00645E05"/>
    <w:rsid w:val="006523F6"/>
    <w:rsid w:val="00677B6D"/>
    <w:rsid w:val="006B4541"/>
    <w:rsid w:val="006C595A"/>
    <w:rsid w:val="007215C7"/>
    <w:rsid w:val="007533C2"/>
    <w:rsid w:val="00757CBE"/>
    <w:rsid w:val="00773018"/>
    <w:rsid w:val="007C3A91"/>
    <w:rsid w:val="00822FF3"/>
    <w:rsid w:val="00864607"/>
    <w:rsid w:val="00887F4E"/>
    <w:rsid w:val="00894053"/>
    <w:rsid w:val="00896DEB"/>
    <w:rsid w:val="008F209E"/>
    <w:rsid w:val="00951987"/>
    <w:rsid w:val="009867A4"/>
    <w:rsid w:val="009A4326"/>
    <w:rsid w:val="009C2370"/>
    <w:rsid w:val="009C430D"/>
    <w:rsid w:val="00A03064"/>
    <w:rsid w:val="00A537AE"/>
    <w:rsid w:val="00A702D5"/>
    <w:rsid w:val="00A87E9B"/>
    <w:rsid w:val="00AA09C8"/>
    <w:rsid w:val="00AE08D1"/>
    <w:rsid w:val="00BB4987"/>
    <w:rsid w:val="00BE5E8B"/>
    <w:rsid w:val="00C119A3"/>
    <w:rsid w:val="00C34FDB"/>
    <w:rsid w:val="00C36BC1"/>
    <w:rsid w:val="00C55EF3"/>
    <w:rsid w:val="00CA067C"/>
    <w:rsid w:val="00CD6D84"/>
    <w:rsid w:val="00CD729E"/>
    <w:rsid w:val="00CD7BF3"/>
    <w:rsid w:val="00D1659B"/>
    <w:rsid w:val="00D53FF7"/>
    <w:rsid w:val="00D86807"/>
    <w:rsid w:val="00DA2135"/>
    <w:rsid w:val="00DC2B89"/>
    <w:rsid w:val="00DF201A"/>
    <w:rsid w:val="00E015E3"/>
    <w:rsid w:val="00E82D22"/>
    <w:rsid w:val="00F833CD"/>
    <w:rsid w:val="00F97437"/>
    <w:rsid w:val="00FB299E"/>
    <w:rsid w:val="00FB4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018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1">
    <w:name w:val="heading 1"/>
    <w:basedOn w:val="a"/>
    <w:link w:val="10"/>
    <w:uiPriority w:val="9"/>
    <w:qFormat/>
    <w:rsid w:val="00773018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30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77301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7301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730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73018"/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7">
    <w:name w:val="footer"/>
    <w:basedOn w:val="a"/>
    <w:link w:val="a8"/>
    <w:uiPriority w:val="99"/>
    <w:semiHidden/>
    <w:unhideWhenUsed/>
    <w:rsid w:val="007730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73018"/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9">
    <w:name w:val="Normal (Web)"/>
    <w:basedOn w:val="a"/>
    <w:uiPriority w:val="99"/>
    <w:unhideWhenUsed/>
    <w:rsid w:val="00773018"/>
    <w:pPr>
      <w:spacing w:before="100" w:beforeAutospacing="1" w:after="100" w:afterAutospacing="1"/>
    </w:pPr>
    <w:rPr>
      <w:rFonts w:ascii="Times New Roman" w:hAnsi="Times New Roman"/>
      <w:lang w:val="ru-RU" w:eastAsia="ru-RU" w:bidi="ar-SA"/>
    </w:rPr>
  </w:style>
  <w:style w:type="character" w:styleId="aa">
    <w:name w:val="Strong"/>
    <w:basedOn w:val="a0"/>
    <w:uiPriority w:val="22"/>
    <w:qFormat/>
    <w:rsid w:val="00773018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77301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73018"/>
    <w:rPr>
      <w:rFonts w:ascii="Tahoma" w:eastAsia="Times New Roman" w:hAnsi="Tahoma" w:cs="Tahoma"/>
      <w:sz w:val="16"/>
      <w:szCs w:val="16"/>
      <w:lang w:val="en-US" w:bidi="en-US"/>
    </w:rPr>
  </w:style>
  <w:style w:type="table" w:styleId="ad">
    <w:name w:val="Table Grid"/>
    <w:basedOn w:val="a1"/>
    <w:uiPriority w:val="59"/>
    <w:rsid w:val="007730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horttext">
    <w:name w:val="short_text"/>
    <w:basedOn w:val="a0"/>
    <w:rsid w:val="007730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58603F-19CE-457A-A096-1924C8DEE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13</Pages>
  <Words>4028</Words>
  <Characters>22962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2017-01-11T20:58:00Z</dcterms:created>
  <dcterms:modified xsi:type="dcterms:W3CDTF">2017-01-12T17:02:00Z</dcterms:modified>
</cp:coreProperties>
</file>