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837" w:rsidRDefault="00890837" w:rsidP="00E11441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890837" w:rsidRDefault="00890837" w:rsidP="00E11441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D05487" w:rsidRDefault="00D05487" w:rsidP="00E11441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D05487" w:rsidRDefault="00D05487" w:rsidP="00E11441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D05487" w:rsidRDefault="00D05487" w:rsidP="00E11441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D05487" w:rsidRPr="003B58A2" w:rsidRDefault="00D05487" w:rsidP="00E11441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890837" w:rsidRPr="003B58A2" w:rsidRDefault="00890837" w:rsidP="00E11441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890837" w:rsidRPr="003B58A2" w:rsidRDefault="00890837" w:rsidP="00E11441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sz w:val="48"/>
          <w:szCs w:val="48"/>
          <w:lang w:val="uk-UA"/>
        </w:rPr>
        <w:t>Особ</w:t>
      </w:r>
      <w:r w:rsidR="00D05487">
        <w:rPr>
          <w:rFonts w:ascii="Times New Roman" w:hAnsi="Times New Roman" w:cs="Times New Roman"/>
          <w:b/>
          <w:sz w:val="48"/>
          <w:szCs w:val="48"/>
          <w:lang w:val="uk-UA"/>
        </w:rPr>
        <w:t>енности изучения русского языка в условиях</w:t>
      </w:r>
      <w:r>
        <w:rPr>
          <w:rFonts w:ascii="Times New Roman" w:hAnsi="Times New Roman" w:cs="Times New Roman"/>
          <w:b/>
          <w:sz w:val="48"/>
          <w:szCs w:val="48"/>
          <w:lang w:val="uk-UA"/>
        </w:rPr>
        <w:t xml:space="preserve"> б</w:t>
      </w:r>
      <w:r w:rsidR="00D05487">
        <w:rPr>
          <w:rFonts w:ascii="Times New Roman" w:hAnsi="Times New Roman" w:cs="Times New Roman"/>
          <w:b/>
          <w:sz w:val="48"/>
          <w:szCs w:val="48"/>
          <w:lang w:val="uk-UA"/>
        </w:rPr>
        <w:t>и</w:t>
      </w:r>
      <w:r>
        <w:rPr>
          <w:rFonts w:ascii="Times New Roman" w:hAnsi="Times New Roman" w:cs="Times New Roman"/>
          <w:b/>
          <w:sz w:val="48"/>
          <w:szCs w:val="48"/>
          <w:lang w:val="uk-UA"/>
        </w:rPr>
        <w:t>л</w:t>
      </w:r>
      <w:r w:rsidR="00D05487">
        <w:rPr>
          <w:rFonts w:ascii="Times New Roman" w:hAnsi="Times New Roman" w:cs="Times New Roman"/>
          <w:b/>
          <w:sz w:val="48"/>
          <w:szCs w:val="48"/>
          <w:lang w:val="uk-UA"/>
        </w:rPr>
        <w:t>и</w:t>
      </w:r>
      <w:r>
        <w:rPr>
          <w:rFonts w:ascii="Times New Roman" w:hAnsi="Times New Roman" w:cs="Times New Roman"/>
          <w:b/>
          <w:sz w:val="48"/>
          <w:szCs w:val="48"/>
          <w:lang w:val="uk-UA"/>
        </w:rPr>
        <w:t>нгв</w:t>
      </w:r>
      <w:r w:rsidR="00D05487">
        <w:rPr>
          <w:rFonts w:ascii="Times New Roman" w:hAnsi="Times New Roman" w:cs="Times New Roman"/>
          <w:b/>
          <w:sz w:val="48"/>
          <w:szCs w:val="48"/>
          <w:lang w:val="uk-UA"/>
        </w:rPr>
        <w:t>и</w:t>
      </w:r>
      <w:r>
        <w:rPr>
          <w:rFonts w:ascii="Times New Roman" w:hAnsi="Times New Roman" w:cs="Times New Roman"/>
          <w:b/>
          <w:sz w:val="48"/>
          <w:szCs w:val="48"/>
          <w:lang w:val="uk-UA"/>
        </w:rPr>
        <w:t>зм</w:t>
      </w:r>
      <w:r w:rsidR="00D05487">
        <w:rPr>
          <w:rFonts w:ascii="Times New Roman" w:hAnsi="Times New Roman" w:cs="Times New Roman"/>
          <w:b/>
          <w:sz w:val="48"/>
          <w:szCs w:val="48"/>
          <w:lang w:val="uk-UA"/>
        </w:rPr>
        <w:t>а</w:t>
      </w:r>
    </w:p>
    <w:p w:rsidR="00890837" w:rsidRPr="003B58A2" w:rsidRDefault="00890837" w:rsidP="00E1144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90837" w:rsidRPr="003B58A2" w:rsidRDefault="00890837" w:rsidP="00E1144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D05487" w:rsidRPr="003B58A2" w:rsidRDefault="00D05487" w:rsidP="00E1144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90837" w:rsidRDefault="00890837" w:rsidP="00E1144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90837" w:rsidRDefault="00890837" w:rsidP="00E11441">
      <w:pPr>
        <w:spacing w:after="0" w:line="360" w:lineRule="auto"/>
        <w:jc w:val="both"/>
        <w:rPr>
          <w:rFonts w:ascii="Times New Roman" w:hAnsi="Times New Roman" w:cs="Times New Roman"/>
          <w:lang w:val="uk-UA"/>
        </w:rPr>
      </w:pPr>
    </w:p>
    <w:p w:rsidR="00D05487" w:rsidRDefault="00D05487" w:rsidP="00E11441">
      <w:pPr>
        <w:spacing w:after="0" w:line="360" w:lineRule="auto"/>
        <w:jc w:val="both"/>
        <w:rPr>
          <w:rFonts w:ascii="Times New Roman" w:hAnsi="Times New Roman" w:cs="Times New Roman"/>
          <w:lang w:val="uk-UA"/>
        </w:rPr>
      </w:pPr>
    </w:p>
    <w:p w:rsidR="00D05487" w:rsidRDefault="00D05487" w:rsidP="00E11441">
      <w:pPr>
        <w:spacing w:after="0" w:line="360" w:lineRule="auto"/>
        <w:jc w:val="both"/>
        <w:rPr>
          <w:rFonts w:ascii="Times New Roman" w:hAnsi="Times New Roman" w:cs="Times New Roman"/>
          <w:lang w:val="uk-UA"/>
        </w:rPr>
      </w:pPr>
    </w:p>
    <w:p w:rsidR="00D05487" w:rsidRDefault="00D05487" w:rsidP="00E11441">
      <w:pPr>
        <w:spacing w:after="0" w:line="360" w:lineRule="auto"/>
        <w:jc w:val="both"/>
        <w:rPr>
          <w:rFonts w:ascii="Times New Roman" w:hAnsi="Times New Roman" w:cs="Times New Roman"/>
          <w:lang w:val="uk-UA"/>
        </w:rPr>
      </w:pPr>
    </w:p>
    <w:p w:rsidR="00D05487" w:rsidRDefault="00D05487" w:rsidP="00E11441">
      <w:pPr>
        <w:spacing w:after="0" w:line="360" w:lineRule="auto"/>
        <w:jc w:val="both"/>
        <w:rPr>
          <w:rFonts w:ascii="Times New Roman" w:hAnsi="Times New Roman" w:cs="Times New Roman"/>
          <w:lang w:val="uk-UA"/>
        </w:rPr>
      </w:pPr>
    </w:p>
    <w:p w:rsidR="00D05487" w:rsidRPr="003B58A2" w:rsidRDefault="00D05487" w:rsidP="00E11441">
      <w:pPr>
        <w:spacing w:after="0" w:line="360" w:lineRule="auto"/>
        <w:jc w:val="both"/>
        <w:rPr>
          <w:rFonts w:ascii="Times New Roman" w:hAnsi="Times New Roman" w:cs="Times New Roman"/>
          <w:lang w:val="uk-UA"/>
        </w:rPr>
      </w:pPr>
    </w:p>
    <w:p w:rsidR="00890837" w:rsidRDefault="00890837" w:rsidP="00E11441">
      <w:pPr>
        <w:spacing w:after="0" w:line="360" w:lineRule="auto"/>
        <w:ind w:left="3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3B58A2">
        <w:rPr>
          <w:rFonts w:ascii="Times New Roman" w:hAnsi="Times New Roman" w:cs="Times New Roman"/>
          <w:sz w:val="28"/>
          <w:szCs w:val="28"/>
          <w:lang w:val="uk-UA"/>
        </w:rPr>
        <w:t xml:space="preserve">Автор: </w:t>
      </w:r>
      <w:r w:rsidR="00D05487">
        <w:rPr>
          <w:rFonts w:ascii="Times New Roman" w:hAnsi="Times New Roman" w:cs="Times New Roman"/>
          <w:sz w:val="28"/>
          <w:szCs w:val="28"/>
          <w:lang w:val="uk-UA"/>
        </w:rPr>
        <w:t>Стоянова Лариса Михайло</w:t>
      </w:r>
      <w:r w:rsidRPr="003B58A2">
        <w:rPr>
          <w:rFonts w:ascii="Times New Roman" w:hAnsi="Times New Roman" w:cs="Times New Roman"/>
          <w:sz w:val="28"/>
          <w:szCs w:val="28"/>
          <w:lang w:val="uk-UA"/>
        </w:rPr>
        <w:t xml:space="preserve">вна,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90837" w:rsidRDefault="00890837" w:rsidP="00E11441">
      <w:pPr>
        <w:spacing w:after="0" w:line="360" w:lineRule="auto"/>
        <w:ind w:left="3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D0548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B58A2">
        <w:rPr>
          <w:rFonts w:ascii="Times New Roman" w:hAnsi="Times New Roman" w:cs="Times New Roman"/>
          <w:sz w:val="28"/>
          <w:szCs w:val="28"/>
          <w:lang w:val="uk-UA"/>
        </w:rPr>
        <w:t xml:space="preserve">читель </w:t>
      </w:r>
      <w:r w:rsidR="00D05487">
        <w:rPr>
          <w:rFonts w:ascii="Times New Roman" w:hAnsi="Times New Roman" w:cs="Times New Roman"/>
          <w:sz w:val="28"/>
          <w:szCs w:val="28"/>
          <w:lang w:val="uk-UA"/>
        </w:rPr>
        <w:t xml:space="preserve">русского языка и </w:t>
      </w:r>
      <w:r w:rsidR="00106C8B">
        <w:rPr>
          <w:rFonts w:ascii="Times New Roman" w:hAnsi="Times New Roman" w:cs="Times New Roman"/>
          <w:sz w:val="28"/>
          <w:szCs w:val="28"/>
          <w:lang w:val="uk-UA"/>
        </w:rPr>
        <w:t>заруб</w:t>
      </w:r>
      <w:r w:rsidR="00D05487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106C8B">
        <w:rPr>
          <w:rFonts w:ascii="Times New Roman" w:hAnsi="Times New Roman" w:cs="Times New Roman"/>
          <w:sz w:val="28"/>
          <w:szCs w:val="28"/>
          <w:lang w:val="uk-UA"/>
        </w:rPr>
        <w:t>жно</w:t>
      </w:r>
      <w:r w:rsidR="00D05487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106C8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106C8B" w:rsidRDefault="00D05487" w:rsidP="00E11441">
      <w:pPr>
        <w:spacing w:after="0" w:line="360" w:lineRule="auto"/>
        <w:ind w:left="3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ли</w:t>
      </w:r>
      <w:r w:rsidR="00106C8B">
        <w:rPr>
          <w:rFonts w:ascii="Times New Roman" w:hAnsi="Times New Roman" w:cs="Times New Roman"/>
          <w:sz w:val="28"/>
          <w:szCs w:val="28"/>
          <w:lang w:val="uk-UA"/>
        </w:rPr>
        <w:t>тератур</w:t>
      </w:r>
      <w:r>
        <w:rPr>
          <w:rFonts w:ascii="Times New Roman" w:hAnsi="Times New Roman" w:cs="Times New Roman"/>
          <w:sz w:val="28"/>
          <w:szCs w:val="28"/>
          <w:lang w:val="uk-UA"/>
        </w:rPr>
        <w:t>ы</w:t>
      </w:r>
      <w:r w:rsidR="00106C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4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6C8B" w:rsidRPr="003B58A2">
        <w:rPr>
          <w:rFonts w:ascii="Times New Roman" w:hAnsi="Times New Roman" w:cs="Times New Roman"/>
          <w:sz w:val="28"/>
          <w:szCs w:val="28"/>
          <w:lang w:val="uk-UA"/>
        </w:rPr>
        <w:t>Матрос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106C8B" w:rsidRPr="003B58A2">
        <w:rPr>
          <w:rFonts w:ascii="Times New Roman" w:hAnsi="Times New Roman" w:cs="Times New Roman"/>
          <w:sz w:val="28"/>
          <w:szCs w:val="28"/>
          <w:lang w:val="uk-UA"/>
        </w:rPr>
        <w:t xml:space="preserve">кого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06C8B" w:rsidRPr="003B58A2">
        <w:rPr>
          <w:rFonts w:ascii="Times New Roman" w:hAnsi="Times New Roman" w:cs="Times New Roman"/>
          <w:sz w:val="28"/>
          <w:szCs w:val="28"/>
          <w:lang w:val="uk-UA"/>
        </w:rPr>
        <w:t>ВК</w:t>
      </w:r>
      <w:r w:rsidR="00106C8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890837" w:rsidRPr="003B58A2" w:rsidRDefault="00890837" w:rsidP="00E11441">
      <w:pPr>
        <w:spacing w:after="0" w:line="360" w:lineRule="auto"/>
        <w:ind w:left="3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D0548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B58A2">
        <w:rPr>
          <w:rFonts w:ascii="Times New Roman" w:hAnsi="Times New Roman" w:cs="Times New Roman"/>
          <w:sz w:val="28"/>
          <w:szCs w:val="28"/>
          <w:lang w:val="uk-UA"/>
        </w:rPr>
        <w:t>зма</w:t>
      </w:r>
      <w:r w:rsidR="00D0548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B58A2">
        <w:rPr>
          <w:rFonts w:ascii="Times New Roman" w:hAnsi="Times New Roman" w:cs="Times New Roman"/>
          <w:sz w:val="28"/>
          <w:szCs w:val="28"/>
          <w:lang w:val="uk-UA"/>
        </w:rPr>
        <w:t>льского район</w:t>
      </w:r>
      <w:r w:rsidR="00D0548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B58A2">
        <w:rPr>
          <w:rFonts w:ascii="Times New Roman" w:hAnsi="Times New Roman" w:cs="Times New Roman"/>
          <w:sz w:val="28"/>
          <w:szCs w:val="28"/>
          <w:lang w:val="uk-UA"/>
        </w:rPr>
        <w:t xml:space="preserve"> Одес</w:t>
      </w:r>
      <w:r w:rsidR="00D05487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3B58A2">
        <w:rPr>
          <w:rFonts w:ascii="Times New Roman" w:hAnsi="Times New Roman" w:cs="Times New Roman"/>
          <w:sz w:val="28"/>
          <w:szCs w:val="28"/>
          <w:lang w:val="uk-UA"/>
        </w:rPr>
        <w:t>ко</w:t>
      </w:r>
      <w:r w:rsidR="00D05487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3B58A2">
        <w:rPr>
          <w:rFonts w:ascii="Times New Roman" w:hAnsi="Times New Roman" w:cs="Times New Roman"/>
          <w:sz w:val="28"/>
          <w:szCs w:val="28"/>
          <w:lang w:val="uk-UA"/>
        </w:rPr>
        <w:t xml:space="preserve"> област</w:t>
      </w:r>
      <w:r w:rsidR="00D05487">
        <w:rPr>
          <w:rFonts w:ascii="Times New Roman" w:hAnsi="Times New Roman" w:cs="Times New Roman"/>
          <w:sz w:val="28"/>
          <w:szCs w:val="28"/>
          <w:lang w:val="uk-UA"/>
        </w:rPr>
        <w:t>и</w:t>
      </w:r>
    </w:p>
    <w:p w:rsidR="00890837" w:rsidRDefault="00890837" w:rsidP="00E114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6E35" w:rsidRDefault="00316E35" w:rsidP="00316E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 w:rsidRPr="00316E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 </w:t>
      </w:r>
    </w:p>
    <w:p w:rsidR="00D05487" w:rsidRDefault="00D05487" w:rsidP="00316E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</w:p>
    <w:p w:rsidR="00D05487" w:rsidRDefault="00D05487" w:rsidP="00316E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</w:p>
    <w:p w:rsidR="00D05487" w:rsidRPr="00316E35" w:rsidRDefault="00D05487" w:rsidP="00316E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90837" w:rsidRPr="00760539" w:rsidRDefault="002545D6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СОДЕРЖАНИЕ</w:t>
      </w:r>
    </w:p>
    <w:p w:rsidR="00890837" w:rsidRPr="00760539" w:rsidRDefault="00890837" w:rsidP="002545D6">
      <w:pPr>
        <w:pStyle w:val="Default"/>
        <w:spacing w:line="360" w:lineRule="auto"/>
        <w:rPr>
          <w:sz w:val="28"/>
          <w:szCs w:val="28"/>
          <w:lang w:val="uk-UA"/>
        </w:rPr>
      </w:pPr>
      <w:r w:rsidRPr="00B51DA8">
        <w:rPr>
          <w:sz w:val="28"/>
          <w:szCs w:val="28"/>
          <w:lang w:val="uk-UA"/>
        </w:rPr>
        <w:t>ВСТУП</w:t>
      </w:r>
      <w:r w:rsidR="002545D6">
        <w:rPr>
          <w:sz w:val="28"/>
          <w:szCs w:val="28"/>
          <w:lang w:val="uk-UA"/>
        </w:rPr>
        <w:t>ЛЕНИЕ. Проблемы использования и изучения русского языка в Украине</w:t>
      </w:r>
      <w:r w:rsidRPr="00760539">
        <w:rPr>
          <w:sz w:val="28"/>
          <w:szCs w:val="28"/>
          <w:lang w:val="uk-UA"/>
        </w:rPr>
        <w:t xml:space="preserve">  ……………………………………………………………………….</w:t>
      </w:r>
      <w:r w:rsidR="00316E35">
        <w:rPr>
          <w:sz w:val="28"/>
          <w:szCs w:val="28"/>
          <w:lang w:val="uk-UA"/>
        </w:rPr>
        <w:t xml:space="preserve"> . 4</w:t>
      </w: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 w:rsidRPr="00760539">
        <w:rPr>
          <w:sz w:val="28"/>
          <w:szCs w:val="28"/>
          <w:lang w:val="uk-UA"/>
        </w:rPr>
        <w:t>Р</w:t>
      </w:r>
      <w:r w:rsidR="002545D6">
        <w:rPr>
          <w:sz w:val="28"/>
          <w:szCs w:val="28"/>
          <w:lang w:val="uk-UA"/>
        </w:rPr>
        <w:t>АЗДЕ</w:t>
      </w:r>
      <w:r w:rsidRPr="00760539">
        <w:rPr>
          <w:sz w:val="28"/>
          <w:szCs w:val="28"/>
          <w:lang w:val="uk-UA"/>
        </w:rPr>
        <w:t>Л І</w:t>
      </w:r>
      <w:r w:rsidR="002545D6">
        <w:rPr>
          <w:sz w:val="28"/>
          <w:szCs w:val="28"/>
          <w:lang w:val="uk-UA"/>
        </w:rPr>
        <w:t>. Русская речь населения Украины .</w:t>
      </w:r>
      <w:r w:rsidRPr="00760539">
        <w:rPr>
          <w:sz w:val="28"/>
          <w:szCs w:val="28"/>
          <w:lang w:val="uk-UA"/>
        </w:rPr>
        <w:t>………………………………</w:t>
      </w:r>
      <w:r w:rsidR="00316E35">
        <w:rPr>
          <w:sz w:val="28"/>
          <w:szCs w:val="28"/>
          <w:lang w:val="uk-UA"/>
        </w:rPr>
        <w:t>.  8</w:t>
      </w:r>
    </w:p>
    <w:p w:rsidR="00AF2889" w:rsidRDefault="002545D6" w:rsidP="002545D6">
      <w:pPr>
        <w:pStyle w:val="Default"/>
        <w:numPr>
          <w:ilvl w:val="1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Механизм билингвизма ………………………………………………</w:t>
      </w:r>
      <w:r w:rsidR="00316E35">
        <w:rPr>
          <w:sz w:val="28"/>
          <w:szCs w:val="28"/>
          <w:lang w:val="uk-UA"/>
        </w:rPr>
        <w:t>… 8</w:t>
      </w:r>
    </w:p>
    <w:p w:rsidR="002545D6" w:rsidRDefault="00E802CB" w:rsidP="002545D6">
      <w:pPr>
        <w:pStyle w:val="Default"/>
        <w:numPr>
          <w:ilvl w:val="1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Межъязыковая интерференция ………………………………………</w:t>
      </w:r>
      <w:r w:rsidR="00316E35">
        <w:rPr>
          <w:sz w:val="28"/>
          <w:szCs w:val="28"/>
          <w:lang w:val="uk-UA"/>
        </w:rPr>
        <w:t>… 9</w:t>
      </w: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 w:rsidRPr="00760539">
        <w:rPr>
          <w:sz w:val="28"/>
          <w:szCs w:val="28"/>
          <w:lang w:val="uk-UA"/>
        </w:rPr>
        <w:t>Р</w:t>
      </w:r>
      <w:r w:rsidR="001E2D9E">
        <w:rPr>
          <w:sz w:val="28"/>
          <w:szCs w:val="28"/>
          <w:lang w:val="uk-UA"/>
        </w:rPr>
        <w:t>А</w:t>
      </w:r>
      <w:r w:rsidRPr="00760539">
        <w:rPr>
          <w:sz w:val="28"/>
          <w:szCs w:val="28"/>
          <w:lang w:val="uk-UA"/>
        </w:rPr>
        <w:t>ЗД</w:t>
      </w:r>
      <w:r w:rsidR="001E2D9E">
        <w:rPr>
          <w:sz w:val="28"/>
          <w:szCs w:val="28"/>
          <w:lang w:val="uk-UA"/>
        </w:rPr>
        <w:t>Е</w:t>
      </w:r>
      <w:r w:rsidRPr="00760539">
        <w:rPr>
          <w:sz w:val="28"/>
          <w:szCs w:val="28"/>
          <w:lang w:val="uk-UA"/>
        </w:rPr>
        <w:t>Л ІІ</w:t>
      </w:r>
      <w:r w:rsidR="00E802CB">
        <w:rPr>
          <w:sz w:val="28"/>
          <w:szCs w:val="28"/>
          <w:lang w:val="uk-UA"/>
        </w:rPr>
        <w:t>. Особенности изучения русского языка в условиях билингвизма</w:t>
      </w:r>
      <w:r w:rsidR="00316E35">
        <w:rPr>
          <w:sz w:val="28"/>
          <w:szCs w:val="28"/>
          <w:lang w:val="uk-UA"/>
        </w:rPr>
        <w:t>11</w:t>
      </w:r>
    </w:p>
    <w:p w:rsidR="00316E35" w:rsidRDefault="00A713F8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2.1. Национально-языковая идентификаци</w:t>
      </w:r>
      <w:r w:rsidR="00316E35">
        <w:rPr>
          <w:sz w:val="28"/>
          <w:szCs w:val="28"/>
          <w:lang w:val="uk-UA"/>
        </w:rPr>
        <w:t>я учащихся Матросского УВК… 11</w:t>
      </w:r>
    </w:p>
    <w:p w:rsidR="00890837" w:rsidRDefault="00A713F8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2.2.Н</w:t>
      </w:r>
      <w:r w:rsidR="00E802CB">
        <w:rPr>
          <w:sz w:val="28"/>
          <w:szCs w:val="28"/>
          <w:lang w:val="uk-UA"/>
        </w:rPr>
        <w:t xml:space="preserve">аправленность обучения русскому </w:t>
      </w:r>
      <w:r>
        <w:rPr>
          <w:sz w:val="28"/>
          <w:szCs w:val="28"/>
          <w:lang w:val="uk-UA"/>
        </w:rPr>
        <w:t>язы</w:t>
      </w:r>
      <w:r w:rsidR="00E802CB">
        <w:rPr>
          <w:sz w:val="28"/>
          <w:szCs w:val="28"/>
          <w:lang w:val="uk-UA"/>
        </w:rPr>
        <w:t>ку в условиях украинско-русского двуязычия …</w:t>
      </w:r>
      <w:r w:rsidR="00890837" w:rsidRPr="00760539">
        <w:rPr>
          <w:sz w:val="28"/>
          <w:szCs w:val="28"/>
          <w:lang w:val="uk-UA"/>
        </w:rPr>
        <w:t>……………………</w:t>
      </w:r>
      <w:r w:rsidR="001E2D9E">
        <w:rPr>
          <w:sz w:val="28"/>
          <w:szCs w:val="28"/>
          <w:lang w:val="uk-UA"/>
        </w:rPr>
        <w:t>…………….</w:t>
      </w:r>
      <w:r w:rsidR="00890837" w:rsidRPr="00760539">
        <w:rPr>
          <w:sz w:val="28"/>
          <w:szCs w:val="28"/>
          <w:lang w:val="uk-UA"/>
        </w:rPr>
        <w:t>………………………………</w:t>
      </w:r>
      <w:r w:rsidR="00E802CB">
        <w:rPr>
          <w:sz w:val="28"/>
          <w:szCs w:val="28"/>
          <w:lang w:val="uk-UA"/>
        </w:rPr>
        <w:t>…</w:t>
      </w:r>
      <w:r w:rsidR="00316E35">
        <w:rPr>
          <w:sz w:val="28"/>
          <w:szCs w:val="28"/>
          <w:lang w:val="uk-UA"/>
        </w:rPr>
        <w:t xml:space="preserve"> 1</w:t>
      </w:r>
      <w:r w:rsidR="00231037">
        <w:rPr>
          <w:sz w:val="28"/>
          <w:szCs w:val="28"/>
          <w:lang w:val="uk-UA"/>
        </w:rPr>
        <w:t>6</w:t>
      </w:r>
    </w:p>
    <w:p w:rsidR="00AF2889" w:rsidRDefault="001E2D9E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2.3</w:t>
      </w:r>
      <w:r w:rsidR="00D82C54">
        <w:rPr>
          <w:sz w:val="28"/>
          <w:szCs w:val="28"/>
          <w:lang w:val="uk-UA"/>
        </w:rPr>
        <w:t xml:space="preserve">. </w:t>
      </w:r>
      <w:r w:rsidR="00E802CB">
        <w:rPr>
          <w:sz w:val="28"/>
          <w:szCs w:val="28"/>
          <w:lang w:val="uk-UA"/>
        </w:rPr>
        <w:t>Задачи коррекционной</w:t>
      </w:r>
      <w:r w:rsidR="003F4F8E">
        <w:rPr>
          <w:sz w:val="28"/>
          <w:szCs w:val="28"/>
          <w:lang w:val="uk-UA"/>
        </w:rPr>
        <w:t xml:space="preserve"> работы по формированию лексико</w:t>
      </w:r>
      <w:r w:rsidR="007A4057">
        <w:rPr>
          <w:sz w:val="28"/>
          <w:szCs w:val="28"/>
          <w:lang w:val="uk-UA"/>
        </w:rPr>
        <w:t>-</w:t>
      </w:r>
      <w:r w:rsidR="00E802CB">
        <w:rPr>
          <w:sz w:val="28"/>
          <w:szCs w:val="28"/>
          <w:lang w:val="uk-UA"/>
        </w:rPr>
        <w:t>грамматичес</w:t>
      </w:r>
      <w:r w:rsidR="003F4F8E">
        <w:rPr>
          <w:sz w:val="28"/>
          <w:szCs w:val="28"/>
          <w:lang w:val="uk-UA"/>
        </w:rPr>
        <w:t>-</w:t>
      </w:r>
      <w:r w:rsidR="00E802CB">
        <w:rPr>
          <w:sz w:val="28"/>
          <w:szCs w:val="28"/>
          <w:lang w:val="uk-UA"/>
        </w:rPr>
        <w:t>ких к</w:t>
      </w:r>
      <w:r w:rsidR="00316E35">
        <w:rPr>
          <w:sz w:val="28"/>
          <w:szCs w:val="28"/>
          <w:lang w:val="uk-UA"/>
        </w:rPr>
        <w:t>атегорий у билингвов …………………………</w:t>
      </w:r>
      <w:r w:rsidR="003F4F8E">
        <w:rPr>
          <w:sz w:val="28"/>
          <w:szCs w:val="28"/>
          <w:lang w:val="uk-UA"/>
        </w:rPr>
        <w:t>……………..</w:t>
      </w:r>
      <w:r w:rsidR="00E802CB">
        <w:rPr>
          <w:sz w:val="28"/>
          <w:szCs w:val="28"/>
          <w:lang w:val="uk-UA"/>
        </w:rPr>
        <w:t>………</w:t>
      </w:r>
      <w:r w:rsidR="00316E35">
        <w:rPr>
          <w:sz w:val="28"/>
          <w:szCs w:val="28"/>
          <w:lang w:val="uk-UA"/>
        </w:rPr>
        <w:t>…... 1</w:t>
      </w:r>
      <w:r w:rsidR="007716B1">
        <w:rPr>
          <w:sz w:val="28"/>
          <w:szCs w:val="28"/>
          <w:lang w:val="uk-UA"/>
        </w:rPr>
        <w:t>9</w:t>
      </w: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 w:rsidRPr="00760539">
        <w:rPr>
          <w:sz w:val="28"/>
          <w:szCs w:val="28"/>
          <w:lang w:val="uk-UA"/>
        </w:rPr>
        <w:t>В</w:t>
      </w:r>
      <w:r w:rsidR="00D82C54">
        <w:rPr>
          <w:sz w:val="28"/>
          <w:szCs w:val="28"/>
          <w:lang w:val="uk-UA"/>
        </w:rPr>
        <w:t>ЫВОДЫ</w:t>
      </w:r>
      <w:r w:rsidR="00316E35">
        <w:rPr>
          <w:sz w:val="28"/>
          <w:szCs w:val="28"/>
          <w:lang w:val="uk-UA"/>
        </w:rPr>
        <w:t xml:space="preserve">   …………………………………………………………</w:t>
      </w:r>
      <w:r w:rsidRPr="00760539">
        <w:rPr>
          <w:sz w:val="28"/>
          <w:szCs w:val="28"/>
          <w:lang w:val="uk-UA"/>
        </w:rPr>
        <w:t>……</w:t>
      </w:r>
      <w:r w:rsidR="001E2D9E">
        <w:rPr>
          <w:sz w:val="28"/>
          <w:szCs w:val="28"/>
          <w:lang w:val="uk-UA"/>
        </w:rPr>
        <w:t>……</w:t>
      </w:r>
      <w:r w:rsidR="00316E35">
        <w:rPr>
          <w:sz w:val="28"/>
          <w:szCs w:val="28"/>
          <w:lang w:val="uk-UA"/>
        </w:rPr>
        <w:t>... 2</w:t>
      </w:r>
      <w:r w:rsidR="007A4057">
        <w:rPr>
          <w:sz w:val="28"/>
          <w:szCs w:val="28"/>
          <w:lang w:val="uk-UA"/>
        </w:rPr>
        <w:t>2</w:t>
      </w: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 w:rsidRPr="00760539">
        <w:rPr>
          <w:sz w:val="28"/>
          <w:szCs w:val="28"/>
          <w:lang w:val="uk-UA"/>
        </w:rPr>
        <w:t>СПИСОК</w:t>
      </w:r>
      <w:r w:rsidR="00D82C54">
        <w:rPr>
          <w:sz w:val="28"/>
          <w:szCs w:val="28"/>
          <w:lang w:val="uk-UA"/>
        </w:rPr>
        <w:t xml:space="preserve"> ИСПОЛЬЗОВАННЫХ ИСТОЧНИКОВ</w:t>
      </w:r>
      <w:r w:rsidR="00316E35">
        <w:rPr>
          <w:sz w:val="28"/>
          <w:szCs w:val="28"/>
          <w:lang w:val="uk-UA"/>
        </w:rPr>
        <w:t>……………………</w:t>
      </w:r>
      <w:r w:rsidRPr="00760539">
        <w:rPr>
          <w:sz w:val="28"/>
          <w:szCs w:val="28"/>
          <w:lang w:val="uk-UA"/>
        </w:rPr>
        <w:t>……</w:t>
      </w:r>
      <w:r w:rsidR="00316E35">
        <w:rPr>
          <w:sz w:val="28"/>
          <w:szCs w:val="28"/>
          <w:lang w:val="uk-UA"/>
        </w:rPr>
        <w:t>... 2</w:t>
      </w:r>
      <w:r w:rsidR="007A4057">
        <w:rPr>
          <w:sz w:val="28"/>
          <w:szCs w:val="28"/>
          <w:lang w:val="uk-UA"/>
        </w:rPr>
        <w:t>5</w:t>
      </w: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890837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D05487" w:rsidRPr="00760539" w:rsidRDefault="00D0548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890837" w:rsidRPr="00760539" w:rsidRDefault="00890837" w:rsidP="00E11441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106C8B" w:rsidRPr="00663B38" w:rsidRDefault="00106C8B" w:rsidP="00E11441">
      <w:pPr>
        <w:pStyle w:val="1"/>
        <w:spacing w:before="0" w:line="360" w:lineRule="auto"/>
        <w:ind w:left="-142"/>
        <w:jc w:val="both"/>
        <w:rPr>
          <w:rFonts w:ascii="Times New Roman" w:hAnsi="Times New Roman" w:cs="Times New Roman"/>
          <w:bCs w:val="0"/>
          <w:color w:val="000000" w:themeColor="text1"/>
        </w:rPr>
      </w:pPr>
      <w:r w:rsidRPr="00663B38">
        <w:rPr>
          <w:rFonts w:ascii="Times New Roman" w:hAnsi="Times New Roman" w:cs="Times New Roman"/>
          <w:bCs w:val="0"/>
          <w:color w:val="000000" w:themeColor="text1"/>
        </w:rPr>
        <w:lastRenderedPageBreak/>
        <w:t>В</w:t>
      </w:r>
      <w:r w:rsidR="0058178C" w:rsidRPr="00663B38">
        <w:rPr>
          <w:rFonts w:ascii="Times New Roman" w:hAnsi="Times New Roman" w:cs="Times New Roman"/>
          <w:bCs w:val="0"/>
          <w:color w:val="000000" w:themeColor="text1"/>
        </w:rPr>
        <w:t>СТУПЛЕНИЕ</w:t>
      </w:r>
      <w:r w:rsidRPr="00663B38">
        <w:rPr>
          <w:rFonts w:ascii="Times New Roman" w:hAnsi="Times New Roman" w:cs="Times New Roman"/>
          <w:bCs w:val="0"/>
          <w:color w:val="000000" w:themeColor="text1"/>
        </w:rPr>
        <w:t>. Проблемы использования и изучения русского языка в Украине</w:t>
      </w:r>
    </w:p>
    <w:p w:rsidR="008F50C5" w:rsidRPr="00663B38" w:rsidRDefault="009B395C" w:rsidP="00E1144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14024F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>На современном этапе развития независимой Украины чрезвычайно важным становится вопрос изучения и решения проблем, связанных с русско-украинским билингвизмом, которые являются не только лингвистическим вопросом, но и социальным, политическим, культурным.</w:t>
      </w:r>
    </w:p>
    <w:p w:rsidR="00106C8B" w:rsidRPr="00663B38" w:rsidRDefault="003F4F8E" w:rsidP="00E1144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B51DA8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>Имеющиеся статистические данные, результаты социологических исследований, статьи лингвистов, последние публицистические материалы свидетельствуют о том, что языковая ситуация в Украине весьма сложна, многослойна и в каких-то вопросах уникальна, а реальный статус русского языка не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51DA8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>стабилен.</w:t>
      </w:r>
    </w:p>
    <w:p w:rsidR="00106C8B" w:rsidRPr="00663B38" w:rsidRDefault="002A6119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   </w:t>
      </w:r>
      <w:r w:rsidR="0058178C" w:rsidRPr="00663B38">
        <w:rPr>
          <w:color w:val="000000" w:themeColor="text1"/>
          <w:sz w:val="28"/>
          <w:szCs w:val="28"/>
        </w:rPr>
        <w:t xml:space="preserve">  </w:t>
      </w:r>
      <w:r w:rsidR="00106C8B" w:rsidRPr="00663B38">
        <w:rPr>
          <w:color w:val="000000" w:themeColor="text1"/>
          <w:sz w:val="28"/>
          <w:szCs w:val="28"/>
        </w:rPr>
        <w:t>На сегодняшний день в Украине действует </w:t>
      </w:r>
      <w:hyperlink r:id="rId8" w:history="1">
        <w:r w:rsidR="00106C8B" w:rsidRPr="001E2D9E">
          <w:rPr>
            <w:rStyle w:val="a5"/>
            <w:color w:val="000000" w:themeColor="text1"/>
            <w:sz w:val="28"/>
            <w:szCs w:val="28"/>
            <w:u w:val="none"/>
            <w:bdr w:val="none" w:sz="0" w:space="0" w:color="auto" w:frame="1"/>
          </w:rPr>
          <w:t>закон "</w:t>
        </w:r>
        <w:r w:rsidR="0070498A">
          <w:rPr>
            <w:rStyle w:val="a5"/>
            <w:color w:val="000000" w:themeColor="text1"/>
            <w:sz w:val="28"/>
            <w:szCs w:val="28"/>
            <w:u w:val="none"/>
            <w:bdr w:val="none" w:sz="0" w:space="0" w:color="auto" w:frame="1"/>
          </w:rPr>
          <w:t>Об</w:t>
        </w:r>
        <w:r w:rsidR="00106C8B" w:rsidRPr="001E2D9E">
          <w:rPr>
            <w:rStyle w:val="a5"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 основ</w:t>
        </w:r>
        <w:r w:rsidR="0070498A">
          <w:rPr>
            <w:rStyle w:val="a5"/>
            <w:color w:val="000000" w:themeColor="text1"/>
            <w:sz w:val="28"/>
            <w:szCs w:val="28"/>
            <w:u w:val="none"/>
            <w:bdr w:val="none" w:sz="0" w:space="0" w:color="auto" w:frame="1"/>
          </w:rPr>
          <w:t>ах</w:t>
        </w:r>
        <w:r w:rsidR="00106C8B" w:rsidRPr="001E2D9E">
          <w:rPr>
            <w:rStyle w:val="a5"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 государственной языковой политики" </w:t>
        </w:r>
        <w:r w:rsidR="00106C8B" w:rsidRPr="001E2D9E">
          <w:rPr>
            <w:color w:val="000000" w:themeColor="text1"/>
            <w:sz w:val="28"/>
            <w:szCs w:val="28"/>
            <w:shd w:val="clear" w:color="auto" w:fill="FFFFFF"/>
          </w:rPr>
          <w:t>(</w:t>
        </w:r>
        <w:hyperlink r:id="rId9" w:tooltip="Украинский язык" w:history="1">
          <w:r w:rsidR="00106C8B" w:rsidRPr="001E2D9E">
            <w:rPr>
              <w:rStyle w:val="a5"/>
              <w:color w:val="000000" w:themeColor="text1"/>
              <w:sz w:val="28"/>
              <w:szCs w:val="28"/>
              <w:u w:val="none"/>
              <w:shd w:val="clear" w:color="auto" w:fill="FFFFFF"/>
            </w:rPr>
            <w:t>укр.</w:t>
          </w:r>
        </w:hyperlink>
        <w:r w:rsidR="00106C8B" w:rsidRPr="001E2D9E">
          <w:rPr>
            <w:rStyle w:val="apple-converted-space"/>
            <w:color w:val="000000" w:themeColor="text1"/>
            <w:sz w:val="28"/>
            <w:szCs w:val="28"/>
            <w:shd w:val="clear" w:color="auto" w:fill="FFFFFF"/>
          </w:rPr>
          <w:t> </w:t>
        </w:r>
        <w:r w:rsidR="00106C8B" w:rsidRPr="001E2D9E">
          <w:rPr>
            <w:iCs/>
            <w:color w:val="000000" w:themeColor="text1"/>
            <w:sz w:val="28"/>
            <w:szCs w:val="28"/>
            <w:shd w:val="clear" w:color="auto" w:fill="FFFFFF"/>
            <w:lang w:val="uk-UA"/>
          </w:rPr>
          <w:t>Закон «Про засади державної мовної політики»</w:t>
        </w:r>
        <w:r w:rsidR="00106C8B" w:rsidRPr="001E2D9E">
          <w:rPr>
            <w:color w:val="000000" w:themeColor="text1"/>
            <w:sz w:val="28"/>
            <w:szCs w:val="28"/>
            <w:shd w:val="clear" w:color="auto" w:fill="FFFFFF"/>
          </w:rPr>
          <w:t>) </w:t>
        </w:r>
        <w:r w:rsidR="00106C8B" w:rsidRPr="001E2D9E">
          <w:rPr>
            <w:rStyle w:val="a5"/>
            <w:color w:val="000000" w:themeColor="text1"/>
            <w:sz w:val="28"/>
            <w:szCs w:val="28"/>
            <w:u w:val="none"/>
            <w:bdr w:val="none" w:sz="0" w:space="0" w:color="auto" w:frame="1"/>
          </w:rPr>
          <w:t>от 3 июля 2012 года</w:t>
        </w:r>
      </w:hyperlink>
      <w:r w:rsidR="00106C8B" w:rsidRPr="001E2D9E">
        <w:rPr>
          <w:color w:val="000000" w:themeColor="text1"/>
          <w:sz w:val="28"/>
          <w:szCs w:val="28"/>
        </w:rPr>
        <w:t> N 5029-</w:t>
      </w:r>
      <w:r w:rsidR="00106C8B" w:rsidRPr="00663B38">
        <w:rPr>
          <w:color w:val="000000" w:themeColor="text1"/>
          <w:sz w:val="28"/>
          <w:szCs w:val="28"/>
        </w:rPr>
        <w:t>VI. Данный закон в статье 6 устанавливает, что г</w:t>
      </w:r>
      <w:r w:rsidR="0058178C" w:rsidRPr="00663B38">
        <w:rPr>
          <w:color w:val="000000" w:themeColor="text1"/>
          <w:sz w:val="28"/>
          <w:szCs w:val="28"/>
        </w:rPr>
        <w:t xml:space="preserve">осударственным языком в Украине является        </w:t>
      </w:r>
      <w:r w:rsidR="00106C8B" w:rsidRPr="00663B38">
        <w:rPr>
          <w:rStyle w:val="a4"/>
          <w:rFonts w:eastAsiaTheme="majorEastAsia"/>
          <w:color w:val="000000" w:themeColor="text1"/>
          <w:sz w:val="28"/>
          <w:szCs w:val="28"/>
          <w:bdr w:val="none" w:sz="0" w:space="0" w:color="auto" w:frame="1"/>
        </w:rPr>
        <w:t>украинский</w:t>
      </w:r>
      <w:r w:rsidR="00106C8B" w:rsidRPr="00663B38">
        <w:rPr>
          <w:color w:val="000000" w:themeColor="text1"/>
          <w:sz w:val="28"/>
          <w:szCs w:val="28"/>
        </w:rPr>
        <w:t>, который обязательно используется на всей территории страны во всех законодательных, исполнительных и судебных органах.  Статья 7 закона гласит: Украина признает в качестве региональных 18 языков! Это: </w:t>
      </w:r>
      <w:r w:rsidR="00106C8B" w:rsidRPr="00663B38">
        <w:rPr>
          <w:rStyle w:val="a4"/>
          <w:rFonts w:eastAsiaTheme="majorEastAsia"/>
          <w:color w:val="000000" w:themeColor="text1"/>
          <w:sz w:val="28"/>
          <w:szCs w:val="28"/>
          <w:bdr w:val="none" w:sz="0" w:space="0" w:color="auto" w:frame="1"/>
        </w:rPr>
        <w:t>русский</w:t>
      </w:r>
      <w:r w:rsidR="00106C8B" w:rsidRPr="00663B38">
        <w:rPr>
          <w:color w:val="000000" w:themeColor="text1"/>
          <w:sz w:val="28"/>
          <w:szCs w:val="28"/>
        </w:rPr>
        <w:t>, белорусский, болгарский, армянский, гагаузский, идиш, крымско-татарский, молдавский, немецкий, новогреческий, польский, язык ромов, румынский, словацкий, венгерский, русинский, караимский, крымчакский</w:t>
      </w:r>
      <w:r w:rsidR="0070498A">
        <w:rPr>
          <w:color w:val="000000" w:themeColor="text1"/>
          <w:sz w:val="28"/>
          <w:szCs w:val="28"/>
          <w:lang w:val="uk-UA"/>
        </w:rPr>
        <w:t xml:space="preserve"> </w:t>
      </w:r>
      <w:r w:rsidR="0070498A">
        <w:rPr>
          <w:color w:val="000000" w:themeColor="text1"/>
          <w:sz w:val="28"/>
          <w:szCs w:val="28"/>
        </w:rPr>
        <w:t>[</w:t>
      </w:r>
      <w:r w:rsidR="0070498A">
        <w:rPr>
          <w:color w:val="000000" w:themeColor="text1"/>
          <w:sz w:val="28"/>
          <w:szCs w:val="28"/>
          <w:lang w:val="uk-UA"/>
        </w:rPr>
        <w:t>1</w:t>
      </w:r>
      <w:r w:rsidR="00546332">
        <w:rPr>
          <w:color w:val="000000" w:themeColor="text1"/>
          <w:sz w:val="28"/>
          <w:szCs w:val="28"/>
          <w:lang w:val="uk-UA"/>
        </w:rPr>
        <w:t>0</w:t>
      </w:r>
      <w:r w:rsidR="0070498A" w:rsidRPr="00663B38">
        <w:rPr>
          <w:color w:val="000000" w:themeColor="text1"/>
          <w:sz w:val="28"/>
          <w:szCs w:val="28"/>
        </w:rPr>
        <w:t>]</w:t>
      </w:r>
      <w:r w:rsidR="00106C8B" w:rsidRPr="00663B38">
        <w:rPr>
          <w:color w:val="000000" w:themeColor="text1"/>
          <w:sz w:val="28"/>
          <w:szCs w:val="28"/>
        </w:rPr>
        <w:t>.</w:t>
      </w:r>
    </w:p>
    <w:p w:rsidR="0014024F" w:rsidRPr="00663B38" w:rsidRDefault="00106C8B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 xml:space="preserve"> </w:t>
      </w:r>
      <w:r w:rsidR="0058178C" w:rsidRPr="00663B38">
        <w:rPr>
          <w:color w:val="000000" w:themeColor="text1"/>
          <w:sz w:val="28"/>
          <w:szCs w:val="28"/>
        </w:rPr>
        <w:t xml:space="preserve"> </w:t>
      </w:r>
      <w:r w:rsidRPr="00663B38">
        <w:rPr>
          <w:color w:val="000000" w:themeColor="text1"/>
          <w:sz w:val="28"/>
          <w:szCs w:val="28"/>
        </w:rPr>
        <w:t xml:space="preserve"> </w:t>
      </w:r>
      <w:r w:rsidR="002A6119">
        <w:rPr>
          <w:color w:val="000000" w:themeColor="text1"/>
          <w:sz w:val="28"/>
          <w:szCs w:val="28"/>
          <w:lang w:val="uk-UA"/>
        </w:rPr>
        <w:t xml:space="preserve">   </w:t>
      </w:r>
      <w:r w:rsidRPr="00663B38">
        <w:rPr>
          <w:bCs/>
          <w:color w:val="000000" w:themeColor="text1"/>
          <w:sz w:val="28"/>
          <w:szCs w:val="28"/>
          <w:shd w:val="clear" w:color="auto" w:fill="FFFFFF"/>
        </w:rPr>
        <w:t>Закон  предусматривает возможность официального двуязычия в регионах, где численность нацменьшинств превышает 10%. Так, русский язык получил статус регионального в 13 из 27 административно-территориальных единиц Украины.</w:t>
      </w:r>
      <w:r w:rsidRPr="00663B38">
        <w:rPr>
          <w:color w:val="000000" w:themeColor="text1"/>
          <w:sz w:val="28"/>
          <w:szCs w:val="28"/>
        </w:rPr>
        <w:t xml:space="preserve"> </w:t>
      </w:r>
    </w:p>
    <w:p w:rsidR="00E11441" w:rsidRDefault="0058178C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 xml:space="preserve">   </w:t>
      </w:r>
      <w:r w:rsidR="002A6119">
        <w:rPr>
          <w:color w:val="000000" w:themeColor="text1"/>
          <w:sz w:val="28"/>
          <w:szCs w:val="28"/>
          <w:lang w:val="uk-UA"/>
        </w:rPr>
        <w:t xml:space="preserve">    </w:t>
      </w:r>
      <w:r w:rsidR="0014024F" w:rsidRPr="00663B38">
        <w:rPr>
          <w:color w:val="000000" w:themeColor="text1"/>
          <w:sz w:val="28"/>
          <w:szCs w:val="28"/>
        </w:rPr>
        <w:t>По состоянию на 2001 год</w:t>
      </w:r>
      <w:r w:rsidR="00875298" w:rsidRPr="00663B38">
        <w:rPr>
          <w:color w:val="000000" w:themeColor="text1"/>
          <w:sz w:val="28"/>
          <w:szCs w:val="28"/>
        </w:rPr>
        <w:t xml:space="preserve"> русское население Украины составляет 508,5 тыс. чел.</w:t>
      </w:r>
      <w:r w:rsidRPr="00663B38">
        <w:rPr>
          <w:color w:val="000000" w:themeColor="text1"/>
          <w:sz w:val="28"/>
          <w:szCs w:val="28"/>
        </w:rPr>
        <w:t xml:space="preserve"> - </w:t>
      </w:r>
      <w:r w:rsidR="00875298" w:rsidRPr="00663B38">
        <w:rPr>
          <w:color w:val="000000" w:themeColor="text1"/>
          <w:sz w:val="28"/>
          <w:szCs w:val="28"/>
        </w:rPr>
        <w:t xml:space="preserve"> 20,7% от общего количества жителей Украины.</w:t>
      </w:r>
      <w:r w:rsidR="00E11441">
        <w:rPr>
          <w:color w:val="000000" w:themeColor="text1"/>
          <w:sz w:val="28"/>
          <w:szCs w:val="28"/>
        </w:rPr>
        <w:t xml:space="preserve">   </w:t>
      </w:r>
    </w:p>
    <w:p w:rsidR="00106C8B" w:rsidRPr="00663B38" w:rsidRDefault="00E11441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        </w:t>
      </w:r>
      <w:r w:rsidR="00106C8B" w:rsidRPr="00663B38">
        <w:rPr>
          <w:color w:val="000000" w:themeColor="text1"/>
          <w:sz w:val="28"/>
          <w:szCs w:val="28"/>
        </w:rPr>
        <w:t xml:space="preserve">Доля населения </w:t>
      </w:r>
      <w:r w:rsidR="0014024F" w:rsidRPr="00663B38">
        <w:rPr>
          <w:color w:val="000000" w:themeColor="text1"/>
          <w:sz w:val="28"/>
          <w:szCs w:val="28"/>
        </w:rPr>
        <w:t>Одесской области</w:t>
      </w:r>
      <w:r w:rsidR="00106C8B" w:rsidRPr="00663B38">
        <w:rPr>
          <w:color w:val="000000" w:themeColor="text1"/>
          <w:sz w:val="28"/>
          <w:szCs w:val="28"/>
        </w:rPr>
        <w:t>, назвавшего украинский и русский языки родными (по данным Всеукраинской переписи населения 2001 года</w:t>
      </w:r>
      <w:r w:rsidR="002A6119">
        <w:rPr>
          <w:color w:val="000000" w:themeColor="text1"/>
          <w:sz w:val="28"/>
          <w:szCs w:val="28"/>
        </w:rPr>
        <w:t>[</w:t>
      </w:r>
      <w:r w:rsidR="002A6119">
        <w:rPr>
          <w:color w:val="000000" w:themeColor="text1"/>
          <w:sz w:val="28"/>
          <w:szCs w:val="28"/>
          <w:lang w:val="uk-UA"/>
        </w:rPr>
        <w:t>1</w:t>
      </w:r>
      <w:r w:rsidR="00570684">
        <w:rPr>
          <w:color w:val="000000" w:themeColor="text1"/>
          <w:sz w:val="28"/>
          <w:szCs w:val="28"/>
          <w:lang w:val="uk-UA"/>
        </w:rPr>
        <w:t>8</w:t>
      </w:r>
      <w:r w:rsidR="002A6119" w:rsidRPr="00663B38">
        <w:rPr>
          <w:color w:val="000000" w:themeColor="text1"/>
          <w:sz w:val="28"/>
          <w:szCs w:val="28"/>
        </w:rPr>
        <w:t>]</w:t>
      </w:r>
      <w:r w:rsidR="00106C8B" w:rsidRPr="00663B38">
        <w:rPr>
          <w:color w:val="000000" w:themeColor="text1"/>
          <w:sz w:val="28"/>
          <w:szCs w:val="28"/>
        </w:rPr>
        <w:t>)</w:t>
      </w:r>
      <w:r w:rsidR="0014024F" w:rsidRPr="00663B38">
        <w:rPr>
          <w:color w:val="000000" w:themeColor="text1"/>
          <w:sz w:val="28"/>
          <w:szCs w:val="28"/>
        </w:rPr>
        <w:t>, составляет 46,3% - украинский язык, 41,9</w:t>
      </w:r>
      <w:r w:rsidR="0058178C" w:rsidRPr="00663B38">
        <w:rPr>
          <w:color w:val="000000" w:themeColor="text1"/>
          <w:sz w:val="28"/>
          <w:szCs w:val="28"/>
        </w:rPr>
        <w:t xml:space="preserve"> %</w:t>
      </w:r>
      <w:r w:rsidR="0014024F" w:rsidRPr="00663B38">
        <w:rPr>
          <w:color w:val="000000" w:themeColor="text1"/>
          <w:sz w:val="28"/>
          <w:szCs w:val="28"/>
        </w:rPr>
        <w:t xml:space="preserve"> – русский язык.</w:t>
      </w:r>
    </w:p>
    <w:p w:rsidR="00106C8B" w:rsidRPr="00663B38" w:rsidRDefault="00875298" w:rsidP="00E11441">
      <w:pPr>
        <w:pStyle w:val="3"/>
        <w:spacing w:before="72" w:line="360" w:lineRule="auto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</w:pPr>
      <w:r w:rsidRPr="00663B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="002A61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</w:t>
      </w:r>
      <w:r w:rsidRPr="00663B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51DA8" w:rsidRPr="00663B3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Как и в целом по Юго-Востоку Украины, в городах Одесской области прео</w:t>
      </w:r>
      <w:r w:rsidR="002A611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бладает русскоязычное население</w:t>
      </w:r>
      <w:r w:rsidR="00B51DA8" w:rsidRPr="00663B3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[</w:t>
      </w:r>
      <w:r w:rsidR="002A6119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1</w:t>
      </w:r>
      <w:r w:rsidR="00546332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2</w:t>
      </w:r>
      <w:r w:rsidR="00B51DA8" w:rsidRPr="00663B3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]</w:t>
      </w:r>
      <w:r w:rsidR="002A6119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.</w:t>
      </w:r>
      <w:r w:rsidR="00B51DA8" w:rsidRPr="00663B3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городе Измаил</w:t>
      </w:r>
      <w:r w:rsidR="00FB33E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</w:t>
      </w:r>
      <w:r w:rsidR="00B51DA8" w:rsidRPr="00663B3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русские составляют 43,7% населения и являются</w:t>
      </w:r>
      <w:r w:rsidRPr="00663B38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06C8B" w:rsidRPr="00663B38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самой многочисленной национальной общиной. При этом в других городах преобладает украинское население, составляя от 62% до 82%</w:t>
      </w:r>
      <w:r w:rsidR="002A6119" w:rsidRPr="00663B3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[</w:t>
      </w:r>
      <w:r w:rsidR="002A6119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1</w:t>
      </w:r>
      <w:r w:rsidR="00546332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2</w:t>
      </w:r>
      <w:r w:rsidR="002A6119" w:rsidRPr="00663B3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]</w:t>
      </w:r>
      <w:r w:rsidR="002A6119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.</w:t>
      </w:r>
      <w:r w:rsidR="00106C8B" w:rsidRPr="00663B38">
        <w:rPr>
          <w:rStyle w:val="apple-converted-space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 </w:t>
      </w:r>
    </w:p>
    <w:p w:rsidR="00106C8B" w:rsidRPr="00663B38" w:rsidRDefault="002A6119" w:rsidP="00E11441">
      <w:pPr>
        <w:pStyle w:val="3"/>
        <w:spacing w:before="72" w:line="360" w:lineRule="auto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Style w:val="mw-headline"/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  </w:t>
      </w:r>
      <w:r w:rsidR="00106C8B" w:rsidRPr="00663B38">
        <w:rPr>
          <w:rStyle w:val="mw-headline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Национальный состав населенных пунктов Измаильского района</w:t>
      </w:r>
      <w:r w:rsidR="00106C8B" w:rsidRPr="00663B3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согласно переписи 2001 года (родной язык населения)</w:t>
      </w:r>
      <w:r w:rsidRPr="002A6119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63B3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[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1</w:t>
      </w:r>
      <w:r w:rsidR="00546332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1</w:t>
      </w:r>
      <w:r w:rsidRPr="00663B3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]</w:t>
      </w:r>
      <w:r w:rsidR="00B51DA8" w:rsidRPr="00663B38">
        <w:rPr>
          <w:b w:val="0"/>
          <w:color w:val="000000" w:themeColor="text1"/>
          <w:sz w:val="28"/>
          <w:szCs w:val="28"/>
        </w:rPr>
        <w:t>следующий:</w:t>
      </w: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57"/>
        <w:gridCol w:w="1909"/>
        <w:gridCol w:w="1910"/>
        <w:gridCol w:w="1850"/>
        <w:gridCol w:w="1410"/>
      </w:tblGrid>
      <w:tr w:rsidR="00760539" w:rsidRPr="00663B38" w:rsidTr="00875298">
        <w:trPr>
          <w:tblHeader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285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285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украинский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285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молдавский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285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болгарский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285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русский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Измаильский район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26,3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26,2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24,9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21,6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пгт. Суворово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7,9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3,6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71,0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15,5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Багатое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5,0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11,0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74,9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8,3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Броска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76,8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17,2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Каланчак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74,8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22,4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Новокаланчак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89,1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9,4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Каменка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7,5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75,5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13,8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Новокаменка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3,5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77,6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11,2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FB33E8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Камышо</w:t>
            </w:r>
            <w:r w:rsidR="00760539"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вка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94,5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3,4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Кирнички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4,3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88,5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4,5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Кислица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91,6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5,2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Ларжанка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44,6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4,5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49,9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Лощиновка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6,0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3,3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61,6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27,0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Матроска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83,4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12,4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с. Муравлевка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94,2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Новая Некрасовка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4,2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95,1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Новая Покровка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76,6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3,4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19,0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Озерное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95,5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1,3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Новоозерное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22,3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11,2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62,2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Першотравневое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90,3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3,3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Сафьяны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82,8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11,9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E11441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</w:t>
            </w:r>
            <w:r w:rsidR="00760539"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Старая Некрасовка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5,2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91,1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Дунайское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8,4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86,8</w:t>
            </w:r>
          </w:p>
        </w:tc>
      </w:tr>
      <w:tr w:rsidR="00760539" w:rsidRPr="00663B38" w:rsidTr="0087529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Утконосовка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3,0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90,6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60539" w:rsidRPr="00663B38" w:rsidRDefault="00760539" w:rsidP="00E1144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3B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3,3</w:t>
            </w:r>
          </w:p>
        </w:tc>
      </w:tr>
    </w:tbl>
    <w:p w:rsidR="00B51DA8" w:rsidRPr="00663B38" w:rsidRDefault="00B51DA8" w:rsidP="00E11441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51DA8" w:rsidRPr="00663B38" w:rsidRDefault="002A6119" w:rsidP="00E11441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="00B51DA8"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Русский язык, являясь языком национального меньшинства, всё же занимает  особое положение среди других языков, бытующих в Украине.</w:t>
      </w:r>
    </w:p>
    <w:p w:rsidR="002A6119" w:rsidRDefault="002A6119" w:rsidP="00E11441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="00B51DA8"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Причинами, обеспечивающими русскому языку этот особый статус, являются, на наш взгляд, национальный состав населения и распространённость русского языка как языка повседневного общения. Данные последней переписи в 2001г. позволяют говорить о компактном проживании русских на юге и востоке страны.</w:t>
      </w:r>
    </w:p>
    <w:p w:rsidR="00106C8B" w:rsidRPr="00663B38" w:rsidRDefault="0058178C" w:rsidP="00E11441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106C8B"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украинских школах русский язык </w:t>
      </w: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является</w:t>
      </w:r>
      <w:r w:rsidR="00106C8B"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отдельным предметом преподавания. Вопросы специфики преподавания русского языка в школах с украинским языком обучения </w:t>
      </w:r>
      <w:r w:rsidR="00841480"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условиях билингвизма </w:t>
      </w:r>
      <w:r w:rsidR="00106C8B"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остаются пока ещё недостаточно разработанными. Эта проблема остаётся актуальной и в настоящее время.</w:t>
      </w:r>
    </w:p>
    <w:p w:rsidR="00841480" w:rsidRPr="00663B38" w:rsidRDefault="00FB33E8" w:rsidP="00FB33E8">
      <w:pPr>
        <w:shd w:val="clear" w:color="000000" w:fill="auto"/>
        <w:suppressAutoHyphens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841480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>Работы учёных Е.Верещагина, Ю.Жлуктенк</w:t>
      </w:r>
      <w:r w:rsidR="000D529D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841480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Л.Щербы, </w:t>
      </w:r>
      <w:r w:rsidR="00D227C4" w:rsidRPr="00BA560E">
        <w:rPr>
          <w:rFonts w:ascii="Times New Roman" w:hAnsi="Times New Roman" w:cs="Times New Roman"/>
          <w:color w:val="000000"/>
          <w:sz w:val="28"/>
          <w:szCs w:val="28"/>
        </w:rPr>
        <w:t xml:space="preserve">Мечковской Н.Б., </w:t>
      </w:r>
      <w:r w:rsidR="00841480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>посвящённы</w:t>
      </w:r>
      <w:r w:rsidR="00D227C4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841480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исследованию проблемы билингвизма, способствовали </w:t>
      </w:r>
      <w:r w:rsidR="00841480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целостному осмыслению данной проблемы и определению  основных аспектов её изучения.</w:t>
      </w:r>
    </w:p>
    <w:p w:rsidR="00106C8B" w:rsidRPr="00663B38" w:rsidRDefault="00106C8B" w:rsidP="00E11441">
      <w:pPr>
        <w:pStyle w:val="1"/>
        <w:spacing w:before="0" w:line="360" w:lineRule="auto"/>
        <w:jc w:val="both"/>
        <w:rPr>
          <w:rFonts w:ascii="Times New Roman" w:eastAsia="Times New Roman" w:hAnsi="Times New Roman" w:cs="Times New Roman"/>
          <w:b w:val="0"/>
          <w:bCs w:val="0"/>
          <w:color w:val="000000" w:themeColor="text1"/>
        </w:rPr>
      </w:pPr>
      <w:r w:rsidRPr="00663B38">
        <w:rPr>
          <w:rFonts w:ascii="Times New Roman" w:eastAsia="Times New Roman" w:hAnsi="Times New Roman" w:cs="Times New Roman"/>
          <w:b w:val="0"/>
          <w:color w:val="000000" w:themeColor="text1"/>
        </w:rPr>
        <w:t>        Учитель, преподающий в украинской школе, должен учитывать психологические закономерности усвоения русского языка в условиях украинско-русского двуязычия</w:t>
      </w:r>
      <w:r w:rsidR="0058178C" w:rsidRPr="00663B38">
        <w:rPr>
          <w:rFonts w:ascii="Times New Roman" w:eastAsia="Times New Roman" w:hAnsi="Times New Roman" w:cs="Times New Roman"/>
          <w:b w:val="0"/>
          <w:bCs w:val="0"/>
          <w:color w:val="000000" w:themeColor="text1"/>
        </w:rPr>
        <w:t>.</w:t>
      </w:r>
      <w:r w:rsidRPr="00663B38">
        <w:rPr>
          <w:rFonts w:ascii="Times New Roman" w:eastAsia="Times New Roman" w:hAnsi="Times New Roman" w:cs="Times New Roman"/>
          <w:b w:val="0"/>
          <w:bCs w:val="0"/>
          <w:color w:val="000000" w:themeColor="text1"/>
        </w:rPr>
        <w:t xml:space="preserve"> </w:t>
      </w:r>
    </w:p>
    <w:p w:rsidR="002A6119" w:rsidRPr="00663B38" w:rsidRDefault="001E2D9E" w:rsidP="00CE25C7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r w:rsidR="00106C8B" w:rsidRPr="00663B38">
        <w:rPr>
          <w:color w:val="000000" w:themeColor="text1"/>
          <w:sz w:val="28"/>
          <w:szCs w:val="28"/>
        </w:rPr>
        <w:t>Цель нашего  исследования</w:t>
      </w:r>
      <w:r w:rsidR="002A6119">
        <w:rPr>
          <w:color w:val="000000" w:themeColor="text1"/>
          <w:sz w:val="28"/>
          <w:szCs w:val="28"/>
          <w:lang w:val="uk-UA"/>
        </w:rPr>
        <w:t xml:space="preserve"> - </w:t>
      </w:r>
      <w:r w:rsidR="00106C8B" w:rsidRPr="00663B38">
        <w:rPr>
          <w:color w:val="000000" w:themeColor="text1"/>
          <w:sz w:val="28"/>
          <w:szCs w:val="28"/>
        </w:rPr>
        <w:t xml:space="preserve"> </w:t>
      </w:r>
      <w:r w:rsidR="002A6119" w:rsidRPr="00663B38">
        <w:rPr>
          <w:color w:val="000000" w:themeColor="text1"/>
          <w:sz w:val="28"/>
          <w:szCs w:val="28"/>
        </w:rPr>
        <w:t>определение особенностей изучения русского языка в условиях языковой ситуации села Матроска Измаильского района</w:t>
      </w:r>
      <w:r w:rsidR="00FB33E8">
        <w:rPr>
          <w:color w:val="000000" w:themeColor="text1"/>
          <w:sz w:val="28"/>
          <w:szCs w:val="28"/>
        </w:rPr>
        <w:t xml:space="preserve"> Одесской области</w:t>
      </w:r>
      <w:r w:rsidR="002A6119" w:rsidRPr="00663B38">
        <w:rPr>
          <w:color w:val="000000" w:themeColor="text1"/>
          <w:sz w:val="28"/>
          <w:szCs w:val="28"/>
        </w:rPr>
        <w:t>.</w:t>
      </w:r>
    </w:p>
    <w:p w:rsidR="002A6119" w:rsidRDefault="002A6119" w:rsidP="00CE25C7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2A6119">
        <w:rPr>
          <w:rFonts w:ascii="Times New Roman" w:hAnsi="Times New Roman" w:cs="Times New Roman"/>
          <w:sz w:val="28"/>
          <w:szCs w:val="24"/>
        </w:rPr>
        <w:t>В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соответствии с целью исследования определены следующие задачи:</w:t>
      </w:r>
    </w:p>
    <w:p w:rsidR="009842A4" w:rsidRDefault="009842A4" w:rsidP="00CE25C7">
      <w:pPr>
        <w:pStyle w:val="a7"/>
        <w:numPr>
          <w:ilvl w:val="0"/>
          <w:numId w:val="9"/>
        </w:numPr>
        <w:shd w:val="clear" w:color="000000" w:fill="auto"/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9842A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изуч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ить</w:t>
      </w:r>
      <w:r w:rsidRPr="009842A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особенност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Pr="009842A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языкового билингвизма</w:t>
      </w:r>
      <w:r w:rsidRPr="009842A4">
        <w:rPr>
          <w:rFonts w:ascii="Times New Roman" w:hAnsi="Times New Roman" w:cs="Times New Roman"/>
          <w:sz w:val="28"/>
          <w:szCs w:val="24"/>
          <w:lang w:val="uk-UA"/>
        </w:rPr>
        <w:t xml:space="preserve"> и теори</w:t>
      </w:r>
      <w:r>
        <w:rPr>
          <w:rFonts w:ascii="Times New Roman" w:hAnsi="Times New Roman" w:cs="Times New Roman"/>
          <w:sz w:val="28"/>
          <w:szCs w:val="24"/>
          <w:lang w:val="uk-UA"/>
        </w:rPr>
        <w:t>ю</w:t>
      </w:r>
      <w:r w:rsidRPr="009842A4">
        <w:rPr>
          <w:rFonts w:ascii="Times New Roman" w:hAnsi="Times New Roman" w:cs="Times New Roman"/>
          <w:sz w:val="28"/>
          <w:szCs w:val="24"/>
          <w:lang w:val="uk-UA"/>
        </w:rPr>
        <w:t xml:space="preserve"> интерференции языков</w:t>
      </w:r>
      <w:r>
        <w:rPr>
          <w:rFonts w:ascii="Times New Roman" w:hAnsi="Times New Roman" w:cs="Times New Roman"/>
          <w:sz w:val="28"/>
          <w:szCs w:val="24"/>
          <w:lang w:val="uk-UA"/>
        </w:rPr>
        <w:t>,</w:t>
      </w:r>
    </w:p>
    <w:p w:rsidR="009842A4" w:rsidRPr="009842A4" w:rsidRDefault="009842A4" w:rsidP="00CE25C7">
      <w:pPr>
        <w:pStyle w:val="a7"/>
        <w:numPr>
          <w:ilvl w:val="0"/>
          <w:numId w:val="9"/>
        </w:numPr>
        <w:shd w:val="clear" w:color="000000" w:fill="auto"/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9842A4">
        <w:rPr>
          <w:rFonts w:ascii="Times New Roman" w:hAnsi="Times New Roman" w:cs="Times New Roman"/>
          <w:sz w:val="28"/>
          <w:szCs w:val="24"/>
          <w:lang w:val="uk-UA"/>
        </w:rPr>
        <w:t>п</w:t>
      </w:r>
      <w:r w:rsidR="002A6119" w:rsidRPr="009842A4">
        <w:rPr>
          <w:rFonts w:ascii="Times New Roman" w:hAnsi="Times New Roman" w:cs="Times New Roman"/>
          <w:sz w:val="28"/>
          <w:szCs w:val="24"/>
          <w:lang w:val="uk-UA"/>
        </w:rPr>
        <w:t>роанал</w:t>
      </w:r>
      <w:r w:rsidRPr="009842A4">
        <w:rPr>
          <w:rFonts w:ascii="Times New Roman" w:hAnsi="Times New Roman" w:cs="Times New Roman"/>
          <w:sz w:val="28"/>
          <w:szCs w:val="24"/>
          <w:lang w:val="uk-UA"/>
        </w:rPr>
        <w:t xml:space="preserve">изировать языковую </w:t>
      </w:r>
      <w:r>
        <w:rPr>
          <w:rFonts w:ascii="Times New Roman" w:hAnsi="Times New Roman" w:cs="Times New Roman"/>
          <w:sz w:val="28"/>
          <w:szCs w:val="24"/>
          <w:lang w:val="uk-UA"/>
        </w:rPr>
        <w:t>ситуаци</w:t>
      </w:r>
      <w:r w:rsidRPr="009842A4">
        <w:rPr>
          <w:rFonts w:ascii="Times New Roman" w:hAnsi="Times New Roman" w:cs="Times New Roman"/>
          <w:sz w:val="28"/>
          <w:szCs w:val="24"/>
          <w:lang w:val="uk-UA"/>
        </w:rPr>
        <w:t xml:space="preserve">ю </w:t>
      </w:r>
      <w:r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>села Матроска Измаильского района,</w:t>
      </w:r>
    </w:p>
    <w:p w:rsidR="009842A4" w:rsidRDefault="009842A4" w:rsidP="00CE25C7">
      <w:pPr>
        <w:pStyle w:val="a7"/>
        <w:numPr>
          <w:ilvl w:val="0"/>
          <w:numId w:val="9"/>
        </w:numPr>
        <w:shd w:val="clear" w:color="000000" w:fill="auto"/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выявить </w:t>
      </w:r>
      <w:r w:rsidR="00106C8B"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2D9E"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>трудност</w:t>
      </w:r>
      <w:r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1E2D9E"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учащихся 7-9 классов Ма</w:t>
      </w:r>
      <w:r w:rsidR="000D529D"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1E2D9E"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росского УВК </w:t>
      </w:r>
      <w:r w:rsidR="00106C8B"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="001E2D9E"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изучении </w:t>
      </w:r>
      <w:r w:rsidR="00106C8B"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русско</w:t>
      </w:r>
      <w:r w:rsidR="001E2D9E"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106C8B"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язык</w:t>
      </w:r>
      <w:r w:rsidR="001E2D9E"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9842A4" w:rsidRPr="009842A4" w:rsidRDefault="009842A4" w:rsidP="00CE25C7">
      <w:pPr>
        <w:pStyle w:val="a7"/>
        <w:numPr>
          <w:ilvl w:val="0"/>
          <w:numId w:val="9"/>
        </w:numPr>
        <w:shd w:val="clear" w:color="000000" w:fill="auto"/>
        <w:suppressAutoHyphens/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определить</w:t>
      </w:r>
      <w:r w:rsidRPr="009842A4">
        <w:rPr>
          <w:color w:val="000000" w:themeColor="text1"/>
          <w:sz w:val="28"/>
          <w:szCs w:val="28"/>
        </w:rPr>
        <w:t xml:space="preserve"> </w:t>
      </w:r>
      <w:r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>наиболее эффективны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CE2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приё</w:t>
      </w:r>
      <w:r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 </w:t>
      </w:r>
      <w:r w:rsidR="00CE25C7">
        <w:rPr>
          <w:rFonts w:ascii="Times New Roman" w:hAnsi="Times New Roman" w:cs="Times New Roman"/>
          <w:color w:val="000000" w:themeColor="text1"/>
          <w:sz w:val="28"/>
          <w:szCs w:val="28"/>
        </w:rPr>
        <w:t>обучения в условиях билингвизма.</w:t>
      </w:r>
    </w:p>
    <w:p w:rsidR="009842A4" w:rsidRPr="00CE25C7" w:rsidRDefault="009842A4" w:rsidP="00CE25C7">
      <w:pPr>
        <w:pStyle w:val="a7"/>
        <w:shd w:val="clear" w:color="000000" w:fill="auto"/>
        <w:suppressAutoHyphens/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>Для достижения поставленных задач использованы методы:</w:t>
      </w:r>
      <w:r w:rsidR="00CE2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E25C7">
        <w:rPr>
          <w:rFonts w:ascii="Times New Roman" w:hAnsi="Times New Roman" w:cs="Times New Roman"/>
          <w:color w:val="000000" w:themeColor="text1"/>
          <w:sz w:val="28"/>
          <w:szCs w:val="28"/>
        </w:rPr>
        <w:t>наблюдение,</w:t>
      </w:r>
      <w:r w:rsidR="00CE2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E25C7">
        <w:rPr>
          <w:rFonts w:ascii="Times New Roman" w:hAnsi="Times New Roman" w:cs="Times New Roman"/>
          <w:color w:val="000000" w:themeColor="text1"/>
          <w:sz w:val="28"/>
          <w:szCs w:val="28"/>
        </w:rPr>
        <w:t>анализ,</w:t>
      </w:r>
      <w:r w:rsidR="00CE2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E25C7">
        <w:rPr>
          <w:rFonts w:ascii="Times New Roman" w:hAnsi="Times New Roman" w:cs="Times New Roman"/>
          <w:color w:val="000000" w:themeColor="text1"/>
          <w:sz w:val="28"/>
          <w:szCs w:val="28"/>
        </w:rPr>
        <w:t>синтез,</w:t>
      </w:r>
      <w:r w:rsidR="00CE2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E25C7">
        <w:rPr>
          <w:rFonts w:ascii="Times New Roman" w:hAnsi="Times New Roman" w:cs="Times New Roman"/>
          <w:color w:val="000000" w:themeColor="text1"/>
          <w:sz w:val="28"/>
          <w:szCs w:val="28"/>
        </w:rPr>
        <w:t>сравнение,</w:t>
      </w:r>
      <w:r w:rsidR="00CE2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E25C7">
        <w:rPr>
          <w:rFonts w:ascii="Times New Roman" w:hAnsi="Times New Roman" w:cs="Times New Roman"/>
          <w:color w:val="000000" w:themeColor="text1"/>
          <w:sz w:val="28"/>
          <w:szCs w:val="28"/>
        </w:rPr>
        <w:t>анкетирование,</w:t>
      </w:r>
      <w:r w:rsidR="00CE2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E25C7">
        <w:rPr>
          <w:rFonts w:ascii="Times New Roman" w:hAnsi="Times New Roman" w:cs="Times New Roman"/>
          <w:color w:val="000000" w:themeColor="text1"/>
          <w:sz w:val="28"/>
          <w:szCs w:val="28"/>
        </w:rPr>
        <w:t>беседа.</w:t>
      </w:r>
    </w:p>
    <w:p w:rsidR="00921739" w:rsidRPr="00663B38" w:rsidRDefault="001E2D9E" w:rsidP="00CE25C7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106C8B" w:rsidRPr="00663B38">
        <w:rPr>
          <w:color w:val="000000" w:themeColor="text1"/>
          <w:sz w:val="28"/>
          <w:szCs w:val="28"/>
        </w:rPr>
        <w:t>Выявленные в результате исследования</w:t>
      </w:r>
      <w:r w:rsidR="00106C8B" w:rsidRPr="00663B38">
        <w:rPr>
          <w:rStyle w:val="apple-converted-space"/>
          <w:color w:val="000000" w:themeColor="text1"/>
          <w:sz w:val="28"/>
          <w:szCs w:val="28"/>
        </w:rPr>
        <w:t> </w:t>
      </w:r>
      <w:r w:rsidR="00106C8B" w:rsidRPr="00663B38">
        <w:rPr>
          <w:color w:val="000000" w:themeColor="text1"/>
          <w:sz w:val="28"/>
          <w:szCs w:val="28"/>
        </w:rPr>
        <w:t>психологические и специфические трудности</w:t>
      </w:r>
      <w:r w:rsidR="00106C8B" w:rsidRPr="00663B38">
        <w:rPr>
          <w:rStyle w:val="apple-converted-space"/>
          <w:color w:val="000000" w:themeColor="text1"/>
          <w:sz w:val="28"/>
          <w:szCs w:val="28"/>
        </w:rPr>
        <w:t> </w:t>
      </w:r>
      <w:r w:rsidR="00106C8B" w:rsidRPr="00663B38">
        <w:rPr>
          <w:color w:val="000000" w:themeColor="text1"/>
          <w:sz w:val="28"/>
          <w:szCs w:val="28"/>
        </w:rPr>
        <w:t xml:space="preserve">при изучении русского языка привели к конкретным рекомендациям  по использованию наиболее эффективных методов и приемов </w:t>
      </w:r>
      <w:r w:rsidR="00CE25C7">
        <w:rPr>
          <w:color w:val="000000" w:themeColor="text1"/>
          <w:sz w:val="28"/>
          <w:szCs w:val="28"/>
        </w:rPr>
        <w:t>обучения</w:t>
      </w:r>
      <w:r w:rsidR="00FB33E8">
        <w:rPr>
          <w:color w:val="000000" w:themeColor="text1"/>
          <w:sz w:val="28"/>
          <w:szCs w:val="28"/>
        </w:rPr>
        <w:t xml:space="preserve">. </w:t>
      </w:r>
      <w:r w:rsidR="006F34A4" w:rsidRPr="00663B38">
        <w:rPr>
          <w:color w:val="000000" w:themeColor="text1"/>
          <w:sz w:val="28"/>
          <w:szCs w:val="28"/>
        </w:rPr>
        <w:t xml:space="preserve">Полученные результаты исследования </w:t>
      </w:r>
      <w:r w:rsidR="00921739" w:rsidRPr="00663B38">
        <w:rPr>
          <w:color w:val="000000" w:themeColor="text1"/>
          <w:sz w:val="28"/>
          <w:szCs w:val="28"/>
        </w:rPr>
        <w:t>мо</w:t>
      </w:r>
      <w:r w:rsidR="006F34A4" w:rsidRPr="00663B38">
        <w:rPr>
          <w:color w:val="000000" w:themeColor="text1"/>
          <w:sz w:val="28"/>
          <w:szCs w:val="28"/>
        </w:rPr>
        <w:t>гут быть использованы в</w:t>
      </w:r>
      <w:r w:rsidR="00921739" w:rsidRPr="00663B38">
        <w:rPr>
          <w:color w:val="000000" w:themeColor="text1"/>
          <w:sz w:val="28"/>
          <w:szCs w:val="28"/>
        </w:rPr>
        <w:t xml:space="preserve"> процес</w:t>
      </w:r>
      <w:r w:rsidR="006F34A4" w:rsidRPr="00663B38">
        <w:rPr>
          <w:color w:val="000000" w:themeColor="text1"/>
          <w:sz w:val="28"/>
          <w:szCs w:val="28"/>
        </w:rPr>
        <w:t>се</w:t>
      </w:r>
      <w:r w:rsidR="00921739" w:rsidRPr="00663B38">
        <w:rPr>
          <w:color w:val="000000" w:themeColor="text1"/>
          <w:sz w:val="28"/>
          <w:szCs w:val="28"/>
        </w:rPr>
        <w:t xml:space="preserve"> </w:t>
      </w:r>
      <w:r w:rsidR="006F34A4" w:rsidRPr="00663B38">
        <w:rPr>
          <w:color w:val="000000" w:themeColor="text1"/>
          <w:sz w:val="28"/>
          <w:szCs w:val="28"/>
        </w:rPr>
        <w:t xml:space="preserve">изучения русского языка в школах с украинским языком обучения либо для дальнейших </w:t>
      </w:r>
      <w:r w:rsidR="00921739" w:rsidRPr="00663B38">
        <w:rPr>
          <w:color w:val="000000" w:themeColor="text1"/>
          <w:sz w:val="28"/>
          <w:szCs w:val="28"/>
        </w:rPr>
        <w:t xml:space="preserve"> соц</w:t>
      </w:r>
      <w:r w:rsidR="006F34A4" w:rsidRPr="00663B38">
        <w:rPr>
          <w:color w:val="000000" w:themeColor="text1"/>
          <w:sz w:val="28"/>
          <w:szCs w:val="28"/>
        </w:rPr>
        <w:t>и</w:t>
      </w:r>
      <w:r w:rsidR="00921739" w:rsidRPr="00663B38">
        <w:rPr>
          <w:color w:val="000000" w:themeColor="text1"/>
          <w:sz w:val="28"/>
          <w:szCs w:val="28"/>
        </w:rPr>
        <w:t>ол</w:t>
      </w:r>
      <w:r w:rsidR="006F34A4" w:rsidRPr="00663B38">
        <w:rPr>
          <w:color w:val="000000" w:themeColor="text1"/>
          <w:sz w:val="28"/>
          <w:szCs w:val="28"/>
        </w:rPr>
        <w:t>и</w:t>
      </w:r>
      <w:r w:rsidR="00921739" w:rsidRPr="00663B38">
        <w:rPr>
          <w:color w:val="000000" w:themeColor="text1"/>
          <w:sz w:val="28"/>
          <w:szCs w:val="28"/>
        </w:rPr>
        <w:t>нгв</w:t>
      </w:r>
      <w:r w:rsidR="006F34A4" w:rsidRPr="00663B38">
        <w:rPr>
          <w:color w:val="000000" w:themeColor="text1"/>
          <w:sz w:val="28"/>
          <w:szCs w:val="28"/>
        </w:rPr>
        <w:t>и</w:t>
      </w:r>
      <w:r w:rsidR="00921739" w:rsidRPr="00663B38">
        <w:rPr>
          <w:color w:val="000000" w:themeColor="text1"/>
          <w:sz w:val="28"/>
          <w:szCs w:val="28"/>
        </w:rPr>
        <w:t>стич</w:t>
      </w:r>
      <w:r w:rsidR="006F34A4" w:rsidRPr="00663B38">
        <w:rPr>
          <w:color w:val="000000" w:themeColor="text1"/>
          <w:sz w:val="28"/>
          <w:szCs w:val="28"/>
        </w:rPr>
        <w:t>еских исследований.</w:t>
      </w:r>
    </w:p>
    <w:p w:rsidR="0014024F" w:rsidRDefault="0014024F" w:rsidP="00E11441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25C7" w:rsidRPr="00663B38" w:rsidRDefault="00CE25C7" w:rsidP="00E11441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25C7" w:rsidRDefault="00CE25C7" w:rsidP="00E11441">
      <w:pPr>
        <w:pStyle w:val="a6"/>
        <w:spacing w:line="360" w:lineRule="auto"/>
        <w:jc w:val="both"/>
        <w:rPr>
          <w:b/>
          <w:color w:val="000000" w:themeColor="text1"/>
          <w:sz w:val="28"/>
          <w:szCs w:val="28"/>
        </w:rPr>
      </w:pPr>
    </w:p>
    <w:p w:rsidR="00CE25C7" w:rsidRDefault="00CE25C7" w:rsidP="00E11441">
      <w:pPr>
        <w:pStyle w:val="a6"/>
        <w:spacing w:line="360" w:lineRule="auto"/>
        <w:jc w:val="both"/>
        <w:rPr>
          <w:b/>
          <w:color w:val="000000" w:themeColor="text1"/>
          <w:sz w:val="28"/>
          <w:szCs w:val="28"/>
        </w:rPr>
      </w:pPr>
    </w:p>
    <w:p w:rsidR="009D6756" w:rsidRPr="00663B38" w:rsidRDefault="009D6756" w:rsidP="00E11441">
      <w:pPr>
        <w:pStyle w:val="a6"/>
        <w:spacing w:line="360" w:lineRule="auto"/>
        <w:jc w:val="both"/>
        <w:rPr>
          <w:b/>
          <w:color w:val="000000" w:themeColor="text1"/>
          <w:sz w:val="28"/>
          <w:szCs w:val="28"/>
        </w:rPr>
      </w:pPr>
      <w:r w:rsidRPr="00663B38">
        <w:rPr>
          <w:b/>
          <w:color w:val="000000" w:themeColor="text1"/>
          <w:sz w:val="28"/>
          <w:szCs w:val="28"/>
        </w:rPr>
        <w:lastRenderedPageBreak/>
        <w:t>РАЗДЕЛ</w:t>
      </w:r>
      <w:r w:rsidRPr="00663B38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663B38">
        <w:rPr>
          <w:b/>
          <w:color w:val="000000" w:themeColor="text1"/>
          <w:sz w:val="28"/>
          <w:szCs w:val="28"/>
        </w:rPr>
        <w:t xml:space="preserve"> І</w:t>
      </w:r>
      <w:r w:rsidRPr="00663B38">
        <w:rPr>
          <w:b/>
          <w:color w:val="000000" w:themeColor="text1"/>
          <w:sz w:val="28"/>
          <w:szCs w:val="28"/>
          <w:lang w:val="uk-UA"/>
        </w:rPr>
        <w:t xml:space="preserve">. </w:t>
      </w:r>
      <w:r w:rsidRPr="00663B38">
        <w:rPr>
          <w:b/>
          <w:color w:val="000000" w:themeColor="text1"/>
          <w:sz w:val="28"/>
          <w:szCs w:val="28"/>
        </w:rPr>
        <w:t xml:space="preserve"> РУССКАЯ РЕЧЬ НАСЕЛЕНИЯ  УКРАИНЫ</w:t>
      </w:r>
    </w:p>
    <w:p w:rsidR="00CC70E6" w:rsidRPr="00BA2439" w:rsidRDefault="00CC70E6" w:rsidP="00BA2439">
      <w:pPr>
        <w:pStyle w:val="2"/>
        <w:numPr>
          <w:ilvl w:val="1"/>
          <w:numId w:val="1"/>
        </w:numPr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A243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Механизм билингвизма</w:t>
      </w:r>
    </w:p>
    <w:p w:rsidR="00DF664D" w:rsidRPr="00BA2439" w:rsidRDefault="006F34A4" w:rsidP="00BA243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A2439">
        <w:rPr>
          <w:color w:val="000000" w:themeColor="text1"/>
          <w:sz w:val="28"/>
          <w:szCs w:val="28"/>
        </w:rPr>
        <w:t xml:space="preserve">   </w:t>
      </w:r>
      <w:r w:rsidR="00BA2439">
        <w:rPr>
          <w:color w:val="000000" w:themeColor="text1"/>
          <w:sz w:val="28"/>
          <w:szCs w:val="28"/>
        </w:rPr>
        <w:t xml:space="preserve">  </w:t>
      </w:r>
      <w:r w:rsidR="00DF664D" w:rsidRPr="00BA2439">
        <w:rPr>
          <w:color w:val="000000"/>
          <w:sz w:val="28"/>
          <w:szCs w:val="28"/>
        </w:rPr>
        <w:t>Все большее количество людей в мире становится многоязычным. Это является нормой: знание нескольких языков облегчает общение как в политической, экономической сферах, так и в бытовой. Однако человек, владеющий в совершенстве двумя или тремя языками, необходимыми для письменной и устной коммуникации, встречается редко. Один из языков является более сильным, а другой - слабым. Эта разница проявляется в словарном запасе, в умении понимать, говорить, читать и писать, в умении справляться с различными типами языковых заданий.</w:t>
      </w:r>
    </w:p>
    <w:p w:rsidR="00DF664D" w:rsidRPr="00BA2439" w:rsidRDefault="00BA2439" w:rsidP="00BA243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DF664D" w:rsidRPr="00BA2439">
        <w:rPr>
          <w:color w:val="000000"/>
          <w:sz w:val="28"/>
          <w:szCs w:val="28"/>
        </w:rPr>
        <w:t>Задачей современного учителя является развитие коммуникационных компетенций у учащихся. Однако в условиях двуязычия этот процесс сопровождается определенными трудностями.</w:t>
      </w:r>
    </w:p>
    <w:p w:rsidR="00CC70E6" w:rsidRPr="00BA2439" w:rsidRDefault="00FB33E8" w:rsidP="00BA2439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BA2439">
        <w:rPr>
          <w:color w:val="000000"/>
          <w:sz w:val="28"/>
          <w:szCs w:val="28"/>
        </w:rPr>
        <w:t xml:space="preserve">   </w:t>
      </w:r>
      <w:r w:rsidR="00BA2439">
        <w:rPr>
          <w:color w:val="000000"/>
          <w:sz w:val="28"/>
          <w:szCs w:val="28"/>
        </w:rPr>
        <w:t xml:space="preserve"> </w:t>
      </w:r>
      <w:r w:rsidR="006F34A4" w:rsidRPr="00BA2439">
        <w:rPr>
          <w:color w:val="000000" w:themeColor="text1"/>
          <w:sz w:val="28"/>
          <w:szCs w:val="28"/>
        </w:rPr>
        <w:t xml:space="preserve"> Согласно данных опроса Института </w:t>
      </w:r>
      <w:r w:rsidR="00CC70E6" w:rsidRPr="00BA2439">
        <w:rPr>
          <w:color w:val="000000" w:themeColor="text1"/>
          <w:sz w:val="28"/>
          <w:szCs w:val="28"/>
        </w:rPr>
        <w:t xml:space="preserve"> соц</w:t>
      </w:r>
      <w:r w:rsidR="006F34A4" w:rsidRPr="00BA2439">
        <w:rPr>
          <w:color w:val="000000" w:themeColor="text1"/>
          <w:sz w:val="28"/>
          <w:szCs w:val="28"/>
        </w:rPr>
        <w:t>и</w:t>
      </w:r>
      <w:r w:rsidR="00CC70E6" w:rsidRPr="00BA2439">
        <w:rPr>
          <w:color w:val="000000" w:themeColor="text1"/>
          <w:sz w:val="28"/>
          <w:szCs w:val="28"/>
        </w:rPr>
        <w:t>олог</w:t>
      </w:r>
      <w:r w:rsidR="006F34A4" w:rsidRPr="00BA2439">
        <w:rPr>
          <w:color w:val="000000" w:themeColor="text1"/>
          <w:sz w:val="28"/>
          <w:szCs w:val="28"/>
        </w:rPr>
        <w:t>ии НАН Украи</w:t>
      </w:r>
      <w:r w:rsidR="00CC70E6" w:rsidRPr="00BA2439">
        <w:rPr>
          <w:color w:val="000000" w:themeColor="text1"/>
          <w:sz w:val="28"/>
          <w:szCs w:val="28"/>
        </w:rPr>
        <w:t>н</w:t>
      </w:r>
      <w:r w:rsidR="006F34A4" w:rsidRPr="00BA2439">
        <w:rPr>
          <w:color w:val="000000" w:themeColor="text1"/>
          <w:sz w:val="28"/>
          <w:szCs w:val="28"/>
        </w:rPr>
        <w:t>ы</w:t>
      </w:r>
      <w:r w:rsidR="00CC70E6" w:rsidRPr="00BA2439">
        <w:rPr>
          <w:color w:val="000000" w:themeColor="text1"/>
          <w:sz w:val="28"/>
          <w:szCs w:val="28"/>
        </w:rPr>
        <w:t xml:space="preserve">, </w:t>
      </w:r>
      <w:r w:rsidR="006F34A4" w:rsidRPr="00BA2439">
        <w:rPr>
          <w:color w:val="000000" w:themeColor="text1"/>
          <w:sz w:val="28"/>
          <w:szCs w:val="28"/>
        </w:rPr>
        <w:t>около  34,4 % украи</w:t>
      </w:r>
      <w:r w:rsidR="00CC70E6" w:rsidRPr="00BA2439">
        <w:rPr>
          <w:color w:val="000000" w:themeColor="text1"/>
          <w:sz w:val="28"/>
          <w:szCs w:val="28"/>
        </w:rPr>
        <w:t>нского населен</w:t>
      </w:r>
      <w:r w:rsidR="006F34A4" w:rsidRPr="00BA2439">
        <w:rPr>
          <w:color w:val="000000" w:themeColor="text1"/>
          <w:sz w:val="28"/>
          <w:szCs w:val="28"/>
        </w:rPr>
        <w:t>и</w:t>
      </w:r>
      <w:r w:rsidR="00CC70E6" w:rsidRPr="00BA2439">
        <w:rPr>
          <w:color w:val="000000" w:themeColor="text1"/>
          <w:sz w:val="28"/>
          <w:szCs w:val="28"/>
        </w:rPr>
        <w:t xml:space="preserve">я </w:t>
      </w:r>
      <w:r w:rsidR="006F34A4" w:rsidRPr="00BA2439">
        <w:rPr>
          <w:color w:val="000000" w:themeColor="text1"/>
          <w:sz w:val="28"/>
          <w:szCs w:val="28"/>
        </w:rPr>
        <w:t>в качестве родного  используют</w:t>
      </w:r>
      <w:r w:rsidR="00CC70E6" w:rsidRPr="00BA2439">
        <w:rPr>
          <w:color w:val="000000" w:themeColor="text1"/>
          <w:sz w:val="28"/>
          <w:szCs w:val="28"/>
        </w:rPr>
        <w:t xml:space="preserve"> не укра</w:t>
      </w:r>
      <w:r w:rsidR="006F34A4" w:rsidRPr="00BA2439">
        <w:rPr>
          <w:color w:val="000000" w:themeColor="text1"/>
          <w:sz w:val="28"/>
          <w:szCs w:val="28"/>
        </w:rPr>
        <w:t>и</w:t>
      </w:r>
      <w:r w:rsidR="00CC70E6" w:rsidRPr="00BA2439">
        <w:rPr>
          <w:color w:val="000000" w:themeColor="text1"/>
          <w:sz w:val="28"/>
          <w:szCs w:val="28"/>
        </w:rPr>
        <w:t>нск</w:t>
      </w:r>
      <w:r w:rsidR="006F34A4" w:rsidRPr="00BA2439">
        <w:rPr>
          <w:color w:val="000000" w:themeColor="text1"/>
          <w:sz w:val="28"/>
          <w:szCs w:val="28"/>
        </w:rPr>
        <w:t>ий</w:t>
      </w:r>
      <w:r w:rsidR="00CC70E6" w:rsidRPr="00BA2439">
        <w:rPr>
          <w:color w:val="000000" w:themeColor="text1"/>
          <w:sz w:val="28"/>
          <w:szCs w:val="28"/>
        </w:rPr>
        <w:t>, а р</w:t>
      </w:r>
      <w:r w:rsidR="006F34A4" w:rsidRPr="00BA2439">
        <w:rPr>
          <w:color w:val="000000" w:themeColor="text1"/>
          <w:sz w:val="28"/>
          <w:szCs w:val="28"/>
        </w:rPr>
        <w:t>ус</w:t>
      </w:r>
      <w:r w:rsidR="00CC70E6" w:rsidRPr="00BA2439">
        <w:rPr>
          <w:color w:val="000000" w:themeColor="text1"/>
          <w:sz w:val="28"/>
          <w:szCs w:val="28"/>
        </w:rPr>
        <w:t>с</w:t>
      </w:r>
      <w:r w:rsidR="006F34A4" w:rsidRPr="00BA2439">
        <w:rPr>
          <w:color w:val="000000" w:themeColor="text1"/>
          <w:sz w:val="28"/>
          <w:szCs w:val="28"/>
        </w:rPr>
        <w:t>кий язык</w:t>
      </w:r>
      <w:r w:rsidR="00CE25C7" w:rsidRPr="00BA2439">
        <w:rPr>
          <w:color w:val="000000" w:themeColor="text1"/>
          <w:sz w:val="28"/>
          <w:szCs w:val="28"/>
        </w:rPr>
        <w:t>[</w:t>
      </w:r>
      <w:r w:rsidR="00CE25C7" w:rsidRPr="00BA2439">
        <w:rPr>
          <w:color w:val="000000" w:themeColor="text1"/>
          <w:sz w:val="28"/>
          <w:szCs w:val="28"/>
          <w:lang w:val="uk-UA"/>
        </w:rPr>
        <w:t>1</w:t>
      </w:r>
      <w:r w:rsidR="00570684" w:rsidRPr="00BA2439">
        <w:rPr>
          <w:color w:val="000000" w:themeColor="text1"/>
          <w:sz w:val="28"/>
          <w:szCs w:val="28"/>
          <w:lang w:val="uk-UA"/>
        </w:rPr>
        <w:t>7</w:t>
      </w:r>
      <w:r w:rsidR="00CE25C7" w:rsidRPr="00BA2439">
        <w:rPr>
          <w:color w:val="000000" w:themeColor="text1"/>
          <w:sz w:val="28"/>
          <w:szCs w:val="28"/>
        </w:rPr>
        <w:t>]</w:t>
      </w:r>
      <w:r w:rsidR="00CE25C7" w:rsidRPr="00BA2439">
        <w:rPr>
          <w:color w:val="000000" w:themeColor="text1"/>
          <w:sz w:val="28"/>
          <w:szCs w:val="28"/>
          <w:lang w:val="uk-UA"/>
        </w:rPr>
        <w:t>.</w:t>
      </w:r>
      <w:r w:rsidR="00CE25C7" w:rsidRPr="00BA2439">
        <w:rPr>
          <w:rStyle w:val="apple-converted-space"/>
          <w:b/>
          <w:color w:val="000000" w:themeColor="text1"/>
          <w:sz w:val="28"/>
          <w:szCs w:val="28"/>
          <w:shd w:val="clear" w:color="auto" w:fill="FFFFFF"/>
        </w:rPr>
        <w:t> </w:t>
      </w:r>
      <w:r w:rsidR="00CC70E6" w:rsidRPr="00BA2439">
        <w:rPr>
          <w:color w:val="000000" w:themeColor="text1"/>
          <w:sz w:val="28"/>
          <w:szCs w:val="28"/>
        </w:rPr>
        <w:t>Така</w:t>
      </w:r>
      <w:r w:rsidR="006F34A4" w:rsidRPr="00BA2439">
        <w:rPr>
          <w:color w:val="000000" w:themeColor="text1"/>
          <w:sz w:val="28"/>
          <w:szCs w:val="28"/>
        </w:rPr>
        <w:t>я соци</w:t>
      </w:r>
      <w:r w:rsidR="00CE25C7" w:rsidRPr="00BA2439">
        <w:rPr>
          <w:color w:val="000000" w:themeColor="text1"/>
          <w:sz w:val="28"/>
          <w:szCs w:val="28"/>
        </w:rPr>
        <w:t>ально-</w:t>
      </w:r>
      <w:r w:rsidR="008F50C5" w:rsidRPr="00BA2439">
        <w:rPr>
          <w:color w:val="000000" w:themeColor="text1"/>
          <w:sz w:val="28"/>
          <w:szCs w:val="28"/>
        </w:rPr>
        <w:t>языковая</w:t>
      </w:r>
      <w:r w:rsidR="00CC70E6" w:rsidRPr="00BA2439">
        <w:rPr>
          <w:color w:val="000000" w:themeColor="text1"/>
          <w:sz w:val="28"/>
          <w:szCs w:val="28"/>
        </w:rPr>
        <w:t xml:space="preserve"> си</w:t>
      </w:r>
      <w:r w:rsidR="008F50C5" w:rsidRPr="00BA2439">
        <w:rPr>
          <w:color w:val="000000" w:themeColor="text1"/>
          <w:sz w:val="28"/>
          <w:szCs w:val="28"/>
        </w:rPr>
        <w:t>туаци</w:t>
      </w:r>
      <w:r w:rsidR="00CC70E6" w:rsidRPr="00BA2439">
        <w:rPr>
          <w:color w:val="000000" w:themeColor="text1"/>
          <w:sz w:val="28"/>
          <w:szCs w:val="28"/>
        </w:rPr>
        <w:t>я характеризу</w:t>
      </w:r>
      <w:r w:rsidR="008F50C5" w:rsidRPr="00BA2439">
        <w:rPr>
          <w:color w:val="000000" w:themeColor="text1"/>
          <w:sz w:val="28"/>
          <w:szCs w:val="28"/>
        </w:rPr>
        <w:t>е</w:t>
      </w:r>
      <w:r w:rsidR="00CC70E6" w:rsidRPr="00BA2439">
        <w:rPr>
          <w:color w:val="000000" w:themeColor="text1"/>
          <w:sz w:val="28"/>
          <w:szCs w:val="28"/>
        </w:rPr>
        <w:t>тся</w:t>
      </w:r>
      <w:r w:rsidR="008F50C5" w:rsidRPr="00BA2439">
        <w:rPr>
          <w:color w:val="000000" w:themeColor="text1"/>
          <w:sz w:val="28"/>
          <w:szCs w:val="28"/>
        </w:rPr>
        <w:t xml:space="preserve"> как билингви</w:t>
      </w:r>
      <w:r w:rsidR="00CC70E6" w:rsidRPr="00BA2439">
        <w:rPr>
          <w:color w:val="000000" w:themeColor="text1"/>
          <w:sz w:val="28"/>
          <w:szCs w:val="28"/>
        </w:rPr>
        <w:t xml:space="preserve">зм </w:t>
      </w:r>
      <w:r w:rsidR="008F50C5" w:rsidRPr="00BA2439">
        <w:rPr>
          <w:color w:val="000000" w:themeColor="text1"/>
          <w:sz w:val="28"/>
          <w:szCs w:val="28"/>
        </w:rPr>
        <w:t>или двуязычие</w:t>
      </w:r>
      <w:r w:rsidR="00CC70E6" w:rsidRPr="00BA2439">
        <w:rPr>
          <w:color w:val="000000" w:themeColor="text1"/>
          <w:sz w:val="28"/>
          <w:szCs w:val="28"/>
        </w:rPr>
        <w:t xml:space="preserve">. </w:t>
      </w:r>
    </w:p>
    <w:p w:rsidR="005815A2" w:rsidRPr="00663B38" w:rsidRDefault="00BA2439" w:rsidP="00BA2439">
      <w:pPr>
        <w:tabs>
          <w:tab w:val="left" w:pos="45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5815A2" w:rsidRPr="00BA243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Билингвизм (двуязычие) - это свободное владение двумя языками одновременно. Двуязычный человек</w:t>
      </w:r>
      <w:r w:rsidR="005815A2"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способен попеременно использовать два языка, в зависимости от ситуации и от того, с кем он общается.</w:t>
      </w:r>
    </w:p>
    <w:p w:rsidR="00B51DA8" w:rsidRPr="00663B38" w:rsidRDefault="00B51DA8" w:rsidP="00E11441">
      <w:pPr>
        <w:tabs>
          <w:tab w:val="left" w:pos="45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CE25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Существует  особый подход в лингвистике, который различает термины «двуязычие» и «билингвизм» по сфере употребления: двуязычие – это явление общественного, государственного характера, тогда как билингвизм- особенность личности.</w:t>
      </w:r>
    </w:p>
    <w:p w:rsidR="008F50C5" w:rsidRPr="00663B38" w:rsidRDefault="00BA2439" w:rsidP="00BA243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8F50C5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Различают естественный и искусственный билингвизм, а также субординативный и координативный билингвизм. </w:t>
      </w:r>
      <w:r w:rsidRPr="001E2D9E">
        <w:rPr>
          <w:rFonts w:ascii="Times New Roman" w:hAnsi="Times New Roman" w:cs="Times New Roman"/>
          <w:color w:val="000000" w:themeColor="text1"/>
          <w:sz w:val="28"/>
          <w:szCs w:val="28"/>
        </w:rPr>
        <w:t>Естественный</w:t>
      </w:r>
      <w:r w:rsidRPr="00BA24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E2D9E">
        <w:rPr>
          <w:rFonts w:ascii="Times New Roman" w:hAnsi="Times New Roman" w:cs="Times New Roman"/>
          <w:color w:val="000000" w:themeColor="text1"/>
          <w:sz w:val="28"/>
          <w:szCs w:val="28"/>
        </w:rPr>
        <w:t>билингвизм</w:t>
      </w:r>
      <w:r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r w:rsidR="008F50C5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билингвизм, при котором знание двух языков приобретается при постоянном пребывании в различных языковых средах. </w:t>
      </w:r>
      <w:r w:rsidR="008F50C5" w:rsidRPr="001E2D9E">
        <w:rPr>
          <w:rFonts w:ascii="Times New Roman" w:hAnsi="Times New Roman" w:cs="Times New Roman"/>
          <w:color w:val="000000" w:themeColor="text1"/>
          <w:sz w:val="28"/>
          <w:szCs w:val="28"/>
        </w:rPr>
        <w:t>Координативный билингвизм</w:t>
      </w:r>
      <w:r w:rsidR="008F50C5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двуязычие, при котором нет доминирующего языка. При этом билингв </w:t>
      </w:r>
      <w:r w:rsidR="008F50C5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думает на том языке, на котором говорит. </w:t>
      </w:r>
      <w:r w:rsidR="008F50C5" w:rsidRPr="001E2D9E">
        <w:rPr>
          <w:rFonts w:ascii="Times New Roman" w:hAnsi="Times New Roman" w:cs="Times New Roman"/>
          <w:color w:val="000000" w:themeColor="text1"/>
          <w:sz w:val="28"/>
          <w:szCs w:val="28"/>
        </w:rPr>
        <w:t>Субординативный билингвизм</w:t>
      </w:r>
      <w:r w:rsidR="008F50C5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билингвизм, при котором наличествует доминантный язык (язык мышления). </w:t>
      </w:r>
    </w:p>
    <w:p w:rsidR="005815A2" w:rsidRPr="00663B38" w:rsidRDefault="005815A2" w:rsidP="00E1144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 данным ряда исследователей, билингвов в мире больше, чем монолингвов. Известно, что около 70 % населения земного шара в той или иной степени владеют двумя или более языками. </w:t>
      </w:r>
    </w:p>
    <w:p w:rsidR="005815A2" w:rsidRPr="00663B38" w:rsidRDefault="005815A2" w:rsidP="00E1144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Считается, что двуязычие положительно сказывается на развитии памяти, умении понимать, анализировать и обсуждать явления языка, сообразительности, быстроте реакции, математических навыках и логике. Полноценно развивающиеся билингвы, как правило, хорошо учатся и лучше других усваивают абстрактные науки, литературу и другие иностранные языки. </w:t>
      </w:r>
    </w:p>
    <w:p w:rsidR="00CC70E6" w:rsidRPr="00663B38" w:rsidRDefault="00CC70E6" w:rsidP="00E11441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>При изучении билингвизма психологи столкнулись с интересным фактом. Люди</w:t>
      </w:r>
      <w:r w:rsidR="00BA2439">
        <w:rPr>
          <w:color w:val="000000" w:themeColor="text1"/>
          <w:sz w:val="28"/>
          <w:szCs w:val="28"/>
        </w:rPr>
        <w:t>,</w:t>
      </w:r>
      <w:r w:rsidRPr="00663B38">
        <w:rPr>
          <w:color w:val="000000" w:themeColor="text1"/>
          <w:sz w:val="28"/>
          <w:szCs w:val="28"/>
        </w:rPr>
        <w:t xml:space="preserve"> с детства в равной степени владеющие двумя языками</w:t>
      </w:r>
      <w:r w:rsidR="00BA2439">
        <w:rPr>
          <w:color w:val="000000" w:themeColor="text1"/>
          <w:sz w:val="28"/>
          <w:szCs w:val="28"/>
        </w:rPr>
        <w:t>,</w:t>
      </w:r>
      <w:r w:rsidRPr="00663B38">
        <w:rPr>
          <w:color w:val="000000" w:themeColor="text1"/>
          <w:sz w:val="28"/>
          <w:szCs w:val="28"/>
        </w:rPr>
        <w:t xml:space="preserve"> в пожилом возрасте значительно медленнее теряют умственные способности. Возможно, это объясняется тем, что билингвы привыкают постоянно переходить с одной языковой системы на другую, давая, таким образом, попеременно отдыхать мозговым центрам, отвечающим за мышление и речь. </w:t>
      </w:r>
    </w:p>
    <w:p w:rsidR="00425E32" w:rsidRPr="00663B38" w:rsidRDefault="00425E32" w:rsidP="00E11441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663B38">
        <w:rPr>
          <w:b/>
          <w:color w:val="000000" w:themeColor="text1"/>
          <w:sz w:val="28"/>
          <w:szCs w:val="28"/>
        </w:rPr>
        <w:t>Межъязыковая  интерференция</w:t>
      </w:r>
    </w:p>
    <w:p w:rsidR="00663B38" w:rsidRPr="00663B38" w:rsidRDefault="00663B38" w:rsidP="001E2D9E">
      <w:pPr>
        <w:pStyle w:val="a6"/>
        <w:spacing w:line="360" w:lineRule="auto"/>
        <w:ind w:firstLine="435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  <w:lang w:val="uk-UA"/>
        </w:rPr>
        <w:t xml:space="preserve">   </w:t>
      </w:r>
      <w:r w:rsidRPr="00663B38">
        <w:rPr>
          <w:color w:val="000000" w:themeColor="text1"/>
          <w:sz w:val="28"/>
          <w:szCs w:val="28"/>
        </w:rPr>
        <w:t xml:space="preserve">Культура речи в Украине имеет свои </w:t>
      </w:r>
      <w:r w:rsidR="001E2D9E">
        <w:rPr>
          <w:color w:val="000000" w:themeColor="text1"/>
          <w:sz w:val="28"/>
          <w:szCs w:val="28"/>
        </w:rPr>
        <w:t xml:space="preserve">особенности, поскольку русский </w:t>
      </w:r>
      <w:r w:rsidRPr="00663B38">
        <w:rPr>
          <w:color w:val="000000" w:themeColor="text1"/>
          <w:sz w:val="28"/>
          <w:szCs w:val="28"/>
        </w:rPr>
        <w:t xml:space="preserve">язык испытывает влияние украинского на всех уровнях. </w:t>
      </w:r>
    </w:p>
    <w:p w:rsidR="00425E32" w:rsidRPr="00663B38" w:rsidRDefault="00CE25C7" w:rsidP="00CE25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425E32"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Теория интерференции яз</w:t>
      </w:r>
      <w:r w:rsidR="001E2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ыков в процессе обучения языку</w:t>
      </w:r>
      <w:r w:rsidR="00425E32"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возникла в результате переноса (трансферы) предшествующего опыта на решение новых задач. Перенесение предшествующего опыта речевой деятельности с родного языка на русский обусловливает интерферирующее влияние родного языка в русской речи учащихся. </w:t>
      </w:r>
    </w:p>
    <w:p w:rsidR="00425E32" w:rsidRPr="00663B38" w:rsidRDefault="00CE25C7" w:rsidP="00E11441">
      <w:pPr>
        <w:pStyle w:val="a6"/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425E32" w:rsidRPr="00663B38">
        <w:rPr>
          <w:color w:val="000000" w:themeColor="text1"/>
          <w:sz w:val="28"/>
          <w:szCs w:val="28"/>
        </w:rPr>
        <w:t xml:space="preserve">Интерференция может быть речевой, отражающейся на всех видах речевой деятельности (слушание, говорение, чтение и письмо) и языковой, отражающейся на всех его ярусах (фонологическом, грамматическом, лексико-семантическом). Особенно она заметна в фонетике. </w:t>
      </w:r>
    </w:p>
    <w:p w:rsidR="008438B5" w:rsidRPr="00663B38" w:rsidRDefault="00CE25C7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      </w:t>
      </w:r>
      <w:r w:rsidR="008438B5" w:rsidRPr="00663B38">
        <w:rPr>
          <w:color w:val="000000" w:themeColor="text1"/>
          <w:sz w:val="28"/>
          <w:szCs w:val="28"/>
        </w:rPr>
        <w:t>Явления интерференции в большом количестве особенно наблюдаются на более ранних этапах изучения языка, так как учащиеся плохо еще дифференцируют языковые фак</w:t>
      </w:r>
      <w:r w:rsidR="008438B5" w:rsidRPr="00663B38">
        <w:rPr>
          <w:color w:val="000000" w:themeColor="text1"/>
          <w:sz w:val="28"/>
          <w:szCs w:val="28"/>
        </w:rPr>
        <w:softHyphen/>
        <w:t>ты обоих языков, вносят во второй язык элементы родно</w:t>
      </w:r>
      <w:r w:rsidR="008438B5" w:rsidRPr="00663B38">
        <w:rPr>
          <w:color w:val="000000" w:themeColor="text1"/>
          <w:sz w:val="28"/>
          <w:szCs w:val="28"/>
        </w:rPr>
        <w:softHyphen/>
        <w:t>го. Последнее особенно усложняет усвоение второго языка.</w:t>
      </w:r>
    </w:p>
    <w:p w:rsidR="008438B5" w:rsidRPr="00663B38" w:rsidRDefault="00CE25C7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="008438B5" w:rsidRPr="00663B38">
        <w:rPr>
          <w:color w:val="000000" w:themeColor="text1"/>
          <w:sz w:val="28"/>
          <w:szCs w:val="28"/>
        </w:rPr>
        <w:t>Межъязыковая украинско-русская интерференция мо</w:t>
      </w:r>
      <w:r w:rsidR="008438B5" w:rsidRPr="00663B38">
        <w:rPr>
          <w:color w:val="000000" w:themeColor="text1"/>
          <w:sz w:val="28"/>
          <w:szCs w:val="28"/>
        </w:rPr>
        <w:softHyphen/>
        <w:t>жет охватывать различные компоненты языка. Разговаривая по-русски, дети смешивают качество зву</w:t>
      </w:r>
      <w:r w:rsidR="008438B5" w:rsidRPr="00663B38">
        <w:rPr>
          <w:color w:val="000000" w:themeColor="text1"/>
          <w:sz w:val="28"/>
          <w:szCs w:val="28"/>
        </w:rPr>
        <w:softHyphen/>
        <w:t xml:space="preserve">ков обоих языков, вносят обычные для них артикуляции звуков и звукосочетаний родного языка в русский — </w:t>
      </w:r>
      <w:r w:rsidR="008438B5" w:rsidRPr="00F605A4">
        <w:rPr>
          <w:i/>
          <w:color w:val="000000" w:themeColor="text1"/>
          <w:sz w:val="28"/>
          <w:szCs w:val="28"/>
        </w:rPr>
        <w:t xml:space="preserve">токар, </w:t>
      </w:r>
      <w:r w:rsidR="00F605A4" w:rsidRPr="00F605A4">
        <w:rPr>
          <w:i/>
          <w:color w:val="000000" w:themeColor="text1"/>
          <w:sz w:val="28"/>
          <w:szCs w:val="28"/>
        </w:rPr>
        <w:t>зае</w:t>
      </w:r>
      <w:r w:rsidR="008438B5" w:rsidRPr="00F605A4">
        <w:rPr>
          <w:i/>
          <w:color w:val="000000" w:themeColor="text1"/>
          <w:sz w:val="28"/>
          <w:szCs w:val="28"/>
        </w:rPr>
        <w:t>ць, грыбы</w:t>
      </w:r>
      <w:r w:rsidR="008438B5" w:rsidRPr="00663B38">
        <w:rPr>
          <w:color w:val="000000" w:themeColor="text1"/>
          <w:sz w:val="28"/>
          <w:szCs w:val="28"/>
        </w:rPr>
        <w:t xml:space="preserve"> и др. (звуковая интерференция). Взаимосме</w:t>
      </w:r>
      <w:r w:rsidR="008438B5" w:rsidRPr="00663B38">
        <w:rPr>
          <w:color w:val="000000" w:themeColor="text1"/>
          <w:sz w:val="28"/>
          <w:szCs w:val="28"/>
        </w:rPr>
        <w:softHyphen/>
        <w:t>шивание навыков особенно часто происходит при постанов</w:t>
      </w:r>
      <w:r w:rsidR="008438B5" w:rsidRPr="00663B38">
        <w:rPr>
          <w:color w:val="000000" w:themeColor="text1"/>
          <w:sz w:val="28"/>
          <w:szCs w:val="28"/>
        </w:rPr>
        <w:softHyphen/>
        <w:t>ке ударения в слогах: верба, щавель, крапива, дочка, столяр и др.</w:t>
      </w:r>
    </w:p>
    <w:p w:rsidR="008438B5" w:rsidRPr="00663B38" w:rsidRDefault="00CE25C7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="008438B5" w:rsidRPr="00663B38">
        <w:rPr>
          <w:color w:val="000000" w:themeColor="text1"/>
          <w:sz w:val="28"/>
          <w:szCs w:val="28"/>
        </w:rPr>
        <w:t xml:space="preserve">В сознании учащихся в связи с обучением двум языкам начинают взаимодействовать две графические системы — ранее усвоенная графическая система </w:t>
      </w:r>
      <w:r w:rsidR="00664E33">
        <w:rPr>
          <w:color w:val="000000" w:themeColor="text1"/>
          <w:sz w:val="28"/>
          <w:szCs w:val="28"/>
        </w:rPr>
        <w:t>украинского</w:t>
      </w:r>
      <w:r w:rsidR="008438B5" w:rsidRPr="00663B38">
        <w:rPr>
          <w:color w:val="000000" w:themeColor="text1"/>
          <w:sz w:val="28"/>
          <w:szCs w:val="28"/>
        </w:rPr>
        <w:t xml:space="preserve"> языка и еще не вполне зафиксированная система русского языка, в результате чего происходит отрицательный перенос, проявляющийся в замене русских </w:t>
      </w:r>
      <w:r w:rsidR="00664E33">
        <w:rPr>
          <w:color w:val="000000" w:themeColor="text1"/>
          <w:sz w:val="28"/>
          <w:szCs w:val="28"/>
        </w:rPr>
        <w:t>букв</w:t>
      </w:r>
      <w:r w:rsidR="008438B5" w:rsidRPr="00663B38">
        <w:rPr>
          <w:color w:val="000000" w:themeColor="text1"/>
          <w:sz w:val="28"/>
          <w:szCs w:val="28"/>
        </w:rPr>
        <w:t xml:space="preserve"> украинскими. Эти контакты с наибольшей отчетливостью проявляются в тех случаях, когда слова обоих языков близки по звуко-буквенному составу.</w:t>
      </w:r>
    </w:p>
    <w:p w:rsidR="008438B5" w:rsidRPr="00663B38" w:rsidRDefault="00664E33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8438B5" w:rsidRPr="00663B38">
        <w:rPr>
          <w:color w:val="000000" w:themeColor="text1"/>
          <w:sz w:val="28"/>
          <w:szCs w:val="28"/>
        </w:rPr>
        <w:t>Часты случаи и грамматической интерференции — сме</w:t>
      </w:r>
      <w:r w:rsidR="008438B5" w:rsidRPr="00663B38">
        <w:rPr>
          <w:color w:val="000000" w:themeColor="text1"/>
          <w:sz w:val="28"/>
          <w:szCs w:val="28"/>
        </w:rPr>
        <w:softHyphen/>
        <w:t>шение падежных или родовых форм, личных окончаний глаголов, употребления предлогов и приставок; наруше</w:t>
      </w:r>
      <w:r w:rsidR="008438B5" w:rsidRPr="00663B38">
        <w:rPr>
          <w:color w:val="000000" w:themeColor="text1"/>
          <w:sz w:val="28"/>
          <w:szCs w:val="28"/>
        </w:rPr>
        <w:softHyphen/>
        <w:t xml:space="preserve">ние норм согласования и т. </w:t>
      </w:r>
      <w:r w:rsidR="00D82C54">
        <w:rPr>
          <w:color w:val="000000" w:themeColor="text1"/>
          <w:sz w:val="28"/>
          <w:szCs w:val="28"/>
        </w:rPr>
        <w:t>п</w:t>
      </w:r>
      <w:r w:rsidR="008438B5" w:rsidRPr="00663B38">
        <w:rPr>
          <w:color w:val="000000" w:themeColor="text1"/>
          <w:sz w:val="28"/>
          <w:szCs w:val="28"/>
        </w:rPr>
        <w:t xml:space="preserve">.: </w:t>
      </w:r>
      <w:r w:rsidR="008438B5" w:rsidRPr="00F605A4">
        <w:rPr>
          <w:i/>
          <w:color w:val="000000" w:themeColor="text1"/>
          <w:sz w:val="28"/>
          <w:szCs w:val="28"/>
        </w:rPr>
        <w:t xml:space="preserve">по дорогах, широкая путь, вкусная картошка, большой собака, приехал с Киева, гудут, соскучилась за сестрой, приехал до мамы, школу закрыто, синее чернило </w:t>
      </w:r>
      <w:r w:rsidR="008438B5" w:rsidRPr="00663B38">
        <w:rPr>
          <w:color w:val="000000" w:themeColor="text1"/>
          <w:sz w:val="28"/>
          <w:szCs w:val="28"/>
        </w:rPr>
        <w:t>и др.</w:t>
      </w:r>
    </w:p>
    <w:p w:rsidR="008438B5" w:rsidRPr="00663B38" w:rsidRDefault="00664E33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8438B5" w:rsidRPr="00663B38">
        <w:rPr>
          <w:color w:val="000000" w:themeColor="text1"/>
          <w:sz w:val="28"/>
          <w:szCs w:val="28"/>
        </w:rPr>
        <w:t xml:space="preserve">Интерференция наблюдается и на словообразовательном уровне. Она характеризуется смешением суффиксов и приставок обоих языков: </w:t>
      </w:r>
      <w:r w:rsidR="008438B5" w:rsidRPr="00F605A4">
        <w:rPr>
          <w:i/>
          <w:color w:val="000000" w:themeColor="text1"/>
          <w:sz w:val="28"/>
          <w:szCs w:val="28"/>
        </w:rPr>
        <w:t>сбледнеть, загинуть, смерзнуть, показуют</w:t>
      </w:r>
      <w:r w:rsidR="008438B5" w:rsidRPr="00663B38">
        <w:rPr>
          <w:color w:val="000000" w:themeColor="text1"/>
          <w:sz w:val="28"/>
          <w:szCs w:val="28"/>
        </w:rPr>
        <w:t xml:space="preserve"> и др. В данном случае дети используют морфем</w:t>
      </w:r>
      <w:r w:rsidR="008438B5" w:rsidRPr="00663B38">
        <w:rPr>
          <w:color w:val="000000" w:themeColor="text1"/>
          <w:sz w:val="28"/>
          <w:szCs w:val="28"/>
        </w:rPr>
        <w:softHyphen/>
        <w:t>ную модель родного языка.</w:t>
      </w:r>
    </w:p>
    <w:p w:rsidR="008438B5" w:rsidRPr="00663B38" w:rsidRDefault="00664E33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8438B5" w:rsidRPr="00663B38">
        <w:rPr>
          <w:color w:val="000000" w:themeColor="text1"/>
          <w:sz w:val="28"/>
          <w:szCs w:val="28"/>
        </w:rPr>
        <w:t>На уровне лексики интерференция проявляется в ис</w:t>
      </w:r>
      <w:r w:rsidR="008438B5" w:rsidRPr="00663B38">
        <w:rPr>
          <w:color w:val="000000" w:themeColor="text1"/>
          <w:sz w:val="28"/>
          <w:szCs w:val="28"/>
        </w:rPr>
        <w:softHyphen/>
        <w:t>пользовании полнозначных слов и словосочетаний из род</w:t>
      </w:r>
      <w:r w:rsidR="008438B5" w:rsidRPr="00663B38">
        <w:rPr>
          <w:color w:val="000000" w:themeColor="text1"/>
          <w:sz w:val="28"/>
          <w:szCs w:val="28"/>
        </w:rPr>
        <w:softHyphen/>
        <w:t>ного языка (лексическая, лексемная), а также слов в зна</w:t>
      </w:r>
      <w:r w:rsidR="008438B5" w:rsidRPr="00663B38">
        <w:rPr>
          <w:color w:val="000000" w:themeColor="text1"/>
          <w:sz w:val="28"/>
          <w:szCs w:val="28"/>
        </w:rPr>
        <w:softHyphen/>
        <w:t xml:space="preserve">чениях, присущих родному языку </w:t>
      </w:r>
      <w:r w:rsidR="008438B5" w:rsidRPr="00663B38">
        <w:rPr>
          <w:color w:val="000000" w:themeColor="text1"/>
          <w:sz w:val="28"/>
          <w:szCs w:val="28"/>
        </w:rPr>
        <w:lastRenderedPageBreak/>
        <w:t xml:space="preserve">(семантическая) </w:t>
      </w:r>
      <w:r w:rsidR="008438B5" w:rsidRPr="00F605A4">
        <w:rPr>
          <w:i/>
          <w:color w:val="000000" w:themeColor="text1"/>
          <w:sz w:val="28"/>
          <w:szCs w:val="28"/>
        </w:rPr>
        <w:t>шляховик, житловой (вместо жилищный), торбинка, за</w:t>
      </w:r>
      <w:r w:rsidR="008438B5" w:rsidRPr="00F605A4">
        <w:rPr>
          <w:i/>
          <w:color w:val="000000" w:themeColor="text1"/>
          <w:sz w:val="28"/>
          <w:szCs w:val="28"/>
        </w:rPr>
        <w:softHyphen/>
        <w:t>кордонный, постилка (половик)</w:t>
      </w:r>
      <w:r w:rsidR="008438B5" w:rsidRPr="00663B38">
        <w:rPr>
          <w:color w:val="000000" w:themeColor="text1"/>
          <w:sz w:val="28"/>
          <w:szCs w:val="28"/>
        </w:rPr>
        <w:t xml:space="preserve"> и др.</w:t>
      </w:r>
    </w:p>
    <w:p w:rsidR="008438B5" w:rsidRPr="00663B38" w:rsidRDefault="00664E33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8438B5" w:rsidRPr="00663B38">
        <w:rPr>
          <w:color w:val="000000" w:themeColor="text1"/>
          <w:sz w:val="28"/>
          <w:szCs w:val="28"/>
        </w:rPr>
        <w:t>Особенно значительны отрицательные взаимодействия орфографических и графических навыков вследствие разли</w:t>
      </w:r>
      <w:r w:rsidR="008438B5" w:rsidRPr="00663B38">
        <w:rPr>
          <w:color w:val="000000" w:themeColor="text1"/>
          <w:sz w:val="28"/>
          <w:szCs w:val="28"/>
        </w:rPr>
        <w:softHyphen/>
        <w:t xml:space="preserve">чия правописных норм: </w:t>
      </w:r>
      <w:r w:rsidR="008438B5" w:rsidRPr="00F605A4">
        <w:rPr>
          <w:i/>
          <w:color w:val="000000" w:themeColor="text1"/>
          <w:sz w:val="28"/>
          <w:szCs w:val="28"/>
        </w:rPr>
        <w:t xml:space="preserve">ходять, токар, сем’я </w:t>
      </w:r>
      <w:r w:rsidR="008438B5" w:rsidRPr="00663B38">
        <w:rPr>
          <w:color w:val="000000" w:themeColor="text1"/>
          <w:sz w:val="28"/>
          <w:szCs w:val="28"/>
        </w:rPr>
        <w:t>и т. п.</w:t>
      </w:r>
    </w:p>
    <w:p w:rsidR="00CC70E6" w:rsidRPr="00663B38" w:rsidRDefault="00AF3B4D" w:rsidP="00E11441">
      <w:pPr>
        <w:shd w:val="clear" w:color="auto" w:fill="FFFFFF"/>
        <w:spacing w:after="0" w:line="360" w:lineRule="auto"/>
        <w:ind w:right="326"/>
        <w:jc w:val="both"/>
        <w:rPr>
          <w:color w:val="000000" w:themeColor="text1"/>
          <w:sz w:val="28"/>
          <w:szCs w:val="28"/>
        </w:rPr>
      </w:pPr>
      <w:r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</w:p>
    <w:p w:rsidR="00664E33" w:rsidRDefault="00664E33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664E33" w:rsidRDefault="00664E33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24CD9" w:rsidRDefault="00524CD9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86748A" w:rsidRDefault="00CC70E6" w:rsidP="001E2D9E">
      <w:pPr>
        <w:pStyle w:val="Default"/>
        <w:spacing w:line="360" w:lineRule="auto"/>
        <w:jc w:val="both"/>
        <w:rPr>
          <w:b/>
          <w:sz w:val="28"/>
          <w:szCs w:val="28"/>
          <w:lang w:val="uk-UA"/>
        </w:rPr>
      </w:pPr>
      <w:r w:rsidRPr="00663B38">
        <w:rPr>
          <w:b/>
          <w:i/>
          <w:color w:val="000000" w:themeColor="text1"/>
          <w:sz w:val="28"/>
          <w:szCs w:val="28"/>
          <w:lang w:val="uk-UA"/>
        </w:rPr>
        <w:lastRenderedPageBreak/>
        <w:t xml:space="preserve">РАЗДЕЛ ІІ. </w:t>
      </w:r>
      <w:r w:rsidR="001E2D9E" w:rsidRPr="001E2D9E">
        <w:rPr>
          <w:b/>
          <w:sz w:val="28"/>
          <w:szCs w:val="28"/>
          <w:lang w:val="uk-UA"/>
        </w:rPr>
        <w:t>Особенности изучения русского языка в условиях билингвизма</w:t>
      </w:r>
    </w:p>
    <w:p w:rsidR="001E2D9E" w:rsidRPr="00663B38" w:rsidRDefault="001E2D9E" w:rsidP="001E2D9E">
      <w:pPr>
        <w:pStyle w:val="Default"/>
        <w:spacing w:line="360" w:lineRule="auto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663B38">
        <w:rPr>
          <w:b/>
          <w:color w:val="000000" w:themeColor="text1"/>
          <w:sz w:val="28"/>
          <w:szCs w:val="28"/>
        </w:rPr>
        <w:t>2.</w:t>
      </w:r>
      <w:r>
        <w:rPr>
          <w:b/>
          <w:color w:val="000000" w:themeColor="text1"/>
          <w:sz w:val="28"/>
          <w:szCs w:val="28"/>
        </w:rPr>
        <w:t>1</w:t>
      </w:r>
      <w:r w:rsidRPr="00663B38">
        <w:rPr>
          <w:b/>
          <w:color w:val="000000" w:themeColor="text1"/>
          <w:sz w:val="28"/>
          <w:szCs w:val="28"/>
        </w:rPr>
        <w:t xml:space="preserve">. </w:t>
      </w:r>
      <w:r w:rsidRPr="0075104C">
        <w:rPr>
          <w:b/>
          <w:sz w:val="28"/>
          <w:szCs w:val="28"/>
          <w:lang w:val="uk-UA"/>
        </w:rPr>
        <w:t>Национально-языковая идентификация учащихся Матросского УВК</w:t>
      </w:r>
      <w:r>
        <w:rPr>
          <w:sz w:val="28"/>
          <w:szCs w:val="28"/>
          <w:lang w:val="uk-UA"/>
        </w:rPr>
        <w:t xml:space="preserve"> </w:t>
      </w:r>
    </w:p>
    <w:p w:rsidR="0086748A" w:rsidRPr="00B2169C" w:rsidRDefault="0086748A" w:rsidP="0086748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BA560E">
        <w:rPr>
          <w:sz w:val="28"/>
          <w:szCs w:val="28"/>
        </w:rPr>
        <w:t xml:space="preserve">Многонациональный состав жителей села Матроска </w:t>
      </w:r>
      <w:r w:rsidR="003E3A18">
        <w:rPr>
          <w:sz w:val="28"/>
          <w:szCs w:val="28"/>
        </w:rPr>
        <w:t xml:space="preserve">Измаильского района Одесской области </w:t>
      </w:r>
      <w:r w:rsidRPr="00BA560E">
        <w:rPr>
          <w:sz w:val="28"/>
          <w:szCs w:val="28"/>
        </w:rPr>
        <w:t xml:space="preserve">обусловил сложную языковую ситуацию. </w:t>
      </w:r>
    </w:p>
    <w:p w:rsidR="0086748A" w:rsidRDefault="0086748A" w:rsidP="0086748A">
      <w:pPr>
        <w:spacing w:before="120" w:after="120" w:line="360" w:lineRule="auto"/>
        <w:ind w:firstLine="2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A560E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3E3A18" w:rsidRPr="003E3A18">
        <w:rPr>
          <w:rFonts w:ascii="Times New Roman" w:hAnsi="Times New Roman" w:cs="Times New Roman"/>
          <w:sz w:val="28"/>
          <w:szCs w:val="28"/>
        </w:rPr>
        <w:t>интервью и наблюдени</w:t>
      </w:r>
      <w:r w:rsidR="003E3A18">
        <w:rPr>
          <w:rFonts w:ascii="Times New Roman" w:hAnsi="Times New Roman" w:cs="Times New Roman"/>
          <w:sz w:val="28"/>
          <w:szCs w:val="28"/>
        </w:rPr>
        <w:t>я</w:t>
      </w:r>
      <w:r w:rsidR="003E3A18" w:rsidRPr="003E3A18">
        <w:rPr>
          <w:rFonts w:ascii="Times New Roman" w:hAnsi="Times New Roman" w:cs="Times New Roman"/>
          <w:sz w:val="28"/>
          <w:szCs w:val="28"/>
        </w:rPr>
        <w:t xml:space="preserve"> спонтанной речи, причем преимущественно в неформальной обстановке (в магазине, в автобусе, в школе, на улице),</w:t>
      </w:r>
      <w:r w:rsidR="003E3A18">
        <w:rPr>
          <w:sz w:val="28"/>
          <w:szCs w:val="28"/>
        </w:rPr>
        <w:t xml:space="preserve"> </w:t>
      </w:r>
      <w:r w:rsidRPr="00BA560E">
        <w:rPr>
          <w:rFonts w:ascii="Times New Roman" w:hAnsi="Times New Roman" w:cs="Times New Roman"/>
          <w:sz w:val="28"/>
          <w:szCs w:val="28"/>
        </w:rPr>
        <w:t xml:space="preserve">было выявлено, что жители села Матроска преимущественно общаются на смешанном языке, так называемом суржике – смешивании украинского и русского языков, широко употребляемого в бытовых разговорах сельских жителей Украины. </w:t>
      </w:r>
      <w:r w:rsidRPr="00BA5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Тогда как использование украинского языка в чистом виде практически не наблюдалось. Каждый третий из тех, для кого родным языком является украинский, общается в общественных местах и на работе преимущественно на русском. </w:t>
      </w:r>
    </w:p>
    <w:p w:rsidR="0086748A" w:rsidRDefault="0086748A" w:rsidP="0086748A">
      <w:pPr>
        <w:spacing w:before="120" w:after="120" w:line="360" w:lineRule="auto"/>
        <w:ind w:firstLine="272"/>
        <w:jc w:val="both"/>
        <w:rPr>
          <w:rFonts w:ascii="Times New Roman" w:hAnsi="Times New Roman" w:cs="Times New Roman"/>
          <w:sz w:val="28"/>
          <w:szCs w:val="28"/>
        </w:rPr>
      </w:pPr>
      <w:r w:rsidRPr="00B11DBE">
        <w:rPr>
          <w:rFonts w:ascii="Times New Roman" w:hAnsi="Times New Roman" w:cs="Times New Roman"/>
          <w:sz w:val="28"/>
          <w:szCs w:val="28"/>
        </w:rPr>
        <w:t xml:space="preserve"> Не существует единого мнения относительно природы суржика. </w:t>
      </w:r>
    </w:p>
    <w:p w:rsidR="0086748A" w:rsidRPr="00B11DBE" w:rsidRDefault="0086748A" w:rsidP="0086748A">
      <w:pPr>
        <w:spacing w:before="120" w:after="120" w:line="360" w:lineRule="auto"/>
        <w:ind w:firstLine="2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DBE">
        <w:rPr>
          <w:rFonts w:ascii="Times New Roman" w:hAnsi="Times New Roman" w:cs="Times New Roman"/>
          <w:sz w:val="28"/>
          <w:szCs w:val="28"/>
        </w:rPr>
        <w:t>Первые научные работы, посвящённые его исследованию как явления многопланового, появились в</w:t>
      </w:r>
      <w:r w:rsidRPr="00B11DB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10" w:tooltip="1990-е годы" w:history="1">
        <w:r w:rsidRPr="00B11DBE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1990-х</w:t>
        </w:r>
      </w:hyperlink>
      <w:r w:rsidRPr="00B11DB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B11DBE">
        <w:rPr>
          <w:rFonts w:ascii="Times New Roman" w:hAnsi="Times New Roman" w:cs="Times New Roman"/>
          <w:sz w:val="28"/>
          <w:szCs w:val="28"/>
        </w:rPr>
        <w:t xml:space="preserve">годах. Проблематика суржика рассматривалась в трудах Т. Возняка, Т. Кознарского, Л. Масенко, Я. Полищука, В. Радчука, О. Рудой, Л. Ставицкой, М. Стрихи, В. Товстенко,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1DBE">
        <w:rPr>
          <w:rFonts w:ascii="Times New Roman" w:hAnsi="Times New Roman" w:cs="Times New Roman"/>
          <w:sz w:val="28"/>
          <w:szCs w:val="28"/>
        </w:rPr>
        <w:t xml:space="preserve">В. Труба, М. Феллера, О. Шумилова, Л. Биланюк, М. Флаера, А. Окары и других учёных. </w:t>
      </w:r>
    </w:p>
    <w:p w:rsidR="0086748A" w:rsidRDefault="0086748A" w:rsidP="0086748A">
      <w:pPr>
        <w:pStyle w:val="a3"/>
        <w:spacing w:before="0" w:beforeAutospacing="0" w:after="120" w:afterAutospacing="0" w:line="360" w:lineRule="auto"/>
        <w:jc w:val="both"/>
        <w:rPr>
          <w:sz w:val="28"/>
          <w:szCs w:val="28"/>
        </w:rPr>
      </w:pPr>
      <w:r w:rsidRPr="00460E5D">
        <w:rPr>
          <w:bCs/>
          <w:sz w:val="28"/>
          <w:szCs w:val="28"/>
        </w:rPr>
        <w:t xml:space="preserve">      Су́ржик</w:t>
      </w:r>
      <w:r w:rsidRPr="00460E5D">
        <w:rPr>
          <w:rStyle w:val="apple-converted-space"/>
          <w:sz w:val="28"/>
          <w:szCs w:val="28"/>
        </w:rPr>
        <w:t> </w:t>
      </w:r>
      <w:r w:rsidRPr="00460E5D">
        <w:rPr>
          <w:sz w:val="28"/>
          <w:szCs w:val="28"/>
        </w:rPr>
        <w:t>—</w:t>
      </w:r>
      <w:r w:rsidRPr="00460E5D">
        <w:rPr>
          <w:rStyle w:val="apple-converted-space"/>
          <w:sz w:val="28"/>
          <w:szCs w:val="28"/>
        </w:rPr>
        <w:t> </w:t>
      </w:r>
      <w:hyperlink r:id="rId11" w:tooltip="Разговорный язык" w:history="1">
        <w:r w:rsidRPr="00460E5D">
          <w:rPr>
            <w:rStyle w:val="a5"/>
            <w:rFonts w:eastAsiaTheme="majorEastAsia"/>
            <w:color w:val="auto"/>
            <w:sz w:val="28"/>
            <w:szCs w:val="28"/>
            <w:u w:val="none"/>
          </w:rPr>
          <w:t>разговорный язык</w:t>
        </w:r>
      </w:hyperlink>
      <w:r>
        <w:rPr>
          <w:sz w:val="28"/>
          <w:szCs w:val="28"/>
        </w:rPr>
        <w:t xml:space="preserve">, включающий элементы украинского и русского </w:t>
      </w:r>
      <w:r w:rsidRPr="00460E5D">
        <w:rPr>
          <w:sz w:val="28"/>
          <w:szCs w:val="28"/>
        </w:rPr>
        <w:t>языков, распространённый на части территории</w:t>
      </w:r>
      <w:r w:rsidRPr="00460E5D">
        <w:rPr>
          <w:rStyle w:val="apple-converted-space"/>
          <w:sz w:val="28"/>
          <w:szCs w:val="28"/>
        </w:rPr>
        <w:t> </w:t>
      </w:r>
      <w:hyperlink r:id="rId12" w:tooltip="Украина" w:history="1">
        <w:r w:rsidRPr="00460E5D">
          <w:rPr>
            <w:rStyle w:val="a5"/>
            <w:rFonts w:eastAsiaTheme="majorEastAsia"/>
            <w:color w:val="auto"/>
            <w:sz w:val="28"/>
            <w:szCs w:val="28"/>
            <w:u w:val="none"/>
          </w:rPr>
          <w:t>Украины</w:t>
        </w:r>
      </w:hyperlink>
      <w:r w:rsidRPr="00460E5D">
        <w:rPr>
          <w:sz w:val="28"/>
          <w:szCs w:val="28"/>
        </w:rPr>
        <w:t>, а также в соседствующих с ней областях</w:t>
      </w:r>
      <w:r w:rsidRPr="00460E5D">
        <w:rPr>
          <w:rStyle w:val="apple-converted-space"/>
          <w:sz w:val="28"/>
          <w:szCs w:val="28"/>
        </w:rPr>
        <w:t> </w:t>
      </w:r>
      <w:hyperlink r:id="rId13" w:tooltip="Россия" w:history="1">
        <w:r w:rsidRPr="00460E5D">
          <w:rPr>
            <w:rStyle w:val="a5"/>
            <w:rFonts w:eastAsiaTheme="majorEastAsia"/>
            <w:color w:val="auto"/>
            <w:sz w:val="28"/>
            <w:szCs w:val="28"/>
            <w:u w:val="none"/>
          </w:rPr>
          <w:t>России</w:t>
        </w:r>
      </w:hyperlink>
      <w:r w:rsidRPr="00460E5D">
        <w:rPr>
          <w:rStyle w:val="apple-converted-space"/>
          <w:sz w:val="28"/>
          <w:szCs w:val="28"/>
        </w:rPr>
        <w:t> </w:t>
      </w:r>
      <w:r w:rsidRPr="00460E5D">
        <w:rPr>
          <w:sz w:val="28"/>
          <w:szCs w:val="28"/>
        </w:rPr>
        <w:t>и в</w:t>
      </w:r>
      <w:r w:rsidRPr="00460E5D">
        <w:rPr>
          <w:rStyle w:val="apple-converted-space"/>
          <w:sz w:val="28"/>
          <w:szCs w:val="28"/>
        </w:rPr>
        <w:t> </w:t>
      </w:r>
      <w:hyperlink r:id="rId14" w:tooltip="Молдавия" w:history="1">
        <w:r w:rsidRPr="00460E5D">
          <w:rPr>
            <w:rStyle w:val="a5"/>
            <w:rFonts w:eastAsiaTheme="majorEastAsia"/>
            <w:color w:val="auto"/>
            <w:sz w:val="28"/>
            <w:szCs w:val="28"/>
            <w:u w:val="none"/>
          </w:rPr>
          <w:t>Молдове</w:t>
        </w:r>
      </w:hyperlink>
      <w:r w:rsidRPr="00460E5D">
        <w:rPr>
          <w:sz w:val="28"/>
          <w:szCs w:val="28"/>
        </w:rPr>
        <w:t>. Суржик образовался в среде сельского населения в результате смешения украинских говоров с русским разговорным языком</w:t>
      </w:r>
      <w:r w:rsidR="00163720" w:rsidRPr="00663B38">
        <w:rPr>
          <w:color w:val="000000" w:themeColor="text1"/>
          <w:sz w:val="28"/>
          <w:szCs w:val="28"/>
        </w:rPr>
        <w:t>[</w:t>
      </w:r>
      <w:r w:rsidR="00163720">
        <w:rPr>
          <w:color w:val="000000" w:themeColor="text1"/>
          <w:sz w:val="28"/>
          <w:szCs w:val="28"/>
          <w:lang w:val="uk-UA"/>
        </w:rPr>
        <w:t>19</w:t>
      </w:r>
      <w:r w:rsidR="00163720" w:rsidRPr="00663B38">
        <w:rPr>
          <w:color w:val="000000" w:themeColor="text1"/>
          <w:sz w:val="28"/>
          <w:szCs w:val="28"/>
        </w:rPr>
        <w:t>]</w:t>
      </w:r>
      <w:r w:rsidRPr="00460E5D">
        <w:rPr>
          <w:sz w:val="28"/>
          <w:szCs w:val="28"/>
        </w:rPr>
        <w:t>.</w:t>
      </w:r>
    </w:p>
    <w:p w:rsidR="0086748A" w:rsidRPr="00B11DBE" w:rsidRDefault="0086748A" w:rsidP="0086748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11DBE">
        <w:rPr>
          <w:sz w:val="28"/>
          <w:szCs w:val="28"/>
        </w:rPr>
        <w:t xml:space="preserve">      Существует три варианта использования суржика:</w:t>
      </w:r>
    </w:p>
    <w:p w:rsidR="0086748A" w:rsidRPr="00B11DBE" w:rsidRDefault="0086748A" w:rsidP="0086748A">
      <w:pPr>
        <w:numPr>
          <w:ilvl w:val="0"/>
          <w:numId w:val="11"/>
        </w:numPr>
        <w:spacing w:after="0" w:line="360" w:lineRule="auto"/>
        <w:ind w:left="768"/>
        <w:jc w:val="both"/>
        <w:rPr>
          <w:rFonts w:ascii="Times New Roman" w:hAnsi="Times New Roman" w:cs="Times New Roman"/>
          <w:sz w:val="28"/>
          <w:szCs w:val="28"/>
        </w:rPr>
      </w:pPr>
      <w:r w:rsidRPr="00B11DBE">
        <w:rPr>
          <w:rFonts w:ascii="Times New Roman" w:hAnsi="Times New Roman" w:cs="Times New Roman"/>
          <w:sz w:val="28"/>
          <w:szCs w:val="28"/>
        </w:rPr>
        <w:t xml:space="preserve">Суржик как язык спонтанного использования. Просторечие или местное наречие с многочисленными русизмами, являющееся </w:t>
      </w:r>
      <w:r w:rsidRPr="00B11DBE">
        <w:rPr>
          <w:rFonts w:ascii="Times New Roman" w:hAnsi="Times New Roman" w:cs="Times New Roman"/>
          <w:sz w:val="28"/>
          <w:szCs w:val="28"/>
        </w:rPr>
        <w:lastRenderedPageBreak/>
        <w:t>фактически единственным языковым поведением лиц, неудовлетворительно владеющих как украинским, так и русским литературным языком, и не придающим значения особенностям своего языка.</w:t>
      </w:r>
    </w:p>
    <w:p w:rsidR="0086748A" w:rsidRPr="00B11DBE" w:rsidRDefault="0086748A" w:rsidP="0086748A">
      <w:pPr>
        <w:numPr>
          <w:ilvl w:val="0"/>
          <w:numId w:val="11"/>
        </w:numPr>
        <w:spacing w:after="0" w:line="360" w:lineRule="auto"/>
        <w:ind w:left="768"/>
        <w:jc w:val="both"/>
        <w:rPr>
          <w:rFonts w:ascii="Times New Roman" w:hAnsi="Times New Roman" w:cs="Times New Roman"/>
          <w:sz w:val="28"/>
          <w:szCs w:val="28"/>
        </w:rPr>
      </w:pPr>
      <w:r w:rsidRPr="00B11DBE">
        <w:rPr>
          <w:rFonts w:ascii="Times New Roman" w:hAnsi="Times New Roman" w:cs="Times New Roman"/>
          <w:sz w:val="28"/>
          <w:szCs w:val="28"/>
        </w:rPr>
        <w:t>Осознанное использование суржика. Свойственно лицам, знающим оба языка, но не имеющим автоматизма в их использовании.</w:t>
      </w:r>
    </w:p>
    <w:p w:rsidR="0086748A" w:rsidRPr="00B11DBE" w:rsidRDefault="0086748A" w:rsidP="0086748A">
      <w:pPr>
        <w:numPr>
          <w:ilvl w:val="0"/>
          <w:numId w:val="11"/>
        </w:numPr>
        <w:spacing w:after="0" w:line="360" w:lineRule="auto"/>
        <w:ind w:left="768"/>
        <w:jc w:val="both"/>
        <w:rPr>
          <w:rFonts w:ascii="Times New Roman" w:hAnsi="Times New Roman" w:cs="Times New Roman"/>
          <w:sz w:val="28"/>
          <w:szCs w:val="28"/>
        </w:rPr>
      </w:pPr>
      <w:r w:rsidRPr="00B11DBE">
        <w:rPr>
          <w:rFonts w:ascii="Times New Roman" w:hAnsi="Times New Roman" w:cs="Times New Roman"/>
          <w:sz w:val="28"/>
          <w:szCs w:val="28"/>
        </w:rPr>
        <w:t>Нежелательное, непроизвольное проникновение элементов небазового языка в базовый, либо базового в небазовый, у лиц, хорошо владеющих одним языком и изучающих второй — русский или украинский.</w:t>
      </w:r>
    </w:p>
    <w:p w:rsidR="0086748A" w:rsidRPr="005B0580" w:rsidRDefault="0086748A" w:rsidP="0086748A">
      <w:pPr>
        <w:pStyle w:val="a3"/>
        <w:spacing w:before="0" w:beforeAutospacing="0" w:after="12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Следует отметить, что для </w:t>
      </w:r>
      <w:r w:rsidR="003E3A18">
        <w:rPr>
          <w:sz w:val="28"/>
          <w:szCs w:val="28"/>
        </w:rPr>
        <w:t xml:space="preserve">большинства </w:t>
      </w:r>
      <w:r>
        <w:rPr>
          <w:sz w:val="28"/>
          <w:szCs w:val="28"/>
        </w:rPr>
        <w:t xml:space="preserve">жителей села Матроска суржик является языком спонтанного использования. Тогда как учащиеся школы на уроках русского языка часто используют суржик </w:t>
      </w:r>
      <w:r w:rsidR="00AD239F">
        <w:rPr>
          <w:sz w:val="28"/>
          <w:szCs w:val="28"/>
        </w:rPr>
        <w:t>непроизвольно</w:t>
      </w:r>
      <w:r>
        <w:rPr>
          <w:sz w:val="28"/>
          <w:szCs w:val="28"/>
        </w:rPr>
        <w:t xml:space="preserve"> в случаях затруднения подбора необходимых слов.</w:t>
      </w:r>
    </w:p>
    <w:p w:rsidR="0086748A" w:rsidRPr="00420526" w:rsidRDefault="0086748A" w:rsidP="0086748A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560E">
        <w:rPr>
          <w:rFonts w:ascii="Times New Roman" w:hAnsi="Times New Roman" w:cs="Times New Roman"/>
          <w:sz w:val="28"/>
          <w:szCs w:val="28"/>
        </w:rPr>
        <w:t>Знание языков зависит от того, к какому поколению  принадлежат его носители. Представители старшего поколения села Матроска, как правило, владеют лишь суржиком. Молодежь, понимая, что без владения украинским языком невозможно профессиональное и общественное саморазвитие в будущем, в равной</w:t>
      </w:r>
      <w:r>
        <w:rPr>
          <w:rFonts w:ascii="Times New Roman" w:hAnsi="Times New Roman" w:cs="Times New Roman"/>
          <w:sz w:val="28"/>
          <w:szCs w:val="28"/>
        </w:rPr>
        <w:t xml:space="preserve"> степени владеют обоими языками, однако </w:t>
      </w:r>
      <w:r w:rsidRPr="00420526">
        <w:rPr>
          <w:rFonts w:ascii="Times New Roman" w:eastAsia="Times New Roman" w:hAnsi="Times New Roman" w:cs="Times New Roman"/>
          <w:sz w:val="28"/>
          <w:szCs w:val="28"/>
        </w:rPr>
        <w:t>в неофициальном общении отдает предпочтение русскому языку.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86748A" w:rsidRDefault="0086748A" w:rsidP="0086748A">
      <w:pPr>
        <w:spacing w:before="120" w:after="120" w:line="360" w:lineRule="auto"/>
        <w:ind w:firstLine="2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A5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Исследования свидетельствуют о том, что значительная часть из тех, кто хорошо понимает украинский язык и говорит на нем, предпочитает читать книги и газеты, слушать радио и телевидение на русском языке. </w:t>
      </w:r>
    </w:p>
    <w:p w:rsidR="0086748A" w:rsidRPr="005B0580" w:rsidRDefault="0086748A" w:rsidP="0086748A">
      <w:pPr>
        <w:spacing w:before="120" w:after="120" w:line="360" w:lineRule="auto"/>
        <w:ind w:firstLine="2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Анализ языковой ситуации села Матроска Измаильского района Одесской области показал, что реальная картина использования русского и украинского языка в общении отличается от официальных данных. Причинами такого расхождения могут быть миграция населения, межнациональные браки.</w:t>
      </w:r>
    </w:p>
    <w:p w:rsidR="00DE74F6" w:rsidRPr="00663B38" w:rsidRDefault="00DE74F6" w:rsidP="00DE74F6">
      <w:pPr>
        <w:pStyle w:val="Default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lastRenderedPageBreak/>
        <w:t xml:space="preserve">Второй язык, как и родной, усваивается в ходе разнообразного по характеру речевого взаимодействия. Существует несколько видов такого взаимодействия, различающихся между собой: </w:t>
      </w:r>
    </w:p>
    <w:p w:rsidR="00DE74F6" w:rsidRPr="00663B38" w:rsidRDefault="00DE74F6" w:rsidP="00DE74F6">
      <w:pPr>
        <w:pStyle w:val="Default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 xml:space="preserve">- субъектами взаимодействия (взрослые – дети, говорящие на разных языках); </w:t>
      </w:r>
    </w:p>
    <w:p w:rsidR="00DE74F6" w:rsidRPr="00663B38" w:rsidRDefault="00DE74F6" w:rsidP="00DE74F6">
      <w:pPr>
        <w:pStyle w:val="Default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 xml:space="preserve">- объектами взаимодействия (предметно-практические – когнитивно-интеллектуальные речевые задачи); </w:t>
      </w:r>
    </w:p>
    <w:p w:rsidR="00DE74F6" w:rsidRPr="00663B38" w:rsidRDefault="00DE74F6" w:rsidP="00DE74F6">
      <w:pPr>
        <w:pStyle w:val="Default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 xml:space="preserve">- предметно-деятельностной средой (развивающая среда образовательного учреждения, учебно-методические материалы); </w:t>
      </w:r>
    </w:p>
    <w:p w:rsidR="00DE74F6" w:rsidRPr="00663B38" w:rsidRDefault="00DE74F6" w:rsidP="00DE74F6">
      <w:pPr>
        <w:pStyle w:val="Default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 xml:space="preserve">- ситуациями коммуникации (ситуации повседневной, учебной жизни); </w:t>
      </w:r>
    </w:p>
    <w:p w:rsidR="00DE74F6" w:rsidRPr="00663B38" w:rsidRDefault="00DE74F6" w:rsidP="00DE74F6">
      <w:pPr>
        <w:pStyle w:val="Default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 xml:space="preserve">- целенаправленностью общения (усвоение нового языка, развитие понимания, развитие продуктивной речи и т.д.); </w:t>
      </w:r>
    </w:p>
    <w:p w:rsidR="00DE74F6" w:rsidRPr="00663B38" w:rsidRDefault="00DE74F6" w:rsidP="00DE74F6">
      <w:pPr>
        <w:pStyle w:val="Default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 xml:space="preserve">- речевыми характеристиками коммуникации (общение на элементарном уровне, общение с использованием языкового богатства неродного языка) и т.д. </w:t>
      </w:r>
    </w:p>
    <w:p w:rsidR="00DD49BB" w:rsidRDefault="0075104C" w:rsidP="001E2D9E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664E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целью </w:t>
      </w:r>
      <w:r w:rsidR="00163720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163720" w:rsidRPr="00163720">
        <w:rPr>
          <w:rFonts w:ascii="Times New Roman" w:hAnsi="Times New Roman" w:cs="Times New Roman"/>
          <w:sz w:val="28"/>
          <w:szCs w:val="28"/>
          <w:lang w:val="uk-UA"/>
        </w:rPr>
        <w:t>ационально-языков</w:t>
      </w:r>
      <w:r w:rsidR="00163720">
        <w:rPr>
          <w:rFonts w:ascii="Times New Roman" w:hAnsi="Times New Roman" w:cs="Times New Roman"/>
          <w:sz w:val="28"/>
          <w:szCs w:val="28"/>
          <w:lang w:val="uk-UA"/>
        </w:rPr>
        <w:t xml:space="preserve">ой </w:t>
      </w:r>
      <w:r w:rsidR="00163720" w:rsidRPr="00163720">
        <w:rPr>
          <w:rFonts w:ascii="Times New Roman" w:hAnsi="Times New Roman" w:cs="Times New Roman"/>
          <w:sz w:val="28"/>
          <w:szCs w:val="28"/>
          <w:lang w:val="uk-UA"/>
        </w:rPr>
        <w:t>идентификаци</w:t>
      </w:r>
      <w:r w:rsidR="0016372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63720" w:rsidRPr="001637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было проведено </w:t>
      </w:r>
      <w:r w:rsidR="00664E33">
        <w:rPr>
          <w:rFonts w:ascii="Times New Roman" w:hAnsi="Times New Roman" w:cs="Times New Roman"/>
          <w:color w:val="000000" w:themeColor="text1"/>
          <w:sz w:val="28"/>
          <w:szCs w:val="28"/>
        </w:rPr>
        <w:t>анкетирование учащихся 7-9 классов Матросского УВК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D4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котором приняли участие 50 испытуемых, имеющих разный уровень знаний по предмету.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D49BB" w:rsidRDefault="00DD49BB" w:rsidP="001E2D9E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Учащимся было предложено назвать язык, на котором они общаются со своими родными и близкими, с одноклассниками и друзьями, в социальных сетях. </w:t>
      </w:r>
    </w:p>
    <w:p w:rsidR="00DD49BB" w:rsidRDefault="00DD49BB" w:rsidP="001E2D9E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Результаты опроса представлены в таблице:</w:t>
      </w:r>
    </w:p>
    <w:tbl>
      <w:tblPr>
        <w:tblStyle w:val="a9"/>
        <w:tblW w:w="0" w:type="auto"/>
        <w:tblLook w:val="04A0"/>
      </w:tblPr>
      <w:tblGrid>
        <w:gridCol w:w="2324"/>
        <w:gridCol w:w="1754"/>
        <w:gridCol w:w="1933"/>
        <w:gridCol w:w="1795"/>
        <w:gridCol w:w="1765"/>
      </w:tblGrid>
      <w:tr w:rsidR="00DD49BB" w:rsidTr="00D90AAB">
        <w:tc>
          <w:tcPr>
            <w:tcW w:w="2324" w:type="dxa"/>
          </w:tcPr>
          <w:p w:rsidR="00DD49BB" w:rsidRPr="00D90AAB" w:rsidRDefault="00D90AAB" w:rsidP="00DD49B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AA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На каком языке вы чаще общаетесь?</w:t>
            </w:r>
            <w:r w:rsidRPr="00D90AAB">
              <w:rPr>
                <w:rStyle w:val="apple-converted-space"/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1754" w:type="dxa"/>
          </w:tcPr>
          <w:p w:rsidR="00DD49BB" w:rsidRPr="00DD49BB" w:rsidRDefault="00DD49BB" w:rsidP="00DD49B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D49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Количество опрошенных</w:t>
            </w:r>
          </w:p>
        </w:tc>
        <w:tc>
          <w:tcPr>
            <w:tcW w:w="1933" w:type="dxa"/>
          </w:tcPr>
          <w:p w:rsidR="00DD49BB" w:rsidRPr="00DD49BB" w:rsidRDefault="00664E33" w:rsidP="00DD49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49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="00DD49BB" w:rsidRPr="00DD49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краинский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795" w:type="dxa"/>
          </w:tcPr>
          <w:p w:rsidR="00DD49BB" w:rsidRPr="00DD49BB" w:rsidRDefault="00664E33" w:rsidP="00DD49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49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="00DD49BB" w:rsidRPr="00DD49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усский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765" w:type="dxa"/>
          </w:tcPr>
          <w:p w:rsidR="00DD49BB" w:rsidRPr="00DD49BB" w:rsidRDefault="00DD49BB" w:rsidP="00DD49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49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664E33" w:rsidRPr="00DD49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DD49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уржик</w:t>
            </w:r>
            <w:r w:rsidR="00664E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DD49BB" w:rsidTr="00D90AAB">
        <w:tc>
          <w:tcPr>
            <w:tcW w:w="2324" w:type="dxa"/>
          </w:tcPr>
          <w:p w:rsidR="00DD49BB" w:rsidRPr="00DD49BB" w:rsidRDefault="00DD49BB" w:rsidP="00DD49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49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 кругу своей семьи</w:t>
            </w:r>
          </w:p>
        </w:tc>
        <w:tc>
          <w:tcPr>
            <w:tcW w:w="1754" w:type="dxa"/>
          </w:tcPr>
          <w:p w:rsidR="00DD49BB" w:rsidRPr="00DD49BB" w:rsidRDefault="00D90AAB" w:rsidP="00DD49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 учащихся</w:t>
            </w:r>
          </w:p>
        </w:tc>
        <w:tc>
          <w:tcPr>
            <w:tcW w:w="1933" w:type="dxa"/>
          </w:tcPr>
          <w:p w:rsidR="00DD49BB" w:rsidRPr="00DD49BB" w:rsidRDefault="00D90AAB" w:rsidP="00D90AA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1               </w:t>
            </w:r>
          </w:p>
        </w:tc>
        <w:tc>
          <w:tcPr>
            <w:tcW w:w="1795" w:type="dxa"/>
          </w:tcPr>
          <w:p w:rsidR="00DD49BB" w:rsidRPr="00DD49BB" w:rsidRDefault="00D82C54" w:rsidP="00DD49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22</w:t>
            </w:r>
            <w:r w:rsidR="00D90AA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  </w:t>
            </w:r>
          </w:p>
        </w:tc>
        <w:tc>
          <w:tcPr>
            <w:tcW w:w="1765" w:type="dxa"/>
          </w:tcPr>
          <w:p w:rsidR="00DD49BB" w:rsidRPr="00DD49BB" w:rsidRDefault="00D82C54" w:rsidP="00DD49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27</w:t>
            </w:r>
            <w:r w:rsidR="00D90AA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  </w:t>
            </w:r>
          </w:p>
        </w:tc>
      </w:tr>
      <w:tr w:rsidR="00DD49BB" w:rsidTr="00D90AAB">
        <w:tc>
          <w:tcPr>
            <w:tcW w:w="2324" w:type="dxa"/>
          </w:tcPr>
          <w:p w:rsidR="00DD49BB" w:rsidRPr="00DD49BB" w:rsidRDefault="00DD49BB" w:rsidP="00DD49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49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 друзьями, одноклассниками</w:t>
            </w:r>
          </w:p>
        </w:tc>
        <w:tc>
          <w:tcPr>
            <w:tcW w:w="1754" w:type="dxa"/>
          </w:tcPr>
          <w:p w:rsidR="00DD49BB" w:rsidRPr="00DD49BB" w:rsidRDefault="00D90AAB" w:rsidP="00DD49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 учащихся</w:t>
            </w:r>
          </w:p>
        </w:tc>
        <w:tc>
          <w:tcPr>
            <w:tcW w:w="1933" w:type="dxa"/>
          </w:tcPr>
          <w:p w:rsidR="00DD49BB" w:rsidRPr="00DD49BB" w:rsidRDefault="00D90AAB" w:rsidP="00DD49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      </w:t>
            </w:r>
          </w:p>
        </w:tc>
        <w:tc>
          <w:tcPr>
            <w:tcW w:w="1795" w:type="dxa"/>
          </w:tcPr>
          <w:p w:rsidR="00DD49BB" w:rsidRPr="00DD49BB" w:rsidRDefault="00D90AAB" w:rsidP="00D82C5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D82C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  </w:t>
            </w:r>
          </w:p>
        </w:tc>
        <w:tc>
          <w:tcPr>
            <w:tcW w:w="1765" w:type="dxa"/>
          </w:tcPr>
          <w:p w:rsidR="00DD49BB" w:rsidRPr="00DD49BB" w:rsidRDefault="00D90AAB" w:rsidP="00DD49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D82C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D49BB" w:rsidRPr="00DD49B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    </w:t>
            </w:r>
          </w:p>
        </w:tc>
      </w:tr>
      <w:tr w:rsidR="00DD49BB" w:rsidTr="00D90AAB">
        <w:tc>
          <w:tcPr>
            <w:tcW w:w="2324" w:type="dxa"/>
          </w:tcPr>
          <w:p w:rsidR="00DD49BB" w:rsidRPr="00DD49BB" w:rsidRDefault="00DD49BB" w:rsidP="00DD49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49B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В социальных сетях</w:t>
            </w:r>
          </w:p>
        </w:tc>
        <w:tc>
          <w:tcPr>
            <w:tcW w:w="1754" w:type="dxa"/>
          </w:tcPr>
          <w:p w:rsidR="00DD49BB" w:rsidRPr="00DD49BB" w:rsidRDefault="00D90AAB" w:rsidP="00DD49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 учащихся</w:t>
            </w:r>
          </w:p>
        </w:tc>
        <w:tc>
          <w:tcPr>
            <w:tcW w:w="1933" w:type="dxa"/>
          </w:tcPr>
          <w:p w:rsidR="00DD49BB" w:rsidRPr="00DD49BB" w:rsidRDefault="00D90AAB" w:rsidP="00DD49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      </w:t>
            </w:r>
          </w:p>
        </w:tc>
        <w:tc>
          <w:tcPr>
            <w:tcW w:w="1795" w:type="dxa"/>
          </w:tcPr>
          <w:p w:rsidR="00DD49BB" w:rsidRPr="00DD49BB" w:rsidRDefault="00D90AAB" w:rsidP="00DD49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47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   </w:t>
            </w:r>
          </w:p>
        </w:tc>
        <w:tc>
          <w:tcPr>
            <w:tcW w:w="1765" w:type="dxa"/>
          </w:tcPr>
          <w:p w:rsidR="00DD49BB" w:rsidRPr="00DD49BB" w:rsidRDefault="00D90AAB" w:rsidP="00D90AA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3</w:t>
            </w:r>
            <w:r w:rsidR="00DD49BB" w:rsidRPr="00DD49B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    </w:t>
            </w:r>
          </w:p>
        </w:tc>
      </w:tr>
    </w:tbl>
    <w:p w:rsidR="00F12D0B" w:rsidRDefault="00D90AAB" w:rsidP="001E2D9E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</w:p>
    <w:p w:rsidR="00DD49BB" w:rsidRDefault="00F12D0B" w:rsidP="001E2D9E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664E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0A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Анализ результатов показал, что только 1 </w:t>
      </w:r>
      <w:r w:rsidR="00EE4BF7">
        <w:rPr>
          <w:rFonts w:ascii="Times New Roman" w:hAnsi="Times New Roman" w:cs="Times New Roman"/>
          <w:color w:val="000000" w:themeColor="text1"/>
          <w:sz w:val="28"/>
          <w:szCs w:val="28"/>
        </w:rPr>
        <w:t>респондент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что составляет 2%,</w:t>
      </w:r>
      <w:r w:rsidR="00D90A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общается на у</w:t>
      </w:r>
      <w:r w:rsidR="00D82C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краинском языке в кругу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семьи;</w:t>
      </w:r>
      <w:r w:rsidR="00D82C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</w:t>
      </w:r>
      <w:r w:rsidR="00D90AAB">
        <w:rPr>
          <w:rFonts w:ascii="Times New Roman" w:hAnsi="Times New Roman" w:cs="Times New Roman"/>
          <w:color w:val="000000" w:themeColor="text1"/>
          <w:sz w:val="28"/>
          <w:szCs w:val="28"/>
        </w:rPr>
        <w:t>4% опрошенных общаются дома на суржик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12D0B">
        <w:rPr>
          <w:rFonts w:ascii="Times New Roman" w:hAnsi="Times New Roman" w:cs="Times New Roman"/>
          <w:sz w:val="28"/>
          <w:szCs w:val="28"/>
        </w:rPr>
        <w:t>.</w:t>
      </w:r>
      <w:r w:rsidR="00D90A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Тогда как </w:t>
      </w:r>
      <w:r w:rsidR="00D82C54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D90AAB">
        <w:rPr>
          <w:rFonts w:ascii="Times New Roman" w:hAnsi="Times New Roman" w:cs="Times New Roman"/>
          <w:color w:val="000000" w:themeColor="text1"/>
          <w:sz w:val="28"/>
          <w:szCs w:val="28"/>
        </w:rPr>
        <w:t>0% подростков</w:t>
      </w:r>
      <w:r w:rsidR="007B3E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общении с друзьями</w:t>
      </w:r>
      <w:r w:rsidR="00D82C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используют русский язык, а в социальных сетях на русско</w:t>
      </w:r>
      <w:r w:rsidR="00163720">
        <w:rPr>
          <w:rFonts w:ascii="Times New Roman" w:hAnsi="Times New Roman" w:cs="Times New Roman"/>
          <w:color w:val="000000" w:themeColor="text1"/>
          <w:sz w:val="28"/>
          <w:szCs w:val="28"/>
        </w:rPr>
        <w:t>м языке общаю</w:t>
      </w:r>
      <w:r w:rsidR="00D82C54">
        <w:rPr>
          <w:rFonts w:ascii="Times New Roman" w:hAnsi="Times New Roman" w:cs="Times New Roman"/>
          <w:color w:val="000000" w:themeColor="text1"/>
          <w:sz w:val="28"/>
          <w:szCs w:val="28"/>
        </w:rPr>
        <w:t>тся 94% респондентов. Стоит отметить, что, несмотря на высокий процент использования русского языка в социальных сетях, общение происходит преимущественно на элементарном уровне.</w:t>
      </w:r>
    </w:p>
    <w:p w:rsidR="001E2D9E" w:rsidRPr="00E11441" w:rsidRDefault="007B3EF2" w:rsidP="001E2D9E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>Причина неустойчивости национально-языковой идентификации определяется противоречием между разными компонентами ситуации формирования речевых действий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одной стороны, национально-языковая идентификация </w:t>
      </w:r>
      <w:r w:rsidR="00D82C54">
        <w:rPr>
          <w:rFonts w:ascii="Times New Roman" w:hAnsi="Times New Roman" w:cs="Times New Roman"/>
          <w:color w:val="000000" w:themeColor="text1"/>
          <w:sz w:val="28"/>
          <w:szCs w:val="28"/>
        </w:rPr>
        <w:t>учащегося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связана с национальной принадлежностью его родителей, точнее с тем, какие языки осознаются им как родные языки родителей, даже если эти языки не используются в семейном общении и ребенок не владеет ими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17B40" w:rsidRDefault="00DD49BB" w:rsidP="001E2D9E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>Для определения типа владения языками использовался метод самооценки, однако при определении уровня владения русским языком результаты самооценки  бы</w:t>
      </w:r>
      <w:r w:rsidR="00D82C54">
        <w:rPr>
          <w:rFonts w:ascii="Times New Roman" w:hAnsi="Times New Roman" w:cs="Times New Roman"/>
          <w:color w:val="000000" w:themeColor="text1"/>
          <w:sz w:val="28"/>
          <w:szCs w:val="28"/>
        </w:rPr>
        <w:t>ли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сопоставлены с объективными данными</w:t>
      </w:r>
      <w:r w:rsidR="007B3EF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Выявление уровня владения языком </w:t>
      </w:r>
      <w:r w:rsidR="007B3E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было сделано 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основе анализа </w:t>
      </w:r>
      <w:r w:rsidR="007B3EF2">
        <w:rPr>
          <w:rFonts w:ascii="Times New Roman" w:hAnsi="Times New Roman" w:cs="Times New Roman"/>
          <w:color w:val="000000" w:themeColor="text1"/>
          <w:sz w:val="28"/>
          <w:szCs w:val="28"/>
        </w:rPr>
        <w:t>письменных работ учащихся по русскому языку и зарубежной литературе, устных ответов. К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ритерием оценки </w:t>
      </w:r>
      <w:r w:rsidR="007B3EF2">
        <w:rPr>
          <w:rFonts w:ascii="Times New Roman" w:hAnsi="Times New Roman" w:cs="Times New Roman"/>
          <w:color w:val="000000" w:themeColor="text1"/>
          <w:sz w:val="28"/>
          <w:szCs w:val="28"/>
        </w:rPr>
        <w:t>послужило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количество и характер речевых нарушений</w:t>
      </w:r>
      <w:r w:rsidR="00117B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имеющихся в письменных работах и устных ответах учащихся. 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E2D9E" w:rsidRPr="00E11441" w:rsidRDefault="00117B40" w:rsidP="001E2D9E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>Для анализа были отобраны работы трех типов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1E2D9E" w:rsidRPr="00117B40" w:rsidRDefault="00117B40" w:rsidP="00117B40">
      <w:pPr>
        <w:pStyle w:val="a7"/>
        <w:numPr>
          <w:ilvl w:val="0"/>
          <w:numId w:val="8"/>
        </w:num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1E2D9E" w:rsidRPr="00117B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очинения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русскому языку,</w:t>
      </w:r>
    </w:p>
    <w:p w:rsidR="00117B40" w:rsidRDefault="00117B40" w:rsidP="001E2D9E">
      <w:pPr>
        <w:pStyle w:val="a7"/>
        <w:numPr>
          <w:ilvl w:val="0"/>
          <w:numId w:val="8"/>
        </w:num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1E2D9E" w:rsidRPr="00117B40">
        <w:rPr>
          <w:rFonts w:ascii="Times New Roman" w:hAnsi="Times New Roman" w:cs="Times New Roman"/>
          <w:color w:val="000000" w:themeColor="text1"/>
          <w:sz w:val="28"/>
          <w:szCs w:val="28"/>
        </w:rPr>
        <w:t>очинени</w:t>
      </w:r>
      <w:r w:rsidR="00EE4BF7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зарубежной литературе,</w:t>
      </w:r>
    </w:p>
    <w:p w:rsidR="001E2D9E" w:rsidRPr="00117B40" w:rsidRDefault="00117B40" w:rsidP="001E2D9E">
      <w:pPr>
        <w:pStyle w:val="a7"/>
        <w:numPr>
          <w:ilvl w:val="0"/>
          <w:numId w:val="8"/>
        </w:num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1E2D9E" w:rsidRPr="00117B40">
        <w:rPr>
          <w:rFonts w:ascii="Times New Roman" w:hAnsi="Times New Roman" w:cs="Times New Roman"/>
          <w:color w:val="000000" w:themeColor="text1"/>
          <w:sz w:val="28"/>
          <w:szCs w:val="28"/>
        </w:rPr>
        <w:t>зложения художественных текстов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E2D9E" w:rsidRPr="00E11441" w:rsidRDefault="00117B40" w:rsidP="001E2D9E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Всего было </w:t>
      </w:r>
      <w:r w:rsidR="00EE4BF7">
        <w:rPr>
          <w:rFonts w:ascii="Times New Roman" w:hAnsi="Times New Roman" w:cs="Times New Roman"/>
          <w:color w:val="000000" w:themeColor="text1"/>
          <w:sz w:val="28"/>
          <w:szCs w:val="28"/>
        </w:rPr>
        <w:t>проанализировано 9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 творческих работ учащихся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7-9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классов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Качественный анализ ошибок показал, что в работах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учащихся, которые пользуются русским языком во всех сферах общения</w:t>
      </w:r>
      <w:r w:rsidR="0023103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почти нет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тилистических ошибок</w:t>
      </w:r>
      <w:r w:rsidR="00D82C5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 время как 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подростков, которые преимущественно общаются на суржике, 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они встречаются довольно часто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</w:t>
      </w:r>
      <w:r w:rsidR="00B62234">
        <w:rPr>
          <w:rFonts w:ascii="Times New Roman" w:hAnsi="Times New Roman" w:cs="Times New Roman"/>
          <w:color w:val="000000" w:themeColor="text1"/>
          <w:sz w:val="28"/>
          <w:szCs w:val="28"/>
        </w:rPr>
        <w:t>таких детей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характерно большое количество семантических ошибок — речевых, грамматических, нарушающих смысловую сторону речи</w:t>
      </w:r>
      <w:r w:rsidR="00B6223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Наиболее часто в текстах всех групп встречаются </w:t>
      </w:r>
      <w:r w:rsidR="00B622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грамматические 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ошибки, </w:t>
      </w:r>
      <w:r w:rsidR="00B62234">
        <w:rPr>
          <w:rFonts w:ascii="Times New Roman" w:hAnsi="Times New Roman" w:cs="Times New Roman"/>
          <w:color w:val="000000" w:themeColor="text1"/>
          <w:sz w:val="28"/>
          <w:szCs w:val="28"/>
        </w:rPr>
        <w:t>ошибки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видовременной соотнесенности глагольных форм</w:t>
      </w:r>
      <w:r w:rsidR="00B6223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22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Словарный запас таких детей ограничен. 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>Наиболее отчетливо это проявляется в изложениях, их сопоставление с текстом-</w:t>
      </w:r>
      <w:r w:rsidR="00D82C54">
        <w:rPr>
          <w:rFonts w:ascii="Times New Roman" w:hAnsi="Times New Roman" w:cs="Times New Roman"/>
          <w:color w:val="000000" w:themeColor="text1"/>
          <w:sz w:val="28"/>
          <w:szCs w:val="28"/>
        </w:rPr>
        <w:t>оригиналом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показывает, что многие высказывания воспроизводятся механически</w:t>
      </w:r>
      <w:r w:rsidR="00B6223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лекс</w:t>
      </w:r>
      <w:r w:rsidR="00B62234">
        <w:rPr>
          <w:rFonts w:ascii="Times New Roman" w:hAnsi="Times New Roman" w:cs="Times New Roman"/>
          <w:color w:val="000000" w:themeColor="text1"/>
          <w:sz w:val="28"/>
          <w:szCs w:val="28"/>
        </w:rPr>
        <w:t>ический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 сохранен, но грамматические связи нарушены</w:t>
      </w:r>
      <w:r w:rsidR="00B62234">
        <w:rPr>
          <w:rFonts w:ascii="Times New Roman" w:hAnsi="Times New Roman" w:cs="Times New Roman"/>
          <w:color w:val="000000" w:themeColor="text1"/>
          <w:sz w:val="28"/>
          <w:szCs w:val="28"/>
        </w:rPr>
        <w:t>. Ч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>асто семантические ошибки связаны со смешением слов, близких по значению, неразличением оттенков синонимов и</w:t>
      </w:r>
    </w:p>
    <w:p w:rsidR="00D82C54" w:rsidRPr="00DE74F6" w:rsidRDefault="001E2D9E" w:rsidP="00DE74F6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>однокоренны</w:t>
      </w:r>
      <w:r w:rsidR="00B62234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</w:t>
      </w:r>
      <w:r w:rsidR="00B622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DE7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этом сказывается и влияние основного языка преподавания в школе. </w:t>
      </w:r>
      <w:r w:rsidR="00B622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Следует отметить, что все учащиеся в одинаковой мере, независимо от языка общения, в творческих работах по зарубежной литературе </w:t>
      </w:r>
      <w:r w:rsidR="00DE7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(изложение материала на украинском языке) </w:t>
      </w:r>
      <w:r w:rsidR="00B62234">
        <w:rPr>
          <w:rFonts w:ascii="Times New Roman" w:hAnsi="Times New Roman" w:cs="Times New Roman"/>
          <w:color w:val="000000" w:themeColor="text1"/>
          <w:sz w:val="28"/>
          <w:szCs w:val="28"/>
        </w:rPr>
        <w:t>часто допускают стилистические и грамматические ошибки.</w:t>
      </w:r>
      <w:r w:rsidR="00D82C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2C54" w:rsidRPr="00DE74F6">
        <w:rPr>
          <w:rFonts w:ascii="Times New Roman" w:hAnsi="Times New Roman" w:cs="Times New Roman"/>
          <w:color w:val="000000" w:themeColor="text1"/>
          <w:sz w:val="28"/>
          <w:szCs w:val="28"/>
        </w:rPr>
        <w:t>Нередки и графические ошибки</w:t>
      </w:r>
      <w:r w:rsidR="00DE7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D82C54" w:rsidRPr="00DE7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замена русских </w:t>
      </w:r>
      <w:r w:rsidR="00EE4BF7">
        <w:rPr>
          <w:rFonts w:ascii="Times New Roman" w:hAnsi="Times New Roman" w:cs="Times New Roman"/>
          <w:color w:val="000000" w:themeColor="text1"/>
          <w:sz w:val="28"/>
          <w:szCs w:val="28"/>
        </w:rPr>
        <w:t>букв</w:t>
      </w:r>
      <w:r w:rsidR="00D82C54" w:rsidRPr="00DE7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единица</w:t>
      </w:r>
      <w:r w:rsidR="00D82C54" w:rsidRPr="00DE74F6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родного языка.</w:t>
      </w:r>
    </w:p>
    <w:p w:rsidR="001E2D9E" w:rsidRPr="00E11441" w:rsidRDefault="00B62234" w:rsidP="001E2D9E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Речевая деятельность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школьников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осуществляется в чрезвычайном разнообразии внешних социальных условий и определяется индивидуально-психологическими особенностями личности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5060B" w:rsidRDefault="001E2D9E" w:rsidP="001E2D9E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4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русскоязычных семьях у детей формируется русский монолингвизм с уровнем владения русским языком, соответствующим социальным стандартам</w:t>
      </w:r>
      <w:r w:rsidR="00F506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5060B" w:rsidRDefault="00F5060B" w:rsidP="001E2D9E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4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>Уровень сформированности речевых действий взаимосвязан с типом владения языком / языками для русских монолингвов и лиц, обладающих сбалансированным билингвизмом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31037" w:rsidRDefault="00F5060B" w:rsidP="001E2D9E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</w:t>
      </w:r>
      <w:r w:rsidR="00EE4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2D9E"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 большое значение имеет плохое владение несбалансированными билингвами письменной речью учебно-научного стиля и недостаточная сформированность репродуктивных видов речевой деятельности</w:t>
      </w:r>
      <w:r w:rsidR="0023103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51DA8" w:rsidRPr="001E2D9E" w:rsidRDefault="001E2D9E" w:rsidP="001E2D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</w:p>
    <w:p w:rsidR="00CC70E6" w:rsidRPr="00663B38" w:rsidRDefault="00AF3B4D" w:rsidP="00E11441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663B38">
        <w:rPr>
          <w:b/>
          <w:i/>
          <w:color w:val="000000" w:themeColor="text1"/>
          <w:sz w:val="28"/>
          <w:szCs w:val="28"/>
          <w:lang w:val="uk-UA"/>
        </w:rPr>
        <w:t>2.</w:t>
      </w:r>
      <w:r w:rsidR="001E2D9E">
        <w:rPr>
          <w:b/>
          <w:i/>
          <w:color w:val="000000" w:themeColor="text1"/>
          <w:sz w:val="28"/>
          <w:szCs w:val="28"/>
          <w:lang w:val="uk-UA"/>
        </w:rPr>
        <w:t>2</w:t>
      </w:r>
      <w:r w:rsidRPr="00663B38">
        <w:rPr>
          <w:b/>
          <w:i/>
          <w:color w:val="000000" w:themeColor="text1"/>
          <w:sz w:val="28"/>
          <w:szCs w:val="28"/>
          <w:lang w:val="uk-UA"/>
        </w:rPr>
        <w:t xml:space="preserve">. </w:t>
      </w:r>
      <w:r w:rsidR="00CC70E6" w:rsidRPr="00663B38">
        <w:rPr>
          <w:b/>
          <w:color w:val="000000" w:themeColor="text1"/>
          <w:sz w:val="28"/>
          <w:szCs w:val="28"/>
          <w:lang w:val="uk-UA"/>
        </w:rPr>
        <w:t>Направленность обучения русскому яз</w:t>
      </w:r>
      <w:r w:rsidRPr="00663B38">
        <w:rPr>
          <w:b/>
          <w:color w:val="000000" w:themeColor="text1"/>
          <w:sz w:val="28"/>
          <w:szCs w:val="28"/>
          <w:lang w:val="uk-UA"/>
        </w:rPr>
        <w:t>ы</w:t>
      </w:r>
      <w:r w:rsidR="00CC70E6" w:rsidRPr="00663B38">
        <w:rPr>
          <w:b/>
          <w:color w:val="000000" w:themeColor="text1"/>
          <w:sz w:val="28"/>
          <w:szCs w:val="28"/>
          <w:lang w:val="uk-UA"/>
        </w:rPr>
        <w:t>ку</w:t>
      </w:r>
      <w:r w:rsidR="00CC70E6" w:rsidRPr="00663B38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CC70E6" w:rsidRPr="00663B38">
        <w:rPr>
          <w:b/>
          <w:color w:val="000000" w:themeColor="text1"/>
          <w:sz w:val="28"/>
          <w:szCs w:val="28"/>
        </w:rPr>
        <w:t>в условиях украинско-русского двуязычия</w:t>
      </w:r>
    </w:p>
    <w:p w:rsidR="005815A2" w:rsidRPr="00663B38" w:rsidRDefault="005815A2" w:rsidP="00E11441">
      <w:pPr>
        <w:pStyle w:val="Default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 xml:space="preserve">Общением на неродном языке можно овладеть более эффективно при условии, что </w:t>
      </w:r>
      <w:r w:rsidRPr="00DE74F6">
        <w:rPr>
          <w:bCs/>
          <w:color w:val="000000" w:themeColor="text1"/>
          <w:sz w:val="28"/>
          <w:szCs w:val="28"/>
        </w:rPr>
        <w:t xml:space="preserve">обучение </w:t>
      </w:r>
      <w:r w:rsidRPr="00DE74F6">
        <w:rPr>
          <w:color w:val="000000" w:themeColor="text1"/>
          <w:sz w:val="28"/>
          <w:szCs w:val="28"/>
        </w:rPr>
        <w:t xml:space="preserve">носит характер </w:t>
      </w:r>
      <w:r w:rsidRPr="00DE74F6">
        <w:rPr>
          <w:bCs/>
          <w:color w:val="000000" w:themeColor="text1"/>
          <w:sz w:val="28"/>
          <w:szCs w:val="28"/>
        </w:rPr>
        <w:t>сотрудничества</w:t>
      </w:r>
      <w:r w:rsidRPr="00DE74F6">
        <w:rPr>
          <w:color w:val="000000" w:themeColor="text1"/>
          <w:sz w:val="28"/>
          <w:szCs w:val="28"/>
        </w:rPr>
        <w:t>,</w:t>
      </w:r>
      <w:r w:rsidRPr="00663B38">
        <w:rPr>
          <w:color w:val="000000" w:themeColor="text1"/>
          <w:sz w:val="28"/>
          <w:szCs w:val="28"/>
        </w:rPr>
        <w:t xml:space="preserve"> адекватно возрасту обучающихся; учебный материал приспособлен к нуждам обучающихся; применяемые методики видоизменяются в зависимости от конкретных обстоятельств и больше значения придается ситуативному и визуальному контексту коммуникации. </w:t>
      </w:r>
    </w:p>
    <w:p w:rsidR="00663B38" w:rsidRPr="00663B38" w:rsidRDefault="00663B38" w:rsidP="00E11441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 xml:space="preserve">У детей-билингвов есть важная особенность, которую необходимо обязательно учитывать: </w:t>
      </w:r>
      <w:r w:rsidRPr="00663B38">
        <w:rPr>
          <w:iCs/>
          <w:color w:val="000000" w:themeColor="text1"/>
          <w:sz w:val="28"/>
          <w:szCs w:val="28"/>
        </w:rPr>
        <w:t xml:space="preserve">закономерности русского языка они воспринимают через призму родного и переносят явления родного языка в русскую речь, что часто и приводит к ошибкам. </w:t>
      </w:r>
      <w:r w:rsidRPr="00663B38">
        <w:rPr>
          <w:color w:val="000000" w:themeColor="text1"/>
          <w:sz w:val="28"/>
          <w:szCs w:val="28"/>
        </w:rPr>
        <w:t xml:space="preserve">Задача учителя – преодолеть влияние родного языка, предупредить интерференционные ошибки в русской речи. </w:t>
      </w:r>
    </w:p>
    <w:p w:rsidR="00663B38" w:rsidRPr="00663B38" w:rsidRDefault="00663B38" w:rsidP="00E1144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Языковую, а через нее и речевую интерференцию можно предсказывать на основании сопоставления языковых систем. На этой основе можно разработать эффективную систему упражнений с учетом родного языка учащихся. Интерференция может быть положительной, облегчающей усвоение второго языка, и отрицательной, обусловливающей ошибки и отклонения от норм изучаемого языка. </w:t>
      </w:r>
    </w:p>
    <w:p w:rsidR="00663B38" w:rsidRPr="00663B38" w:rsidRDefault="00663B38" w:rsidP="00E1144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Интерференция может быть двусторонней, т.е. не только родной язык влияет на изучаемый второй (русский) язык, но и русский язык оказывает интерферирующее влияние на родной язык учащихся.</w:t>
      </w:r>
    </w:p>
    <w:p w:rsidR="00663B38" w:rsidRPr="00663B38" w:rsidRDefault="00663B38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 xml:space="preserve">          Для сознательного усвоения зна</w:t>
      </w:r>
      <w:r w:rsidRPr="00663B38">
        <w:rPr>
          <w:color w:val="000000" w:themeColor="text1"/>
          <w:sz w:val="28"/>
          <w:szCs w:val="28"/>
        </w:rPr>
        <w:softHyphen/>
        <w:t xml:space="preserve">ний, умений и навыков по русскому языку необходимо использовать такие системы обучения, в которых учитывались бы различия в языковых явлениях обоих языков, которые </w:t>
      </w:r>
      <w:r w:rsidRPr="00663B38">
        <w:rPr>
          <w:color w:val="000000" w:themeColor="text1"/>
          <w:sz w:val="28"/>
          <w:szCs w:val="28"/>
        </w:rPr>
        <w:lastRenderedPageBreak/>
        <w:t>способствовали бы предупреждению интерфе</w:t>
      </w:r>
      <w:r w:rsidRPr="00663B38">
        <w:rPr>
          <w:color w:val="000000" w:themeColor="text1"/>
          <w:sz w:val="28"/>
          <w:szCs w:val="28"/>
        </w:rPr>
        <w:softHyphen/>
        <w:t>ренции, были бы   направлены  на коррекцию и отработку интерферирующих умений и навыков. Так, при формирова</w:t>
      </w:r>
      <w:r w:rsidRPr="00663B38">
        <w:rPr>
          <w:color w:val="000000" w:themeColor="text1"/>
          <w:sz w:val="28"/>
          <w:szCs w:val="28"/>
        </w:rPr>
        <w:softHyphen/>
        <w:t>нии умений и навыков обозначать на письме мягкость согласных звуков с помощью</w:t>
      </w:r>
      <w:r w:rsidRPr="00663B38">
        <w:rPr>
          <w:rStyle w:val="apple-converted-space"/>
          <w:color w:val="000000" w:themeColor="text1"/>
          <w:sz w:val="28"/>
          <w:szCs w:val="28"/>
        </w:rPr>
        <w:t> </w:t>
      </w:r>
      <w:r w:rsidRPr="00663B38">
        <w:rPr>
          <w:rStyle w:val="a4"/>
          <w:rFonts w:eastAsiaTheme="majorEastAsia"/>
          <w:color w:val="000000" w:themeColor="text1"/>
          <w:sz w:val="28"/>
          <w:szCs w:val="28"/>
        </w:rPr>
        <w:t>ь</w:t>
      </w:r>
      <w:r w:rsidRPr="00663B38">
        <w:rPr>
          <w:rStyle w:val="apple-converted-space"/>
          <w:color w:val="000000" w:themeColor="text1"/>
          <w:sz w:val="28"/>
          <w:szCs w:val="28"/>
        </w:rPr>
        <w:t> </w:t>
      </w:r>
      <w:r w:rsidRPr="00663B38">
        <w:rPr>
          <w:color w:val="000000" w:themeColor="text1"/>
          <w:sz w:val="28"/>
          <w:szCs w:val="28"/>
        </w:rPr>
        <w:t>внимание сосредоточиваем на употреблении его после букв</w:t>
      </w:r>
      <w:r w:rsidRPr="00663B38">
        <w:rPr>
          <w:rStyle w:val="apple-converted-space"/>
          <w:color w:val="000000" w:themeColor="text1"/>
          <w:sz w:val="28"/>
          <w:szCs w:val="28"/>
        </w:rPr>
        <w:t> </w:t>
      </w:r>
      <w:r w:rsidRPr="00663B38">
        <w:rPr>
          <w:rStyle w:val="a4"/>
          <w:rFonts w:eastAsiaTheme="majorEastAsia"/>
          <w:color w:val="000000" w:themeColor="text1"/>
          <w:sz w:val="28"/>
          <w:szCs w:val="28"/>
        </w:rPr>
        <w:t>р</w:t>
      </w:r>
      <w:r w:rsidRPr="00663B38">
        <w:rPr>
          <w:color w:val="000000" w:themeColor="text1"/>
          <w:sz w:val="28"/>
          <w:szCs w:val="28"/>
        </w:rPr>
        <w:t>,</w:t>
      </w:r>
      <w:r w:rsidRPr="00663B38">
        <w:rPr>
          <w:rStyle w:val="apple-converted-space"/>
          <w:color w:val="000000" w:themeColor="text1"/>
          <w:sz w:val="28"/>
          <w:szCs w:val="28"/>
        </w:rPr>
        <w:t> </w:t>
      </w:r>
      <w:r w:rsidRPr="00663B38">
        <w:rPr>
          <w:rStyle w:val="a4"/>
          <w:rFonts w:eastAsiaTheme="majorEastAsia"/>
          <w:color w:val="000000" w:themeColor="text1"/>
          <w:sz w:val="28"/>
          <w:szCs w:val="28"/>
        </w:rPr>
        <w:t>б, п, в, м, ф</w:t>
      </w:r>
      <w:r w:rsidRPr="00663B38">
        <w:rPr>
          <w:rStyle w:val="apple-converted-space"/>
          <w:color w:val="000000" w:themeColor="text1"/>
          <w:sz w:val="28"/>
          <w:szCs w:val="28"/>
        </w:rPr>
        <w:t> </w:t>
      </w:r>
      <w:r w:rsidRPr="00663B38">
        <w:rPr>
          <w:color w:val="000000" w:themeColor="text1"/>
          <w:sz w:val="28"/>
          <w:szCs w:val="28"/>
        </w:rPr>
        <w:t>в русском языке, поскольку в украинском оно не совпадает. В таком слу</w:t>
      </w:r>
      <w:r w:rsidRPr="00663B38">
        <w:rPr>
          <w:color w:val="000000" w:themeColor="text1"/>
          <w:sz w:val="28"/>
          <w:szCs w:val="28"/>
        </w:rPr>
        <w:softHyphen/>
        <w:t>чае сопоставление имеет скрытую форму (не используется прямое сопоставление фактов) и выступает организую</w:t>
      </w:r>
      <w:r w:rsidRPr="00663B38">
        <w:rPr>
          <w:color w:val="000000" w:themeColor="text1"/>
          <w:sz w:val="28"/>
          <w:szCs w:val="28"/>
        </w:rPr>
        <w:softHyphen/>
        <w:t>щей основой обучения на уроке.</w:t>
      </w:r>
    </w:p>
    <w:p w:rsidR="00663B38" w:rsidRPr="00663B38" w:rsidRDefault="00663B38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 xml:space="preserve">  </w:t>
      </w:r>
      <w:r w:rsidR="00C97E2A">
        <w:rPr>
          <w:color w:val="000000" w:themeColor="text1"/>
          <w:sz w:val="28"/>
          <w:szCs w:val="28"/>
        </w:rPr>
        <w:t xml:space="preserve">  </w:t>
      </w:r>
      <w:r w:rsidRPr="00663B38">
        <w:rPr>
          <w:color w:val="000000" w:themeColor="text1"/>
          <w:sz w:val="28"/>
          <w:szCs w:val="28"/>
        </w:rPr>
        <w:t xml:space="preserve"> Следовательно, преодоление интерференции возможно не только путем систематических  межъязыковых сопоставлений, но и с помощью обучения на уроке, направленного на предупреж</w:t>
      </w:r>
      <w:r w:rsidRPr="00663B38">
        <w:rPr>
          <w:color w:val="000000" w:themeColor="text1"/>
          <w:sz w:val="28"/>
          <w:szCs w:val="28"/>
        </w:rPr>
        <w:softHyphen/>
        <w:t xml:space="preserve">дение интерференции, на коррекцию умений и навыков, </w:t>
      </w:r>
      <w:r w:rsidR="00DE74F6">
        <w:rPr>
          <w:color w:val="000000" w:themeColor="text1"/>
          <w:sz w:val="28"/>
          <w:szCs w:val="28"/>
        </w:rPr>
        <w:t>которые формируются</w:t>
      </w:r>
      <w:r w:rsidRPr="00663B38">
        <w:rPr>
          <w:color w:val="000000" w:themeColor="text1"/>
          <w:sz w:val="28"/>
          <w:szCs w:val="28"/>
        </w:rPr>
        <w:t xml:space="preserve"> на уроках украинского языка, в соответствии с усваиваемыми закономерностями русского языка.</w:t>
      </w:r>
    </w:p>
    <w:p w:rsidR="00663B38" w:rsidRPr="00663B38" w:rsidRDefault="00C97E2A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663B38" w:rsidRPr="00663B38">
        <w:rPr>
          <w:color w:val="000000" w:themeColor="text1"/>
          <w:sz w:val="28"/>
          <w:szCs w:val="28"/>
        </w:rPr>
        <w:t>Интерферирующие умения и навыки корректируются и отрабатываются в процессе языковых упражнений. Выработка практических умений и навы</w:t>
      </w:r>
      <w:r w:rsidR="00663B38" w:rsidRPr="00663B38">
        <w:rPr>
          <w:color w:val="000000" w:themeColor="text1"/>
          <w:sz w:val="28"/>
          <w:szCs w:val="28"/>
        </w:rPr>
        <w:softHyphen/>
        <w:t>ков требует применения различных приемов (межъязыко</w:t>
      </w:r>
      <w:r w:rsidR="00663B38" w:rsidRPr="00663B38">
        <w:rPr>
          <w:color w:val="000000" w:themeColor="text1"/>
          <w:sz w:val="28"/>
          <w:szCs w:val="28"/>
        </w:rPr>
        <w:softHyphen/>
        <w:t>вое сравнение, аналогия, обобщение) и средств (зритель</w:t>
      </w:r>
      <w:r w:rsidR="00663B38" w:rsidRPr="00663B38">
        <w:rPr>
          <w:color w:val="000000" w:themeColor="text1"/>
          <w:sz w:val="28"/>
          <w:szCs w:val="28"/>
        </w:rPr>
        <w:softHyphen/>
        <w:t>ная и слуховая наглядность; создание диалога, речевых ситуаций), которые в совокупности способствовали бы раз</w:t>
      </w:r>
      <w:r w:rsidR="00663B38" w:rsidRPr="00663B38">
        <w:rPr>
          <w:color w:val="000000" w:themeColor="text1"/>
          <w:sz w:val="28"/>
          <w:szCs w:val="28"/>
        </w:rPr>
        <w:softHyphen/>
        <w:t>витию у школьников сознательного перехода с одного язы</w:t>
      </w:r>
      <w:r w:rsidR="00663B38" w:rsidRPr="00663B38">
        <w:rPr>
          <w:color w:val="000000" w:themeColor="text1"/>
          <w:sz w:val="28"/>
          <w:szCs w:val="28"/>
        </w:rPr>
        <w:softHyphen/>
        <w:t>ка на другой.</w:t>
      </w:r>
    </w:p>
    <w:p w:rsidR="00663B38" w:rsidRPr="00663B38" w:rsidRDefault="00C97E2A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663B38" w:rsidRPr="00663B38">
        <w:rPr>
          <w:color w:val="000000" w:themeColor="text1"/>
          <w:sz w:val="28"/>
          <w:szCs w:val="28"/>
        </w:rPr>
        <w:t>Основной принцип обучения рус</w:t>
      </w:r>
      <w:r w:rsidR="00663B38" w:rsidRPr="00663B38">
        <w:rPr>
          <w:color w:val="000000" w:themeColor="text1"/>
          <w:sz w:val="28"/>
          <w:szCs w:val="28"/>
        </w:rPr>
        <w:softHyphen/>
        <w:t>скому языку (второму) в условиях близкородственно</w:t>
      </w:r>
      <w:r w:rsidR="00663B38" w:rsidRPr="00663B38">
        <w:rPr>
          <w:color w:val="000000" w:themeColor="text1"/>
          <w:sz w:val="28"/>
          <w:szCs w:val="28"/>
        </w:rPr>
        <w:softHyphen/>
        <w:t>го украинско-русского двуязычия —</w:t>
      </w:r>
      <w:r w:rsidR="004E0A64">
        <w:rPr>
          <w:color w:val="000000" w:themeColor="text1"/>
          <w:sz w:val="28"/>
          <w:szCs w:val="28"/>
        </w:rPr>
        <w:t xml:space="preserve"> </w:t>
      </w:r>
      <w:r w:rsidR="00663B38" w:rsidRPr="00663B38">
        <w:rPr>
          <w:color w:val="000000" w:themeColor="text1"/>
          <w:sz w:val="28"/>
          <w:szCs w:val="28"/>
        </w:rPr>
        <w:t>сознательно-практический — от осознания языковых особен</w:t>
      </w:r>
      <w:r w:rsidR="00663B38" w:rsidRPr="00663B38">
        <w:rPr>
          <w:color w:val="000000" w:themeColor="text1"/>
          <w:sz w:val="28"/>
          <w:szCs w:val="28"/>
        </w:rPr>
        <w:softHyphen/>
        <w:t>ностей речи к выработке навыков в процессе речевой прак</w:t>
      </w:r>
      <w:r w:rsidR="00663B38" w:rsidRPr="00663B38">
        <w:rPr>
          <w:color w:val="000000" w:themeColor="text1"/>
          <w:sz w:val="28"/>
          <w:szCs w:val="28"/>
        </w:rPr>
        <w:softHyphen/>
        <w:t>тики. Этот принцип распространяется на все уровни речевой деятельности (слушание, воспроизведение, опера</w:t>
      </w:r>
      <w:r w:rsidR="00663B38" w:rsidRPr="00663B38">
        <w:rPr>
          <w:color w:val="000000" w:themeColor="text1"/>
          <w:sz w:val="28"/>
          <w:szCs w:val="28"/>
        </w:rPr>
        <w:softHyphen/>
        <w:t xml:space="preserve">ционные действия). Главное направление в обучении — опорно-сопоставительное. </w:t>
      </w:r>
    </w:p>
    <w:p w:rsidR="00663B38" w:rsidRPr="00663B38" w:rsidRDefault="00C97E2A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663B38" w:rsidRPr="00663B38">
        <w:rPr>
          <w:color w:val="000000" w:themeColor="text1"/>
          <w:sz w:val="28"/>
          <w:szCs w:val="28"/>
        </w:rPr>
        <w:t xml:space="preserve"> Внимание учителя сосредоточивается на интерферирующих (взаимосмешиваемых) грамматиче</w:t>
      </w:r>
      <w:r w:rsidR="00663B38" w:rsidRPr="00663B38">
        <w:rPr>
          <w:color w:val="000000" w:themeColor="text1"/>
          <w:sz w:val="28"/>
          <w:szCs w:val="28"/>
        </w:rPr>
        <w:softHyphen/>
        <w:t>ских явлениях: употребление имен существительных, род которых не совпадает в русском и украинском языках (</w:t>
      </w:r>
      <w:r w:rsidR="00663B38" w:rsidRPr="00E42F3D">
        <w:rPr>
          <w:i/>
          <w:color w:val="000000" w:themeColor="text1"/>
          <w:sz w:val="28"/>
          <w:szCs w:val="28"/>
        </w:rPr>
        <w:t>степь, полынь, собака</w:t>
      </w:r>
      <w:r w:rsidR="00663B38" w:rsidRPr="00663B38">
        <w:rPr>
          <w:color w:val="000000" w:themeColor="text1"/>
          <w:sz w:val="28"/>
          <w:szCs w:val="28"/>
        </w:rPr>
        <w:t>); имен существительных именитель</w:t>
      </w:r>
      <w:r w:rsidR="00663B38" w:rsidRPr="00663B38">
        <w:rPr>
          <w:color w:val="000000" w:themeColor="text1"/>
          <w:sz w:val="28"/>
          <w:szCs w:val="28"/>
        </w:rPr>
        <w:softHyphen/>
        <w:t xml:space="preserve">ного падежа в роли обращения (в отличие от звательного падежа в украинском языке); имен </w:t>
      </w:r>
      <w:r w:rsidR="00663B38" w:rsidRPr="00663B38">
        <w:rPr>
          <w:color w:val="000000" w:themeColor="text1"/>
          <w:sz w:val="28"/>
          <w:szCs w:val="28"/>
        </w:rPr>
        <w:lastRenderedPageBreak/>
        <w:t>существительных I и II склонений единственного числа в дательном и пред</w:t>
      </w:r>
      <w:r w:rsidR="00663B38" w:rsidRPr="00663B38">
        <w:rPr>
          <w:color w:val="000000" w:themeColor="text1"/>
          <w:sz w:val="28"/>
          <w:szCs w:val="28"/>
        </w:rPr>
        <w:softHyphen/>
        <w:t>ложном падежах (</w:t>
      </w:r>
      <w:r w:rsidR="00663B38" w:rsidRPr="00E42F3D">
        <w:rPr>
          <w:i/>
          <w:color w:val="000000" w:themeColor="text1"/>
          <w:sz w:val="28"/>
          <w:szCs w:val="28"/>
        </w:rPr>
        <w:t xml:space="preserve">на руке, в дороге — </w:t>
      </w:r>
      <w:r w:rsidR="00663B38" w:rsidRPr="00E42F3D">
        <w:rPr>
          <w:color w:val="000000" w:themeColor="text1"/>
          <w:sz w:val="28"/>
          <w:szCs w:val="28"/>
        </w:rPr>
        <w:t>ср. укр</w:t>
      </w:r>
      <w:r w:rsidR="00663B38" w:rsidRPr="00E42F3D">
        <w:rPr>
          <w:i/>
          <w:color w:val="000000" w:themeColor="text1"/>
          <w:sz w:val="28"/>
          <w:szCs w:val="28"/>
        </w:rPr>
        <w:t>.: на руці, в дорозі</w:t>
      </w:r>
      <w:r w:rsidR="00663B38" w:rsidRPr="00663B38">
        <w:rPr>
          <w:color w:val="000000" w:themeColor="text1"/>
          <w:sz w:val="28"/>
          <w:szCs w:val="28"/>
        </w:rPr>
        <w:t>); имен существительных в дательном падеже мно</w:t>
      </w:r>
      <w:r w:rsidR="00663B38" w:rsidRPr="00663B38">
        <w:rPr>
          <w:color w:val="000000" w:themeColor="text1"/>
          <w:sz w:val="28"/>
          <w:szCs w:val="28"/>
        </w:rPr>
        <w:softHyphen/>
        <w:t xml:space="preserve">жественного числа с предлогом по: </w:t>
      </w:r>
      <w:r w:rsidR="00663B38" w:rsidRPr="00E42F3D">
        <w:rPr>
          <w:i/>
          <w:color w:val="000000" w:themeColor="text1"/>
          <w:sz w:val="28"/>
          <w:szCs w:val="28"/>
        </w:rPr>
        <w:t>по дорогам, по партам</w:t>
      </w:r>
      <w:r w:rsidR="00663B38" w:rsidRPr="00663B38">
        <w:rPr>
          <w:color w:val="000000" w:themeColor="text1"/>
          <w:sz w:val="28"/>
          <w:szCs w:val="28"/>
        </w:rPr>
        <w:t xml:space="preserve"> (укр.: </w:t>
      </w:r>
      <w:r w:rsidR="00663B38" w:rsidRPr="00E42F3D">
        <w:rPr>
          <w:i/>
          <w:color w:val="000000" w:themeColor="text1"/>
          <w:sz w:val="28"/>
          <w:szCs w:val="28"/>
        </w:rPr>
        <w:t>по дорогах, по партах</w:t>
      </w:r>
      <w:r w:rsidR="00663B38" w:rsidRPr="00663B38">
        <w:rPr>
          <w:color w:val="000000" w:themeColor="text1"/>
          <w:sz w:val="28"/>
          <w:szCs w:val="28"/>
        </w:rPr>
        <w:t>); имен существительных и имен прилагательных в творительном падеже множествен</w:t>
      </w:r>
      <w:r w:rsidR="00663B38" w:rsidRPr="00663B38">
        <w:rPr>
          <w:color w:val="000000" w:themeColor="text1"/>
          <w:sz w:val="28"/>
          <w:szCs w:val="28"/>
        </w:rPr>
        <w:softHyphen/>
        <w:t>ного числа (</w:t>
      </w:r>
      <w:r w:rsidR="00663B38" w:rsidRPr="00E42F3D">
        <w:rPr>
          <w:i/>
          <w:color w:val="000000" w:themeColor="text1"/>
          <w:sz w:val="28"/>
          <w:szCs w:val="28"/>
        </w:rPr>
        <w:t>высоки[м'и], книга[м'и]</w:t>
      </w:r>
      <w:r w:rsidR="00663B38" w:rsidRPr="00663B38">
        <w:rPr>
          <w:color w:val="000000" w:themeColor="text1"/>
          <w:sz w:val="28"/>
          <w:szCs w:val="28"/>
        </w:rPr>
        <w:t>); имен прилагательных в именительном падеже единственного и множественного числа (</w:t>
      </w:r>
      <w:r w:rsidR="00663B38" w:rsidRPr="00E42F3D">
        <w:rPr>
          <w:i/>
          <w:color w:val="000000" w:themeColor="text1"/>
          <w:sz w:val="28"/>
          <w:szCs w:val="28"/>
        </w:rPr>
        <w:t>новая, синие</w:t>
      </w:r>
      <w:r w:rsidR="00663B38" w:rsidRPr="00663B38">
        <w:rPr>
          <w:color w:val="000000" w:themeColor="text1"/>
          <w:sz w:val="28"/>
          <w:szCs w:val="28"/>
        </w:rPr>
        <w:t xml:space="preserve"> — ср. укр.: </w:t>
      </w:r>
      <w:r w:rsidR="00663B38" w:rsidRPr="00E42F3D">
        <w:rPr>
          <w:i/>
          <w:color w:val="000000" w:themeColor="text1"/>
          <w:sz w:val="28"/>
          <w:szCs w:val="28"/>
        </w:rPr>
        <w:t>нова, си</w:t>
      </w:r>
      <w:r w:rsidR="00E42F3D">
        <w:rPr>
          <w:i/>
          <w:color w:val="000000" w:themeColor="text1"/>
          <w:sz w:val="28"/>
          <w:szCs w:val="28"/>
        </w:rPr>
        <w:t>н</w:t>
      </w:r>
      <w:r w:rsidR="00E42F3D">
        <w:rPr>
          <w:i/>
          <w:color w:val="000000" w:themeColor="text1"/>
          <w:sz w:val="28"/>
          <w:szCs w:val="28"/>
          <w:lang w:val="uk-UA"/>
        </w:rPr>
        <w:t>і</w:t>
      </w:r>
      <w:r w:rsidR="00663B38" w:rsidRPr="00663B38">
        <w:rPr>
          <w:color w:val="000000" w:themeColor="text1"/>
          <w:sz w:val="28"/>
          <w:szCs w:val="28"/>
        </w:rPr>
        <w:t>); глаголов в прошедшем времени (</w:t>
      </w:r>
      <w:r w:rsidR="00663B38" w:rsidRPr="00E42F3D">
        <w:rPr>
          <w:i/>
          <w:color w:val="000000" w:themeColor="text1"/>
          <w:sz w:val="28"/>
          <w:szCs w:val="28"/>
        </w:rPr>
        <w:t>ходил, бегал</w:t>
      </w:r>
      <w:r w:rsidR="00663B38" w:rsidRPr="00663B38">
        <w:rPr>
          <w:color w:val="000000" w:themeColor="text1"/>
          <w:sz w:val="28"/>
          <w:szCs w:val="28"/>
        </w:rPr>
        <w:t xml:space="preserve"> — ср. укр.: </w:t>
      </w:r>
      <w:r w:rsidR="00663B38" w:rsidRPr="00E42F3D">
        <w:rPr>
          <w:i/>
          <w:color w:val="000000" w:themeColor="text1"/>
          <w:sz w:val="28"/>
          <w:szCs w:val="28"/>
        </w:rPr>
        <w:t>ходив, бігав</w:t>
      </w:r>
      <w:r w:rsidR="00663B38" w:rsidRPr="00663B38">
        <w:rPr>
          <w:color w:val="000000" w:themeColor="text1"/>
          <w:sz w:val="28"/>
          <w:szCs w:val="28"/>
        </w:rPr>
        <w:t>); глаголов в 3 лице единственного и множественного числа настоящего и будущего времени (</w:t>
      </w:r>
      <w:r w:rsidR="00663B38" w:rsidRPr="00E42F3D">
        <w:rPr>
          <w:i/>
          <w:color w:val="000000" w:themeColor="text1"/>
          <w:sz w:val="28"/>
          <w:szCs w:val="28"/>
        </w:rPr>
        <w:t>читает, прочи</w:t>
      </w:r>
      <w:r w:rsidR="00663B38" w:rsidRPr="00E42F3D">
        <w:rPr>
          <w:i/>
          <w:color w:val="000000" w:themeColor="text1"/>
          <w:sz w:val="28"/>
          <w:szCs w:val="28"/>
        </w:rPr>
        <w:softHyphen/>
        <w:t>тает</w:t>
      </w:r>
      <w:r w:rsidR="00663B38" w:rsidRPr="00663B38">
        <w:rPr>
          <w:color w:val="000000" w:themeColor="text1"/>
          <w:sz w:val="28"/>
          <w:szCs w:val="28"/>
        </w:rPr>
        <w:t>); предлогов в — из, на — с; у, в, с (со), к, от (</w:t>
      </w:r>
      <w:r w:rsidR="00663B38" w:rsidRPr="00E42F3D">
        <w:rPr>
          <w:i/>
          <w:color w:val="000000" w:themeColor="text1"/>
          <w:sz w:val="28"/>
          <w:szCs w:val="28"/>
        </w:rPr>
        <w:t>в шко</w:t>
      </w:r>
      <w:r w:rsidR="00663B38" w:rsidRPr="00E42F3D">
        <w:rPr>
          <w:i/>
          <w:color w:val="000000" w:themeColor="text1"/>
          <w:sz w:val="28"/>
          <w:szCs w:val="28"/>
        </w:rPr>
        <w:softHyphen/>
        <w:t>лу — из школы, с парты — на парту, у школы, в школу, к окну</w:t>
      </w:r>
      <w:r w:rsidR="00663B38" w:rsidRPr="00663B38">
        <w:rPr>
          <w:color w:val="000000" w:themeColor="text1"/>
          <w:sz w:val="28"/>
          <w:szCs w:val="28"/>
        </w:rPr>
        <w:t>) и др. При организации речевой деятельности уча</w:t>
      </w:r>
      <w:r w:rsidR="00663B38" w:rsidRPr="00663B38">
        <w:rPr>
          <w:color w:val="000000" w:themeColor="text1"/>
          <w:sz w:val="28"/>
          <w:szCs w:val="28"/>
        </w:rPr>
        <w:softHyphen/>
        <w:t>щихся задания и вопросы формулируются учителем так, чтобы побудить школьников употребить в речи ту или иную грамматическую форму.</w:t>
      </w:r>
    </w:p>
    <w:p w:rsidR="00CC70E6" w:rsidRPr="00663B38" w:rsidRDefault="005815A2" w:rsidP="00DE74F6">
      <w:pPr>
        <w:pStyle w:val="Default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>Обучение русскому языку как неродному – сложный, многоаспектный процесс передачи и усвоения знаний, навыков, умений, способов познавательной деятельности, формирования коммуникативной компетенции. Это двусторонний процесс, в котором в совместной деятельности участвуют преподаватель / обучающий и ученик / обучающийся.</w:t>
      </w:r>
    </w:p>
    <w:p w:rsidR="00CC70E6" w:rsidRPr="00663B38" w:rsidRDefault="00CC70E6" w:rsidP="00E11441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>Для успешного обучения, прежде всего,  необходимо сформировать у учащихся положительную мотивацию, в классе создать комфортные условия, найти индивидуальный подход к каждому учащемуся, определить уровень владения языком (он может быть слабый или средний).</w:t>
      </w:r>
    </w:p>
    <w:p w:rsidR="00CC70E6" w:rsidRPr="00663B38" w:rsidRDefault="00C97E2A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CC70E6" w:rsidRPr="00663B38">
        <w:rPr>
          <w:color w:val="000000" w:themeColor="text1"/>
          <w:sz w:val="28"/>
          <w:szCs w:val="28"/>
        </w:rPr>
        <w:t>Преподавателю следует иметь в виду и то, что учить де</w:t>
      </w:r>
      <w:r w:rsidR="00CC70E6" w:rsidRPr="00663B38">
        <w:rPr>
          <w:color w:val="000000" w:themeColor="text1"/>
          <w:sz w:val="28"/>
          <w:szCs w:val="28"/>
        </w:rPr>
        <w:softHyphen/>
        <w:t>тей владеть русским языком — это значит учить их мыс</w:t>
      </w:r>
      <w:r w:rsidR="00CC70E6" w:rsidRPr="00663B38">
        <w:rPr>
          <w:color w:val="000000" w:themeColor="text1"/>
          <w:sz w:val="28"/>
          <w:szCs w:val="28"/>
        </w:rPr>
        <w:softHyphen/>
        <w:t>лить на втором (русском) языке. Поэтому надо использовать приемы, стимулирующие внутреннюю речь учащихся на русском языке.</w:t>
      </w:r>
    </w:p>
    <w:p w:rsidR="00CC70E6" w:rsidRPr="00663B38" w:rsidRDefault="00CC70E6" w:rsidP="00E11441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Параллельное изучение русской и украинской орфографии нуждается в обязательном использовании приемов сопоставления при совпадении по </w:t>
      </w: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содержанию правил русской орфографии с украинской и приемов перемежающего противопоставления при частично не совпадающих или противоположных по смыслу правилах русской и украинской орфографии.</w:t>
      </w:r>
    </w:p>
    <w:p w:rsidR="00663B38" w:rsidRPr="00663B38" w:rsidRDefault="00663B38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F5060B" w:rsidRPr="00F5060B" w:rsidRDefault="00663B38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3B38">
        <w:rPr>
          <w:rStyle w:val="a8"/>
          <w:b/>
          <w:bCs/>
          <w:color w:val="000000" w:themeColor="text1"/>
          <w:sz w:val="28"/>
          <w:szCs w:val="28"/>
          <w:bdr w:val="none" w:sz="0" w:space="0" w:color="auto" w:frame="1"/>
        </w:rPr>
        <w:t>2.</w:t>
      </w:r>
      <w:r w:rsidR="007716B1">
        <w:rPr>
          <w:rStyle w:val="a8"/>
          <w:b/>
          <w:bCs/>
          <w:color w:val="000000" w:themeColor="text1"/>
          <w:sz w:val="28"/>
          <w:szCs w:val="28"/>
          <w:bdr w:val="none" w:sz="0" w:space="0" w:color="auto" w:frame="1"/>
        </w:rPr>
        <w:t>3</w:t>
      </w:r>
      <w:r w:rsidRPr="00663B38">
        <w:rPr>
          <w:rStyle w:val="a8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. </w:t>
      </w:r>
      <w:r w:rsidR="00CC70E6" w:rsidRPr="00F5060B">
        <w:rPr>
          <w:rStyle w:val="a8"/>
          <w:b/>
          <w:bCs/>
          <w:i w:val="0"/>
          <w:color w:val="000000" w:themeColor="text1"/>
          <w:sz w:val="28"/>
          <w:szCs w:val="28"/>
          <w:bdr w:val="none" w:sz="0" w:space="0" w:color="auto" w:frame="1"/>
        </w:rPr>
        <w:t>Задачи коррекционной работы</w:t>
      </w:r>
      <w:r w:rsidRPr="00F5060B">
        <w:rPr>
          <w:b/>
          <w:i/>
          <w:color w:val="000000" w:themeColor="text1"/>
          <w:sz w:val="28"/>
          <w:szCs w:val="28"/>
        </w:rPr>
        <w:t xml:space="preserve"> </w:t>
      </w:r>
      <w:r w:rsidRPr="00F5060B">
        <w:rPr>
          <w:b/>
          <w:color w:val="000000" w:themeColor="text1"/>
          <w:sz w:val="28"/>
          <w:szCs w:val="28"/>
        </w:rPr>
        <w:t>по формированию лексико-грамматических категорий у билингвов</w:t>
      </w:r>
    </w:p>
    <w:p w:rsidR="00CC70E6" w:rsidRDefault="00F5060B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CC70E6" w:rsidRPr="00663B38">
        <w:rPr>
          <w:color w:val="000000" w:themeColor="text1"/>
          <w:sz w:val="28"/>
          <w:szCs w:val="28"/>
        </w:rPr>
        <w:t xml:space="preserve">Особенностью работы с билингвами является то, что решение задач </w:t>
      </w:r>
      <w:r>
        <w:rPr>
          <w:color w:val="000000" w:themeColor="text1"/>
          <w:sz w:val="28"/>
          <w:szCs w:val="28"/>
        </w:rPr>
        <w:t xml:space="preserve">коррекционной работы </w:t>
      </w:r>
      <w:r w:rsidR="00CC70E6" w:rsidRPr="00663B38">
        <w:rPr>
          <w:color w:val="000000" w:themeColor="text1"/>
          <w:sz w:val="28"/>
          <w:szCs w:val="28"/>
        </w:rPr>
        <w:t>происходит с учетом принципов изучения русского языка как неродного. Этой специфике подчинена логика построения занятий, их содержание, методы и приёмы обучения. В работе необходимо придерживаться лексико-грамматического подхода к планированию и проведению данных занятий. Этот подход является основным при изучении русского языка как неродного и способствует расширению и совершенствованию словарного запаса учащихся при одновременной работе над различными грамматическими категориями. Подбор лексико-грамматических тем, их последовательность определяется физиологическими и психолого-педагогическими особенностями формирования речи при общем ее недоразвитии, также учитываются ошибки интерференции, характерные для ребёнка, речь которого формируется в условиях двуязычия.</w:t>
      </w:r>
    </w:p>
    <w:p w:rsidR="00F5060B" w:rsidRPr="00F5060B" w:rsidRDefault="00C97E2A" w:rsidP="00F5060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rStyle w:val="a8"/>
          <w:bCs/>
          <w:i w:val="0"/>
          <w:color w:val="000000" w:themeColor="text1"/>
          <w:sz w:val="28"/>
          <w:szCs w:val="28"/>
          <w:bdr w:val="none" w:sz="0" w:space="0" w:color="auto" w:frame="1"/>
        </w:rPr>
        <w:t xml:space="preserve">   </w:t>
      </w:r>
      <w:r w:rsidR="00F5060B" w:rsidRPr="00F5060B">
        <w:rPr>
          <w:rStyle w:val="a8"/>
          <w:bCs/>
          <w:i w:val="0"/>
          <w:color w:val="000000" w:themeColor="text1"/>
          <w:sz w:val="28"/>
          <w:szCs w:val="28"/>
          <w:bdr w:val="none" w:sz="0" w:space="0" w:color="auto" w:frame="1"/>
        </w:rPr>
        <w:t>Задачи коррекционной работы</w:t>
      </w:r>
      <w:r w:rsidR="00F5060B" w:rsidRPr="00F5060B">
        <w:rPr>
          <w:i/>
          <w:color w:val="000000" w:themeColor="text1"/>
          <w:sz w:val="28"/>
          <w:szCs w:val="28"/>
        </w:rPr>
        <w:t xml:space="preserve"> </w:t>
      </w:r>
      <w:r w:rsidR="00F5060B" w:rsidRPr="00F5060B">
        <w:rPr>
          <w:color w:val="000000" w:themeColor="text1"/>
          <w:sz w:val="28"/>
          <w:szCs w:val="28"/>
        </w:rPr>
        <w:t>по формированию лексико-грамматических категорий у билингвов</w:t>
      </w:r>
      <w:r w:rsidR="00F5060B">
        <w:rPr>
          <w:color w:val="000000" w:themeColor="text1"/>
          <w:sz w:val="28"/>
          <w:szCs w:val="28"/>
        </w:rPr>
        <w:t>:</w:t>
      </w:r>
    </w:p>
    <w:p w:rsidR="00F5060B" w:rsidRPr="00663B38" w:rsidRDefault="00F5060B" w:rsidP="00F5060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>– обогащать и уточнять словарный запас;</w:t>
      </w:r>
    </w:p>
    <w:p w:rsidR="00F5060B" w:rsidRPr="00663B38" w:rsidRDefault="00F5060B" w:rsidP="00F5060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>– формировать навыки словообразования и словоизменения;</w:t>
      </w:r>
    </w:p>
    <w:p w:rsidR="00F5060B" w:rsidRPr="00663B38" w:rsidRDefault="00F5060B" w:rsidP="00F5060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>– учить произносить слова различной слоговой сложности;</w:t>
      </w:r>
    </w:p>
    <w:p w:rsidR="00F5060B" w:rsidRPr="00663B38" w:rsidRDefault="00F5060B" w:rsidP="00F5060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>– обучать правильному согласованию различных частей речи;</w:t>
      </w:r>
    </w:p>
    <w:p w:rsidR="00F5060B" w:rsidRPr="00663B38" w:rsidRDefault="00F5060B" w:rsidP="00F5060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>– отрабатывать понимание пространственного значения предлогов;</w:t>
      </w:r>
    </w:p>
    <w:p w:rsidR="00F5060B" w:rsidRPr="00663B38" w:rsidRDefault="00F5060B" w:rsidP="00F5060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>– обучать правильному грамматическому оформлению предложений;</w:t>
      </w:r>
    </w:p>
    <w:p w:rsidR="00F5060B" w:rsidRPr="00663B38" w:rsidRDefault="00F5060B" w:rsidP="00F5060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>– учить свободно пользоваться приобретенными навыками в самостоятельной речи;</w:t>
      </w:r>
    </w:p>
    <w:p w:rsidR="00F5060B" w:rsidRPr="00663B38" w:rsidRDefault="00F5060B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lastRenderedPageBreak/>
        <w:t>– воспитывать терпимость и взаимоуважение в усл</w:t>
      </w:r>
      <w:r>
        <w:rPr>
          <w:color w:val="000000" w:themeColor="text1"/>
          <w:sz w:val="28"/>
          <w:szCs w:val="28"/>
        </w:rPr>
        <w:t>овиях межнационального общения.</w:t>
      </w:r>
    </w:p>
    <w:p w:rsidR="00CC70E6" w:rsidRPr="00663B38" w:rsidRDefault="00C97E2A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CC70E6" w:rsidRPr="00663B38">
        <w:rPr>
          <w:color w:val="000000" w:themeColor="text1"/>
          <w:sz w:val="28"/>
          <w:szCs w:val="28"/>
        </w:rPr>
        <w:t>Обогащение словарного запаса осуществляется главным образом на основе овладения учащимися различными способами словообразования и словоизменения. Например:</w:t>
      </w:r>
    </w:p>
    <w:p w:rsidR="00CC70E6" w:rsidRPr="00663B38" w:rsidRDefault="00CC70E6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 xml:space="preserve">1. К названию большого предмета подобрать название маленького предмета. </w:t>
      </w:r>
      <w:r w:rsidRPr="00570684">
        <w:rPr>
          <w:i/>
          <w:color w:val="000000" w:themeColor="text1"/>
          <w:sz w:val="28"/>
          <w:szCs w:val="28"/>
        </w:rPr>
        <w:t>Рука – ручка, нос – носик, шкаф – шкафчик, стакан–стаканчик, кольцо – колечко, коляска – колясочка</w:t>
      </w:r>
      <w:r w:rsidRPr="00663B38">
        <w:rPr>
          <w:color w:val="000000" w:themeColor="text1"/>
          <w:sz w:val="28"/>
          <w:szCs w:val="28"/>
        </w:rPr>
        <w:t>.</w:t>
      </w:r>
    </w:p>
    <w:p w:rsidR="00CC70E6" w:rsidRPr="00663B38" w:rsidRDefault="00CC70E6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>Совершенствование грамматического строя речи достигается в процессе усвоения слов в предложении и овладения моделями предложений различных синтаксических конструкций. Например:</w:t>
      </w:r>
    </w:p>
    <w:p w:rsidR="00CC70E6" w:rsidRPr="00570684" w:rsidRDefault="00CC70E6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 xml:space="preserve">2. Вставить пропущенные флексии, суффиксы, приставки в предложения. </w:t>
      </w:r>
      <w:r w:rsidRPr="00570684">
        <w:rPr>
          <w:i/>
          <w:color w:val="000000" w:themeColor="text1"/>
          <w:sz w:val="28"/>
          <w:szCs w:val="28"/>
        </w:rPr>
        <w:t>В стакан …лили молоко. Ученица …писала домашнее задание. Дрова рубят топор… . Хлопьями падал мягкий снеж… .</w:t>
      </w:r>
    </w:p>
    <w:p w:rsidR="00CC70E6" w:rsidRPr="00663B38" w:rsidRDefault="00CC70E6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3B38">
        <w:rPr>
          <w:color w:val="000000" w:themeColor="text1"/>
          <w:sz w:val="28"/>
          <w:szCs w:val="28"/>
        </w:rPr>
        <w:t>3. Из слов, данных в беспорядке, составить предложение и записать его.</w:t>
      </w:r>
    </w:p>
    <w:p w:rsidR="00921739" w:rsidRPr="00663B38" w:rsidRDefault="00C97E2A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CC70E6" w:rsidRPr="00663B38">
        <w:rPr>
          <w:color w:val="000000" w:themeColor="text1"/>
          <w:sz w:val="28"/>
          <w:szCs w:val="28"/>
        </w:rPr>
        <w:t>Накопление фонетических и морфологических обобщений и упорядочение на этой основе имеющихся у учащихся средств языка позволяет приступить к работе по совершенствованию связной речи, по анализу текста. Огромная роль в формировании умения строить связные высказывания принадлежит работе над текстом.</w:t>
      </w:r>
    </w:p>
    <w:p w:rsidR="00921739" w:rsidRPr="00663B38" w:rsidRDefault="00C97E2A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921739" w:rsidRPr="00663B38">
        <w:rPr>
          <w:color w:val="000000" w:themeColor="text1"/>
          <w:sz w:val="28"/>
          <w:szCs w:val="28"/>
        </w:rPr>
        <w:t>До начала обучения русскому языку дети не только понимают русскую речь, но многие могут  говорить по-русски. Они слушают передачи по радио и телевидению,</w:t>
      </w:r>
      <w:r w:rsidR="004E0A64">
        <w:rPr>
          <w:color w:val="000000" w:themeColor="text1"/>
          <w:sz w:val="28"/>
          <w:szCs w:val="28"/>
        </w:rPr>
        <w:t xml:space="preserve"> </w:t>
      </w:r>
      <w:r w:rsidR="00921739" w:rsidRPr="00663B38">
        <w:rPr>
          <w:color w:val="000000" w:themeColor="text1"/>
          <w:sz w:val="28"/>
          <w:szCs w:val="28"/>
        </w:rPr>
        <w:t>смо</w:t>
      </w:r>
      <w:r w:rsidR="00570684">
        <w:rPr>
          <w:color w:val="000000" w:themeColor="text1"/>
          <w:sz w:val="28"/>
          <w:szCs w:val="28"/>
        </w:rPr>
        <w:t>трят кинофильмы, общаются с окр</w:t>
      </w:r>
      <w:r w:rsidR="00570684">
        <w:rPr>
          <w:color w:val="000000" w:themeColor="text1"/>
          <w:sz w:val="28"/>
          <w:szCs w:val="28"/>
          <w:lang w:val="uk-UA"/>
        </w:rPr>
        <w:t>у</w:t>
      </w:r>
      <w:r w:rsidR="00921739" w:rsidRPr="00663B38">
        <w:rPr>
          <w:color w:val="000000" w:themeColor="text1"/>
          <w:sz w:val="28"/>
          <w:szCs w:val="28"/>
        </w:rPr>
        <w:t>жающими людьми по-русски. Все это способствует развитию у них в определенной мере артикуляционной базы, словарного запаса, навыков словоупотребления и по</w:t>
      </w:r>
      <w:r w:rsidR="00921739" w:rsidRPr="00663B38">
        <w:rPr>
          <w:color w:val="000000" w:themeColor="text1"/>
          <w:sz w:val="28"/>
          <w:szCs w:val="28"/>
        </w:rPr>
        <w:softHyphen/>
        <w:t>строения предложений.</w:t>
      </w:r>
    </w:p>
    <w:p w:rsidR="00921739" w:rsidRPr="00663B38" w:rsidRDefault="00C97E2A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921739" w:rsidRPr="00663B38">
        <w:rPr>
          <w:color w:val="000000" w:themeColor="text1"/>
          <w:sz w:val="28"/>
          <w:szCs w:val="28"/>
        </w:rPr>
        <w:t>Кроме того, в овладении русским языком помогает ук</w:t>
      </w:r>
      <w:r w:rsidR="00921739" w:rsidRPr="00663B38">
        <w:rPr>
          <w:color w:val="000000" w:themeColor="text1"/>
          <w:sz w:val="28"/>
          <w:szCs w:val="28"/>
        </w:rPr>
        <w:softHyphen/>
        <w:t>раинский. Так, до изучения русской графики школьники уже знают большинство русских букв, потому что часть из букв одинакова, а многие почти одинаковы в украин</w:t>
      </w:r>
      <w:r w:rsidR="00921739" w:rsidRPr="00663B38">
        <w:rPr>
          <w:color w:val="000000" w:themeColor="text1"/>
          <w:sz w:val="28"/>
          <w:szCs w:val="28"/>
        </w:rPr>
        <w:softHyphen/>
        <w:t xml:space="preserve">ском </w:t>
      </w:r>
      <w:r w:rsidR="00921739" w:rsidRPr="00663B38">
        <w:rPr>
          <w:color w:val="000000" w:themeColor="text1"/>
          <w:sz w:val="28"/>
          <w:szCs w:val="28"/>
        </w:rPr>
        <w:lastRenderedPageBreak/>
        <w:t>и русском языках; знакомы с чтением украинских слов, что облегчает чтение по-русски.</w:t>
      </w:r>
    </w:p>
    <w:p w:rsidR="00921739" w:rsidRPr="00663B38" w:rsidRDefault="00C97E2A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921739" w:rsidRPr="00663B38">
        <w:rPr>
          <w:color w:val="000000" w:themeColor="text1"/>
          <w:sz w:val="28"/>
          <w:szCs w:val="28"/>
        </w:rPr>
        <w:t>Однако следует иметь в виду то, что не везде достаточна русская языковая среда, а в сельской местности нередко ее нет. Вследствие этого наблюдаются различные уровни речевых умений и навыков у детей, приступающих к изу</w:t>
      </w:r>
      <w:r w:rsidR="00921739" w:rsidRPr="00663B38">
        <w:rPr>
          <w:color w:val="000000" w:themeColor="text1"/>
          <w:sz w:val="28"/>
          <w:szCs w:val="28"/>
        </w:rPr>
        <w:softHyphen/>
        <w:t xml:space="preserve">чению русского языка. </w:t>
      </w:r>
      <w:r w:rsidR="00DE74F6">
        <w:rPr>
          <w:color w:val="000000" w:themeColor="text1"/>
          <w:sz w:val="28"/>
          <w:szCs w:val="28"/>
        </w:rPr>
        <w:t>Поэтому</w:t>
      </w:r>
      <w:r w:rsidR="00921739" w:rsidRPr="00663B38">
        <w:rPr>
          <w:color w:val="000000" w:themeColor="text1"/>
          <w:sz w:val="28"/>
          <w:szCs w:val="28"/>
        </w:rPr>
        <w:t xml:space="preserve"> необходима целенаправлен</w:t>
      </w:r>
      <w:r w:rsidR="00921739" w:rsidRPr="00663B38">
        <w:rPr>
          <w:color w:val="000000" w:themeColor="text1"/>
          <w:sz w:val="28"/>
          <w:szCs w:val="28"/>
        </w:rPr>
        <w:softHyphen/>
        <w:t>ная работа по организации речевого опыта детей, способ</w:t>
      </w:r>
      <w:r w:rsidR="00921739" w:rsidRPr="00663B38">
        <w:rPr>
          <w:color w:val="000000" w:themeColor="text1"/>
          <w:sz w:val="28"/>
          <w:szCs w:val="28"/>
        </w:rPr>
        <w:softHyphen/>
        <w:t>ствующая поднятию уровней их речевого развития.</w:t>
      </w:r>
    </w:p>
    <w:p w:rsidR="00921739" w:rsidRPr="00663B38" w:rsidRDefault="00C97E2A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921739" w:rsidRPr="00663B38">
        <w:rPr>
          <w:color w:val="000000" w:themeColor="text1"/>
          <w:sz w:val="28"/>
          <w:szCs w:val="28"/>
        </w:rPr>
        <w:t>Учитывая состояние речевой готовности приступающих к изучению русского языка, назначение устного курса мож</w:t>
      </w:r>
      <w:r w:rsidR="00921739" w:rsidRPr="00663B38">
        <w:rPr>
          <w:color w:val="000000" w:themeColor="text1"/>
          <w:sz w:val="28"/>
          <w:szCs w:val="28"/>
        </w:rPr>
        <w:softHyphen/>
        <w:t>но определить так: организация речевого опыта; формиро</w:t>
      </w:r>
      <w:r w:rsidR="00921739" w:rsidRPr="00663B38">
        <w:rPr>
          <w:color w:val="000000" w:themeColor="text1"/>
          <w:sz w:val="28"/>
          <w:szCs w:val="28"/>
        </w:rPr>
        <w:softHyphen/>
        <w:t>вание у детей, выросших в украинской языковой среде, умений, связанных с устной речью; создание у них русской речевой базы, необходимой и достаточной для обучения в последующих классах.</w:t>
      </w:r>
    </w:p>
    <w:p w:rsidR="00921739" w:rsidRPr="00663B38" w:rsidRDefault="00C97E2A" w:rsidP="00E1144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921739" w:rsidRPr="00663B38">
        <w:rPr>
          <w:color w:val="000000" w:themeColor="text1"/>
          <w:sz w:val="28"/>
          <w:szCs w:val="28"/>
        </w:rPr>
        <w:t>Преобладающее внимание к устной речи на начальном этапе обучения русскому языку объясняется тем, что имен</w:t>
      </w:r>
      <w:r w:rsidR="00921739" w:rsidRPr="00663B38">
        <w:rPr>
          <w:color w:val="000000" w:themeColor="text1"/>
          <w:sz w:val="28"/>
          <w:szCs w:val="28"/>
        </w:rPr>
        <w:softHyphen/>
        <w:t>но она является первичной формой выражения языка, на ее основе развивается письменная речь.</w:t>
      </w:r>
    </w:p>
    <w:p w:rsidR="007A4057" w:rsidRDefault="007A4057" w:rsidP="00E11441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7A4057" w:rsidRDefault="007A4057" w:rsidP="00E11441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7A4057" w:rsidRDefault="007A4057" w:rsidP="00E11441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7A4057" w:rsidRDefault="007A4057" w:rsidP="00E11441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7A4057" w:rsidRDefault="007A4057" w:rsidP="00E11441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7A4057" w:rsidRDefault="007A4057" w:rsidP="00E11441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7A4057" w:rsidRDefault="007A4057" w:rsidP="00E11441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7A4057" w:rsidRDefault="007A4057" w:rsidP="00E11441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7A4057" w:rsidRDefault="007A4057" w:rsidP="00E11441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7A4057" w:rsidRDefault="007A4057" w:rsidP="00E11441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7A4057" w:rsidRDefault="007A4057" w:rsidP="00E11441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7A4057" w:rsidRDefault="007A4057" w:rsidP="00E11441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7A4057" w:rsidRDefault="007A4057" w:rsidP="00E11441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921739" w:rsidRPr="00663B38" w:rsidRDefault="00921739" w:rsidP="00E11441">
      <w:pPr>
        <w:pStyle w:val="a3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663B38">
        <w:rPr>
          <w:b/>
          <w:color w:val="000000" w:themeColor="text1"/>
          <w:sz w:val="28"/>
          <w:szCs w:val="28"/>
        </w:rPr>
        <w:lastRenderedPageBreak/>
        <w:t>ВЫВОДЫ</w:t>
      </w:r>
    </w:p>
    <w:p w:rsidR="00DF664D" w:rsidRPr="007A4057" w:rsidRDefault="00C97E2A" w:rsidP="007A405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DF664D" w:rsidRPr="007A4057">
        <w:rPr>
          <w:color w:val="000000"/>
          <w:sz w:val="28"/>
          <w:szCs w:val="28"/>
        </w:rPr>
        <w:t xml:space="preserve">Опыт преподавания русского языка в школе и анализ ошибок в работах учащихся позволяет сделать вывод о том, что интерференция русского и </w:t>
      </w:r>
      <w:r w:rsidR="007A4057">
        <w:rPr>
          <w:color w:val="000000"/>
          <w:sz w:val="28"/>
          <w:szCs w:val="28"/>
        </w:rPr>
        <w:t>украинского</w:t>
      </w:r>
      <w:r w:rsidR="00DF664D" w:rsidRPr="007A4057">
        <w:rPr>
          <w:color w:val="000000"/>
          <w:sz w:val="28"/>
          <w:szCs w:val="28"/>
        </w:rPr>
        <w:t xml:space="preserve"> языков может служить и средством обогащения умственного развития ребенка, и средством, затрудняющим формирование языковой компетенции.</w:t>
      </w:r>
    </w:p>
    <w:p w:rsidR="00DF664D" w:rsidRPr="007A4057" w:rsidRDefault="007A4057" w:rsidP="007A405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F664D" w:rsidRPr="007A4057">
        <w:rPr>
          <w:color w:val="000000"/>
          <w:sz w:val="28"/>
          <w:szCs w:val="28"/>
        </w:rPr>
        <w:t>Правильная организация учебного процесса способствует формированию ключевых компетенций учащихся: языковой, лингвистической и коммуникативной. Активное внедрение упражнений, направленных, прежде всего, на предупреждение речевых ошибок, вызванных интерференцией, способствуют развитию создавать и воспринимать тексты. Начиная с первых уроков русского языка, ученики должны постоянно слышать образцы правильной речи. Но необходимо не только вслушиваться в речь учителя, но и активно участвовать в диалоге. Это позволит избежать фонетических и орфоэпических ошибок и успешно овладеть письменной речью.</w:t>
      </w:r>
    </w:p>
    <w:p w:rsidR="00291483" w:rsidRDefault="007A4057" w:rsidP="007A4057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921739" w:rsidRPr="007A4057">
        <w:rPr>
          <w:color w:val="000000" w:themeColor="text1"/>
          <w:sz w:val="28"/>
          <w:szCs w:val="28"/>
        </w:rPr>
        <w:t>В школе с украинским языком преподавания, где изучается русский язык, но преобладает родное языковое окружение, созда</w:t>
      </w:r>
      <w:r w:rsidR="00BB4301" w:rsidRPr="007A4057">
        <w:rPr>
          <w:color w:val="000000" w:themeColor="text1"/>
          <w:sz w:val="28"/>
          <w:szCs w:val="28"/>
        </w:rPr>
        <w:t>ть</w:t>
      </w:r>
      <w:r w:rsidR="00921739" w:rsidRPr="007A4057">
        <w:rPr>
          <w:rStyle w:val="apple-converted-space"/>
          <w:color w:val="000000" w:themeColor="text1"/>
          <w:sz w:val="28"/>
          <w:szCs w:val="28"/>
        </w:rPr>
        <w:t> </w:t>
      </w:r>
      <w:r w:rsidR="00921739" w:rsidRPr="007A4057">
        <w:rPr>
          <w:color w:val="000000" w:themeColor="text1"/>
          <w:sz w:val="28"/>
          <w:szCs w:val="28"/>
        </w:rPr>
        <w:t>доминирую</w:t>
      </w:r>
      <w:r w:rsidR="00BB4301" w:rsidRPr="007A4057">
        <w:rPr>
          <w:color w:val="000000" w:themeColor="text1"/>
          <w:sz w:val="28"/>
          <w:szCs w:val="28"/>
        </w:rPr>
        <w:t>щую</w:t>
      </w:r>
      <w:r w:rsidR="00921739" w:rsidRPr="007A4057">
        <w:rPr>
          <w:color w:val="000000" w:themeColor="text1"/>
          <w:sz w:val="28"/>
          <w:szCs w:val="28"/>
        </w:rPr>
        <w:t xml:space="preserve"> русск</w:t>
      </w:r>
      <w:r w:rsidR="00BB4301" w:rsidRPr="007A4057">
        <w:rPr>
          <w:color w:val="000000" w:themeColor="text1"/>
          <w:sz w:val="28"/>
          <w:szCs w:val="28"/>
        </w:rPr>
        <w:t>ую</w:t>
      </w:r>
      <w:r w:rsidR="00921739" w:rsidRPr="007A4057">
        <w:rPr>
          <w:color w:val="000000" w:themeColor="text1"/>
          <w:sz w:val="28"/>
          <w:szCs w:val="28"/>
        </w:rPr>
        <w:t xml:space="preserve"> языков</w:t>
      </w:r>
      <w:r w:rsidR="00BB4301" w:rsidRPr="007A4057">
        <w:rPr>
          <w:color w:val="000000" w:themeColor="text1"/>
          <w:sz w:val="28"/>
          <w:szCs w:val="28"/>
        </w:rPr>
        <w:t>ую</w:t>
      </w:r>
      <w:r w:rsidR="00921739" w:rsidRPr="007A4057">
        <w:rPr>
          <w:color w:val="000000" w:themeColor="text1"/>
          <w:sz w:val="28"/>
          <w:szCs w:val="28"/>
        </w:rPr>
        <w:t xml:space="preserve"> сред</w:t>
      </w:r>
      <w:r w:rsidR="00BB4301" w:rsidRPr="007A4057">
        <w:rPr>
          <w:color w:val="000000" w:themeColor="text1"/>
          <w:sz w:val="28"/>
          <w:szCs w:val="28"/>
        </w:rPr>
        <w:t>у очень сложно</w:t>
      </w:r>
      <w:r w:rsidR="00921739" w:rsidRPr="007A4057">
        <w:rPr>
          <w:color w:val="000000" w:themeColor="text1"/>
          <w:sz w:val="28"/>
          <w:szCs w:val="28"/>
        </w:rPr>
        <w:t>. Нерусский учащийся - читатель или слушатель, воспринимая неродной текст, не может не мыслить на родном языке, так как у него уже</w:t>
      </w:r>
      <w:r w:rsidR="00921739" w:rsidRPr="00663B38">
        <w:rPr>
          <w:color w:val="000000" w:themeColor="text1"/>
          <w:sz w:val="28"/>
          <w:szCs w:val="28"/>
        </w:rPr>
        <w:t xml:space="preserve"> сложившийся с детства родной речевой стереотип.</w:t>
      </w:r>
      <w:r w:rsidR="00A348CC">
        <w:rPr>
          <w:color w:val="000000" w:themeColor="text1"/>
          <w:sz w:val="28"/>
          <w:szCs w:val="28"/>
        </w:rPr>
        <w:t xml:space="preserve"> </w:t>
      </w:r>
    </w:p>
    <w:p w:rsidR="00921739" w:rsidRPr="00663B38" w:rsidRDefault="00291483" w:rsidP="00E11441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921739" w:rsidRPr="00663B38">
        <w:rPr>
          <w:color w:val="000000" w:themeColor="text1"/>
          <w:sz w:val="28"/>
          <w:szCs w:val="28"/>
        </w:rPr>
        <w:t xml:space="preserve">Наблюдения на уроках </w:t>
      </w:r>
      <w:r w:rsidR="00A348CC">
        <w:rPr>
          <w:color w:val="000000" w:themeColor="text1"/>
          <w:sz w:val="28"/>
          <w:szCs w:val="28"/>
        </w:rPr>
        <w:t xml:space="preserve">русского языка и </w:t>
      </w:r>
      <w:r w:rsidR="00921739" w:rsidRPr="00663B38">
        <w:rPr>
          <w:color w:val="000000" w:themeColor="text1"/>
          <w:sz w:val="28"/>
          <w:szCs w:val="28"/>
        </w:rPr>
        <w:t xml:space="preserve">зарубежной литературы и опрос учащихся </w:t>
      </w:r>
      <w:r w:rsidR="00DE74F6">
        <w:rPr>
          <w:color w:val="000000" w:themeColor="text1"/>
          <w:sz w:val="28"/>
          <w:szCs w:val="28"/>
        </w:rPr>
        <w:t xml:space="preserve">Матросского УВК </w:t>
      </w:r>
      <w:r w:rsidR="00921739" w:rsidRPr="00663B38">
        <w:rPr>
          <w:color w:val="000000" w:themeColor="text1"/>
          <w:sz w:val="28"/>
          <w:szCs w:val="28"/>
        </w:rPr>
        <w:t xml:space="preserve">показал, что </w:t>
      </w:r>
      <w:r w:rsidR="00A348CC">
        <w:rPr>
          <w:color w:val="000000" w:themeColor="text1"/>
          <w:sz w:val="28"/>
          <w:szCs w:val="28"/>
        </w:rPr>
        <w:t>многие</w:t>
      </w:r>
      <w:r w:rsidR="00921739" w:rsidRPr="00663B38">
        <w:rPr>
          <w:color w:val="000000" w:themeColor="text1"/>
          <w:sz w:val="28"/>
          <w:szCs w:val="28"/>
        </w:rPr>
        <w:t xml:space="preserve"> </w:t>
      </w:r>
      <w:r w:rsidR="007A4057">
        <w:rPr>
          <w:color w:val="000000" w:themeColor="text1"/>
          <w:sz w:val="28"/>
          <w:szCs w:val="28"/>
        </w:rPr>
        <w:t>школьники</w:t>
      </w:r>
      <w:r w:rsidR="00921739" w:rsidRPr="00663B38">
        <w:rPr>
          <w:color w:val="000000" w:themeColor="text1"/>
          <w:sz w:val="28"/>
          <w:szCs w:val="28"/>
        </w:rPr>
        <w:t xml:space="preserve"> при восприятии и осмыслении прочитанного, прослушанного русского текста прибега</w:t>
      </w:r>
      <w:r w:rsidR="00A348CC">
        <w:rPr>
          <w:color w:val="000000" w:themeColor="text1"/>
          <w:sz w:val="28"/>
          <w:szCs w:val="28"/>
        </w:rPr>
        <w:t>ю</w:t>
      </w:r>
      <w:r w:rsidR="00921739" w:rsidRPr="00663B38">
        <w:rPr>
          <w:color w:val="000000" w:themeColor="text1"/>
          <w:sz w:val="28"/>
          <w:szCs w:val="28"/>
        </w:rPr>
        <w:t>т к внутреннему переводу на родной язык, то есть мысл</w:t>
      </w:r>
      <w:r w:rsidR="00A348CC">
        <w:rPr>
          <w:color w:val="000000" w:themeColor="text1"/>
          <w:sz w:val="28"/>
          <w:szCs w:val="28"/>
        </w:rPr>
        <w:t>я</w:t>
      </w:r>
      <w:r w:rsidR="00921739" w:rsidRPr="00663B38">
        <w:rPr>
          <w:color w:val="000000" w:themeColor="text1"/>
          <w:sz w:val="28"/>
          <w:szCs w:val="28"/>
        </w:rPr>
        <w:t xml:space="preserve">т на родном языке. Лишь единицы начитанных и активно владеющих русской речью обходятся без перевода на родной язык. Попытка осмыслить вопрос способом перевода (порою искаженного, чаще всего неверного или недостаточно полного) на русский язык - явление, к сожалению, типичное для </w:t>
      </w:r>
      <w:r w:rsidR="00DE74F6">
        <w:rPr>
          <w:color w:val="000000" w:themeColor="text1"/>
          <w:sz w:val="28"/>
          <w:szCs w:val="28"/>
        </w:rPr>
        <w:t>украинской</w:t>
      </w:r>
      <w:r w:rsidR="00921739" w:rsidRPr="00663B38">
        <w:rPr>
          <w:color w:val="000000" w:themeColor="text1"/>
          <w:sz w:val="28"/>
          <w:szCs w:val="28"/>
        </w:rPr>
        <w:t xml:space="preserve"> школы.</w:t>
      </w:r>
      <w:r w:rsidR="00DE74F6">
        <w:rPr>
          <w:color w:val="000000" w:themeColor="text1"/>
          <w:sz w:val="28"/>
          <w:szCs w:val="28"/>
        </w:rPr>
        <w:t xml:space="preserve"> Затрудняет обучение и тот факт, что преподавание всех предметов в школе </w:t>
      </w:r>
      <w:r w:rsidR="00DE74F6">
        <w:rPr>
          <w:color w:val="000000" w:themeColor="text1"/>
          <w:sz w:val="28"/>
          <w:szCs w:val="28"/>
        </w:rPr>
        <w:lastRenderedPageBreak/>
        <w:t>ведётся на украинском языке, а дома учащиеся преимущественно общаются на суржике.</w:t>
      </w:r>
    </w:p>
    <w:p w:rsidR="00921739" w:rsidRPr="00663B38" w:rsidRDefault="00921739" w:rsidP="00A348CC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Важнейшей задачей общеобразовательной школы является формирование навыков и умений на прочной научно-теоретической основе. При введении нового слова или грамматической конструкции </w:t>
      </w:r>
      <w:r w:rsidR="00A348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необходимо </w:t>
      </w: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использ</w:t>
      </w:r>
      <w:r w:rsidR="00A348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овать</w:t>
      </w: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сопоставлени</w:t>
      </w:r>
      <w:r w:rsidR="00A348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</w:t>
      </w:r>
      <w:r w:rsidR="002914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украинским </w:t>
      </w: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языком. Используя его как опору в овладении детьми русским языком, следует помнить о том, что учебный материал родного языка должен немного опережать во времени соответствующий материал русского языка</w:t>
      </w:r>
      <w:r w:rsidR="00DE74F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A348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сожалению, это не учитывается в полной мере в программах по русскому и </w:t>
      </w:r>
      <w:r w:rsidR="00F92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украинскому </w:t>
      </w:r>
      <w:r w:rsidR="004E0A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языку.</w:t>
      </w:r>
    </w:p>
    <w:p w:rsidR="00921739" w:rsidRPr="00663B38" w:rsidRDefault="00921739" w:rsidP="00E11441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Украинские дети сравнительно легко усваивают русский язык, однако принадлежность их к украинцам по разговору на русском языке всегда можно узнать. Особенно </w:t>
      </w:r>
      <w:r w:rsidR="00DE74F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затруднения возникают </w:t>
      </w: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первом этапе изучения произношения и правописания.</w:t>
      </w:r>
    </w:p>
    <w:p w:rsidR="00921739" w:rsidRPr="00663B38" w:rsidRDefault="00921739" w:rsidP="00E11441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Трудности, с которыми встречаются учащиеся при параллельном изучении украинской и русской орфографии, связаны с переносом навыков, сформированных при изучении родного языка </w:t>
      </w:r>
      <w:r w:rsidR="002914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ещё в начальной школе</w:t>
      </w: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921739" w:rsidRPr="00663B38" w:rsidRDefault="00A348CC" w:rsidP="00E11441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2914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21739"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Проведённы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 исследования показали, что </w:t>
      </w:r>
      <w:r w:rsidR="00921739"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учёт  интерферирующего влияния знаний, умений и навыков по родному языку для усвоения второго</w:t>
      </w:r>
      <w:r w:rsidR="004E0A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21739"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(русского) существенно облегчает работу учителя при изучении русского языка в школах с украинским языком обучения.</w:t>
      </w:r>
    </w:p>
    <w:p w:rsidR="00921739" w:rsidRPr="00663B38" w:rsidRDefault="003338BB" w:rsidP="00E114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921739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>Хочется обратить внимание на то, что изучение курса русского языка не поддерживает</w:t>
      </w:r>
      <w:r w:rsidR="00921739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ся чтением произведений русской литературы. </w:t>
      </w:r>
      <w:r w:rsidR="00A348C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A348CC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>зучение произведений русских авторов сведено до минимума.</w:t>
      </w:r>
      <w:r w:rsidR="00A348CC"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="00A348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921739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Курс </w:t>
      </w:r>
      <w:r w:rsidR="00A348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зарубежной </w:t>
      </w:r>
      <w:r w:rsidR="00921739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литературы в украинских школах  </w:t>
      </w:r>
      <w:r w:rsidR="00A348CC">
        <w:rPr>
          <w:rFonts w:ascii="Times New Roman" w:hAnsi="Times New Roman" w:cs="Times New Roman"/>
          <w:color w:val="000000" w:themeColor="text1"/>
          <w:sz w:val="28"/>
          <w:szCs w:val="28"/>
        </w:rPr>
        <w:t>преподаётся</w:t>
      </w:r>
      <w:r w:rsidR="00921739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украинском языке и нередко другими учителями. Произведения собственно русской литературы при этом составля</w:t>
      </w:r>
      <w:r w:rsidR="00A348CC">
        <w:rPr>
          <w:rFonts w:ascii="Times New Roman" w:hAnsi="Times New Roman" w:cs="Times New Roman"/>
          <w:color w:val="000000" w:themeColor="text1"/>
          <w:sz w:val="28"/>
          <w:szCs w:val="28"/>
        </w:rPr>
        <w:t>ют небольшую</w:t>
      </w:r>
      <w:r w:rsidR="00921739" w:rsidRPr="00663B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часть курса. </w:t>
      </w:r>
    </w:p>
    <w:p w:rsidR="00921739" w:rsidRPr="00663B38" w:rsidRDefault="00921739" w:rsidP="00E11441">
      <w:pPr>
        <w:shd w:val="clear" w:color="auto" w:fill="FFFFFF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Полученные в исследовании и частично изложенные факты дают основания сделать следующие выводы:</w:t>
      </w:r>
    </w:p>
    <w:p w:rsidR="00921739" w:rsidRPr="00663B38" w:rsidRDefault="00921739" w:rsidP="00A51E7A">
      <w:pPr>
        <w:shd w:val="clear" w:color="auto" w:fill="FFFFFF"/>
        <w:spacing w:after="0" w:line="360" w:lineRule="auto"/>
        <w:ind w:left="40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1. Использование приемов сопоставления и противопоставления при изучении орфографического материала, частично или полностью не совпадающего по своему содержанию в украинском и русском языках, предотвращает взаимосмешивание правил правописания русского и украинского языков.</w:t>
      </w:r>
    </w:p>
    <w:p w:rsidR="00921739" w:rsidRDefault="00A51E7A" w:rsidP="00E11441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921739" w:rsidRPr="00663B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При параллельном обучении орфографии русского и украинского языков нельзя исходить из фактов лишь одного языка. Необходимо учитывать явления интерференции знаний, умений и навыков из родного языка в русский, чтобы правильно строить методику обучения русской орфографии.</w:t>
      </w:r>
    </w:p>
    <w:p w:rsidR="00291483" w:rsidRDefault="00A51E7A" w:rsidP="00E11441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 Количество ошибок в речи учащихся и их характер </w:t>
      </w:r>
      <w:r w:rsidR="00DE74F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частично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взаимосвязаны с порядком уроков русского и украинского языков в расписании. Значительное увеличение количества ошибок наблюдается, если уроки проводятся в один день или один вслед за другим.</w:t>
      </w:r>
    </w:p>
    <w:p w:rsidR="00B215DB" w:rsidRDefault="00291483" w:rsidP="00B215DB">
      <w:pPr>
        <w:pStyle w:val="a7"/>
        <w:shd w:val="clear" w:color="000000" w:fill="auto"/>
        <w:suppressAutoHyphens/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 В условиях </w:t>
      </w:r>
      <w:r w:rsidRPr="009842A4">
        <w:rPr>
          <w:rFonts w:ascii="Times New Roman" w:hAnsi="Times New Roman" w:cs="Times New Roman"/>
          <w:sz w:val="28"/>
          <w:szCs w:val="24"/>
          <w:lang w:val="uk-UA"/>
        </w:rPr>
        <w:t>языков</w:t>
      </w:r>
      <w:r>
        <w:rPr>
          <w:rFonts w:ascii="Times New Roman" w:hAnsi="Times New Roman" w:cs="Times New Roman"/>
          <w:sz w:val="28"/>
          <w:szCs w:val="24"/>
          <w:lang w:val="uk-UA"/>
        </w:rPr>
        <w:t>ой</w:t>
      </w:r>
      <w:r w:rsidRPr="009842A4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uk-UA"/>
        </w:rPr>
        <w:t>ситуации</w:t>
      </w:r>
      <w:r w:rsidRPr="009842A4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9842A4">
        <w:rPr>
          <w:rFonts w:ascii="Times New Roman" w:hAnsi="Times New Roman" w:cs="Times New Roman"/>
          <w:color w:val="000000" w:themeColor="text1"/>
          <w:sz w:val="28"/>
          <w:szCs w:val="28"/>
        </w:rPr>
        <w:t>села Матроска Измаильского района,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когда коренное население в быту преимущественно</w:t>
      </w:r>
      <w:r w:rsidR="00B215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общается на суржике, на уроках  русского языка особое внимание необходимо сосредоточить, прежде всего, на развитии речевой деятельности учащихся.</w:t>
      </w:r>
    </w:p>
    <w:p w:rsidR="00A348CC" w:rsidRPr="00663B38" w:rsidRDefault="00A51E7A" w:rsidP="00A51E7A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="00A348CC" w:rsidRPr="00663B38">
        <w:rPr>
          <w:color w:val="000000" w:themeColor="text1"/>
          <w:sz w:val="28"/>
          <w:szCs w:val="28"/>
        </w:rPr>
        <w:t>В заключение хочу отметить, что трудностей при изучении русско</w:t>
      </w:r>
      <w:r>
        <w:rPr>
          <w:color w:val="000000" w:themeColor="text1"/>
          <w:sz w:val="28"/>
          <w:szCs w:val="28"/>
        </w:rPr>
        <w:t>го языка в украинской</w:t>
      </w:r>
      <w:r w:rsidR="00A348CC" w:rsidRPr="00663B38">
        <w:rPr>
          <w:color w:val="000000" w:themeColor="text1"/>
          <w:sz w:val="28"/>
          <w:szCs w:val="28"/>
        </w:rPr>
        <w:t xml:space="preserve"> школе в условиях двуязычия гораздо больше</w:t>
      </w:r>
      <w:r>
        <w:rPr>
          <w:color w:val="000000" w:themeColor="text1"/>
          <w:sz w:val="28"/>
          <w:szCs w:val="28"/>
        </w:rPr>
        <w:t>.</w:t>
      </w:r>
    </w:p>
    <w:p w:rsidR="00516394" w:rsidRDefault="00921739" w:rsidP="00B215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1E7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A51E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51E7A" w:rsidRPr="005706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Полученные результаты открывают перспективы для дальнейших исследований в таких направлениях: изучение языковой компетенции молодежи; речевого поведения представителей </w:t>
      </w:r>
      <w:r w:rsidR="00516394" w:rsidRPr="005706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E74F6" w:rsidRPr="00570684"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определённых</w:t>
      </w:r>
      <w:r w:rsidR="00516394" w:rsidRPr="005706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51E7A" w:rsidRPr="00570684"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социальных групп в разных регионах Украины.</w:t>
      </w:r>
      <w:r w:rsidRPr="0057068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91618" w:rsidRPr="00291618" w:rsidRDefault="00291618" w:rsidP="00291618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Надеемся</w:t>
      </w:r>
      <w:r w:rsidRPr="00663B38">
        <w:rPr>
          <w:color w:val="000000" w:themeColor="text1"/>
          <w:sz w:val="28"/>
          <w:szCs w:val="28"/>
        </w:rPr>
        <w:t xml:space="preserve">, что материал </w:t>
      </w:r>
      <w:r>
        <w:rPr>
          <w:color w:val="000000" w:themeColor="text1"/>
          <w:sz w:val="28"/>
          <w:szCs w:val="28"/>
        </w:rPr>
        <w:t xml:space="preserve">нашего исследования </w:t>
      </w:r>
      <w:r w:rsidRPr="00663B38">
        <w:rPr>
          <w:color w:val="000000" w:themeColor="text1"/>
          <w:sz w:val="28"/>
          <w:szCs w:val="28"/>
        </w:rPr>
        <w:t xml:space="preserve">будет </w:t>
      </w:r>
      <w:r>
        <w:rPr>
          <w:color w:val="000000" w:themeColor="text1"/>
          <w:sz w:val="28"/>
          <w:szCs w:val="28"/>
        </w:rPr>
        <w:t xml:space="preserve">интересен и </w:t>
      </w:r>
      <w:r w:rsidRPr="00663B38">
        <w:rPr>
          <w:color w:val="000000" w:themeColor="text1"/>
          <w:sz w:val="28"/>
          <w:szCs w:val="28"/>
        </w:rPr>
        <w:t>полезен учителям-филологам.</w:t>
      </w:r>
    </w:p>
    <w:p w:rsidR="00A51E7A" w:rsidRPr="00A51E7A" w:rsidRDefault="00A51E7A" w:rsidP="00B215D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A51E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Курс русского языка не должен исчезнуть из школьной программы украинских школ,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поскольку м</w:t>
      </w:r>
      <w:r w:rsidRPr="00A51E7A">
        <w:rPr>
          <w:rFonts w:ascii="Times New Roman" w:hAnsi="Times New Roman" w:cs="Times New Roman"/>
          <w:color w:val="000000" w:themeColor="text1"/>
          <w:sz w:val="28"/>
          <w:szCs w:val="28"/>
        </w:rPr>
        <w:t>ногие граждане нашего государства до сих пор считают его родным.</w:t>
      </w:r>
    </w:p>
    <w:p w:rsidR="00B215DB" w:rsidRPr="00663B38" w:rsidRDefault="00B215DB" w:rsidP="00A51E7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815A2" w:rsidRPr="00E11441" w:rsidRDefault="00E11441" w:rsidP="00E1144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СПИСОК ИСПОЛЬЗОВАННОЙ ЛИТЕРАТУРЫ</w:t>
      </w:r>
    </w:p>
    <w:p w:rsidR="00B215DB" w:rsidRDefault="00E11441" w:rsidP="00E11441">
      <w:pPr>
        <w:pStyle w:val="Default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E11441">
        <w:rPr>
          <w:iCs/>
          <w:color w:val="000000" w:themeColor="text1"/>
          <w:sz w:val="28"/>
          <w:szCs w:val="28"/>
        </w:rPr>
        <w:t xml:space="preserve">Алиев Р., Каже Н. </w:t>
      </w:r>
      <w:r w:rsidRPr="00E11441">
        <w:rPr>
          <w:color w:val="000000" w:themeColor="text1"/>
          <w:sz w:val="28"/>
          <w:szCs w:val="28"/>
        </w:rPr>
        <w:t xml:space="preserve">Билингвальное образование. Теория и практика. Рига, </w:t>
      </w:r>
      <w:r w:rsidR="00B215DB">
        <w:rPr>
          <w:color w:val="000000" w:themeColor="text1"/>
          <w:sz w:val="28"/>
          <w:szCs w:val="28"/>
        </w:rPr>
        <w:t xml:space="preserve">«Реторика А», </w:t>
      </w:r>
      <w:r w:rsidRPr="00E11441">
        <w:rPr>
          <w:color w:val="000000" w:themeColor="text1"/>
          <w:sz w:val="28"/>
          <w:szCs w:val="28"/>
        </w:rPr>
        <w:t>2005</w:t>
      </w:r>
      <w:r w:rsidR="005B1495">
        <w:rPr>
          <w:color w:val="000000" w:themeColor="text1"/>
          <w:sz w:val="28"/>
          <w:szCs w:val="28"/>
        </w:rPr>
        <w:t xml:space="preserve">, </w:t>
      </w:r>
      <w:r w:rsidR="00B215DB">
        <w:rPr>
          <w:color w:val="000000" w:themeColor="text1"/>
          <w:sz w:val="28"/>
          <w:szCs w:val="28"/>
        </w:rPr>
        <w:t>214</w:t>
      </w:r>
      <w:r w:rsidR="005B1495">
        <w:rPr>
          <w:color w:val="000000" w:themeColor="text1"/>
          <w:sz w:val="28"/>
          <w:szCs w:val="28"/>
        </w:rPr>
        <w:t xml:space="preserve"> с</w:t>
      </w:r>
      <w:r w:rsidR="00B215DB">
        <w:rPr>
          <w:color w:val="000000" w:themeColor="text1"/>
          <w:sz w:val="28"/>
          <w:szCs w:val="28"/>
        </w:rPr>
        <w:t>.</w:t>
      </w:r>
    </w:p>
    <w:p w:rsidR="00B215DB" w:rsidRDefault="00E11441" w:rsidP="00B215DB">
      <w:pPr>
        <w:pStyle w:val="a7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Бурда Т. Мовна поведінка особистості в умовах українсько-російського білінгвізму (мовне середовище м. Києва) : автореф. дис. на здобуття наук. ступеня канд. філол. наук : 10.02.01 / Т. М. Бурда ; НАН України, Ін-т укр. мови. – К., 2002. – </w:t>
      </w:r>
      <w:r w:rsidR="005B1495">
        <w:rPr>
          <w:rFonts w:ascii="Times New Roman" w:hAnsi="Times New Roman" w:cs="Times New Roman"/>
          <w:color w:val="000000" w:themeColor="text1"/>
          <w:sz w:val="28"/>
          <w:szCs w:val="28"/>
        </w:rPr>
        <w:t>с. 22</w:t>
      </w:r>
      <w:r w:rsidRPr="00E11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B215DB" w:rsidRDefault="005815A2" w:rsidP="00B215DB">
      <w:pPr>
        <w:pStyle w:val="a7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15DB">
        <w:rPr>
          <w:rFonts w:ascii="Times New Roman" w:hAnsi="Times New Roman" w:cs="Times New Roman"/>
          <w:color w:val="000000" w:themeColor="text1"/>
          <w:sz w:val="28"/>
          <w:szCs w:val="28"/>
        </w:rPr>
        <w:t>Бурда Т.М. Мотивація мовної поведінки білінгвів (психолінгвістичне дослідження) // Урок української. – 1</w:t>
      </w:r>
      <w:r w:rsidR="005B1495">
        <w:rPr>
          <w:rFonts w:ascii="Times New Roman" w:hAnsi="Times New Roman" w:cs="Times New Roman"/>
          <w:color w:val="000000" w:themeColor="text1"/>
          <w:sz w:val="28"/>
          <w:szCs w:val="28"/>
        </w:rPr>
        <w:t>999. - № 9-10. – с</w:t>
      </w:r>
      <w:r w:rsidRPr="00B215DB">
        <w:rPr>
          <w:rFonts w:ascii="Times New Roman" w:hAnsi="Times New Roman" w:cs="Times New Roman"/>
          <w:color w:val="000000" w:themeColor="text1"/>
          <w:sz w:val="28"/>
          <w:szCs w:val="28"/>
        </w:rPr>
        <w:t>. 6-12.</w:t>
      </w:r>
    </w:p>
    <w:p w:rsidR="00B215DB" w:rsidRDefault="005815A2" w:rsidP="00B215DB">
      <w:pPr>
        <w:pStyle w:val="a7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15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Бурда Т.М. Соціальні детермінанти мовної поведінки білінгвів // Наука і сучасність: Зб. наук. праць НПУ ім. М.П.Драгоманова. – </w:t>
      </w:r>
      <w:r w:rsidR="005B1495">
        <w:rPr>
          <w:rFonts w:ascii="Times New Roman" w:hAnsi="Times New Roman" w:cs="Times New Roman"/>
          <w:color w:val="000000" w:themeColor="text1"/>
          <w:sz w:val="28"/>
          <w:szCs w:val="28"/>
        </w:rPr>
        <w:t>К.: Логос, 2001. – Том ХХУІ. – с</w:t>
      </w:r>
      <w:r w:rsidRPr="00B215DB">
        <w:rPr>
          <w:rFonts w:ascii="Times New Roman" w:hAnsi="Times New Roman" w:cs="Times New Roman"/>
          <w:color w:val="000000" w:themeColor="text1"/>
          <w:sz w:val="28"/>
          <w:szCs w:val="28"/>
        </w:rPr>
        <w:t>. 194-203.</w:t>
      </w:r>
    </w:p>
    <w:p w:rsidR="005815A2" w:rsidRPr="00B215DB" w:rsidRDefault="005815A2" w:rsidP="00B215DB">
      <w:pPr>
        <w:pStyle w:val="a7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15DB">
        <w:rPr>
          <w:rFonts w:ascii="Times New Roman" w:hAnsi="Times New Roman" w:cs="Times New Roman"/>
          <w:color w:val="000000" w:themeColor="text1"/>
          <w:sz w:val="28"/>
          <w:szCs w:val="28"/>
        </w:rPr>
        <w:t>Бурда Т.М. Структурний аналіз мотивів мовної поведінки двомовної молоді // Наука і сучасність: Зб. наук. праць НПУ ім. М.П.Драгоманова. – К</w:t>
      </w:r>
      <w:r w:rsidR="005B1495">
        <w:rPr>
          <w:rFonts w:ascii="Times New Roman" w:hAnsi="Times New Roman" w:cs="Times New Roman"/>
          <w:color w:val="000000" w:themeColor="text1"/>
          <w:sz w:val="28"/>
          <w:szCs w:val="28"/>
        </w:rPr>
        <w:t>.: Логос, 2001. – Том ХХУІІІ – с</w:t>
      </w:r>
      <w:r w:rsidRPr="00B215DB">
        <w:rPr>
          <w:rFonts w:ascii="Times New Roman" w:hAnsi="Times New Roman" w:cs="Times New Roman"/>
          <w:color w:val="000000" w:themeColor="text1"/>
          <w:sz w:val="28"/>
          <w:szCs w:val="28"/>
        </w:rPr>
        <w:t>.125-129.</w:t>
      </w:r>
    </w:p>
    <w:p w:rsidR="002008DA" w:rsidRPr="00B215DB" w:rsidRDefault="00E11441" w:rsidP="00E11441">
      <w:pPr>
        <w:pStyle w:val="a7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15DB">
        <w:rPr>
          <w:rFonts w:ascii="Times New Roman" w:eastAsia="Times New Roman" w:hAnsi="Times New Roman" w:cs="Times New Roman"/>
          <w:sz w:val="28"/>
          <w:szCs w:val="28"/>
        </w:rPr>
        <w:t> </w:t>
      </w:r>
      <w:r w:rsidR="002008DA" w:rsidRPr="00B215DB">
        <w:rPr>
          <w:rFonts w:ascii="Times New Roman" w:hAnsi="Times New Roman" w:cs="Times New Roman"/>
          <w:sz w:val="28"/>
          <w:szCs w:val="28"/>
          <w:shd w:val="clear" w:color="auto" w:fill="FFFFFF"/>
        </w:rPr>
        <w:t>Верещагин Е.М. Психологическая и методическая характеристика двуязычия (билингвизма). – М.: Просвещение, 1969</w:t>
      </w:r>
      <w:r w:rsidR="005B1495">
        <w:rPr>
          <w:rFonts w:ascii="Times New Roman" w:hAnsi="Times New Roman" w:cs="Times New Roman"/>
          <w:sz w:val="28"/>
          <w:szCs w:val="28"/>
          <w:shd w:val="clear" w:color="auto" w:fill="FFFFFF"/>
        </w:rPr>
        <w:t>, 159 с.</w:t>
      </w:r>
    </w:p>
    <w:p w:rsidR="00E11441" w:rsidRPr="00B215DB" w:rsidRDefault="00E11441" w:rsidP="00E11441">
      <w:pPr>
        <w:pStyle w:val="a7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15DB">
        <w:rPr>
          <w:rFonts w:ascii="Times New Roman" w:eastAsia="Times New Roman" w:hAnsi="Times New Roman" w:cs="Times New Roman"/>
          <w:iCs/>
          <w:sz w:val="28"/>
          <w:szCs w:val="28"/>
        </w:rPr>
        <w:t>Выготский Л.С.</w:t>
      </w:r>
      <w:r w:rsidRPr="00B215DB">
        <w:rPr>
          <w:rFonts w:ascii="Times New Roman" w:eastAsia="Times New Roman" w:hAnsi="Times New Roman" w:cs="Times New Roman"/>
          <w:sz w:val="28"/>
          <w:szCs w:val="28"/>
        </w:rPr>
        <w:t xml:space="preserve"> Мышление </w:t>
      </w:r>
      <w:r w:rsidR="005B1495">
        <w:rPr>
          <w:rFonts w:ascii="Times New Roman" w:eastAsia="Times New Roman" w:hAnsi="Times New Roman" w:cs="Times New Roman"/>
          <w:sz w:val="28"/>
          <w:szCs w:val="28"/>
        </w:rPr>
        <w:t>и речь. М., 1956, 352 с.</w:t>
      </w:r>
    </w:p>
    <w:p w:rsidR="002008DA" w:rsidRPr="00B215DB" w:rsidRDefault="002008DA" w:rsidP="00E11441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5DB">
        <w:rPr>
          <w:rFonts w:ascii="Times New Roman" w:hAnsi="Times New Roman" w:cs="Times New Roman"/>
          <w:sz w:val="28"/>
          <w:szCs w:val="28"/>
        </w:rPr>
        <w:t>Жлуктенко Ю.А. Лингвистические</w:t>
      </w:r>
      <w:r w:rsidR="005B1495">
        <w:rPr>
          <w:rFonts w:ascii="Times New Roman" w:hAnsi="Times New Roman" w:cs="Times New Roman"/>
          <w:sz w:val="28"/>
          <w:szCs w:val="28"/>
        </w:rPr>
        <w:t xml:space="preserve"> аспекты двуязычия. Киев, 1974, с.176.</w:t>
      </w:r>
    </w:p>
    <w:p w:rsidR="00E11441" w:rsidRPr="00B215DB" w:rsidRDefault="00E11441" w:rsidP="00E11441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5DB">
        <w:rPr>
          <w:rFonts w:ascii="Times New Roman" w:eastAsia="Times New Roman" w:hAnsi="Times New Roman" w:cs="Times New Roman"/>
          <w:iCs/>
          <w:sz w:val="28"/>
          <w:szCs w:val="28"/>
        </w:rPr>
        <w:t>Жуйков С.Ф.</w:t>
      </w:r>
      <w:r w:rsidRPr="00B215DB">
        <w:rPr>
          <w:rFonts w:ascii="Times New Roman" w:eastAsia="Times New Roman" w:hAnsi="Times New Roman" w:cs="Times New Roman"/>
          <w:sz w:val="28"/>
          <w:szCs w:val="28"/>
        </w:rPr>
        <w:t> К проблеме интенсификации обучения русскому языку в национальной школе // </w:t>
      </w:r>
      <w:hyperlink r:id="rId15" w:history="1">
        <w:r w:rsidR="005B1495">
          <w:rPr>
            <w:rFonts w:ascii="Times New Roman" w:eastAsia="Times New Roman" w:hAnsi="Times New Roman" w:cs="Times New Roman"/>
            <w:sz w:val="28"/>
            <w:szCs w:val="28"/>
          </w:rPr>
          <w:t>Вопр. психол. 1988,</w:t>
        </w:r>
        <w:r w:rsidRPr="00B215DB">
          <w:rPr>
            <w:rFonts w:ascii="Times New Roman" w:eastAsia="Times New Roman" w:hAnsi="Times New Roman" w:cs="Times New Roman"/>
            <w:sz w:val="28"/>
            <w:szCs w:val="28"/>
          </w:rPr>
          <w:t xml:space="preserve"> № 2</w:t>
        </w:r>
        <w:r w:rsidR="005B1495">
          <w:rPr>
            <w:rFonts w:ascii="Times New Roman" w:eastAsia="Times New Roman" w:hAnsi="Times New Roman" w:cs="Times New Roman"/>
            <w:sz w:val="28"/>
            <w:szCs w:val="28"/>
          </w:rPr>
          <w:t>,</w:t>
        </w:r>
      </w:hyperlink>
      <w:r w:rsidR="005B1495">
        <w:rPr>
          <w:rFonts w:ascii="Times New Roman" w:hAnsi="Times New Roman" w:cs="Times New Roman"/>
          <w:sz w:val="28"/>
          <w:szCs w:val="28"/>
        </w:rPr>
        <w:t xml:space="preserve"> с.37-44.</w:t>
      </w:r>
    </w:p>
    <w:p w:rsidR="0070498A" w:rsidRPr="00CE4E66" w:rsidRDefault="00B34CAB" w:rsidP="00E11441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" w:history="1">
        <w:r w:rsidR="0070498A" w:rsidRPr="00B215DB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70498A" w:rsidRPr="00B215DB">
          <w:rPr>
            <w:rFonts w:ascii="Times New Roman" w:hAnsi="Times New Roman" w:cs="Times New Roman"/>
            <w:iCs/>
            <w:sz w:val="28"/>
            <w:szCs w:val="28"/>
            <w:shd w:val="clear" w:color="auto" w:fill="FFFFFF"/>
            <w:lang w:val="uk-UA"/>
          </w:rPr>
          <w:t>Закон України  «Про засади державної мовної політики»</w:t>
        </w:r>
        <w:r w:rsidR="0070498A" w:rsidRPr="00B215DB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70498A" w:rsidRPr="00B215DB">
          <w:rPr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від</w:t>
        </w:r>
        <w:r w:rsidR="0070498A" w:rsidRPr="00B215D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 xml:space="preserve"> 3</w:t>
        </w:r>
        <w:r w:rsidR="0070498A" w:rsidRPr="00B215D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lang w:val="uk-UA"/>
          </w:rPr>
          <w:t>.07.</w:t>
        </w:r>
        <w:r w:rsidR="0070498A" w:rsidRPr="00B215D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 xml:space="preserve">2012 </w:t>
        </w:r>
        <w:r w:rsidR="0070498A" w:rsidRPr="00B215D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lang w:val="uk-UA"/>
          </w:rPr>
          <w:t>року</w:t>
        </w:r>
      </w:hyperlink>
      <w:r w:rsidR="0070498A" w:rsidRPr="00B215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498A" w:rsidRPr="00B215DB">
        <w:rPr>
          <w:rFonts w:ascii="Times New Roman" w:hAnsi="Times New Roman" w:cs="Times New Roman"/>
          <w:sz w:val="28"/>
          <w:szCs w:val="28"/>
        </w:rPr>
        <w:t> N</w:t>
      </w:r>
      <w:r w:rsidR="0070498A" w:rsidRPr="00B215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498A" w:rsidRPr="00B215DB">
        <w:rPr>
          <w:rFonts w:ascii="Times New Roman" w:hAnsi="Times New Roman" w:cs="Times New Roman"/>
          <w:sz w:val="28"/>
          <w:szCs w:val="28"/>
        </w:rPr>
        <w:t>5029-VI.</w:t>
      </w:r>
      <w:r w:rsidR="00CE4E66" w:rsidRPr="00CE4E66">
        <w:t xml:space="preserve"> </w:t>
      </w:r>
      <w:r w:rsidR="00CE4E66" w:rsidRPr="00CE4E66">
        <w:rPr>
          <w:rFonts w:ascii="Times New Roman" w:hAnsi="Times New Roman" w:cs="Times New Roman"/>
          <w:sz w:val="28"/>
          <w:szCs w:val="28"/>
        </w:rPr>
        <w:t>[Електронний ресурс]. – Режим доступу:</w:t>
      </w:r>
      <w:r w:rsidR="00CE4E66" w:rsidRPr="00CE4E66">
        <w:t xml:space="preserve"> </w:t>
      </w:r>
      <w:r w:rsidR="00CE4E66" w:rsidRPr="00CE4E66">
        <w:rPr>
          <w:rFonts w:ascii="Times New Roman" w:hAnsi="Times New Roman" w:cs="Times New Roman"/>
          <w:sz w:val="28"/>
          <w:szCs w:val="28"/>
        </w:rPr>
        <w:t>http://zakon5.rada.gov.ua/laws/show/5029-17</w:t>
      </w:r>
    </w:p>
    <w:p w:rsidR="002A6119" w:rsidRPr="00CE4E66" w:rsidRDefault="005B1495" w:rsidP="00CE4E66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Измаильский </w:t>
      </w:r>
      <w:r w:rsidR="002A6119" w:rsidRPr="00B215DB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район </w:t>
      </w:r>
      <w:r w:rsidR="00CE4E66" w:rsidRPr="00CE4E66">
        <w:rPr>
          <w:rFonts w:ascii="Times New Roman" w:hAnsi="Times New Roman" w:cs="Times New Roman"/>
          <w:sz w:val="28"/>
          <w:szCs w:val="28"/>
        </w:rPr>
        <w:t>[Електронний ресурс]. – Режим доступу:</w:t>
      </w:r>
      <w:r w:rsidRPr="00CE4E66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</w:t>
      </w:r>
      <w:hyperlink r:id="rId17" w:history="1">
        <w:r w:rsidR="002A6119" w:rsidRPr="00CE4E66">
          <w:rPr>
            <w:rStyle w:val="a5"/>
            <w:rFonts w:ascii="Times New Roman" w:eastAsia="Times New Roman" w:hAnsi="Times New Roman" w:cs="Times New Roman"/>
            <w:iCs/>
            <w:color w:val="auto"/>
            <w:sz w:val="28"/>
            <w:szCs w:val="28"/>
            <w:lang w:val="uk-UA"/>
          </w:rPr>
          <w:t>https://ru.wikipedia.org/wiki/</w:t>
        </w:r>
      </w:hyperlink>
    </w:p>
    <w:p w:rsidR="00CE4E66" w:rsidRPr="00CE4E66" w:rsidRDefault="005B1495" w:rsidP="00CE4E66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history="1">
        <w:r w:rsidRPr="005B1495">
          <w:rPr>
            <w:rStyle w:val="a5"/>
            <w:rFonts w:ascii="Times New Roman" w:eastAsia="Times New Roman" w:hAnsi="Times New Roman" w:cs="Times New Roman"/>
            <w:iCs/>
            <w:color w:val="auto"/>
            <w:sz w:val="28"/>
            <w:szCs w:val="28"/>
            <w:u w:val="none"/>
          </w:rPr>
          <w:t>Население Одесской области</w:t>
        </w:r>
      </w:hyperlink>
      <w:r w:rsidR="002A6119" w:rsidRPr="005B1495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 </w:t>
      </w:r>
      <w:r w:rsidR="00CE4E66" w:rsidRPr="00CE4E66">
        <w:rPr>
          <w:rFonts w:ascii="Times New Roman" w:hAnsi="Times New Roman" w:cs="Times New Roman"/>
          <w:sz w:val="28"/>
          <w:szCs w:val="28"/>
        </w:rPr>
        <w:t>[Електронний ресурс]. – Режим доступу:</w:t>
      </w:r>
    </w:p>
    <w:p w:rsidR="002A6119" w:rsidRPr="00B215DB" w:rsidRDefault="00B34CAB" w:rsidP="00CE4E66">
      <w:pPr>
        <w:pStyle w:val="a7"/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hyperlink r:id="rId19" w:history="1">
        <w:r w:rsidR="002A6119" w:rsidRPr="00B215DB">
          <w:rPr>
            <w:rStyle w:val="a5"/>
            <w:rFonts w:ascii="Times New Roman" w:eastAsia="Times New Roman" w:hAnsi="Times New Roman" w:cs="Times New Roman"/>
            <w:iCs/>
            <w:color w:val="auto"/>
            <w:sz w:val="28"/>
            <w:szCs w:val="28"/>
          </w:rPr>
          <w:t>https://ru.wikipedia.org/wiki/</w:t>
        </w:r>
      </w:hyperlink>
    </w:p>
    <w:p w:rsidR="00F605A4" w:rsidRDefault="005B1495" w:rsidP="00F605A4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 xml:space="preserve"> </w:t>
      </w:r>
      <w:r w:rsidR="00E11441" w:rsidRPr="00B215DB">
        <w:rPr>
          <w:rFonts w:ascii="Times New Roman" w:eastAsia="Times New Roman" w:hAnsi="Times New Roman" w:cs="Times New Roman"/>
          <w:iCs/>
          <w:sz w:val="28"/>
          <w:szCs w:val="28"/>
        </w:rPr>
        <w:t>Мельниченко И.Н.</w:t>
      </w:r>
      <w:r w:rsidR="00E11441" w:rsidRPr="00B215DB">
        <w:rPr>
          <w:rFonts w:ascii="Times New Roman" w:eastAsia="Times New Roman" w:hAnsi="Times New Roman" w:cs="Times New Roman"/>
          <w:sz w:val="28"/>
          <w:szCs w:val="28"/>
        </w:rPr>
        <w:t> Осуществление взаимосвязи украинского и русского языков в обучении орфогра</w:t>
      </w:r>
      <w:r>
        <w:rPr>
          <w:rFonts w:ascii="Times New Roman" w:eastAsia="Times New Roman" w:hAnsi="Times New Roman" w:cs="Times New Roman"/>
          <w:sz w:val="28"/>
          <w:szCs w:val="28"/>
        </w:rPr>
        <w:t>фии русского языка. Киев, 1966, 307 с.</w:t>
      </w:r>
    </w:p>
    <w:p w:rsidR="00F605A4" w:rsidRPr="00F605A4" w:rsidRDefault="00F605A4" w:rsidP="00F605A4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05A4">
        <w:rPr>
          <w:rFonts w:ascii="Times New Roman" w:hAnsi="Times New Roman" w:cs="Times New Roman"/>
          <w:color w:val="000000"/>
          <w:sz w:val="28"/>
          <w:szCs w:val="28"/>
        </w:rPr>
        <w:t>Мечковская Н.Б. Социальная лингвистика. М., 1996</w:t>
      </w:r>
      <w:r>
        <w:rPr>
          <w:rFonts w:ascii="Times New Roman" w:hAnsi="Times New Roman" w:cs="Times New Roman"/>
          <w:color w:val="000000"/>
          <w:sz w:val="28"/>
          <w:szCs w:val="28"/>
        </w:rPr>
        <w:t>, 21 с.</w:t>
      </w:r>
    </w:p>
    <w:p w:rsidR="00E11441" w:rsidRPr="00B215DB" w:rsidRDefault="00F605A4" w:rsidP="00F605A4">
      <w:pPr>
        <w:pStyle w:val="Default"/>
        <w:numPr>
          <w:ilvl w:val="0"/>
          <w:numId w:val="4"/>
        </w:numPr>
        <w:spacing w:line="360" w:lineRule="auto"/>
        <w:jc w:val="both"/>
        <w:rPr>
          <w:color w:val="auto"/>
          <w:sz w:val="28"/>
          <w:szCs w:val="28"/>
        </w:rPr>
      </w:pPr>
      <w:r>
        <w:rPr>
          <w:rStyle w:val="path"/>
          <w:rFonts w:ascii="Arial" w:hAnsi="Arial" w:cs="Arial"/>
          <w:color w:val="333333"/>
          <w:sz w:val="20"/>
          <w:szCs w:val="20"/>
        </w:rPr>
        <w:t>.</w:t>
      </w:r>
      <w:r w:rsidR="00E11441" w:rsidRPr="00B215DB">
        <w:rPr>
          <w:color w:val="auto"/>
          <w:sz w:val="28"/>
          <w:szCs w:val="28"/>
        </w:rPr>
        <w:t>Позняк Д. Комунікативні сфери української та російської мов у регіональному вимірі / Д. Позняк // Соціальн</w:t>
      </w:r>
      <w:r w:rsidR="005B1495">
        <w:rPr>
          <w:color w:val="auto"/>
          <w:sz w:val="28"/>
          <w:szCs w:val="28"/>
        </w:rPr>
        <w:t>а психологія. – 2007. – № 1. – с</w:t>
      </w:r>
      <w:r w:rsidR="00E11441" w:rsidRPr="00B215DB">
        <w:rPr>
          <w:color w:val="auto"/>
          <w:sz w:val="28"/>
          <w:szCs w:val="28"/>
        </w:rPr>
        <w:t>. 53-69</w:t>
      </w:r>
    </w:p>
    <w:p w:rsidR="00E11441" w:rsidRPr="00B215DB" w:rsidRDefault="00E11441" w:rsidP="00E11441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5DB">
        <w:rPr>
          <w:rFonts w:ascii="Times New Roman" w:eastAsia="Times New Roman" w:hAnsi="Times New Roman" w:cs="Times New Roman"/>
          <w:iCs/>
          <w:sz w:val="28"/>
          <w:szCs w:val="28"/>
        </w:rPr>
        <w:t xml:space="preserve"> Рубинштейн. С.Л. О</w:t>
      </w:r>
      <w:r w:rsidRPr="00B215DB">
        <w:rPr>
          <w:rFonts w:ascii="Times New Roman" w:eastAsia="Times New Roman" w:hAnsi="Times New Roman" w:cs="Times New Roman"/>
          <w:sz w:val="28"/>
          <w:szCs w:val="28"/>
        </w:rPr>
        <w:t> мышлении и п</w:t>
      </w:r>
      <w:r w:rsidR="005B1495">
        <w:rPr>
          <w:rFonts w:ascii="Times New Roman" w:eastAsia="Times New Roman" w:hAnsi="Times New Roman" w:cs="Times New Roman"/>
          <w:sz w:val="28"/>
          <w:szCs w:val="28"/>
        </w:rPr>
        <w:t>утях его исследования. М., 1968, 141 с.</w:t>
      </w:r>
    </w:p>
    <w:p w:rsidR="00CE4E66" w:rsidRPr="00CE4E66" w:rsidRDefault="0070498A" w:rsidP="00CE4E66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5D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E25C7" w:rsidRPr="00B215DB">
        <w:rPr>
          <w:rFonts w:ascii="Times New Roman" w:eastAsia="Times New Roman" w:hAnsi="Times New Roman" w:cs="Times New Roman"/>
          <w:sz w:val="28"/>
          <w:szCs w:val="28"/>
          <w:lang w:val="uk-UA"/>
        </w:rPr>
        <w:t>Русский_язык_на_Украине</w:t>
      </w:r>
      <w:r w:rsidR="00CE4E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E4E66" w:rsidRPr="00CE4E66">
        <w:rPr>
          <w:rFonts w:ascii="Times New Roman" w:hAnsi="Times New Roman" w:cs="Times New Roman"/>
          <w:sz w:val="28"/>
          <w:szCs w:val="28"/>
        </w:rPr>
        <w:t>[Електронний ресурс]. – Режим доступу:</w:t>
      </w:r>
    </w:p>
    <w:p w:rsidR="00CE25C7" w:rsidRPr="00B215DB" w:rsidRDefault="00CE25C7" w:rsidP="00CE4E66">
      <w:pPr>
        <w:pStyle w:val="a7"/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5D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https://ru.wikipedia.org/wiki/ </w:t>
      </w:r>
    </w:p>
    <w:p w:rsidR="0070498A" w:rsidRPr="00CE4E66" w:rsidRDefault="005B1495" w:rsidP="00CE4E66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0498A" w:rsidRPr="00B215D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Сайт </w:t>
      </w:r>
      <w:r w:rsidR="002A6119" w:rsidRPr="00B215D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всеукраинской переписи населения </w:t>
      </w:r>
      <w:r w:rsidR="00CE4E66" w:rsidRPr="00CE4E66">
        <w:rPr>
          <w:rFonts w:ascii="Times New Roman" w:hAnsi="Times New Roman" w:cs="Times New Roman"/>
          <w:sz w:val="28"/>
          <w:szCs w:val="28"/>
        </w:rPr>
        <w:t>[Електронний ресурс]. – Режим доступу:</w:t>
      </w:r>
      <w:r w:rsidR="00CE4E66">
        <w:rPr>
          <w:rFonts w:ascii="Times New Roman" w:hAnsi="Times New Roman" w:cs="Times New Roman"/>
          <w:sz w:val="28"/>
          <w:szCs w:val="28"/>
        </w:rPr>
        <w:t xml:space="preserve"> </w:t>
      </w:r>
      <w:r w:rsidR="0070498A" w:rsidRPr="00CE4E66">
        <w:rPr>
          <w:rFonts w:ascii="Times New Roman" w:eastAsia="Times New Roman" w:hAnsi="Times New Roman" w:cs="Times New Roman"/>
          <w:sz w:val="28"/>
          <w:szCs w:val="28"/>
        </w:rPr>
        <w:t>http://2001.ukrcensus.gov.ua/rus/</w:t>
      </w:r>
    </w:p>
    <w:p w:rsidR="002E0988" w:rsidRPr="002E0988" w:rsidRDefault="00921739" w:rsidP="00E11441">
      <w:pPr>
        <w:pStyle w:val="Default"/>
        <w:numPr>
          <w:ilvl w:val="0"/>
          <w:numId w:val="4"/>
        </w:numPr>
        <w:spacing w:line="360" w:lineRule="auto"/>
        <w:jc w:val="both"/>
        <w:rPr>
          <w:rFonts w:eastAsia="Times New Roman"/>
          <w:color w:val="auto"/>
          <w:sz w:val="28"/>
          <w:szCs w:val="28"/>
        </w:rPr>
      </w:pPr>
      <w:r w:rsidRPr="005B1495">
        <w:rPr>
          <w:rFonts w:eastAsia="Times New Roman"/>
          <w:color w:val="auto"/>
          <w:sz w:val="28"/>
          <w:szCs w:val="28"/>
        </w:rPr>
        <w:t> </w:t>
      </w:r>
      <w:r w:rsidR="002E0988">
        <w:rPr>
          <w:rFonts w:eastAsia="Times New Roman"/>
          <w:color w:val="auto"/>
          <w:sz w:val="28"/>
          <w:szCs w:val="28"/>
          <w:lang w:val="uk-UA"/>
        </w:rPr>
        <w:t xml:space="preserve">Суржик </w:t>
      </w:r>
      <w:r w:rsidR="002E0988" w:rsidRPr="00CE4E66">
        <w:rPr>
          <w:sz w:val="28"/>
          <w:szCs w:val="28"/>
        </w:rPr>
        <w:t>[Електронний ресурс]. – Режим доступу:</w:t>
      </w:r>
      <w:r w:rsidR="002E0988">
        <w:rPr>
          <w:rFonts w:eastAsia="Times New Roman"/>
          <w:color w:val="auto"/>
          <w:sz w:val="28"/>
          <w:szCs w:val="28"/>
          <w:lang w:val="uk-UA"/>
        </w:rPr>
        <w:t xml:space="preserve">  </w:t>
      </w:r>
      <w:r w:rsidR="002E0988" w:rsidRPr="002E0988">
        <w:rPr>
          <w:rFonts w:eastAsia="Times New Roman"/>
          <w:color w:val="auto"/>
          <w:sz w:val="28"/>
          <w:szCs w:val="28"/>
        </w:rPr>
        <w:t>http</w:t>
      </w:r>
      <w:r w:rsidR="002E0988">
        <w:rPr>
          <w:rFonts w:eastAsia="Times New Roman"/>
          <w:color w:val="auto"/>
          <w:sz w:val="28"/>
          <w:szCs w:val="28"/>
        </w:rPr>
        <w:t>s://ru.wikipedia.org/wiki/</w:t>
      </w:r>
    </w:p>
    <w:p w:rsidR="00546332" w:rsidRDefault="002E0988" w:rsidP="00E11441">
      <w:pPr>
        <w:pStyle w:val="Default"/>
        <w:numPr>
          <w:ilvl w:val="0"/>
          <w:numId w:val="4"/>
        </w:numPr>
        <w:spacing w:line="360" w:lineRule="auto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  <w:lang w:val="uk-UA"/>
        </w:rPr>
        <w:t xml:space="preserve"> </w:t>
      </w:r>
      <w:r w:rsidR="00921739" w:rsidRPr="005B1495">
        <w:rPr>
          <w:rFonts w:eastAsia="Times New Roman"/>
          <w:iCs/>
          <w:color w:val="auto"/>
          <w:sz w:val="28"/>
          <w:szCs w:val="28"/>
        </w:rPr>
        <w:t>Шанский Н.М., Успенский М.Б. </w:t>
      </w:r>
      <w:r w:rsidR="00921739" w:rsidRPr="005B1495">
        <w:rPr>
          <w:rFonts w:eastAsia="Times New Roman"/>
          <w:color w:val="auto"/>
          <w:sz w:val="28"/>
          <w:szCs w:val="28"/>
        </w:rPr>
        <w:t>Основные направления в развитии методики русского языка в национальной школе // Русский язык в национальной школе. 1977. № 6.</w:t>
      </w:r>
      <w:r w:rsidR="00546332">
        <w:rPr>
          <w:rFonts w:eastAsia="Times New Roman"/>
          <w:color w:val="auto"/>
          <w:sz w:val="28"/>
          <w:szCs w:val="28"/>
        </w:rPr>
        <w:t>- с.25-28.</w:t>
      </w:r>
    </w:p>
    <w:p w:rsidR="00546332" w:rsidRPr="00546332" w:rsidRDefault="00B34CAB" w:rsidP="00E11441">
      <w:pPr>
        <w:pStyle w:val="Default"/>
        <w:numPr>
          <w:ilvl w:val="0"/>
          <w:numId w:val="4"/>
        </w:numPr>
        <w:spacing w:line="360" w:lineRule="auto"/>
        <w:jc w:val="both"/>
        <w:rPr>
          <w:rFonts w:eastAsia="Times New Roman"/>
          <w:color w:val="auto"/>
          <w:sz w:val="28"/>
          <w:szCs w:val="28"/>
        </w:rPr>
      </w:pPr>
      <w:hyperlink r:id="rId20" w:history="1">
        <w:r w:rsidR="002008DA" w:rsidRPr="00546332">
          <w:rPr>
            <w:rStyle w:val="w"/>
            <w:sz w:val="28"/>
            <w:szCs w:val="28"/>
            <w:shd w:val="clear" w:color="auto" w:fill="FFFFFF"/>
          </w:rPr>
          <w:t>Щерба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Л</w:t>
        </w:r>
        <w:r w:rsidR="002008DA"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В</w:t>
        </w:r>
        <w:r w:rsidR="002008DA"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К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вопросу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о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двуязычии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2008DA"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//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ЩербаЛ</w:t>
        </w:r>
        <w:r w:rsidR="002008DA"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В</w:t>
        </w:r>
        <w:r w:rsidR="002008DA"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Языковая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система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и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речевая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деятельность</w:t>
        </w:r>
        <w:r w:rsidR="002008DA"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 —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Л</w:t>
        </w:r>
        <w:r w:rsidR="002008DA"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.,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1974</w:t>
        </w:r>
        <w:r w:rsidR="002008DA"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 —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546332" w:rsidRPr="00546332">
          <w:rPr>
            <w:rStyle w:val="w"/>
            <w:sz w:val="28"/>
            <w:szCs w:val="28"/>
            <w:shd w:val="clear" w:color="auto" w:fill="FFFFFF"/>
          </w:rPr>
          <w:t>с</w:t>
        </w:r>
        <w:r w:rsidR="002008DA"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</w:t>
        </w:r>
        <w:r w:rsidR="002008DA"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313</w:t>
        </w:r>
        <w:r w:rsidR="002008DA"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—</w:t>
        </w:r>
        <w:r w:rsidR="002008DA" w:rsidRPr="00546332">
          <w:rPr>
            <w:rStyle w:val="w"/>
            <w:sz w:val="28"/>
            <w:szCs w:val="28"/>
            <w:shd w:val="clear" w:color="auto" w:fill="FFFFFF"/>
          </w:rPr>
          <w:t>318</w:t>
        </w:r>
      </w:hyperlink>
    </w:p>
    <w:p w:rsidR="002008DA" w:rsidRPr="00546332" w:rsidRDefault="002008DA" w:rsidP="00E11441">
      <w:pPr>
        <w:pStyle w:val="Default"/>
        <w:numPr>
          <w:ilvl w:val="0"/>
          <w:numId w:val="4"/>
        </w:numPr>
        <w:spacing w:line="360" w:lineRule="auto"/>
        <w:jc w:val="both"/>
        <w:rPr>
          <w:rFonts w:eastAsia="Times New Roman"/>
          <w:color w:val="auto"/>
          <w:sz w:val="28"/>
          <w:szCs w:val="28"/>
        </w:rPr>
      </w:pPr>
      <w:r w:rsidRPr="00546332">
        <w:rPr>
          <w:rStyle w:val="apple-converted-space"/>
          <w:sz w:val="28"/>
          <w:szCs w:val="28"/>
          <w:shd w:val="clear" w:color="auto" w:fill="FFFFFF"/>
        </w:rPr>
        <w:t> </w:t>
      </w:r>
      <w:hyperlink r:id="rId21" w:history="1">
        <w:r w:rsidRPr="00546332">
          <w:rPr>
            <w:rStyle w:val="w"/>
            <w:sz w:val="28"/>
            <w:szCs w:val="28"/>
            <w:shd w:val="clear" w:color="auto" w:fill="FFFFFF"/>
          </w:rPr>
          <w:t>Щерба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Л</w:t>
        </w:r>
        <w:r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В</w:t>
        </w:r>
        <w:r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О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понятии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смешения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языков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//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ЩербаЛ</w:t>
        </w:r>
        <w:r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В</w:t>
        </w:r>
        <w:r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Языковая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система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и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речевая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деятельность</w:t>
        </w:r>
        <w:r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 —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Л</w:t>
        </w:r>
        <w:r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.,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1974</w:t>
        </w:r>
        <w:r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 —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="00546332" w:rsidRPr="00546332">
          <w:rPr>
            <w:rStyle w:val="w"/>
            <w:sz w:val="28"/>
            <w:szCs w:val="28"/>
            <w:shd w:val="clear" w:color="auto" w:fill="FFFFFF"/>
          </w:rPr>
          <w:t>с</w:t>
        </w:r>
        <w:r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.</w:t>
        </w:r>
        <w:r w:rsidRPr="00546332">
          <w:rPr>
            <w:rStyle w:val="apple-converted-space"/>
            <w:sz w:val="28"/>
            <w:szCs w:val="28"/>
            <w:shd w:val="clear" w:color="auto" w:fill="FFFFFF"/>
          </w:rPr>
          <w:t> </w:t>
        </w:r>
        <w:r w:rsidRPr="00546332">
          <w:rPr>
            <w:rStyle w:val="w"/>
            <w:sz w:val="28"/>
            <w:szCs w:val="28"/>
            <w:shd w:val="clear" w:color="auto" w:fill="FFFFFF"/>
          </w:rPr>
          <w:t>60</w:t>
        </w:r>
        <w:r w:rsidRPr="00546332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-</w:t>
        </w:r>
        <w:r w:rsidRPr="00546332">
          <w:rPr>
            <w:rStyle w:val="w"/>
            <w:sz w:val="28"/>
            <w:szCs w:val="28"/>
            <w:shd w:val="clear" w:color="auto" w:fill="FFFFFF"/>
          </w:rPr>
          <w:t>74</w:t>
        </w:r>
      </w:hyperlink>
    </w:p>
    <w:sectPr w:rsidR="002008DA" w:rsidRPr="00546332" w:rsidSect="00752764">
      <w:headerReference w:type="default" r:id="rId2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F94" w:rsidRDefault="00472F94" w:rsidP="00752764">
      <w:pPr>
        <w:spacing w:after="0" w:line="240" w:lineRule="auto"/>
      </w:pPr>
      <w:r>
        <w:separator/>
      </w:r>
    </w:p>
  </w:endnote>
  <w:endnote w:type="continuationSeparator" w:id="1">
    <w:p w:rsidR="00472F94" w:rsidRDefault="00472F94" w:rsidP="00752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F94" w:rsidRDefault="00472F94" w:rsidP="00752764">
      <w:pPr>
        <w:spacing w:after="0" w:line="240" w:lineRule="auto"/>
      </w:pPr>
      <w:r>
        <w:separator/>
      </w:r>
    </w:p>
  </w:footnote>
  <w:footnote w:type="continuationSeparator" w:id="1">
    <w:p w:rsidR="00472F94" w:rsidRDefault="00472F94" w:rsidP="00752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524209"/>
      <w:docPartObj>
        <w:docPartGallery w:val="Page Numbers (Top of Page)"/>
        <w:docPartUnique/>
      </w:docPartObj>
    </w:sdtPr>
    <w:sdtContent>
      <w:p w:rsidR="00524CD9" w:rsidRDefault="00B34CAB">
        <w:pPr>
          <w:pStyle w:val="aa"/>
          <w:jc w:val="right"/>
        </w:pPr>
        <w:fldSimple w:instr=" PAGE   \* MERGEFORMAT ">
          <w:r w:rsidR="00291618">
            <w:rPr>
              <w:noProof/>
            </w:rPr>
            <w:t>26</w:t>
          </w:r>
        </w:fldSimple>
      </w:p>
    </w:sdtContent>
  </w:sdt>
  <w:p w:rsidR="00524CD9" w:rsidRDefault="00524CD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27A17"/>
    <w:multiLevelType w:val="hybridMultilevel"/>
    <w:tmpl w:val="9BB4BF4A"/>
    <w:lvl w:ilvl="0" w:tplc="EC24AA30">
      <w:start w:val="1"/>
      <w:numFmt w:val="decimal"/>
      <w:lvlText w:val="%1)"/>
      <w:lvlJc w:val="left"/>
      <w:pPr>
        <w:ind w:left="99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0250765F"/>
    <w:multiLevelType w:val="hybridMultilevel"/>
    <w:tmpl w:val="ED1A947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12476D6A"/>
    <w:multiLevelType w:val="hybridMultilevel"/>
    <w:tmpl w:val="1D9EBD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A0263"/>
    <w:multiLevelType w:val="multilevel"/>
    <w:tmpl w:val="970A023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">
    <w:nsid w:val="153F4395"/>
    <w:multiLevelType w:val="multilevel"/>
    <w:tmpl w:val="C5946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463B6B"/>
    <w:multiLevelType w:val="multilevel"/>
    <w:tmpl w:val="4F32A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7338D7"/>
    <w:multiLevelType w:val="hybridMultilevel"/>
    <w:tmpl w:val="99E6ACB2"/>
    <w:lvl w:ilvl="0" w:tplc="9DDEBDF6">
      <w:start w:val="1"/>
      <w:numFmt w:val="decimal"/>
      <w:lvlText w:val="%1)"/>
      <w:lvlJc w:val="left"/>
      <w:pPr>
        <w:ind w:left="1080" w:hanging="108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BF7233"/>
    <w:multiLevelType w:val="multilevel"/>
    <w:tmpl w:val="DFA45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2C4F3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69E30597"/>
    <w:multiLevelType w:val="multilevel"/>
    <w:tmpl w:val="49ACC8F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6475748"/>
    <w:multiLevelType w:val="multilevel"/>
    <w:tmpl w:val="3760A6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8"/>
  </w:num>
  <w:num w:numId="5">
    <w:abstractNumId w:val="0"/>
  </w:num>
  <w:num w:numId="6">
    <w:abstractNumId w:val="3"/>
  </w:num>
  <w:num w:numId="7">
    <w:abstractNumId w:val="10"/>
  </w:num>
  <w:num w:numId="8">
    <w:abstractNumId w:val="2"/>
  </w:num>
  <w:num w:numId="9">
    <w:abstractNumId w:val="6"/>
  </w:num>
  <w:num w:numId="10">
    <w:abstractNumId w:val="4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90837"/>
    <w:rsid w:val="000962E9"/>
    <w:rsid w:val="000B6CEC"/>
    <w:rsid w:val="000D529D"/>
    <w:rsid w:val="00106C8B"/>
    <w:rsid w:val="00117B40"/>
    <w:rsid w:val="0014024F"/>
    <w:rsid w:val="00163720"/>
    <w:rsid w:val="001B330A"/>
    <w:rsid w:val="001D7CA2"/>
    <w:rsid w:val="001E2D9E"/>
    <w:rsid w:val="002008DA"/>
    <w:rsid w:val="00231037"/>
    <w:rsid w:val="002545D6"/>
    <w:rsid w:val="00291483"/>
    <w:rsid w:val="00291618"/>
    <w:rsid w:val="002A6119"/>
    <w:rsid w:val="002D7DDE"/>
    <w:rsid w:val="002E0988"/>
    <w:rsid w:val="00316E35"/>
    <w:rsid w:val="003338BB"/>
    <w:rsid w:val="00347240"/>
    <w:rsid w:val="003E3A18"/>
    <w:rsid w:val="003F246A"/>
    <w:rsid w:val="003F4F8E"/>
    <w:rsid w:val="004148CE"/>
    <w:rsid w:val="0042550A"/>
    <w:rsid w:val="00425E32"/>
    <w:rsid w:val="00472F94"/>
    <w:rsid w:val="004D55AC"/>
    <w:rsid w:val="004E0A64"/>
    <w:rsid w:val="00516394"/>
    <w:rsid w:val="00524CD9"/>
    <w:rsid w:val="00546332"/>
    <w:rsid w:val="00561F7C"/>
    <w:rsid w:val="00570684"/>
    <w:rsid w:val="005815A2"/>
    <w:rsid w:val="0058178C"/>
    <w:rsid w:val="005B1495"/>
    <w:rsid w:val="005C01A8"/>
    <w:rsid w:val="005D0401"/>
    <w:rsid w:val="005D66DE"/>
    <w:rsid w:val="00663B38"/>
    <w:rsid w:val="00664E33"/>
    <w:rsid w:val="006C3B38"/>
    <w:rsid w:val="006F34A4"/>
    <w:rsid w:val="00703BB9"/>
    <w:rsid w:val="0070498A"/>
    <w:rsid w:val="00710027"/>
    <w:rsid w:val="007136FE"/>
    <w:rsid w:val="00733658"/>
    <w:rsid w:val="007452A2"/>
    <w:rsid w:val="0075104C"/>
    <w:rsid w:val="00752764"/>
    <w:rsid w:val="00760539"/>
    <w:rsid w:val="007716B1"/>
    <w:rsid w:val="0079783D"/>
    <w:rsid w:val="007A4057"/>
    <w:rsid w:val="007B3EF2"/>
    <w:rsid w:val="007C3DBA"/>
    <w:rsid w:val="007F3D95"/>
    <w:rsid w:val="00841480"/>
    <w:rsid w:val="008438B5"/>
    <w:rsid w:val="0086748A"/>
    <w:rsid w:val="00875298"/>
    <w:rsid w:val="00890837"/>
    <w:rsid w:val="008B70A1"/>
    <w:rsid w:val="008F50C5"/>
    <w:rsid w:val="00921739"/>
    <w:rsid w:val="009675E2"/>
    <w:rsid w:val="009842A4"/>
    <w:rsid w:val="00993283"/>
    <w:rsid w:val="009B395C"/>
    <w:rsid w:val="009D6756"/>
    <w:rsid w:val="00A348CC"/>
    <w:rsid w:val="00A51E7A"/>
    <w:rsid w:val="00A529C7"/>
    <w:rsid w:val="00A713F8"/>
    <w:rsid w:val="00AD239F"/>
    <w:rsid w:val="00AF2889"/>
    <w:rsid w:val="00AF3B4D"/>
    <w:rsid w:val="00B033E1"/>
    <w:rsid w:val="00B215DB"/>
    <w:rsid w:val="00B34CAB"/>
    <w:rsid w:val="00B51DA8"/>
    <w:rsid w:val="00B62234"/>
    <w:rsid w:val="00B93610"/>
    <w:rsid w:val="00BA2439"/>
    <w:rsid w:val="00BB4301"/>
    <w:rsid w:val="00BC76E2"/>
    <w:rsid w:val="00C97E2A"/>
    <w:rsid w:val="00CC70E6"/>
    <w:rsid w:val="00CE25C7"/>
    <w:rsid w:val="00CE4E66"/>
    <w:rsid w:val="00CE69AA"/>
    <w:rsid w:val="00D05487"/>
    <w:rsid w:val="00D227C4"/>
    <w:rsid w:val="00D6238F"/>
    <w:rsid w:val="00D65DFD"/>
    <w:rsid w:val="00D82C54"/>
    <w:rsid w:val="00D90AAB"/>
    <w:rsid w:val="00DB71C2"/>
    <w:rsid w:val="00DC7265"/>
    <w:rsid w:val="00DD49BB"/>
    <w:rsid w:val="00DE74F6"/>
    <w:rsid w:val="00DF664D"/>
    <w:rsid w:val="00E11441"/>
    <w:rsid w:val="00E134B7"/>
    <w:rsid w:val="00E31C69"/>
    <w:rsid w:val="00E42F3D"/>
    <w:rsid w:val="00E71759"/>
    <w:rsid w:val="00E802CB"/>
    <w:rsid w:val="00EA60BC"/>
    <w:rsid w:val="00EE188D"/>
    <w:rsid w:val="00EE4BF7"/>
    <w:rsid w:val="00F12D0B"/>
    <w:rsid w:val="00F5060B"/>
    <w:rsid w:val="00F605A4"/>
    <w:rsid w:val="00F906DC"/>
    <w:rsid w:val="00F92AA9"/>
    <w:rsid w:val="00FB33E8"/>
    <w:rsid w:val="00FD4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265"/>
  </w:style>
  <w:style w:type="paragraph" w:styleId="1">
    <w:name w:val="heading 1"/>
    <w:basedOn w:val="a"/>
    <w:next w:val="a"/>
    <w:link w:val="10"/>
    <w:uiPriority w:val="9"/>
    <w:qFormat/>
    <w:rsid w:val="00106C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D67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06C8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C70E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908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06C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106C8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a0"/>
    <w:rsid w:val="00106C8B"/>
  </w:style>
  <w:style w:type="paragraph" w:styleId="a3">
    <w:name w:val="Normal (Web)"/>
    <w:basedOn w:val="a"/>
    <w:uiPriority w:val="99"/>
    <w:unhideWhenUsed/>
    <w:rsid w:val="00106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06C8B"/>
    <w:rPr>
      <w:b/>
      <w:bCs/>
    </w:rPr>
  </w:style>
  <w:style w:type="character" w:styleId="a5">
    <w:name w:val="Hyperlink"/>
    <w:basedOn w:val="a0"/>
    <w:unhideWhenUsed/>
    <w:rsid w:val="00106C8B"/>
    <w:rPr>
      <w:color w:val="0000FF"/>
      <w:u w:val="single"/>
    </w:rPr>
  </w:style>
  <w:style w:type="character" w:customStyle="1" w:styleId="mw-headline">
    <w:name w:val="mw-headline"/>
    <w:basedOn w:val="a0"/>
    <w:rsid w:val="00106C8B"/>
  </w:style>
  <w:style w:type="paragraph" w:customStyle="1" w:styleId="a6">
    <w:name w:val="Стиль"/>
    <w:rsid w:val="009D67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D67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List Paragraph"/>
    <w:basedOn w:val="a"/>
    <w:uiPriority w:val="34"/>
    <w:qFormat/>
    <w:rsid w:val="00CC70E6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CC70E6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8">
    <w:name w:val="Emphasis"/>
    <w:basedOn w:val="a0"/>
    <w:uiPriority w:val="20"/>
    <w:qFormat/>
    <w:rsid w:val="00CC70E6"/>
    <w:rPr>
      <w:i/>
      <w:iCs/>
    </w:rPr>
  </w:style>
  <w:style w:type="paragraph" w:styleId="21">
    <w:name w:val="Body Text 2"/>
    <w:basedOn w:val="a"/>
    <w:link w:val="22"/>
    <w:uiPriority w:val="99"/>
    <w:semiHidden/>
    <w:unhideWhenUsed/>
    <w:rsid w:val="0092173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921739"/>
  </w:style>
  <w:style w:type="paragraph" w:styleId="23">
    <w:name w:val="Body Text Indent 2"/>
    <w:basedOn w:val="a"/>
    <w:link w:val="24"/>
    <w:uiPriority w:val="99"/>
    <w:semiHidden/>
    <w:unhideWhenUsed/>
    <w:rsid w:val="0092173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921739"/>
  </w:style>
  <w:style w:type="table" w:styleId="a9">
    <w:name w:val="Table Grid"/>
    <w:basedOn w:val="a1"/>
    <w:uiPriority w:val="59"/>
    <w:rsid w:val="00DD49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2008DA"/>
  </w:style>
  <w:style w:type="character" w:customStyle="1" w:styleId="reference-text">
    <w:name w:val="reference-text"/>
    <w:basedOn w:val="a0"/>
    <w:rsid w:val="002008DA"/>
  </w:style>
  <w:style w:type="paragraph" w:styleId="aa">
    <w:name w:val="header"/>
    <w:basedOn w:val="a"/>
    <w:link w:val="ab"/>
    <w:uiPriority w:val="99"/>
    <w:unhideWhenUsed/>
    <w:rsid w:val="00752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52764"/>
  </w:style>
  <w:style w:type="paragraph" w:styleId="ac">
    <w:name w:val="footer"/>
    <w:basedOn w:val="a"/>
    <w:link w:val="ad"/>
    <w:uiPriority w:val="99"/>
    <w:semiHidden/>
    <w:unhideWhenUsed/>
    <w:rsid w:val="00752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52764"/>
  </w:style>
  <w:style w:type="character" w:customStyle="1" w:styleId="path">
    <w:name w:val="path"/>
    <w:basedOn w:val="a0"/>
    <w:rsid w:val="00F605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da.com.ua/articles/2012/07/3/6967941/" TargetMode="External"/><Relationship Id="rId13" Type="http://schemas.openxmlformats.org/officeDocument/2006/relationships/hyperlink" Target="https://ru.wikipedia.org/wiki/%D0%A0%D0%BE%D1%81%D1%81%D0%B8%D1%8F" TargetMode="External"/><Relationship Id="rId18" Type="http://schemas.openxmlformats.org/officeDocument/2006/relationships/hyperlink" Target="&#1053;&#1072;&#1089;&#1077;&#1083;&#1077;&#1085;&#1080;&#1077;%20&#1054;&#1076;&#1077;&#1089;&#1089;&#1082;&#1086;&#1081;%20&#1086;&#1073;&#1083;&#1072;&#1089;&#1090;&#1080;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durov.com/linguistics1/shcherba-74b.htm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3%D0%BA%D1%80%D0%B0%D0%B8%D0%BD%D0%B0" TargetMode="External"/><Relationship Id="rId17" Type="http://schemas.openxmlformats.org/officeDocument/2006/relationships/hyperlink" Target="https://ru.wikipedia.org/wiki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avda.com.ua/articles/2012/07/3/6967941/" TargetMode="External"/><Relationship Id="rId20" Type="http://schemas.openxmlformats.org/officeDocument/2006/relationships/hyperlink" Target="http://www.durov.com/linguistics1/shcherba-74f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A0%D0%B0%D0%B7%D0%B3%D0%BE%D0%B2%D0%BE%D1%80%D0%BD%D1%8B%D0%B9_%D1%8F%D0%B7%D1%8B%D0%BA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voppsy.ru/issues/1988/882/882037.ht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u.wikipedia.org/wiki/1990-%D0%B5_%D0%B3%D0%BE%D0%B4%D1%8B" TargetMode="External"/><Relationship Id="rId19" Type="http://schemas.openxmlformats.org/officeDocument/2006/relationships/hyperlink" Target="https://ru.wikipedia.org/wiki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3%D0%BA%D1%80%D0%B0%D0%B8%D0%BD%D1%81%D0%BA%D0%B8%D0%B9_%D1%8F%D0%B7%D1%8B%D0%BA" TargetMode="External"/><Relationship Id="rId14" Type="http://schemas.openxmlformats.org/officeDocument/2006/relationships/hyperlink" Target="https://ru.wikipedia.org/wiki/%D0%9C%D0%BE%D0%BB%D0%B4%D0%B0%D0%B2%D0%B8%D1%8F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39788-FCF7-42ED-BFE9-D586D66F3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</Pages>
  <Words>5935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Lepskiy</dc:creator>
  <cp:keywords/>
  <dc:description/>
  <cp:lastModifiedBy>Lepskiy</cp:lastModifiedBy>
  <cp:revision>37</cp:revision>
  <cp:lastPrinted>2016-11-30T19:47:00Z</cp:lastPrinted>
  <dcterms:created xsi:type="dcterms:W3CDTF">2016-11-06T07:06:00Z</dcterms:created>
  <dcterms:modified xsi:type="dcterms:W3CDTF">2017-01-12T14:36:00Z</dcterms:modified>
</cp:coreProperties>
</file>