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FCC" w:rsidRPr="00826E47" w:rsidRDefault="00D126D4" w:rsidP="00826E47">
      <w:pPr>
        <w:jc w:val="center"/>
        <w:rPr>
          <w:rFonts w:ascii="Times New Roman" w:hAnsi="Times New Roman" w:cs="Times New Roman"/>
          <w:b/>
          <w:sz w:val="40"/>
          <w:szCs w:val="40"/>
          <w:lang w:val="uk-UA"/>
        </w:rPr>
      </w:pPr>
      <w:r w:rsidRPr="00826E47">
        <w:rPr>
          <w:rFonts w:ascii="Times New Roman" w:hAnsi="Times New Roman" w:cs="Times New Roman"/>
          <w:b/>
          <w:sz w:val="40"/>
          <w:szCs w:val="40"/>
          <w:lang w:val="uk-UA"/>
        </w:rPr>
        <w:t xml:space="preserve">Впровадження </w:t>
      </w:r>
      <w:r w:rsidR="001C2FCC" w:rsidRPr="00826E47">
        <w:rPr>
          <w:rFonts w:ascii="Times New Roman" w:hAnsi="Times New Roman" w:cs="Times New Roman"/>
          <w:b/>
          <w:sz w:val="40"/>
          <w:szCs w:val="40"/>
          <w:lang w:val="uk-UA"/>
        </w:rPr>
        <w:t>особистісно-зорієнтованого навчання в школі</w:t>
      </w:r>
      <w:r w:rsidR="00826E47" w:rsidRPr="00826E47">
        <w:rPr>
          <w:rFonts w:ascii="Times New Roman" w:hAnsi="Times New Roman" w:cs="Times New Roman"/>
          <w:b/>
          <w:sz w:val="40"/>
          <w:szCs w:val="40"/>
          <w:lang w:val="uk-UA"/>
        </w:rPr>
        <w:t xml:space="preserve"> не самоціль,а потреба сучасної освіти</w:t>
      </w:r>
    </w:p>
    <w:p w:rsidR="00D8223A" w:rsidRPr="006D57C9" w:rsidRDefault="006D57C9" w:rsidP="00826E47">
      <w:pPr>
        <w:tabs>
          <w:tab w:val="left" w:pos="6315"/>
        </w:tabs>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223A" w:rsidRPr="006D57C9">
        <w:rPr>
          <w:rFonts w:ascii="Times New Roman" w:hAnsi="Times New Roman" w:cs="Times New Roman"/>
          <w:sz w:val="28"/>
          <w:szCs w:val="28"/>
          <w:lang w:val="uk-UA"/>
        </w:rPr>
        <w:t>Держав</w:t>
      </w:r>
      <w:r w:rsidR="00826E47">
        <w:rPr>
          <w:rFonts w:ascii="Times New Roman" w:hAnsi="Times New Roman" w:cs="Times New Roman"/>
          <w:sz w:val="28"/>
          <w:szCs w:val="28"/>
          <w:lang w:val="uk-UA"/>
        </w:rPr>
        <w:t>на національна програма "Освіта України</w:t>
      </w:r>
      <w:r w:rsidR="00D8223A" w:rsidRPr="006D57C9">
        <w:rPr>
          <w:rFonts w:ascii="Times New Roman" w:hAnsi="Times New Roman" w:cs="Times New Roman"/>
          <w:sz w:val="28"/>
          <w:szCs w:val="28"/>
          <w:lang w:val="uk-UA"/>
        </w:rPr>
        <w:t xml:space="preserve"> XXI століття" спрямовує процес реального оновлення стану сучасної середньої освіти через магістральний напрям – творчість вчителя-</w:t>
      </w:r>
      <w:r w:rsidR="00052B08">
        <w:rPr>
          <w:rFonts w:ascii="Times New Roman" w:hAnsi="Times New Roman" w:cs="Times New Roman"/>
          <w:sz w:val="28"/>
          <w:szCs w:val="28"/>
          <w:lang w:val="uk-UA"/>
        </w:rPr>
        <w:t xml:space="preserve"> </w:t>
      </w:r>
      <w:r w:rsidR="00D8223A" w:rsidRPr="006D57C9">
        <w:rPr>
          <w:rFonts w:ascii="Times New Roman" w:hAnsi="Times New Roman" w:cs="Times New Roman"/>
          <w:sz w:val="28"/>
          <w:szCs w:val="28"/>
          <w:lang w:val="uk-UA"/>
        </w:rPr>
        <w:t>предметника та його співтворчість з учнями. Цілком очевидно, що саме такий підхід педагогів до виконання своїх професійних функцій є умовою й водночас показником інтенсивного безперервного вдосконалення навчального процесу, на противагу застарілому, репродуктивному, стереотипному підходу до нього.</w:t>
      </w:r>
      <w:r>
        <w:rPr>
          <w:rFonts w:ascii="Times New Roman" w:hAnsi="Times New Roman" w:cs="Times New Roman"/>
          <w:sz w:val="28"/>
          <w:szCs w:val="28"/>
          <w:lang w:val="uk-UA"/>
        </w:rPr>
        <w:t xml:space="preserve"> </w:t>
      </w:r>
      <w:r w:rsidR="00826E47">
        <w:rPr>
          <w:rFonts w:ascii="Times New Roman" w:hAnsi="Times New Roman" w:cs="Times New Roman"/>
          <w:sz w:val="28"/>
          <w:szCs w:val="28"/>
          <w:lang w:val="uk-UA"/>
        </w:rPr>
        <w:t xml:space="preserve">       </w:t>
      </w:r>
      <w:r w:rsidR="00D8223A" w:rsidRPr="006D57C9">
        <w:rPr>
          <w:rFonts w:ascii="Times New Roman" w:hAnsi="Times New Roman" w:cs="Times New Roman"/>
          <w:sz w:val="28"/>
          <w:szCs w:val="28"/>
          <w:lang w:val="uk-UA"/>
        </w:rPr>
        <w:t>Українська освіта входить в Болонський процес. Це потребує змін у системі викладання шкільних дисциплін, зокрема, й у викладанні української мови та літератури, спонукає вчителів до вдосконалення своєї методичної підготовки, особливо до різкого посилення зорієнтованості на творчу педагогічну діяльність.</w:t>
      </w:r>
    </w:p>
    <w:p w:rsidR="00D8223A" w:rsidRPr="006D57C9" w:rsidRDefault="006D57C9" w:rsidP="006D57C9">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223A" w:rsidRPr="006D57C9">
        <w:rPr>
          <w:rFonts w:ascii="Times New Roman" w:hAnsi="Times New Roman" w:cs="Times New Roman"/>
          <w:sz w:val="28"/>
          <w:szCs w:val="28"/>
          <w:lang w:val="uk-UA"/>
        </w:rPr>
        <w:t xml:space="preserve">Сучасна освіта потребує педагогів – творчих особистостей з високим рівнем здатності до створення нових ідей </w:t>
      </w:r>
      <w:r w:rsidR="00826E47">
        <w:rPr>
          <w:rFonts w:ascii="Times New Roman" w:hAnsi="Times New Roman" w:cs="Times New Roman"/>
          <w:sz w:val="28"/>
          <w:szCs w:val="28"/>
          <w:lang w:val="uk-UA"/>
        </w:rPr>
        <w:t>,</w:t>
      </w:r>
      <w:r w:rsidR="00D8223A" w:rsidRPr="006D57C9">
        <w:rPr>
          <w:rFonts w:ascii="Times New Roman" w:hAnsi="Times New Roman" w:cs="Times New Roman"/>
          <w:sz w:val="28"/>
          <w:szCs w:val="28"/>
          <w:lang w:val="uk-UA"/>
        </w:rPr>
        <w:t xml:space="preserve">з нетрадиційним мисленням, готових швидко й оригінально розв’язувати навчальні проблемні задачі. Така внутрішня особистісна тенденція до творчого розв’язання проблем у психолого-педагогічній науці дістала назву </w:t>
      </w:r>
      <w:r w:rsidR="00D8223A" w:rsidRPr="00826E47">
        <w:rPr>
          <w:rFonts w:ascii="Times New Roman" w:hAnsi="Times New Roman" w:cs="Times New Roman"/>
          <w:b/>
          <w:i/>
          <w:sz w:val="28"/>
          <w:szCs w:val="28"/>
          <w:lang w:val="uk-UA"/>
        </w:rPr>
        <w:t>креативність</w:t>
      </w:r>
      <w:r w:rsidR="00D8223A" w:rsidRPr="006D57C9">
        <w:rPr>
          <w:rFonts w:ascii="Times New Roman" w:hAnsi="Times New Roman" w:cs="Times New Roman"/>
          <w:sz w:val="28"/>
          <w:szCs w:val="28"/>
          <w:lang w:val="uk-UA"/>
        </w:rPr>
        <w:t>. Очевидним є те, що лише вчителі, які мають достатньо розвинені креативні якості, можуть досягти високої професійної майстерності і сформувати творчі особистості своїх вихованців, стимулювати зростання їхніх інтелектуальних сил і можливостей.</w:t>
      </w:r>
    </w:p>
    <w:p w:rsidR="00D8223A" w:rsidRPr="006D57C9" w:rsidRDefault="00D8223A"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Метою загальноосвітньої та вищої школи XXI ст. є формування індивіда, здатного вийти за межі отриманих знань, відкритого до інновацій, саморозвитку та безперервної освіти протягом усього життя. Сучасні освітні парадигми особистісно</w:t>
      </w:r>
      <w:r w:rsidR="006D57C9">
        <w:rPr>
          <w:rFonts w:ascii="Times New Roman" w:hAnsi="Times New Roman" w:cs="Times New Roman"/>
          <w:sz w:val="28"/>
          <w:szCs w:val="28"/>
          <w:lang w:val="uk-UA"/>
        </w:rPr>
        <w:t xml:space="preserve"> -</w:t>
      </w:r>
      <w:r w:rsidRPr="006D57C9">
        <w:rPr>
          <w:rFonts w:ascii="Times New Roman" w:hAnsi="Times New Roman" w:cs="Times New Roman"/>
          <w:sz w:val="28"/>
          <w:szCs w:val="28"/>
          <w:lang w:val="uk-UA"/>
        </w:rPr>
        <w:t xml:space="preserve"> зорієнтованого, розвивального, креативного </w:t>
      </w:r>
      <w:r w:rsidRPr="006D57C9">
        <w:rPr>
          <w:rFonts w:ascii="Times New Roman" w:hAnsi="Times New Roman" w:cs="Times New Roman"/>
          <w:sz w:val="28"/>
          <w:szCs w:val="28"/>
          <w:lang w:val="uk-UA"/>
        </w:rPr>
        <w:lastRenderedPageBreak/>
        <w:t>навчання ставлять на перший план не передачу учням готового соціального досвіду, а підготовку їх до самостійного здобування знань та творчої праці в будь-якій сфері людської діяльності.</w:t>
      </w:r>
    </w:p>
    <w:p w:rsidR="006D57C9" w:rsidRDefault="00D8223A"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На мою думку, сучасний педагог – це насамперед творчий вчитель, який відмовився від ролі ретранслятора готових істин і перейшов на позиція помічника, консультанта, організатора навчальної роботи на основі діалогічного спілкування, спільної пошукової діяльності, що сприяє розвиткові інтелектуальних і творчих здібностей кожної дитини.</w:t>
      </w:r>
      <w:r w:rsidR="006D57C9">
        <w:rPr>
          <w:rFonts w:ascii="Times New Roman" w:hAnsi="Times New Roman" w:cs="Times New Roman"/>
          <w:sz w:val="28"/>
          <w:szCs w:val="28"/>
          <w:lang w:val="uk-UA"/>
        </w:rPr>
        <w:t xml:space="preserve"> </w:t>
      </w:r>
      <w:r w:rsidRPr="006D57C9">
        <w:rPr>
          <w:rFonts w:ascii="Times New Roman" w:hAnsi="Times New Roman" w:cs="Times New Roman"/>
          <w:sz w:val="28"/>
          <w:szCs w:val="28"/>
          <w:lang w:val="uk-UA"/>
        </w:rPr>
        <w:t>Потрібно пам’ятати настанову великого педагога В. Сухомлинського про те, що робота вчителя – це творчість, а не буденне</w:t>
      </w:r>
      <w:r w:rsidR="006D57C9">
        <w:rPr>
          <w:rFonts w:ascii="Times New Roman" w:hAnsi="Times New Roman" w:cs="Times New Roman"/>
          <w:sz w:val="28"/>
          <w:szCs w:val="28"/>
          <w:lang w:val="uk-UA"/>
        </w:rPr>
        <w:t xml:space="preserve"> «</w:t>
      </w:r>
      <w:r w:rsidRPr="006D57C9">
        <w:rPr>
          <w:rFonts w:ascii="Times New Roman" w:hAnsi="Times New Roman" w:cs="Times New Roman"/>
          <w:sz w:val="28"/>
          <w:szCs w:val="28"/>
          <w:lang w:val="uk-UA"/>
        </w:rPr>
        <w:t xml:space="preserve"> </w:t>
      </w:r>
      <w:r w:rsidR="006D57C9">
        <w:rPr>
          <w:rFonts w:ascii="Times New Roman" w:hAnsi="Times New Roman" w:cs="Times New Roman"/>
          <w:sz w:val="28"/>
          <w:szCs w:val="28"/>
          <w:lang w:val="uk-UA"/>
        </w:rPr>
        <w:t>зштовхування»</w:t>
      </w:r>
      <w:r w:rsidRPr="006D57C9">
        <w:rPr>
          <w:rFonts w:ascii="Times New Roman" w:hAnsi="Times New Roman" w:cs="Times New Roman"/>
          <w:sz w:val="28"/>
          <w:szCs w:val="28"/>
          <w:lang w:val="uk-UA"/>
        </w:rPr>
        <w:t xml:space="preserve"> в голови дітей знань.</w:t>
      </w:r>
      <w:r w:rsidR="006D57C9">
        <w:rPr>
          <w:rFonts w:ascii="Times New Roman" w:hAnsi="Times New Roman" w:cs="Times New Roman"/>
          <w:sz w:val="28"/>
          <w:szCs w:val="28"/>
          <w:lang w:val="uk-UA"/>
        </w:rPr>
        <w:t xml:space="preserve"> </w:t>
      </w:r>
      <w:r w:rsidRPr="006D57C9">
        <w:rPr>
          <w:rFonts w:ascii="Times New Roman" w:hAnsi="Times New Roman" w:cs="Times New Roman"/>
          <w:sz w:val="28"/>
          <w:szCs w:val="28"/>
          <w:lang w:val="uk-UA"/>
        </w:rPr>
        <w:t>Розуміння необхідності орієнтації освіти на формування особистісних якостей в учнях зародилося ще в надрах соціократичної школи, завдяки новаторам гуманістичної педагогічної думки – В. Сухомлинському,</w:t>
      </w:r>
    </w:p>
    <w:p w:rsidR="00D8223A" w:rsidRPr="006D57C9" w:rsidRDefault="00D8223A"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 xml:space="preserve"> Ю. Азарову, Ш. Амонашвілі, Є. Ільїну, Ю. Львовій, С. Лисенковій, В. Шаталову та іншим. Вони збагачували вітчизняну педагогіку ідеями діалогічного спілкування, досвідом співпраці вчителя та учнів, методами розвивального і випереджувального навчання. На жаль, їхні творчі знахідки так і не були перенесені в широку освітню практику.</w:t>
      </w:r>
      <w:r w:rsidR="00826E47">
        <w:rPr>
          <w:rFonts w:ascii="Times New Roman" w:hAnsi="Times New Roman" w:cs="Times New Roman"/>
          <w:sz w:val="28"/>
          <w:szCs w:val="28"/>
          <w:lang w:val="uk-UA"/>
        </w:rPr>
        <w:t xml:space="preserve"> </w:t>
      </w:r>
      <w:r w:rsidRPr="006D57C9">
        <w:rPr>
          <w:rFonts w:ascii="Times New Roman" w:hAnsi="Times New Roman" w:cs="Times New Roman"/>
          <w:sz w:val="28"/>
          <w:szCs w:val="28"/>
          <w:lang w:val="uk-UA"/>
        </w:rPr>
        <w:t xml:space="preserve">Учений на ниві освіти А. Маслоу із США вважав, що у зв’язку із прискоренням темпів розвитку цивілізації назріла потреба в новому типі людини, яка може жити в постійно змінюваному світі, впевнено й натхненно реагуючи на неминучі зміни, легко імпровізуючи та адаптуючись до них. На думку вченого, креативність – здатність до творчості – характерна для кожної психічно здорової особистості й може виявлятися практично в знаннях з усіх сфер, в усіх видах людської життєдіяльності. З цією здатністю творити пов’язані такі якості як гнучкість мислення, безпосередність, сміливість, готовність припускатися помилок, відкритість, ініціативність. Усі ці риси притаманні особистості в дитячому віці, проте з роками вони згасають. Більшість дітей, а значить, і людей, мають творчі задатки, та не всім удається реалізувати їх уповні, тому, </w:t>
      </w:r>
      <w:r w:rsidRPr="006D57C9">
        <w:rPr>
          <w:rFonts w:ascii="Times New Roman" w:hAnsi="Times New Roman" w:cs="Times New Roman"/>
          <w:sz w:val="28"/>
          <w:szCs w:val="28"/>
          <w:lang w:val="uk-UA"/>
        </w:rPr>
        <w:lastRenderedPageBreak/>
        <w:t>я вважаю, особливо важливо організувати навчання дитини так, щоб воно активізувало розвиток її креативності.</w:t>
      </w:r>
    </w:p>
    <w:p w:rsidR="00D8223A" w:rsidRPr="006D57C9" w:rsidRDefault="00052B08" w:rsidP="006D57C9">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D57C9">
        <w:rPr>
          <w:rFonts w:ascii="Times New Roman" w:hAnsi="Times New Roman" w:cs="Times New Roman"/>
          <w:sz w:val="28"/>
          <w:szCs w:val="28"/>
          <w:lang w:val="uk-UA"/>
        </w:rPr>
        <w:t>І вчений А. Маслов</w:t>
      </w:r>
      <w:r w:rsidR="00D8223A" w:rsidRPr="006D57C9">
        <w:rPr>
          <w:rFonts w:ascii="Times New Roman" w:hAnsi="Times New Roman" w:cs="Times New Roman"/>
          <w:sz w:val="28"/>
          <w:szCs w:val="28"/>
          <w:lang w:val="uk-UA"/>
        </w:rPr>
        <w:t xml:space="preserve"> поставив перед нами, педагогами, такі важливі завдання:</w:t>
      </w:r>
    </w:p>
    <w:p w:rsidR="00D8223A" w:rsidRPr="006D57C9" w:rsidRDefault="006D57C9" w:rsidP="006D57C9">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w:t>
      </w:r>
      <w:r w:rsidR="00D8223A" w:rsidRPr="006D57C9">
        <w:rPr>
          <w:rFonts w:ascii="Times New Roman" w:hAnsi="Times New Roman" w:cs="Times New Roman"/>
          <w:sz w:val="28"/>
          <w:szCs w:val="28"/>
          <w:lang w:val="uk-UA"/>
        </w:rPr>
        <w:t>Ми повинні навчити людей бути креативними в тому сенсі, щоб вони були готові сприймати нове, вміли імпровізувати, не боялися змін, уміли зберігати спокій.</w:t>
      </w:r>
      <w:r>
        <w:rPr>
          <w:rFonts w:ascii="Times New Roman" w:hAnsi="Times New Roman" w:cs="Times New Roman"/>
          <w:sz w:val="28"/>
          <w:szCs w:val="28"/>
          <w:lang w:val="uk-UA"/>
        </w:rPr>
        <w:t xml:space="preserve"> </w:t>
      </w:r>
      <w:r w:rsidR="00D8223A" w:rsidRPr="006D57C9">
        <w:rPr>
          <w:rFonts w:ascii="Times New Roman" w:hAnsi="Times New Roman" w:cs="Times New Roman"/>
          <w:sz w:val="28"/>
          <w:szCs w:val="28"/>
          <w:lang w:val="uk-UA"/>
        </w:rPr>
        <w:t>Ми маємо виростити новий тип особистості – людей-імпровізаторів, здатних миттєво приймати творчі рішення</w:t>
      </w:r>
      <w:r>
        <w:rPr>
          <w:rFonts w:ascii="Times New Roman" w:hAnsi="Times New Roman" w:cs="Times New Roman"/>
          <w:sz w:val="28"/>
          <w:szCs w:val="28"/>
          <w:lang w:val="uk-UA"/>
        </w:rPr>
        <w:t>»</w:t>
      </w:r>
      <w:r w:rsidR="00D8223A" w:rsidRPr="006D57C9">
        <w:rPr>
          <w:rFonts w:ascii="Times New Roman" w:hAnsi="Times New Roman" w:cs="Times New Roman"/>
          <w:sz w:val="28"/>
          <w:szCs w:val="28"/>
          <w:lang w:val="uk-UA"/>
        </w:rPr>
        <w:t>.</w:t>
      </w:r>
    </w:p>
    <w:p w:rsidR="00052B08" w:rsidRDefault="00B50405" w:rsidP="006D57C9">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223A" w:rsidRPr="006D57C9">
        <w:rPr>
          <w:rFonts w:ascii="Times New Roman" w:hAnsi="Times New Roman" w:cs="Times New Roman"/>
          <w:sz w:val="28"/>
          <w:szCs w:val="28"/>
          <w:lang w:val="uk-UA"/>
        </w:rPr>
        <w:t>Загальновідомо, що виховати творчу особистість може лише творча особистість, яка, за словами педагога К. Ушинського, не "наповнює посудину, а запалює факел" - тобто, жагу пізнання, дає імпульс сходженню до вершин творчості.</w:t>
      </w:r>
    </w:p>
    <w:p w:rsidR="00D8223A" w:rsidRDefault="00D8223A" w:rsidP="00052B08">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Значні потенційні можливості для формування творчої особистості мають такі предмети як "Українська мова" та "Українська література", завдяки яким учні долучаються до мистецтва слова, національної та вселюдської культури й отримують багатий матеріал для всебічного розвитку своїх інтелектуальних, моральних, естетичних та креативних якостей, а це значить, що потрібно виробляти в учнів уміння альтернативно мислити, бачити кілька варіантів розв’язання певного поставленого завдання, не боятися творити нове, навіть помиляючись, тому що на помилках учні вчаться. Вчителеві необхідно збагачувати інтелектуальну, моральну, емоційно-вольову, естетичну, екзистенційну сферу діяльності та мислення учнів на всіх уроках української мови та літератури.</w:t>
      </w:r>
      <w:r w:rsidR="00052B08" w:rsidRPr="00052B08">
        <w:rPr>
          <w:rFonts w:ascii="Times New Roman" w:hAnsi="Times New Roman" w:cs="Times New Roman"/>
          <w:sz w:val="28"/>
          <w:szCs w:val="28"/>
          <w:lang w:val="uk-UA"/>
        </w:rPr>
        <w:t xml:space="preserve"> Готуючись до уроку, слід добре продумувати матеріал, добирати такі види вправ, які б зацікавлювали, викликали бажання виконати їх, давали змогу осмислено засвоїти нову інформацію і водночас запам’ятати відповідні орфограми. </w:t>
      </w:r>
      <w:r w:rsidR="00052B08" w:rsidRPr="00052B08">
        <w:rPr>
          <w:rFonts w:ascii="Times New Roman" w:hAnsi="Times New Roman" w:cs="Times New Roman"/>
          <w:sz w:val="28"/>
          <w:szCs w:val="28"/>
        </w:rPr>
        <w:t>Вихованці не заучують правило, а обґрунтовують, підкріплюють новими прикладами і таким чином свідомо його запам’ятовують, вчаться правильно застосовувати у майбутньому.</w:t>
      </w:r>
    </w:p>
    <w:p w:rsidR="00052B08" w:rsidRPr="00052B08" w:rsidRDefault="00052B08" w:rsidP="00052B08">
      <w:pPr>
        <w:spacing w:line="360" w:lineRule="auto"/>
        <w:rPr>
          <w:rFonts w:ascii="Times New Roman" w:hAnsi="Times New Roman" w:cs="Times New Roman"/>
          <w:sz w:val="28"/>
          <w:szCs w:val="28"/>
        </w:rPr>
      </w:pPr>
      <w:r w:rsidRPr="00052B08">
        <w:rPr>
          <w:rFonts w:ascii="Times New Roman" w:hAnsi="Times New Roman" w:cs="Times New Roman"/>
          <w:sz w:val="28"/>
          <w:szCs w:val="28"/>
          <w:lang w:val="uk-UA"/>
        </w:rPr>
        <w:lastRenderedPageBreak/>
        <w:t xml:space="preserve">Сучасна освітня парадигма спрямована на становлення особистості з високим інтелектуальним потенціалом, здатної вчитися і працювати в умовах постійного розширення інформаційного простору, що значною мірою залежить від того, чи вміють школярі самостійно знаходити, переосмислювати, об'єктивно оцінювати інформацію та практично її застосовувати. </w:t>
      </w:r>
      <w:r w:rsidRPr="00052B08">
        <w:rPr>
          <w:rFonts w:ascii="Times New Roman" w:hAnsi="Times New Roman" w:cs="Times New Roman"/>
          <w:sz w:val="28"/>
          <w:szCs w:val="28"/>
        </w:rPr>
        <w:t>Формування загальної культури учнів неможливе без розвитку в них навичок грамотного письма.</w:t>
      </w:r>
    </w:p>
    <w:p w:rsidR="00052B08" w:rsidRPr="00052B08" w:rsidRDefault="00052B08" w:rsidP="00052B08">
      <w:pPr>
        <w:spacing w:line="360" w:lineRule="auto"/>
        <w:rPr>
          <w:rFonts w:ascii="Times New Roman" w:hAnsi="Times New Roman" w:cs="Times New Roman"/>
          <w:sz w:val="28"/>
          <w:szCs w:val="28"/>
        </w:rPr>
      </w:pPr>
      <w:r>
        <w:rPr>
          <w:rFonts w:ascii="Times New Roman" w:hAnsi="Times New Roman" w:cs="Times New Roman"/>
          <w:sz w:val="28"/>
          <w:szCs w:val="28"/>
          <w:lang w:val="uk-UA"/>
        </w:rPr>
        <w:t xml:space="preserve">     </w:t>
      </w:r>
      <w:r w:rsidRPr="00052B08">
        <w:rPr>
          <w:rFonts w:ascii="Times New Roman" w:hAnsi="Times New Roman" w:cs="Times New Roman"/>
          <w:sz w:val="28"/>
          <w:szCs w:val="28"/>
          <w:lang w:val="uk-UA"/>
        </w:rPr>
        <w:t xml:space="preserve">Орфографічна та пунктуаційна грамотність одна із складових загальної культури людини. Тому ми повинні дотримуватися орфографічної та пунктуаційної грамотності. Адже, у більшості нинішніх випускників не розвинені орфографічні навички, вони слабо підготовлені до узагальнення отриманої інформації. Проте відомо, що діти від природи допитливі і сповнені бажання вчитися. </w:t>
      </w:r>
      <w:r w:rsidRPr="00052B08">
        <w:rPr>
          <w:rFonts w:ascii="Times New Roman" w:hAnsi="Times New Roman" w:cs="Times New Roman"/>
          <w:sz w:val="28"/>
          <w:szCs w:val="28"/>
        </w:rPr>
        <w:t>Для того, щоб кожна дитина могла розвивати свої орфографічні навички, необхідне розумне керівництво з боку вчителя. Найголовнішим завданням педагога на кожному уроці застосувати різні методи роботи, що виробляють в учнів правильне написання слів.</w:t>
      </w:r>
    </w:p>
    <w:p w:rsidR="00052B08" w:rsidRPr="00052B08" w:rsidRDefault="00052B08" w:rsidP="00052B08">
      <w:pPr>
        <w:spacing w:line="360" w:lineRule="auto"/>
        <w:rPr>
          <w:rFonts w:ascii="Times New Roman" w:hAnsi="Times New Roman" w:cs="Times New Roman"/>
          <w:sz w:val="28"/>
          <w:szCs w:val="28"/>
        </w:rPr>
      </w:pPr>
      <w:r w:rsidRPr="00052B08">
        <w:rPr>
          <w:rFonts w:ascii="Times New Roman" w:hAnsi="Times New Roman" w:cs="Times New Roman"/>
          <w:sz w:val="28"/>
          <w:szCs w:val="28"/>
        </w:rPr>
        <w:t>  На мою думку, однією із причин великої кількості орфографічних помилок у письмових роботах учнів є розрив між теоретичними знанням та вміннями й навичками, тобто вони не вміють зовнішні дії переносити у внутрішній, розумовий план.</w:t>
      </w:r>
    </w:p>
    <w:p w:rsidR="00052B08" w:rsidRPr="00052B08" w:rsidRDefault="00052B08" w:rsidP="00052B08">
      <w:pPr>
        <w:spacing w:line="360" w:lineRule="auto"/>
        <w:rPr>
          <w:rFonts w:ascii="Times New Roman" w:hAnsi="Times New Roman" w:cs="Times New Roman"/>
          <w:sz w:val="28"/>
          <w:szCs w:val="28"/>
        </w:rPr>
      </w:pPr>
      <w:r>
        <w:rPr>
          <w:rFonts w:ascii="Times New Roman" w:hAnsi="Times New Roman" w:cs="Times New Roman"/>
          <w:sz w:val="28"/>
          <w:szCs w:val="28"/>
          <w:lang w:val="uk-UA"/>
        </w:rPr>
        <w:t xml:space="preserve">   </w:t>
      </w:r>
      <w:r w:rsidRPr="00052B08">
        <w:rPr>
          <w:rFonts w:ascii="Times New Roman" w:hAnsi="Times New Roman" w:cs="Times New Roman"/>
          <w:sz w:val="28"/>
          <w:szCs w:val="28"/>
        </w:rPr>
        <w:t>Учителі переконуються, що школярі, добре знаючи правила, вміючи навести приклади, під час виконання письмових робіт не бачать орфограми, не можуть застосувати правило на практиці. Отже, у дітей відсутні орфографічна пильність, навички самоконтролю, пишуть вони на слух, як чують.</w:t>
      </w:r>
    </w:p>
    <w:p w:rsidR="00052B08" w:rsidRPr="00052B08" w:rsidRDefault="00052B08" w:rsidP="00052B08">
      <w:pPr>
        <w:spacing w:line="360" w:lineRule="auto"/>
        <w:rPr>
          <w:rFonts w:ascii="Times New Roman" w:hAnsi="Times New Roman" w:cs="Times New Roman"/>
          <w:sz w:val="28"/>
          <w:szCs w:val="28"/>
        </w:rPr>
      </w:pPr>
      <w:r>
        <w:rPr>
          <w:rFonts w:ascii="Times New Roman" w:hAnsi="Times New Roman" w:cs="Times New Roman"/>
          <w:sz w:val="28"/>
          <w:szCs w:val="28"/>
          <w:lang w:val="uk-UA"/>
        </w:rPr>
        <w:t xml:space="preserve">   </w:t>
      </w:r>
      <w:r w:rsidRPr="00052B08">
        <w:rPr>
          <w:rFonts w:ascii="Times New Roman" w:hAnsi="Times New Roman" w:cs="Times New Roman"/>
          <w:sz w:val="28"/>
          <w:szCs w:val="28"/>
          <w:lang w:val="uk-UA"/>
        </w:rPr>
        <w:t xml:space="preserve">І все ж таки є всі підстави стверджувати, що диспропорція між знаннями і практичними вміннями (орфографічними навичками) пояснюється насамперед недостатнім засвоєнням теоретичного матеріалу. </w:t>
      </w:r>
      <w:r w:rsidRPr="00052B08">
        <w:rPr>
          <w:rFonts w:ascii="Times New Roman" w:hAnsi="Times New Roman" w:cs="Times New Roman"/>
          <w:sz w:val="28"/>
          <w:szCs w:val="28"/>
        </w:rPr>
        <w:t xml:space="preserve">Адже відомо, </w:t>
      </w:r>
      <w:r w:rsidRPr="00052B08">
        <w:rPr>
          <w:rFonts w:ascii="Times New Roman" w:hAnsi="Times New Roman" w:cs="Times New Roman"/>
          <w:sz w:val="28"/>
          <w:szCs w:val="28"/>
        </w:rPr>
        <w:lastRenderedPageBreak/>
        <w:t>що грамотно може писати той, хто глибоко засвоїв, осмислив граматичний матеріал.</w:t>
      </w:r>
    </w:p>
    <w:p w:rsidR="00052B08" w:rsidRPr="00052B08" w:rsidRDefault="00052B08" w:rsidP="00052B08">
      <w:pPr>
        <w:spacing w:line="360" w:lineRule="auto"/>
        <w:rPr>
          <w:rFonts w:ascii="Times New Roman" w:hAnsi="Times New Roman" w:cs="Times New Roman"/>
          <w:sz w:val="28"/>
          <w:szCs w:val="28"/>
        </w:rPr>
      </w:pPr>
      <w:r w:rsidRPr="00052B08">
        <w:rPr>
          <w:rFonts w:ascii="Times New Roman" w:hAnsi="Times New Roman" w:cs="Times New Roman"/>
          <w:sz w:val="28"/>
          <w:szCs w:val="28"/>
        </w:rPr>
        <w:t>Виробити свідоме письмо допоможуть активні методи навчання, а ними можуть бути певні дослідження, спостереження, узагальнення, які проводять самі учні.</w:t>
      </w:r>
    </w:p>
    <w:p w:rsidR="00052B08" w:rsidRPr="00052B08" w:rsidRDefault="00052B08" w:rsidP="00052B08">
      <w:pPr>
        <w:spacing w:line="360" w:lineRule="auto"/>
        <w:rPr>
          <w:rFonts w:ascii="Times New Roman" w:hAnsi="Times New Roman" w:cs="Times New Roman"/>
          <w:sz w:val="28"/>
          <w:szCs w:val="28"/>
        </w:rPr>
      </w:pPr>
      <w:r w:rsidRPr="00052B08">
        <w:rPr>
          <w:rFonts w:ascii="Times New Roman" w:hAnsi="Times New Roman" w:cs="Times New Roman"/>
          <w:sz w:val="28"/>
          <w:szCs w:val="28"/>
        </w:rPr>
        <w:t>Але вчитель не повинен задовольнятись лише їхнім розумінням нового матеріалу. Перше сприймання ними нового не має цілісного характеру, тому велику роль тут повинні відігравати добре продумані вправи навчальні, а вже потім творчі.</w:t>
      </w:r>
    </w:p>
    <w:p w:rsidR="00052B08" w:rsidRPr="00052B08" w:rsidRDefault="00052B08" w:rsidP="00052B08">
      <w:pPr>
        <w:spacing w:line="360" w:lineRule="auto"/>
      </w:pPr>
      <w:r w:rsidRPr="00052B08">
        <w:rPr>
          <w:rFonts w:ascii="Times New Roman" w:hAnsi="Times New Roman" w:cs="Times New Roman"/>
          <w:sz w:val="28"/>
          <w:szCs w:val="28"/>
        </w:rPr>
        <w:t>Слід колективно закріпити виучуване, переконатись, що кожен розуміє правило, наведе самостійно приклади і лише після цього дати класну самостійну роботу.</w:t>
      </w:r>
    </w:p>
    <w:p w:rsidR="00D8223A" w:rsidRPr="006D57C9" w:rsidRDefault="00052B08" w:rsidP="006D57C9">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223A" w:rsidRPr="006D57C9">
        <w:rPr>
          <w:rFonts w:ascii="Times New Roman" w:hAnsi="Times New Roman" w:cs="Times New Roman"/>
          <w:sz w:val="28"/>
          <w:szCs w:val="28"/>
          <w:lang w:val="uk-UA"/>
        </w:rPr>
        <w:t>Хочу коротко зупинитись на розкритті механізму творчості. Виявляється, він (механізм творчості) активний у кожної людини, дитини, учня: таланта, дилетанта, творця, мудреця, генія, ерудита. Як же він працює у кожного з них?</w:t>
      </w:r>
    </w:p>
    <w:p w:rsidR="00D8223A" w:rsidRPr="006D57C9" w:rsidRDefault="00D8223A"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а) у людини-виконавця цей механізм працює на самозбереження;</w:t>
      </w:r>
    </w:p>
    <w:p w:rsidR="00D8223A" w:rsidRPr="006D57C9" w:rsidRDefault="00D8223A"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б) у людини почуттів (дилетанта і ерудита) на самообслуговування;</w:t>
      </w:r>
    </w:p>
    <w:p w:rsidR="00D8223A" w:rsidRPr="006D57C9" w:rsidRDefault="00D8223A"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 xml:space="preserve">в) у творця (мудреця, генія, таланта) на втілення своїх думок, почуттів </w:t>
      </w:r>
      <w:r w:rsidR="000C6D33" w:rsidRPr="006D57C9">
        <w:rPr>
          <w:rFonts w:ascii="Times New Roman" w:hAnsi="Times New Roman" w:cs="Times New Roman"/>
          <w:sz w:val="28"/>
          <w:szCs w:val="28"/>
          <w:lang w:val="uk-UA"/>
        </w:rPr>
        <w:t>та образів у матеріальні форми.</w:t>
      </w:r>
      <w:r w:rsidR="00B50405">
        <w:rPr>
          <w:rFonts w:ascii="Times New Roman" w:hAnsi="Times New Roman" w:cs="Times New Roman"/>
          <w:sz w:val="28"/>
          <w:szCs w:val="28"/>
          <w:lang w:val="uk-UA"/>
        </w:rPr>
        <w:t xml:space="preserve"> </w:t>
      </w:r>
      <w:r w:rsidRPr="006D57C9">
        <w:rPr>
          <w:rFonts w:ascii="Times New Roman" w:hAnsi="Times New Roman" w:cs="Times New Roman"/>
          <w:sz w:val="28"/>
          <w:szCs w:val="28"/>
          <w:lang w:val="uk-UA"/>
        </w:rPr>
        <w:t>Цей механізм творчості один і той же у всіх людей, і тільки від нас самих, від нашої мудрості і мужності залежить, у якому режимі він працюватиме, як він творитиме.</w:t>
      </w:r>
    </w:p>
    <w:p w:rsidR="00D8223A" w:rsidRPr="006D57C9" w:rsidRDefault="00D8223A"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Що ж таке творчість? Творчість – це процес народження нового, який здійснюється у природі чи в людині:</w:t>
      </w:r>
    </w:p>
    <w:p w:rsidR="00D8223A" w:rsidRPr="006D57C9" w:rsidRDefault="00D8223A"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а) у природі – зародження, зростання, визрівання;</w:t>
      </w:r>
    </w:p>
    <w:p w:rsidR="00D8223A" w:rsidRPr="006D57C9" w:rsidRDefault="00D8223A"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lastRenderedPageBreak/>
        <w:t>б) у людині – створення нових думок, почуттів чи образів – безпосередніх регуляторів творчих дій.</w:t>
      </w:r>
    </w:p>
    <w:p w:rsidR="00D8223A" w:rsidRPr="006D57C9" w:rsidRDefault="00D8223A"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Механізм творчості закладений у душі й тілі кожної з</w:t>
      </w:r>
      <w:r w:rsidR="00B50405">
        <w:rPr>
          <w:rFonts w:ascii="Times New Roman" w:hAnsi="Times New Roman" w:cs="Times New Roman"/>
          <w:sz w:val="28"/>
          <w:szCs w:val="28"/>
          <w:lang w:val="uk-UA"/>
        </w:rPr>
        <w:t>дорової людини. А людина, за Ари</w:t>
      </w:r>
      <w:r w:rsidRPr="006D57C9">
        <w:rPr>
          <w:rFonts w:ascii="Times New Roman" w:hAnsi="Times New Roman" w:cs="Times New Roman"/>
          <w:sz w:val="28"/>
          <w:szCs w:val="28"/>
          <w:lang w:val="uk-UA"/>
        </w:rPr>
        <w:t>стотелем, саме через поетичну душу перетворює живе на духовне. Це і є продукт роботи почуттів, мислення, уяви. А енергією, що заводить механізм творчості, є чутливість людини. Отже, на мою думку, треба в кожній дитині розвивати чутливість душі – цей зародок творчості.</w:t>
      </w:r>
    </w:p>
    <w:p w:rsidR="007834DB" w:rsidRPr="007834DB" w:rsidRDefault="007834DB" w:rsidP="007834DB">
      <w:pPr>
        <w:spacing w:line="360" w:lineRule="auto"/>
        <w:rPr>
          <w:rFonts w:ascii="Times New Roman" w:hAnsi="Times New Roman" w:cs="Times New Roman"/>
          <w:sz w:val="28"/>
          <w:szCs w:val="28"/>
        </w:rPr>
      </w:pPr>
      <w:r w:rsidRPr="007834DB">
        <w:rPr>
          <w:rFonts w:ascii="Times New Roman" w:hAnsi="Times New Roman" w:cs="Times New Roman"/>
          <w:sz w:val="28"/>
          <w:szCs w:val="28"/>
        </w:rPr>
        <w:t>Узагалі ефективним я вважаю той урок, на якому вдається досягти високої мовленнєвої активності учнів. Тому на більшості уроків необхідно йти шляхом створення проблемної ситуації та обов’язкового варіативного повторення виучуваного матеріалу. При цьому урізноманітнюю форми роботи на уроці. Серед них вважаю вдалими такі: конкурс на краще запитання, тематичний брейн-ринг, виклад матеріалу за опорним плакатом, схематичне відтворення теми, роботи з додатковою літературою на зіставлення матеріалу</w:t>
      </w:r>
      <w:r w:rsidR="00826E47">
        <w:rPr>
          <w:rFonts w:ascii="Times New Roman" w:hAnsi="Times New Roman" w:cs="Times New Roman"/>
          <w:sz w:val="28"/>
          <w:szCs w:val="28"/>
          <w:lang w:val="uk-UA"/>
        </w:rPr>
        <w:t>,створення психологічного портрета письменника за початковими літерами його імені і прізвища</w:t>
      </w:r>
      <w:r w:rsidRPr="007834DB">
        <w:rPr>
          <w:rFonts w:ascii="Times New Roman" w:hAnsi="Times New Roman" w:cs="Times New Roman"/>
          <w:sz w:val="28"/>
          <w:szCs w:val="28"/>
        </w:rPr>
        <w:t xml:space="preserve"> та інші. Звичайно, навчання при цьому диференційоване. Великої уваги потребує робота з обдарованими дітьми. Виділити можна кілька основних напрямів:</w:t>
      </w:r>
    </w:p>
    <w:p w:rsidR="007834DB" w:rsidRPr="007834DB" w:rsidRDefault="007834DB" w:rsidP="007834DB">
      <w:pPr>
        <w:spacing w:line="360" w:lineRule="auto"/>
        <w:rPr>
          <w:rFonts w:ascii="Times New Roman" w:hAnsi="Times New Roman" w:cs="Times New Roman"/>
          <w:sz w:val="28"/>
          <w:szCs w:val="28"/>
        </w:rPr>
      </w:pPr>
      <w:r w:rsidRPr="007834DB">
        <w:rPr>
          <w:rFonts w:ascii="Times New Roman" w:hAnsi="Times New Roman" w:cs="Times New Roman"/>
          <w:sz w:val="28"/>
          <w:szCs w:val="28"/>
        </w:rPr>
        <w:t>1. Забезпечення опрацювання обдарованим дітьми позапрограмної літератури.</w:t>
      </w:r>
    </w:p>
    <w:p w:rsidR="007834DB" w:rsidRPr="007834DB" w:rsidRDefault="007834DB" w:rsidP="007834DB">
      <w:pPr>
        <w:spacing w:line="360" w:lineRule="auto"/>
        <w:rPr>
          <w:rFonts w:ascii="Times New Roman" w:hAnsi="Times New Roman" w:cs="Times New Roman"/>
          <w:sz w:val="28"/>
          <w:szCs w:val="28"/>
        </w:rPr>
      </w:pPr>
      <w:r w:rsidRPr="007834DB">
        <w:rPr>
          <w:rFonts w:ascii="Times New Roman" w:hAnsi="Times New Roman" w:cs="Times New Roman"/>
          <w:sz w:val="28"/>
          <w:szCs w:val="28"/>
        </w:rPr>
        <w:t>2. Умотивований контроль за виконанням завдань підвищеної складності.</w:t>
      </w:r>
    </w:p>
    <w:p w:rsidR="007834DB" w:rsidRPr="007834DB" w:rsidRDefault="007834DB" w:rsidP="007834DB">
      <w:pPr>
        <w:spacing w:line="360" w:lineRule="auto"/>
        <w:rPr>
          <w:rFonts w:ascii="Times New Roman" w:hAnsi="Times New Roman" w:cs="Times New Roman"/>
          <w:sz w:val="28"/>
          <w:szCs w:val="28"/>
        </w:rPr>
      </w:pPr>
      <w:r w:rsidRPr="007834DB">
        <w:rPr>
          <w:rFonts w:ascii="Times New Roman" w:hAnsi="Times New Roman" w:cs="Times New Roman"/>
          <w:sz w:val="28"/>
          <w:szCs w:val="28"/>
        </w:rPr>
        <w:t>3. Організація наукової роботи учнів у шкільному науковому товаристві.</w:t>
      </w:r>
    </w:p>
    <w:p w:rsidR="007834DB" w:rsidRPr="007834DB" w:rsidRDefault="007834DB" w:rsidP="007834DB">
      <w:pPr>
        <w:spacing w:line="360" w:lineRule="auto"/>
        <w:rPr>
          <w:rFonts w:ascii="Times New Roman" w:hAnsi="Times New Roman" w:cs="Times New Roman"/>
          <w:sz w:val="28"/>
          <w:szCs w:val="28"/>
        </w:rPr>
      </w:pPr>
      <w:r w:rsidRPr="007834DB">
        <w:rPr>
          <w:rFonts w:ascii="Times New Roman" w:hAnsi="Times New Roman" w:cs="Times New Roman"/>
          <w:sz w:val="28"/>
          <w:szCs w:val="28"/>
        </w:rPr>
        <w:t>4. Додаткові індивідуальні заняття.</w:t>
      </w:r>
    </w:p>
    <w:p w:rsidR="007834DB" w:rsidRPr="007834DB" w:rsidRDefault="007834DB" w:rsidP="007834DB">
      <w:pPr>
        <w:spacing w:line="360" w:lineRule="auto"/>
        <w:rPr>
          <w:rFonts w:ascii="Times New Roman" w:hAnsi="Times New Roman" w:cs="Times New Roman"/>
          <w:sz w:val="28"/>
          <w:szCs w:val="28"/>
        </w:rPr>
      </w:pPr>
      <w:r w:rsidRPr="007834DB">
        <w:rPr>
          <w:rFonts w:ascii="Times New Roman" w:hAnsi="Times New Roman" w:cs="Times New Roman"/>
          <w:sz w:val="28"/>
          <w:szCs w:val="28"/>
        </w:rPr>
        <w:t>5. Орієнтація та аналіз позакласних занять.</w:t>
      </w:r>
    </w:p>
    <w:p w:rsidR="007834DB" w:rsidRPr="007834DB" w:rsidRDefault="007834DB" w:rsidP="007834DB">
      <w:pPr>
        <w:spacing w:line="360" w:lineRule="auto"/>
        <w:rPr>
          <w:rFonts w:ascii="Times New Roman" w:hAnsi="Times New Roman" w:cs="Times New Roman"/>
          <w:sz w:val="28"/>
          <w:szCs w:val="28"/>
        </w:rPr>
      </w:pPr>
      <w:r w:rsidRPr="007834DB">
        <w:rPr>
          <w:rFonts w:ascii="Times New Roman" w:hAnsi="Times New Roman" w:cs="Times New Roman"/>
          <w:sz w:val="28"/>
          <w:szCs w:val="28"/>
        </w:rPr>
        <w:t>6. Організація творчої роботи.</w:t>
      </w:r>
    </w:p>
    <w:p w:rsidR="00A17018" w:rsidRPr="006D57C9" w:rsidRDefault="00A17018" w:rsidP="006D57C9">
      <w:pPr>
        <w:spacing w:line="360" w:lineRule="auto"/>
        <w:rPr>
          <w:rFonts w:ascii="Times New Roman" w:hAnsi="Times New Roman" w:cs="Times New Roman"/>
          <w:sz w:val="28"/>
          <w:szCs w:val="28"/>
          <w:lang w:val="uk-UA"/>
        </w:rPr>
      </w:pPr>
    </w:p>
    <w:p w:rsidR="007834DB" w:rsidRPr="007834DB" w:rsidRDefault="007834DB" w:rsidP="007834DB">
      <w:pPr>
        <w:spacing w:line="360" w:lineRule="auto"/>
        <w:rPr>
          <w:rFonts w:ascii="Times New Roman" w:hAnsi="Times New Roman" w:cs="Times New Roman"/>
          <w:sz w:val="28"/>
          <w:szCs w:val="28"/>
        </w:rPr>
      </w:pPr>
      <w:r w:rsidRPr="007834DB">
        <w:rPr>
          <w:rFonts w:ascii="Times New Roman" w:hAnsi="Times New Roman" w:cs="Times New Roman"/>
          <w:sz w:val="28"/>
          <w:szCs w:val="28"/>
        </w:rPr>
        <w:lastRenderedPageBreak/>
        <w:t>Значна частина учнів із задоволенням виконує завдання творчого характеру: складання мовної казки, створення поезії, рецензування творчої роботи, запис віршованої абетки.</w:t>
      </w:r>
    </w:p>
    <w:p w:rsidR="007834DB" w:rsidRPr="007834DB" w:rsidRDefault="007834DB" w:rsidP="007834DB">
      <w:pPr>
        <w:spacing w:line="360" w:lineRule="auto"/>
        <w:rPr>
          <w:rFonts w:ascii="Times New Roman" w:hAnsi="Times New Roman" w:cs="Times New Roman"/>
          <w:sz w:val="28"/>
          <w:szCs w:val="28"/>
        </w:rPr>
      </w:pPr>
      <w:r w:rsidRPr="007834DB">
        <w:rPr>
          <w:rFonts w:ascii="Times New Roman" w:hAnsi="Times New Roman" w:cs="Times New Roman"/>
          <w:sz w:val="28"/>
          <w:szCs w:val="28"/>
        </w:rPr>
        <w:t>Основний метод – проблемно-пошуковий; основна вимога – наростання складності; педагогічна технологія – класно-урочна система в поєднанні з лекційно-семінарською формою, система формування і розвитку творчої особистості в поєднанні диференційованого та індивідуального навчання.</w:t>
      </w:r>
    </w:p>
    <w:p w:rsidR="007834DB" w:rsidRPr="007834DB" w:rsidRDefault="007834DB" w:rsidP="007834DB">
      <w:pPr>
        <w:spacing w:line="360" w:lineRule="auto"/>
        <w:rPr>
          <w:rFonts w:ascii="Times New Roman" w:hAnsi="Times New Roman" w:cs="Times New Roman"/>
          <w:sz w:val="28"/>
          <w:szCs w:val="28"/>
        </w:rPr>
      </w:pPr>
      <w:r w:rsidRPr="007834DB">
        <w:rPr>
          <w:rFonts w:ascii="Times New Roman" w:hAnsi="Times New Roman" w:cs="Times New Roman"/>
          <w:sz w:val="28"/>
          <w:szCs w:val="28"/>
        </w:rPr>
        <w:t>Нові форми проведення уроків є своєрідною модифікацією традиційних їх типів, і найбільша варіантність представлена повторювально-узагальнюючим уроком. Варто спробувати такі форми, як семінар, залік, практикум, диспут, конференція, навчальна гра. Проте варто пам’ятати, що в основу проведення мають бути покладені неординарний підхід, незвичайний ракурс, самостійний вибір, цікавий текст, ігрова ситуація. Адже мислення дитини, як зазначав В.Сухомлинський, починається із здивування, звідси аксіометричною є вимога створення емоційної комфортності.</w:t>
      </w:r>
    </w:p>
    <w:p w:rsidR="007834DB" w:rsidRDefault="007834DB" w:rsidP="007834DB">
      <w:pPr>
        <w:spacing w:line="360" w:lineRule="auto"/>
        <w:rPr>
          <w:rFonts w:ascii="Times New Roman" w:hAnsi="Times New Roman" w:cs="Times New Roman"/>
          <w:sz w:val="28"/>
          <w:szCs w:val="28"/>
          <w:lang w:val="uk-UA"/>
        </w:rPr>
      </w:pPr>
    </w:p>
    <w:p w:rsidR="007834DB" w:rsidRDefault="007834DB" w:rsidP="007834DB">
      <w:pPr>
        <w:spacing w:line="360" w:lineRule="auto"/>
        <w:rPr>
          <w:rFonts w:ascii="Times New Roman" w:hAnsi="Times New Roman" w:cs="Times New Roman"/>
          <w:sz w:val="28"/>
          <w:szCs w:val="28"/>
          <w:lang w:val="uk-UA"/>
        </w:rPr>
      </w:pPr>
    </w:p>
    <w:p w:rsidR="007834DB" w:rsidRPr="007834DB" w:rsidRDefault="007834DB" w:rsidP="007834DB">
      <w:pPr>
        <w:spacing w:line="360" w:lineRule="auto"/>
        <w:rPr>
          <w:rFonts w:ascii="Monotype Corsiva" w:hAnsi="Monotype Corsiva" w:cs="Times New Roman"/>
          <w:sz w:val="28"/>
          <w:szCs w:val="28"/>
          <w:lang w:val="uk-UA"/>
        </w:rPr>
      </w:pPr>
    </w:p>
    <w:p w:rsidR="007834DB" w:rsidRDefault="007834DB" w:rsidP="007834DB">
      <w:pPr>
        <w:spacing w:line="360" w:lineRule="auto"/>
        <w:rPr>
          <w:rFonts w:ascii="Monotype Corsiva" w:hAnsi="Monotype Corsiva" w:cs="Times New Roman"/>
          <w:b/>
          <w:sz w:val="28"/>
          <w:szCs w:val="28"/>
          <w:lang w:val="uk-UA"/>
        </w:rPr>
      </w:pPr>
      <w:r w:rsidRPr="007834DB">
        <w:rPr>
          <w:rFonts w:ascii="Monotype Corsiva" w:hAnsi="Monotype Corsiva" w:cs="Times New Roman"/>
          <w:b/>
          <w:sz w:val="28"/>
          <w:szCs w:val="28"/>
          <w:lang w:val="uk-UA"/>
        </w:rPr>
        <w:t xml:space="preserve">Лушня Світлана Павлівна,учитель української мови і літератури Конотопської </w:t>
      </w:r>
    </w:p>
    <w:p w:rsidR="007834DB" w:rsidRPr="007834DB" w:rsidRDefault="007834DB" w:rsidP="007834DB">
      <w:pPr>
        <w:spacing w:line="360" w:lineRule="auto"/>
        <w:rPr>
          <w:rFonts w:ascii="Monotype Corsiva" w:hAnsi="Monotype Corsiva" w:cs="Times New Roman"/>
          <w:b/>
          <w:sz w:val="28"/>
          <w:szCs w:val="28"/>
          <w:lang w:val="uk-UA"/>
        </w:rPr>
      </w:pPr>
      <w:r w:rsidRPr="007834DB">
        <w:rPr>
          <w:rFonts w:ascii="Monotype Corsiva" w:hAnsi="Monotype Corsiva" w:cs="Times New Roman"/>
          <w:b/>
          <w:sz w:val="28"/>
          <w:szCs w:val="28"/>
          <w:lang w:val="uk-UA"/>
        </w:rPr>
        <w:t>ЗОШ І-ІІІ ступенів № 11 Конотопської міської ради</w:t>
      </w:r>
      <w:r>
        <w:rPr>
          <w:rFonts w:ascii="Monotype Corsiva" w:hAnsi="Monotype Corsiva" w:cs="Times New Roman"/>
          <w:b/>
          <w:sz w:val="28"/>
          <w:szCs w:val="28"/>
          <w:lang w:val="uk-UA"/>
        </w:rPr>
        <w:t xml:space="preserve">  </w:t>
      </w:r>
      <w:r w:rsidRPr="007834DB">
        <w:rPr>
          <w:rFonts w:ascii="Monotype Corsiva" w:hAnsi="Monotype Corsiva" w:cs="Times New Roman"/>
          <w:b/>
          <w:sz w:val="28"/>
          <w:szCs w:val="28"/>
          <w:lang w:val="uk-UA"/>
        </w:rPr>
        <w:t>Сумської області</w:t>
      </w:r>
    </w:p>
    <w:p w:rsidR="006D57C9" w:rsidRPr="007834DB" w:rsidRDefault="006D57C9" w:rsidP="006D57C9">
      <w:pPr>
        <w:spacing w:line="360" w:lineRule="auto"/>
        <w:rPr>
          <w:rFonts w:ascii="Times New Roman" w:hAnsi="Times New Roman" w:cs="Times New Roman"/>
          <w:sz w:val="28"/>
          <w:szCs w:val="28"/>
          <w:lang w:val="uk-UA"/>
        </w:rPr>
      </w:pPr>
    </w:p>
    <w:p w:rsidR="006D57C9" w:rsidRPr="006D57C9" w:rsidRDefault="006D57C9" w:rsidP="006D57C9">
      <w:pPr>
        <w:spacing w:line="360" w:lineRule="auto"/>
        <w:rPr>
          <w:rFonts w:ascii="Times New Roman" w:hAnsi="Times New Roman" w:cs="Times New Roman"/>
          <w:sz w:val="28"/>
          <w:szCs w:val="28"/>
          <w:lang w:val="uk-UA"/>
        </w:rPr>
      </w:pPr>
    </w:p>
    <w:p w:rsidR="00B50405" w:rsidRDefault="00B50405" w:rsidP="006D57C9">
      <w:pPr>
        <w:spacing w:line="360" w:lineRule="auto"/>
        <w:rPr>
          <w:rFonts w:ascii="Times New Roman" w:hAnsi="Times New Roman" w:cs="Times New Roman"/>
          <w:b/>
          <w:sz w:val="28"/>
          <w:szCs w:val="28"/>
          <w:lang w:val="uk-UA"/>
        </w:rPr>
      </w:pPr>
    </w:p>
    <w:p w:rsidR="00B50405" w:rsidRDefault="00B50405" w:rsidP="006D57C9">
      <w:pPr>
        <w:spacing w:line="360" w:lineRule="auto"/>
        <w:rPr>
          <w:rFonts w:ascii="Times New Roman" w:hAnsi="Times New Roman" w:cs="Times New Roman"/>
          <w:b/>
          <w:sz w:val="28"/>
          <w:szCs w:val="28"/>
          <w:lang w:val="uk-UA"/>
        </w:rPr>
      </w:pPr>
    </w:p>
    <w:p w:rsidR="00B50405" w:rsidRDefault="00B50405" w:rsidP="006D57C9">
      <w:pPr>
        <w:spacing w:line="360" w:lineRule="auto"/>
        <w:rPr>
          <w:rFonts w:ascii="Times New Roman" w:hAnsi="Times New Roman" w:cs="Times New Roman"/>
          <w:b/>
          <w:sz w:val="28"/>
          <w:szCs w:val="28"/>
          <w:lang w:val="uk-UA"/>
        </w:rPr>
      </w:pPr>
    </w:p>
    <w:p w:rsidR="00B50405" w:rsidRDefault="00B50405" w:rsidP="006D57C9">
      <w:pPr>
        <w:spacing w:line="360" w:lineRule="auto"/>
        <w:rPr>
          <w:rFonts w:ascii="Times New Roman" w:hAnsi="Times New Roman" w:cs="Times New Roman"/>
          <w:b/>
          <w:sz w:val="28"/>
          <w:szCs w:val="28"/>
          <w:lang w:val="uk-UA"/>
        </w:rPr>
      </w:pPr>
    </w:p>
    <w:p w:rsidR="00A17018" w:rsidRPr="006D57C9" w:rsidRDefault="00A17018" w:rsidP="006D57C9">
      <w:pPr>
        <w:spacing w:line="360" w:lineRule="auto"/>
        <w:rPr>
          <w:rFonts w:ascii="Times New Roman" w:hAnsi="Times New Roman" w:cs="Times New Roman"/>
          <w:b/>
          <w:sz w:val="28"/>
          <w:szCs w:val="28"/>
          <w:lang w:val="uk-UA"/>
        </w:rPr>
      </w:pPr>
      <w:r w:rsidRPr="006D57C9">
        <w:rPr>
          <w:rFonts w:ascii="Times New Roman" w:hAnsi="Times New Roman" w:cs="Times New Roman"/>
          <w:b/>
          <w:sz w:val="28"/>
          <w:szCs w:val="28"/>
          <w:lang w:val="uk-UA"/>
        </w:rPr>
        <w:t>Література</w:t>
      </w:r>
    </w:p>
    <w:p w:rsidR="00A17018" w:rsidRPr="006D57C9" w:rsidRDefault="00A17018"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Боровик Г. Плекаємо творчу особистість. //Відкритий урок. – 2006. - №12, с. 16-19</w:t>
      </w:r>
    </w:p>
    <w:p w:rsidR="00A17018" w:rsidRPr="006D57C9" w:rsidRDefault="00A17018"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Клименко В. Механізм творчості: чи можна його розвивати // Шкільний світ. – 2001. - № 1, с. 3-95</w:t>
      </w:r>
    </w:p>
    <w:p w:rsidR="00A17018" w:rsidRPr="006D57C9" w:rsidRDefault="00A17018"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Коломієць Н. Інтерактивні технології в особистісно зорієнтованій освіті. //Відкритий урок, - 2006. -№9, - с. 12-16</w:t>
      </w:r>
    </w:p>
    <w:p w:rsidR="00A17018" w:rsidRPr="006D57C9" w:rsidRDefault="00A17018"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Куцевол О. Методика літератури – наука, заснована на творчості, //Дивослово, - 2006, - №3, -с. 19-24</w:t>
      </w:r>
    </w:p>
    <w:p w:rsidR="00A17018" w:rsidRPr="006D57C9" w:rsidRDefault="00A17018"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Матіюк І. Формування творчих здібностей інтелектуального характеру // Директор школи, - 1999, - №18, - с. 7-8</w:t>
      </w:r>
    </w:p>
    <w:p w:rsidR="00A17018" w:rsidRPr="006D57C9" w:rsidRDefault="00A17018"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Мартиненко С. Як формувати творчу особистість учня, // Відкритий урок, - №12, - с. 22-25</w:t>
      </w:r>
    </w:p>
    <w:p w:rsidR="00A17018" w:rsidRPr="006D57C9" w:rsidRDefault="00A17018"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Маслоу А. Психология бытия, - М. Редолбук, К. - Ваклер, - 1997, -с. 304</w:t>
      </w:r>
    </w:p>
    <w:p w:rsidR="00A17018" w:rsidRPr="006D57C9" w:rsidRDefault="00A17018"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Павленко О. Основа словесної творчості учнів. // Відкритий урок, - 2006, -№9, - с. 16-18</w:t>
      </w:r>
    </w:p>
    <w:p w:rsidR="00A17018" w:rsidRPr="006D57C9" w:rsidRDefault="00A17018"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Полякова Г. Педагогічна творчість учителя, // Завуч, - 2006, - № 35, - с. 9-12</w:t>
      </w:r>
    </w:p>
    <w:p w:rsidR="00A17018" w:rsidRPr="006D57C9" w:rsidRDefault="00A17018"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Сологуб А. Технологія креативного навчання, // Завуч, - 2005, - № 28, - с. 19-24</w:t>
      </w:r>
    </w:p>
    <w:p w:rsidR="00A17018" w:rsidRPr="006D57C9" w:rsidRDefault="00A17018" w:rsidP="006D57C9">
      <w:pPr>
        <w:spacing w:line="360" w:lineRule="auto"/>
        <w:rPr>
          <w:rFonts w:ascii="Times New Roman" w:hAnsi="Times New Roman" w:cs="Times New Roman"/>
          <w:sz w:val="28"/>
          <w:szCs w:val="28"/>
          <w:lang w:val="uk-UA"/>
        </w:rPr>
      </w:pPr>
      <w:r w:rsidRPr="006D57C9">
        <w:rPr>
          <w:rFonts w:ascii="Times New Roman" w:hAnsi="Times New Roman" w:cs="Times New Roman"/>
          <w:sz w:val="28"/>
          <w:szCs w:val="28"/>
          <w:lang w:val="uk-UA"/>
        </w:rPr>
        <w:t>Череповська Н. Розвиток креативності людини, // Психолог, - 2006, -№4, - с 8-13.</w:t>
      </w:r>
    </w:p>
    <w:p w:rsidR="00A17018" w:rsidRPr="00D126D4" w:rsidRDefault="00A17018" w:rsidP="00D8223A">
      <w:pPr>
        <w:rPr>
          <w:lang w:val="uk-UA"/>
        </w:rPr>
      </w:pPr>
    </w:p>
    <w:sectPr w:rsidR="00A17018" w:rsidRPr="00D126D4" w:rsidSect="00F351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6B9" w:rsidRDefault="00A226B9" w:rsidP="006D57C9">
      <w:pPr>
        <w:spacing w:after="0" w:line="240" w:lineRule="auto"/>
      </w:pPr>
      <w:r>
        <w:separator/>
      </w:r>
    </w:p>
  </w:endnote>
  <w:endnote w:type="continuationSeparator" w:id="1">
    <w:p w:rsidR="00A226B9" w:rsidRDefault="00A226B9" w:rsidP="006D57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6B9" w:rsidRDefault="00A226B9" w:rsidP="006D57C9">
      <w:pPr>
        <w:spacing w:after="0" w:line="240" w:lineRule="auto"/>
      </w:pPr>
      <w:r>
        <w:separator/>
      </w:r>
    </w:p>
  </w:footnote>
  <w:footnote w:type="continuationSeparator" w:id="1">
    <w:p w:rsidR="00A226B9" w:rsidRDefault="00A226B9" w:rsidP="006D57C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126D4"/>
    <w:rsid w:val="00052B08"/>
    <w:rsid w:val="000C6D33"/>
    <w:rsid w:val="001C2FCC"/>
    <w:rsid w:val="003C2B44"/>
    <w:rsid w:val="006D57C9"/>
    <w:rsid w:val="007834DB"/>
    <w:rsid w:val="007B279E"/>
    <w:rsid w:val="007F4320"/>
    <w:rsid w:val="00824526"/>
    <w:rsid w:val="00826E47"/>
    <w:rsid w:val="009200EF"/>
    <w:rsid w:val="00A17018"/>
    <w:rsid w:val="00A226B9"/>
    <w:rsid w:val="00A73727"/>
    <w:rsid w:val="00B50405"/>
    <w:rsid w:val="00D126D4"/>
    <w:rsid w:val="00D8223A"/>
    <w:rsid w:val="00DD640D"/>
    <w:rsid w:val="00DE59C3"/>
    <w:rsid w:val="00F351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1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D57C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D57C9"/>
  </w:style>
  <w:style w:type="paragraph" w:styleId="a5">
    <w:name w:val="footer"/>
    <w:basedOn w:val="a"/>
    <w:link w:val="a6"/>
    <w:uiPriority w:val="99"/>
    <w:semiHidden/>
    <w:unhideWhenUsed/>
    <w:rsid w:val="006D57C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D57C9"/>
  </w:style>
  <w:style w:type="paragraph" w:customStyle="1" w:styleId="rvps16">
    <w:name w:val="rvps16"/>
    <w:basedOn w:val="a"/>
    <w:rsid w:val="00052B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6">
    <w:name w:val="rvts16"/>
    <w:basedOn w:val="a0"/>
    <w:rsid w:val="00052B08"/>
  </w:style>
</w:styles>
</file>

<file path=word/webSettings.xml><?xml version="1.0" encoding="utf-8"?>
<w:webSettings xmlns:r="http://schemas.openxmlformats.org/officeDocument/2006/relationships" xmlns:w="http://schemas.openxmlformats.org/wordprocessingml/2006/main">
  <w:divs>
    <w:div w:id="625814524">
      <w:bodyDiv w:val="1"/>
      <w:marLeft w:val="0"/>
      <w:marRight w:val="0"/>
      <w:marTop w:val="0"/>
      <w:marBottom w:val="0"/>
      <w:divBdr>
        <w:top w:val="none" w:sz="0" w:space="0" w:color="auto"/>
        <w:left w:val="none" w:sz="0" w:space="0" w:color="auto"/>
        <w:bottom w:val="none" w:sz="0" w:space="0" w:color="auto"/>
        <w:right w:val="none" w:sz="0" w:space="0" w:color="auto"/>
      </w:divBdr>
    </w:div>
    <w:div w:id="1136027107">
      <w:bodyDiv w:val="1"/>
      <w:marLeft w:val="0"/>
      <w:marRight w:val="0"/>
      <w:marTop w:val="0"/>
      <w:marBottom w:val="0"/>
      <w:divBdr>
        <w:top w:val="none" w:sz="0" w:space="0" w:color="auto"/>
        <w:left w:val="none" w:sz="0" w:space="0" w:color="auto"/>
        <w:bottom w:val="none" w:sz="0" w:space="0" w:color="auto"/>
        <w:right w:val="none" w:sz="0" w:space="0" w:color="auto"/>
      </w:divBdr>
    </w:div>
    <w:div w:id="137554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1857</Words>
  <Characters>10587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11</cp:revision>
  <cp:lastPrinted>2015-10-18T16:16:00Z</cp:lastPrinted>
  <dcterms:created xsi:type="dcterms:W3CDTF">2015-10-18T16:22:00Z</dcterms:created>
  <dcterms:modified xsi:type="dcterms:W3CDTF">2017-02-10T18:16:00Z</dcterms:modified>
</cp:coreProperties>
</file>