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7AB" w:rsidRPr="001506F6" w:rsidRDefault="003707AB" w:rsidP="003707AB">
      <w:pPr>
        <w:jc w:val="center"/>
        <w:rPr>
          <w:b/>
          <w:sz w:val="32"/>
          <w:szCs w:val="32"/>
          <w:lang w:val="en-US"/>
        </w:rPr>
      </w:pPr>
      <w:r w:rsidRPr="003707AB">
        <w:rPr>
          <w:b/>
          <w:sz w:val="32"/>
          <w:szCs w:val="32"/>
        </w:rPr>
        <w:t>Систематизація навчального матеріалу через проектну діяльність.</w:t>
      </w:r>
      <w:r w:rsidR="00E33F63" w:rsidRPr="00E33F63">
        <w:rPr>
          <w:i/>
          <w:noProof/>
          <w:sz w:val="20"/>
          <w:szCs w:val="20"/>
          <w:lang w:val="ru-RU" w:eastAsia="ru-RU"/>
        </w:rPr>
        <w:t xml:space="preserve"> </w:t>
      </w:r>
    </w:p>
    <w:p w:rsidR="00E33F63" w:rsidRDefault="00E33F63" w:rsidP="00E33F63">
      <w:pPr>
        <w:tabs>
          <w:tab w:val="left" w:pos="0"/>
          <w:tab w:val="left" w:pos="480"/>
          <w:tab w:val="left" w:pos="6105"/>
          <w:tab w:val="right" w:pos="9355"/>
        </w:tabs>
        <w:spacing w:line="240" w:lineRule="auto"/>
        <w:rPr>
          <w:b/>
          <w:i/>
        </w:rPr>
      </w:pPr>
      <w:r>
        <w:rPr>
          <w:b/>
          <w:i/>
        </w:rPr>
        <w:tab/>
      </w:r>
      <w:r>
        <w:rPr>
          <w:b/>
          <w:i/>
        </w:rPr>
        <w:tab/>
      </w:r>
    </w:p>
    <w:p w:rsidR="001506F6" w:rsidRDefault="00E33F63" w:rsidP="00E33F63">
      <w:pPr>
        <w:tabs>
          <w:tab w:val="left" w:pos="0"/>
          <w:tab w:val="left" w:pos="480"/>
          <w:tab w:val="left" w:pos="6105"/>
          <w:tab w:val="right" w:pos="9355"/>
        </w:tabs>
        <w:spacing w:line="240" w:lineRule="auto"/>
        <w:rPr>
          <w:b/>
          <w:i/>
          <w:lang w:val="en-US"/>
        </w:rPr>
      </w:pPr>
      <w:r>
        <w:rPr>
          <w:b/>
          <w:i/>
        </w:rPr>
        <w:t xml:space="preserve">                   </w:t>
      </w:r>
    </w:p>
    <w:p w:rsidR="00E33F63" w:rsidRPr="008403C2" w:rsidRDefault="001506F6" w:rsidP="00E33F63">
      <w:pPr>
        <w:tabs>
          <w:tab w:val="left" w:pos="0"/>
          <w:tab w:val="left" w:pos="480"/>
          <w:tab w:val="left" w:pos="6105"/>
          <w:tab w:val="right" w:pos="9355"/>
        </w:tabs>
        <w:spacing w:line="240" w:lineRule="auto"/>
        <w:rPr>
          <w:b/>
          <w:i/>
        </w:rPr>
      </w:pPr>
      <w:r>
        <w:rPr>
          <w:b/>
          <w:i/>
          <w:lang w:val="en-US"/>
        </w:rPr>
        <w:t xml:space="preserve">                                                                              </w:t>
      </w:r>
      <w:r w:rsidR="00E33F63" w:rsidRPr="008403C2">
        <w:rPr>
          <w:b/>
          <w:i/>
        </w:rPr>
        <w:t xml:space="preserve">Валентина Микитенко </w:t>
      </w:r>
    </w:p>
    <w:p w:rsidR="00E33F63" w:rsidRPr="00E33F63" w:rsidRDefault="00E33F63" w:rsidP="00E33F63">
      <w:pPr>
        <w:spacing w:line="240" w:lineRule="auto"/>
        <w:jc w:val="right"/>
        <w:rPr>
          <w:i/>
          <w:sz w:val="20"/>
          <w:szCs w:val="20"/>
        </w:rPr>
      </w:pPr>
      <w:r>
        <w:rPr>
          <w:i/>
          <w:sz w:val="20"/>
          <w:szCs w:val="20"/>
        </w:rPr>
        <w:t>викладач</w:t>
      </w:r>
      <w:r w:rsidRPr="00E33F63">
        <w:rPr>
          <w:i/>
          <w:sz w:val="20"/>
          <w:szCs w:val="20"/>
          <w:lang w:val="ru-RU"/>
        </w:rPr>
        <w:t xml:space="preserve"> </w:t>
      </w:r>
      <w:r>
        <w:rPr>
          <w:i/>
          <w:sz w:val="20"/>
          <w:szCs w:val="20"/>
        </w:rPr>
        <w:t xml:space="preserve">фізико </w:t>
      </w:r>
      <w:proofErr w:type="spellStart"/>
      <w:r>
        <w:rPr>
          <w:i/>
          <w:sz w:val="20"/>
          <w:szCs w:val="20"/>
        </w:rPr>
        <w:t>–математичних</w:t>
      </w:r>
      <w:proofErr w:type="spellEnd"/>
      <w:r>
        <w:rPr>
          <w:i/>
          <w:sz w:val="20"/>
          <w:szCs w:val="20"/>
        </w:rPr>
        <w:t xml:space="preserve"> дисциплін</w:t>
      </w:r>
    </w:p>
    <w:p w:rsidR="00E33F63" w:rsidRPr="008403C2" w:rsidRDefault="00E33F63" w:rsidP="00E33F63">
      <w:pPr>
        <w:spacing w:line="240" w:lineRule="auto"/>
        <w:jc w:val="right"/>
        <w:rPr>
          <w:i/>
          <w:sz w:val="20"/>
          <w:szCs w:val="20"/>
        </w:rPr>
      </w:pPr>
      <w:r w:rsidRPr="008403C2">
        <w:rPr>
          <w:i/>
          <w:sz w:val="20"/>
          <w:szCs w:val="20"/>
        </w:rPr>
        <w:t>Хорольського агропромислового коледжу</w:t>
      </w:r>
    </w:p>
    <w:p w:rsidR="00E33F63" w:rsidRDefault="00E33F63" w:rsidP="00E33F63">
      <w:pPr>
        <w:spacing w:line="240" w:lineRule="auto"/>
        <w:jc w:val="right"/>
        <w:rPr>
          <w:i/>
          <w:sz w:val="20"/>
          <w:szCs w:val="20"/>
        </w:rPr>
      </w:pPr>
      <w:r w:rsidRPr="008403C2">
        <w:rPr>
          <w:i/>
          <w:sz w:val="20"/>
          <w:szCs w:val="20"/>
        </w:rPr>
        <w:t>Полтавської державної аграрної академії</w:t>
      </w:r>
    </w:p>
    <w:p w:rsidR="00E33F63" w:rsidRPr="001506F6" w:rsidRDefault="00E33F63" w:rsidP="001506F6">
      <w:pPr>
        <w:spacing w:line="240" w:lineRule="auto"/>
        <w:rPr>
          <w:i/>
          <w:sz w:val="20"/>
          <w:szCs w:val="20"/>
          <w:lang w:val="en-US"/>
        </w:rPr>
      </w:pPr>
    </w:p>
    <w:p w:rsidR="00CC3FE7" w:rsidRDefault="003707AB" w:rsidP="003707AB">
      <w:r>
        <w:t xml:space="preserve">Уміння </w:t>
      </w:r>
      <w:r w:rsidRPr="003707AB">
        <w:t>систематиз</w:t>
      </w:r>
      <w:r>
        <w:t xml:space="preserve">увати  матеріал було актуально в усі часи - стародавні філософи були знамениті умінням спостерігати явища і оформляти свої думки в красиві слова, оди, вірші. У журналах з методики викладання фізики у школі минулого століття і нашого можна зустріти різні способи систематизації знань. Необхідно відзначити, що – це творчий процес, але все ж вона вимагає дотримання деяких правил. </w:t>
      </w:r>
      <w:r>
        <w:br/>
        <w:t>Реформи освіти і розвиток технічного прогресу стали причиною труднощів, що виникли перед викладачем. Зокрема збільшився обсяг досліджуваного матеріалу без передбачення додаткових годин на новий матеріал, а значить зменшення часу на вивчення кожної теми.</w:t>
      </w:r>
      <w:r w:rsidR="00A3258B">
        <w:t xml:space="preserve"> Незважаючи на труднощі</w:t>
      </w:r>
      <w:r w:rsidR="00196AB8">
        <w:t xml:space="preserve">, </w:t>
      </w:r>
      <w:r w:rsidR="00A3258B">
        <w:t xml:space="preserve"> </w:t>
      </w:r>
      <w:r w:rsidR="00196AB8">
        <w:t xml:space="preserve"> у викладача </w:t>
      </w:r>
      <w:r w:rsidR="00A3258B">
        <w:t xml:space="preserve">одна мета - передати красу </w:t>
      </w:r>
      <w:r w:rsidR="00196AB8">
        <w:t xml:space="preserve">науки </w:t>
      </w:r>
      <w:r w:rsidR="00A3258B">
        <w:t>фізики, продемонструвати міжпредметні зв'язки, систематизувати отримані</w:t>
      </w:r>
      <w:r w:rsidR="00196AB8">
        <w:t xml:space="preserve"> знання. Допомогти викладачеві </w:t>
      </w:r>
      <w:r w:rsidR="00196AB8" w:rsidRPr="003707AB">
        <w:t xml:space="preserve"> </w:t>
      </w:r>
      <w:r w:rsidR="00196AB8">
        <w:t xml:space="preserve">реалізувати </w:t>
      </w:r>
      <w:r w:rsidR="00A72ACF">
        <w:t>далекоглядні плани зможе проектна діяльність. Метод проектів завжди зорієнтований на самостійну діяльність студентів – індивідуальну, парну, групову, яку студенти виконують протягом визначеного часу. Під час роботи над проектом викладач виконує функцію консультанта. Він допомагає студентам  у пошуку інформації, координує</w:t>
      </w:r>
      <w:r w:rsidR="00FF4E7B" w:rsidRPr="00FF4E7B">
        <w:rPr>
          <w:lang w:val="ru-RU"/>
        </w:rPr>
        <w:t xml:space="preserve"> </w:t>
      </w:r>
      <w:r w:rsidR="00FF4E7B">
        <w:t xml:space="preserve">процес роботи над проектом, підтримує, заохочує учнів. Знаючи добре свій предмет, він має бути компетентним і в інших галузях науки, розуміти своїх </w:t>
      </w:r>
      <w:r w:rsidR="00FF4E7B">
        <w:lastRenderedPageBreak/>
        <w:t>студентів, враховувати їхні можливості й інтереси, бути комунікабельним, толерантним, творчим.</w:t>
      </w:r>
    </w:p>
    <w:p w:rsidR="00CC3FE7" w:rsidRPr="0010421B" w:rsidRDefault="00CC3FE7" w:rsidP="00CC3FE7">
      <w:pPr>
        <w:pStyle w:val="style4"/>
        <w:spacing w:before="0" w:beforeAutospacing="0" w:after="0" w:afterAutospacing="0" w:line="360" w:lineRule="auto"/>
        <w:ind w:firstLine="567"/>
        <w:jc w:val="both"/>
      </w:pPr>
      <w:r w:rsidRPr="0010421B">
        <w:rPr>
          <w:rStyle w:val="fontstyle28"/>
          <w:color w:val="000000"/>
          <w:sz w:val="28"/>
          <w:szCs w:val="28"/>
        </w:rPr>
        <w:t xml:space="preserve"> Виконання проекту передбачає зв'язок з реальним життям, незвичайність форми і само</w:t>
      </w:r>
      <w:r w:rsidRPr="0010421B">
        <w:rPr>
          <w:rStyle w:val="fontstyle28"/>
          <w:color w:val="000000"/>
          <w:sz w:val="28"/>
          <w:szCs w:val="28"/>
        </w:rPr>
        <w:softHyphen/>
        <w:t xml:space="preserve">стійність виготовлення, створення матеріалів, що по суті є різними формами документування: анотація, рецензія, анкета, таблиця, опис, </w:t>
      </w:r>
      <w:proofErr w:type="spellStart"/>
      <w:r w:rsidRPr="0010421B">
        <w:rPr>
          <w:rStyle w:val="fontstyle28"/>
          <w:color w:val="000000"/>
          <w:sz w:val="28"/>
          <w:szCs w:val="28"/>
        </w:rPr>
        <w:t>фото-</w:t>
      </w:r>
      <w:proofErr w:type="spellEnd"/>
      <w:r w:rsidRPr="0010421B">
        <w:rPr>
          <w:rStyle w:val="fontstyle28"/>
          <w:color w:val="000000"/>
          <w:sz w:val="28"/>
          <w:szCs w:val="28"/>
        </w:rPr>
        <w:t xml:space="preserve">, </w:t>
      </w:r>
      <w:proofErr w:type="spellStart"/>
      <w:r w:rsidRPr="0010421B">
        <w:rPr>
          <w:rStyle w:val="fontstyle28"/>
          <w:color w:val="000000"/>
          <w:sz w:val="28"/>
          <w:szCs w:val="28"/>
        </w:rPr>
        <w:t>аудіо-</w:t>
      </w:r>
      <w:proofErr w:type="spellEnd"/>
      <w:r w:rsidRPr="0010421B">
        <w:rPr>
          <w:rStyle w:val="fontstyle28"/>
          <w:color w:val="000000"/>
          <w:sz w:val="28"/>
          <w:szCs w:val="28"/>
        </w:rPr>
        <w:t xml:space="preserve"> або </w:t>
      </w:r>
      <w:proofErr w:type="spellStart"/>
      <w:r w:rsidRPr="0010421B">
        <w:rPr>
          <w:rStyle w:val="fontstyle28"/>
          <w:color w:val="000000"/>
          <w:sz w:val="28"/>
          <w:szCs w:val="28"/>
        </w:rPr>
        <w:t>відеозвіт</w:t>
      </w:r>
      <w:proofErr w:type="spellEnd"/>
      <w:r w:rsidRPr="0010421B">
        <w:rPr>
          <w:rStyle w:val="fontstyle28"/>
          <w:color w:val="000000"/>
          <w:sz w:val="28"/>
          <w:szCs w:val="28"/>
        </w:rPr>
        <w:t>, колаж, комікс, сценарій, щоденник, журнал, довідник, резюме, каталог, брошура, альбом, словник, стаття, стінгазета, виставка. Матеріал може подаватися в різних формах: дискусія, демонстру</w:t>
      </w:r>
      <w:r w:rsidRPr="0010421B">
        <w:rPr>
          <w:rStyle w:val="fontstyle28"/>
          <w:color w:val="000000"/>
          <w:sz w:val="28"/>
          <w:szCs w:val="28"/>
        </w:rPr>
        <w:softHyphen/>
        <w:t>вання, обговорення, повідомлен</w:t>
      </w:r>
      <w:r w:rsidRPr="0010421B">
        <w:rPr>
          <w:rStyle w:val="fontstyle28"/>
          <w:color w:val="000000"/>
          <w:sz w:val="28"/>
          <w:szCs w:val="28"/>
        </w:rPr>
        <w:softHyphen/>
        <w:t>ня, доповідь, конференція, репортаж, презентація.</w:t>
      </w:r>
    </w:p>
    <w:p w:rsidR="00CC3FE7" w:rsidRPr="0010421B" w:rsidRDefault="00CC3FE7" w:rsidP="00CC3FE7">
      <w:pPr>
        <w:pStyle w:val="style4"/>
        <w:spacing w:before="0" w:beforeAutospacing="0" w:after="0" w:afterAutospacing="0" w:line="360" w:lineRule="auto"/>
        <w:ind w:firstLine="567"/>
        <w:jc w:val="both"/>
      </w:pPr>
      <w:r w:rsidRPr="0010421B">
        <w:rPr>
          <w:rStyle w:val="fontstyle28"/>
          <w:color w:val="000000"/>
          <w:sz w:val="28"/>
          <w:szCs w:val="28"/>
        </w:rPr>
        <w:t>Під час використання проектного методу всі учас</w:t>
      </w:r>
      <w:r w:rsidRPr="0010421B">
        <w:rPr>
          <w:rStyle w:val="fontstyle28"/>
          <w:color w:val="000000"/>
          <w:sz w:val="28"/>
          <w:szCs w:val="28"/>
        </w:rPr>
        <w:softHyphen/>
        <w:t>ники навчально-виховного процесу розв'язують цілу низку різнорівневих дидактичних, виховних і розвивальних завдань. Це сприяє розвитку пізнавальних навичок студентів, формуванню вміння самостійно кон</w:t>
      </w:r>
      <w:r w:rsidRPr="0010421B">
        <w:rPr>
          <w:rStyle w:val="fontstyle28"/>
          <w:color w:val="000000"/>
          <w:sz w:val="28"/>
          <w:szCs w:val="28"/>
        </w:rPr>
        <w:softHyphen/>
        <w:t>струювати свої знання, орієнтуватися в інформацій</w:t>
      </w:r>
      <w:r w:rsidRPr="0010421B">
        <w:rPr>
          <w:rStyle w:val="fontstyle28"/>
          <w:color w:val="000000"/>
          <w:sz w:val="28"/>
          <w:szCs w:val="28"/>
        </w:rPr>
        <w:softHyphen/>
        <w:t>ному просторі тощо.</w:t>
      </w:r>
    </w:p>
    <w:p w:rsidR="00CC3FE7" w:rsidRDefault="00CC3FE7" w:rsidP="00CC3FE7">
      <w:pPr>
        <w:pStyle w:val="style4"/>
        <w:spacing w:before="0" w:beforeAutospacing="0" w:after="0" w:afterAutospacing="0" w:line="360" w:lineRule="auto"/>
        <w:ind w:left="567"/>
        <w:jc w:val="both"/>
        <w:rPr>
          <w:rStyle w:val="fontstyle28"/>
          <w:color w:val="000000"/>
          <w:sz w:val="28"/>
          <w:szCs w:val="28"/>
        </w:rPr>
      </w:pPr>
      <w:r w:rsidRPr="0010421B">
        <w:rPr>
          <w:rStyle w:val="fontstyle28"/>
          <w:color w:val="000000"/>
          <w:sz w:val="28"/>
          <w:szCs w:val="28"/>
        </w:rPr>
        <w:t xml:space="preserve">Таким чином, </w:t>
      </w:r>
      <w:r w:rsidRPr="0010421B">
        <w:rPr>
          <w:rStyle w:val="fontstyle28"/>
          <w:b/>
          <w:color w:val="000000"/>
          <w:sz w:val="28"/>
          <w:szCs w:val="28"/>
        </w:rPr>
        <w:t>основними вимогами до використан</w:t>
      </w:r>
      <w:r w:rsidRPr="0010421B">
        <w:rPr>
          <w:rStyle w:val="fontstyle28"/>
          <w:b/>
          <w:color w:val="000000"/>
          <w:sz w:val="28"/>
          <w:szCs w:val="28"/>
        </w:rPr>
        <w:softHyphen/>
        <w:t>ня методу проектів є:</w:t>
      </w:r>
      <w:r w:rsidRPr="0010421B">
        <w:rPr>
          <w:rStyle w:val="fontstyle28"/>
          <w:color w:val="000000"/>
          <w:sz w:val="28"/>
          <w:szCs w:val="28"/>
        </w:rPr>
        <w:t xml:space="preserve"> </w:t>
      </w:r>
    </w:p>
    <w:p w:rsidR="00CC3FE7" w:rsidRPr="0010421B" w:rsidRDefault="00CC3FE7" w:rsidP="00CC3FE7">
      <w:pPr>
        <w:pStyle w:val="style4"/>
        <w:numPr>
          <w:ilvl w:val="0"/>
          <w:numId w:val="1"/>
        </w:numPr>
        <w:spacing w:before="0" w:beforeAutospacing="0" w:after="0" w:afterAutospacing="0" w:line="360" w:lineRule="auto"/>
        <w:jc w:val="both"/>
        <w:rPr>
          <w:rStyle w:val="fontstyle28"/>
          <w:color w:val="000000"/>
          <w:sz w:val="28"/>
          <w:szCs w:val="28"/>
        </w:rPr>
      </w:pPr>
      <w:r>
        <w:rPr>
          <w:rStyle w:val="fontstyle28"/>
          <w:color w:val="000000"/>
          <w:sz w:val="28"/>
          <w:szCs w:val="28"/>
        </w:rPr>
        <w:t xml:space="preserve"> </w:t>
      </w:r>
      <w:r w:rsidRPr="0010421B">
        <w:rPr>
          <w:rStyle w:val="fontstyle28"/>
          <w:color w:val="000000"/>
          <w:sz w:val="28"/>
          <w:szCs w:val="28"/>
        </w:rPr>
        <w:t xml:space="preserve"> наявність значущої у дослідниць</w:t>
      </w:r>
      <w:r w:rsidRPr="0010421B">
        <w:rPr>
          <w:rStyle w:val="fontstyle28"/>
          <w:color w:val="000000"/>
          <w:sz w:val="28"/>
          <w:szCs w:val="28"/>
        </w:rPr>
        <w:softHyphen/>
        <w:t>кому, творчому плані проблеми (завдання), розв'язання якої потребує інтегрованих знань, дослідницького по</w:t>
      </w:r>
      <w:r w:rsidRPr="0010421B">
        <w:rPr>
          <w:rStyle w:val="fontstyle28"/>
          <w:color w:val="000000"/>
          <w:sz w:val="28"/>
          <w:szCs w:val="28"/>
        </w:rPr>
        <w:softHyphen/>
        <w:t xml:space="preserve">шуку; </w:t>
      </w:r>
    </w:p>
    <w:p w:rsidR="00CC3FE7" w:rsidRPr="0010421B" w:rsidRDefault="00CC3FE7" w:rsidP="00CC3FE7">
      <w:pPr>
        <w:pStyle w:val="style4"/>
        <w:numPr>
          <w:ilvl w:val="0"/>
          <w:numId w:val="1"/>
        </w:numPr>
        <w:spacing w:before="0" w:beforeAutospacing="0" w:after="0" w:afterAutospacing="0" w:line="360" w:lineRule="auto"/>
        <w:jc w:val="both"/>
        <w:rPr>
          <w:rStyle w:val="fontstyle28"/>
          <w:color w:val="000000"/>
          <w:sz w:val="28"/>
          <w:szCs w:val="28"/>
        </w:rPr>
      </w:pPr>
      <w:r w:rsidRPr="0010421B">
        <w:rPr>
          <w:rStyle w:val="fontstyle28"/>
          <w:color w:val="000000"/>
          <w:sz w:val="28"/>
          <w:szCs w:val="28"/>
        </w:rPr>
        <w:t>практична, теоретична, пізнавальна значущість передбачуваних результатів;</w:t>
      </w:r>
    </w:p>
    <w:p w:rsidR="00CC3FE7" w:rsidRPr="0010421B" w:rsidRDefault="00CC3FE7" w:rsidP="00CC3FE7">
      <w:pPr>
        <w:pStyle w:val="style4"/>
        <w:numPr>
          <w:ilvl w:val="0"/>
          <w:numId w:val="1"/>
        </w:numPr>
        <w:spacing w:before="0" w:beforeAutospacing="0" w:after="0" w:afterAutospacing="0" w:line="360" w:lineRule="auto"/>
        <w:jc w:val="both"/>
        <w:rPr>
          <w:rStyle w:val="fontstyle28"/>
          <w:color w:val="000000"/>
          <w:sz w:val="28"/>
          <w:szCs w:val="28"/>
        </w:rPr>
      </w:pPr>
      <w:r w:rsidRPr="0010421B">
        <w:rPr>
          <w:rStyle w:val="fontstyle28"/>
          <w:color w:val="000000"/>
          <w:sz w:val="28"/>
          <w:szCs w:val="28"/>
        </w:rPr>
        <w:t>самостійна (індивідуальна, парна, групова) діяльність студентів;</w:t>
      </w:r>
    </w:p>
    <w:p w:rsidR="00CC3FE7" w:rsidRPr="0010421B" w:rsidRDefault="00CC3FE7" w:rsidP="00CC3FE7">
      <w:pPr>
        <w:pStyle w:val="style4"/>
        <w:numPr>
          <w:ilvl w:val="0"/>
          <w:numId w:val="1"/>
        </w:numPr>
        <w:spacing w:before="0" w:beforeAutospacing="0" w:after="0" w:afterAutospacing="0" w:line="360" w:lineRule="auto"/>
        <w:jc w:val="both"/>
        <w:rPr>
          <w:rStyle w:val="fontstyle28"/>
          <w:color w:val="000000"/>
          <w:sz w:val="28"/>
          <w:szCs w:val="28"/>
        </w:rPr>
      </w:pPr>
      <w:r w:rsidRPr="0010421B">
        <w:rPr>
          <w:rStyle w:val="fontstyle28"/>
          <w:color w:val="000000"/>
          <w:sz w:val="28"/>
          <w:szCs w:val="28"/>
        </w:rPr>
        <w:t>структурування змісто</w:t>
      </w:r>
      <w:r w:rsidRPr="0010421B">
        <w:rPr>
          <w:rStyle w:val="fontstyle28"/>
          <w:color w:val="000000"/>
          <w:sz w:val="28"/>
          <w:szCs w:val="28"/>
        </w:rPr>
        <w:softHyphen/>
        <w:t>вої частини проекту (із зазначенням поетапних резуль</w:t>
      </w:r>
      <w:r w:rsidRPr="0010421B">
        <w:rPr>
          <w:rStyle w:val="fontstyle28"/>
          <w:color w:val="000000"/>
          <w:sz w:val="28"/>
          <w:szCs w:val="28"/>
        </w:rPr>
        <w:softHyphen/>
        <w:t xml:space="preserve">татів); </w:t>
      </w:r>
    </w:p>
    <w:p w:rsidR="00CC3FE7" w:rsidRPr="0010421B" w:rsidRDefault="00CC3FE7" w:rsidP="00CC3FE7">
      <w:pPr>
        <w:pStyle w:val="style4"/>
        <w:numPr>
          <w:ilvl w:val="0"/>
          <w:numId w:val="1"/>
        </w:numPr>
        <w:spacing w:before="0" w:beforeAutospacing="0" w:after="0" w:afterAutospacing="0" w:line="360" w:lineRule="auto"/>
        <w:jc w:val="both"/>
        <w:rPr>
          <w:rStyle w:val="fontstyle28"/>
          <w:color w:val="000000"/>
          <w:sz w:val="28"/>
          <w:szCs w:val="28"/>
        </w:rPr>
      </w:pPr>
      <w:r w:rsidRPr="0010421B">
        <w:rPr>
          <w:rStyle w:val="fontstyle28"/>
          <w:color w:val="000000"/>
          <w:sz w:val="28"/>
          <w:szCs w:val="28"/>
        </w:rPr>
        <w:t xml:space="preserve">використання дослідницьких методів: визначення проблеми досліджуваних завдань, що випливають з неї, висунення гіпотези їх розв'язання, обговорення методів дослідження; </w:t>
      </w:r>
    </w:p>
    <w:p w:rsidR="00CC3FE7" w:rsidRPr="0010421B" w:rsidRDefault="00CC3FE7" w:rsidP="00CC3FE7">
      <w:pPr>
        <w:pStyle w:val="style4"/>
        <w:numPr>
          <w:ilvl w:val="0"/>
          <w:numId w:val="1"/>
        </w:numPr>
        <w:spacing w:before="0" w:beforeAutospacing="0" w:after="0" w:afterAutospacing="0" w:line="360" w:lineRule="auto"/>
        <w:jc w:val="both"/>
        <w:rPr>
          <w:rStyle w:val="fontstyle28"/>
          <w:color w:val="000000"/>
          <w:sz w:val="28"/>
          <w:szCs w:val="28"/>
        </w:rPr>
      </w:pPr>
      <w:r w:rsidRPr="0010421B">
        <w:rPr>
          <w:rStyle w:val="fontstyle28"/>
          <w:color w:val="000000"/>
          <w:sz w:val="28"/>
          <w:szCs w:val="28"/>
        </w:rPr>
        <w:lastRenderedPageBreak/>
        <w:t>обговорення способів оформлення кін</w:t>
      </w:r>
      <w:r w:rsidRPr="0010421B">
        <w:rPr>
          <w:rStyle w:val="fontstyle28"/>
          <w:color w:val="000000"/>
          <w:sz w:val="28"/>
          <w:szCs w:val="28"/>
        </w:rPr>
        <w:softHyphen/>
        <w:t xml:space="preserve">цевих результатів (презентації, захисту, творчих звітів); </w:t>
      </w:r>
    </w:p>
    <w:p w:rsidR="00CC3FE7" w:rsidRPr="0010421B" w:rsidRDefault="00CC3FE7" w:rsidP="00CC3FE7">
      <w:pPr>
        <w:pStyle w:val="style4"/>
        <w:numPr>
          <w:ilvl w:val="0"/>
          <w:numId w:val="1"/>
        </w:numPr>
        <w:spacing w:before="0" w:beforeAutospacing="0" w:after="0" w:afterAutospacing="0" w:line="360" w:lineRule="auto"/>
        <w:jc w:val="both"/>
        <w:rPr>
          <w:rStyle w:val="fontstyle28"/>
          <w:color w:val="000000"/>
          <w:sz w:val="28"/>
          <w:szCs w:val="28"/>
        </w:rPr>
      </w:pPr>
      <w:r w:rsidRPr="0010421B">
        <w:rPr>
          <w:rStyle w:val="fontstyle28"/>
          <w:color w:val="000000"/>
          <w:sz w:val="28"/>
          <w:szCs w:val="28"/>
        </w:rPr>
        <w:t xml:space="preserve">збір, систематизація та аналіз отриманих даних; </w:t>
      </w:r>
    </w:p>
    <w:p w:rsidR="00CC3FE7" w:rsidRPr="0010421B" w:rsidRDefault="00CC3FE7" w:rsidP="00CC3FE7">
      <w:pPr>
        <w:pStyle w:val="style4"/>
        <w:numPr>
          <w:ilvl w:val="0"/>
          <w:numId w:val="1"/>
        </w:numPr>
        <w:spacing w:before="0" w:beforeAutospacing="0" w:after="0" w:afterAutospacing="0" w:line="360" w:lineRule="auto"/>
        <w:jc w:val="both"/>
        <w:rPr>
          <w:rStyle w:val="fontstyle28"/>
          <w:color w:val="000000"/>
          <w:sz w:val="28"/>
          <w:szCs w:val="28"/>
        </w:rPr>
      </w:pPr>
      <w:r w:rsidRPr="0010421B">
        <w:rPr>
          <w:rStyle w:val="fontstyle28"/>
          <w:color w:val="000000"/>
          <w:sz w:val="28"/>
          <w:szCs w:val="28"/>
        </w:rPr>
        <w:t xml:space="preserve">підбиття підсумків, оформлення результатів, їх презентація; </w:t>
      </w:r>
    </w:p>
    <w:p w:rsidR="00CC3FE7" w:rsidRPr="00E6663E" w:rsidRDefault="00CC3FE7" w:rsidP="00CC3FE7">
      <w:pPr>
        <w:pStyle w:val="style4"/>
        <w:numPr>
          <w:ilvl w:val="0"/>
          <w:numId w:val="1"/>
        </w:numPr>
        <w:spacing w:before="0" w:beforeAutospacing="0" w:after="0" w:afterAutospacing="0" w:line="360" w:lineRule="auto"/>
        <w:jc w:val="both"/>
        <w:rPr>
          <w:rStyle w:val="fontstyle28"/>
        </w:rPr>
      </w:pPr>
      <w:r w:rsidRPr="0010421B">
        <w:rPr>
          <w:rStyle w:val="fontstyle28"/>
          <w:color w:val="000000"/>
          <w:sz w:val="28"/>
          <w:szCs w:val="28"/>
        </w:rPr>
        <w:t>ви</w:t>
      </w:r>
      <w:r w:rsidRPr="0010421B">
        <w:rPr>
          <w:rStyle w:val="fontstyle28"/>
          <w:color w:val="000000"/>
          <w:sz w:val="28"/>
          <w:szCs w:val="28"/>
        </w:rPr>
        <w:softHyphen/>
        <w:t>сновки, висунення нових проблем дослідження.</w:t>
      </w:r>
    </w:p>
    <w:p w:rsidR="00CC3FE7" w:rsidRPr="009F17BC" w:rsidRDefault="00CC3FE7" w:rsidP="00CC3FE7">
      <w:pPr>
        <w:pStyle w:val="style4"/>
        <w:spacing w:before="0" w:beforeAutospacing="0" w:after="0" w:afterAutospacing="0" w:line="360" w:lineRule="auto"/>
        <w:jc w:val="both"/>
        <w:rPr>
          <w:lang w:val="ru-RU"/>
        </w:rPr>
      </w:pPr>
    </w:p>
    <w:p w:rsidR="00CC3FE7" w:rsidRPr="00E6663E" w:rsidRDefault="00CC3FE7" w:rsidP="00CC3FE7">
      <w:pPr>
        <w:pStyle w:val="style3"/>
        <w:spacing w:before="0" w:beforeAutospacing="0" w:after="0" w:afterAutospacing="0" w:line="360" w:lineRule="auto"/>
        <w:ind w:left="360"/>
        <w:jc w:val="center"/>
        <w:rPr>
          <w:rStyle w:val="fontstyle28"/>
          <w:b/>
          <w:sz w:val="32"/>
          <w:szCs w:val="32"/>
        </w:rPr>
      </w:pPr>
      <w:r w:rsidRPr="00E6663E">
        <w:rPr>
          <w:rStyle w:val="fontstyle27"/>
          <w:b/>
          <w:bCs/>
          <w:color w:val="000000" w:themeColor="text1"/>
          <w:sz w:val="32"/>
          <w:szCs w:val="32"/>
        </w:rPr>
        <w:t>Робота в малих група</w:t>
      </w:r>
      <w:r>
        <w:rPr>
          <w:rStyle w:val="fontstyle27"/>
          <w:b/>
          <w:bCs/>
          <w:color w:val="000000" w:themeColor="text1"/>
          <w:sz w:val="32"/>
          <w:szCs w:val="32"/>
        </w:rPr>
        <w:t>х</w:t>
      </w:r>
    </w:p>
    <w:p w:rsidR="00CC3FE7" w:rsidRPr="00AE44ED" w:rsidRDefault="00CC3FE7" w:rsidP="00CC3FE7">
      <w:pPr>
        <w:jc w:val="both"/>
        <w:rPr>
          <w:rFonts w:eastAsia="Calibri"/>
        </w:rPr>
      </w:pPr>
      <w:r w:rsidRPr="00AE44ED">
        <w:rPr>
          <w:rFonts w:eastAsia="Calibri"/>
        </w:rPr>
        <w:t xml:space="preserve">   Застосування методу проектів багато в чому допомагає </w:t>
      </w:r>
      <w:r w:rsidRPr="00AE44ED">
        <w:t>розв’язати</w:t>
      </w:r>
      <w:r w:rsidRPr="00AE44ED">
        <w:rPr>
          <w:rFonts w:eastAsia="Calibri"/>
        </w:rPr>
        <w:t xml:space="preserve"> такі болючі проблеми як недостатня мотивація</w:t>
      </w:r>
      <w:r>
        <w:t xml:space="preserve"> студентів</w:t>
      </w:r>
      <w:r w:rsidRPr="00AE44ED">
        <w:rPr>
          <w:rFonts w:eastAsia="Calibri"/>
        </w:rPr>
        <w:t>, їх відстороненість від проблем і цінностей освіти, відірваність знань від життя.</w:t>
      </w:r>
    </w:p>
    <w:p w:rsidR="00CC3FE7" w:rsidRDefault="00CC3FE7" w:rsidP="00CC3FE7">
      <w:r w:rsidRPr="00AE44ED">
        <w:rPr>
          <w:rFonts w:eastAsia="Calibri"/>
        </w:rPr>
        <w:t xml:space="preserve"> При роботі з методом проектів доцільно користуватися  однією з інтерактивних технологі</w:t>
      </w:r>
      <w:r>
        <w:t>й навчання - робота в малих гру</w:t>
      </w:r>
      <w:r w:rsidRPr="00AE44ED">
        <w:rPr>
          <w:rFonts w:eastAsia="Calibri"/>
        </w:rPr>
        <w:t>пах.</w:t>
      </w:r>
      <w:r w:rsidRPr="00CC3FE7">
        <w:t xml:space="preserve"> </w:t>
      </w:r>
    </w:p>
    <w:p w:rsidR="00CC3FE7" w:rsidRDefault="00CC3FE7" w:rsidP="00CC3FE7">
      <w:r w:rsidRPr="00CC3FE7">
        <w:rPr>
          <w:noProof/>
          <w:lang w:val="ru-RU" w:eastAsia="ru-RU"/>
        </w:rPr>
        <w:drawing>
          <wp:inline distT="0" distB="0" distL="0" distR="0">
            <wp:extent cx="5940425" cy="3945255"/>
            <wp:effectExtent l="19050" t="0" r="3175" b="0"/>
            <wp:docPr id="1" name="Рисунок 4" descr="Foto 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 006.jpg"/>
                    <pic:cNvPicPr/>
                  </pic:nvPicPr>
                  <pic:blipFill>
                    <a:blip r:embed="rId6" cstate="print"/>
                    <a:stretch>
                      <a:fillRect/>
                    </a:stretch>
                  </pic:blipFill>
                  <pic:spPr>
                    <a:xfrm>
                      <a:off x="0" y="0"/>
                      <a:ext cx="5940425" cy="3945255"/>
                    </a:xfrm>
                    <a:prstGeom prst="rect">
                      <a:avLst/>
                    </a:prstGeom>
                  </pic:spPr>
                </pic:pic>
              </a:graphicData>
            </a:graphic>
          </wp:inline>
        </w:drawing>
      </w:r>
    </w:p>
    <w:p w:rsidR="00CC3FE7" w:rsidRPr="00AE44ED" w:rsidRDefault="00CC3FE7" w:rsidP="00CC3FE7">
      <w:pPr>
        <w:jc w:val="both"/>
        <w:rPr>
          <w:rFonts w:eastAsia="Calibri"/>
        </w:rPr>
      </w:pPr>
      <w:r>
        <w:t xml:space="preserve">  Робота в таких гру</w:t>
      </w:r>
      <w:r w:rsidRPr="00AE44ED">
        <w:rPr>
          <w:rFonts w:eastAsia="Calibri"/>
        </w:rPr>
        <w:t>пах надає всім учасникам можливість діяти, практикува- ти навички співробітництва, спілкування, відпрацювання прийомів активного слухання, прийняття спільного рішення. Роботу в групах слід</w:t>
      </w:r>
      <w:r w:rsidRPr="009F17BC">
        <w:rPr>
          <w:rFonts w:eastAsia="Calibri"/>
          <w:lang w:val="ru-RU"/>
        </w:rPr>
        <w:t xml:space="preserve">      </w:t>
      </w:r>
      <w:r w:rsidRPr="00AE44ED">
        <w:rPr>
          <w:rFonts w:eastAsia="Calibri"/>
        </w:rPr>
        <w:t xml:space="preserve"> </w:t>
      </w:r>
      <w:r w:rsidRPr="00AE44ED">
        <w:rPr>
          <w:rFonts w:eastAsia="Calibri"/>
        </w:rPr>
        <w:lastRenderedPageBreak/>
        <w:t xml:space="preserve">використовувати тоді, коли треба </w:t>
      </w:r>
      <w:r w:rsidRPr="00AE44ED">
        <w:t>розв’язати</w:t>
      </w:r>
      <w:r w:rsidRPr="00AE44ED">
        <w:rPr>
          <w:rFonts w:eastAsia="Calibri"/>
        </w:rPr>
        <w:t xml:space="preserve"> проблему, з якою важко впоратись </w:t>
      </w:r>
      <w:r w:rsidRPr="009F17BC">
        <w:rPr>
          <w:rFonts w:eastAsia="Calibri"/>
          <w:lang w:val="ru-RU"/>
        </w:rPr>
        <w:t xml:space="preserve">   </w:t>
      </w:r>
      <w:r w:rsidRPr="00AE44ED">
        <w:rPr>
          <w:rFonts w:eastAsia="Calibri"/>
        </w:rPr>
        <w:t>індивідуально та коли одним з очікуваних результатів є набуття навичок роботи в</w:t>
      </w:r>
      <w:r w:rsidRPr="009F17BC">
        <w:rPr>
          <w:rFonts w:eastAsia="Calibri"/>
          <w:lang w:val="ru-RU"/>
        </w:rPr>
        <w:t xml:space="preserve">   </w:t>
      </w:r>
      <w:r w:rsidRPr="00AE44ED">
        <w:rPr>
          <w:rFonts w:eastAsia="Calibri"/>
        </w:rPr>
        <w:t xml:space="preserve"> команді.</w:t>
      </w:r>
    </w:p>
    <w:p w:rsidR="00CC3FE7" w:rsidRPr="00AE44ED" w:rsidRDefault="00CC3FE7" w:rsidP="00CC3FE7">
      <w:pPr>
        <w:jc w:val="both"/>
        <w:rPr>
          <w:rFonts w:eastAsia="Calibri"/>
        </w:rPr>
      </w:pPr>
      <w:r w:rsidRPr="00AE44ED">
        <w:rPr>
          <w:rFonts w:eastAsia="Calibri"/>
        </w:rPr>
        <w:t xml:space="preserve">  Групи можуть </w:t>
      </w:r>
      <w:r w:rsidRPr="00AE44ED">
        <w:t>об’єднувати</w:t>
      </w:r>
      <w:r w:rsidRPr="00AE44ED">
        <w:rPr>
          <w:rFonts w:eastAsia="Calibri"/>
        </w:rPr>
        <w:t xml:space="preserve"> від 2 до 7 учасників. У такій групі достатньо учасників для розгляду різних думок і обміну інформації.</w:t>
      </w:r>
    </w:p>
    <w:p w:rsidR="00CC3FE7" w:rsidRPr="00AE44ED" w:rsidRDefault="00CC3FE7" w:rsidP="00CC3FE7">
      <w:pPr>
        <w:jc w:val="both"/>
        <w:rPr>
          <w:rFonts w:eastAsia="Calibri"/>
        </w:rPr>
      </w:pPr>
      <w:r w:rsidRPr="00AE44ED">
        <w:rPr>
          <w:rFonts w:eastAsia="Calibri"/>
        </w:rPr>
        <w:t xml:space="preserve">    Завдяки роботі</w:t>
      </w:r>
      <w:r>
        <w:t xml:space="preserve"> в гру</w:t>
      </w:r>
      <w:r w:rsidRPr="00AE44ED">
        <w:rPr>
          <w:rFonts w:eastAsia="Calibri"/>
        </w:rPr>
        <w:t xml:space="preserve">пах можна </w:t>
      </w:r>
      <w:r w:rsidRPr="00AE44ED">
        <w:t>розв’язати</w:t>
      </w:r>
      <w:r w:rsidRPr="00AE44ED">
        <w:rPr>
          <w:rFonts w:eastAsia="Calibri"/>
        </w:rPr>
        <w:t xml:space="preserve"> складні проблеми, що</w:t>
      </w:r>
      <w:r w:rsidRPr="009F17BC">
        <w:rPr>
          <w:rFonts w:eastAsia="Calibri"/>
          <w:lang w:val="ru-RU"/>
        </w:rPr>
        <w:t xml:space="preserve">     </w:t>
      </w:r>
      <w:r w:rsidRPr="00AE44ED">
        <w:rPr>
          <w:rFonts w:eastAsia="Calibri"/>
        </w:rPr>
        <w:t xml:space="preserve"> </w:t>
      </w:r>
      <w:r>
        <w:t>потребу</w:t>
      </w:r>
      <w:r w:rsidRPr="00AE44ED">
        <w:rPr>
          <w:rFonts w:eastAsia="Calibri"/>
        </w:rPr>
        <w:t>ють колективного розуму. У групі повинні бути розділені ролі, кожен має відповідати за свою частку роботи .</w:t>
      </w:r>
    </w:p>
    <w:p w:rsidR="00CC3FE7" w:rsidRPr="00AE44ED" w:rsidRDefault="00CC3FE7" w:rsidP="00CC3FE7">
      <w:pPr>
        <w:jc w:val="both"/>
        <w:rPr>
          <w:rFonts w:eastAsia="Calibri"/>
        </w:rPr>
      </w:pPr>
      <w:r w:rsidRPr="00AE44ED">
        <w:rPr>
          <w:rFonts w:eastAsia="Calibri"/>
        </w:rPr>
        <w:t xml:space="preserve">  Існує багато способів формування груп : </w:t>
      </w:r>
    </w:p>
    <w:p w:rsidR="00CC3FE7" w:rsidRPr="00AE44ED" w:rsidRDefault="00CC3FE7" w:rsidP="00CC3FE7">
      <w:pPr>
        <w:numPr>
          <w:ilvl w:val="0"/>
          <w:numId w:val="2"/>
        </w:numPr>
        <w:spacing w:after="0"/>
        <w:jc w:val="both"/>
        <w:rPr>
          <w:rFonts w:eastAsia="Calibri"/>
        </w:rPr>
      </w:pPr>
      <w:r w:rsidRPr="00AE44ED">
        <w:rPr>
          <w:rFonts w:eastAsia="Calibri"/>
        </w:rPr>
        <w:t>заздалегідь скласти списки груп;</w:t>
      </w:r>
    </w:p>
    <w:p w:rsidR="00CC3FE7" w:rsidRPr="00AE44ED" w:rsidRDefault="00CC3FE7" w:rsidP="00CC3FE7">
      <w:pPr>
        <w:numPr>
          <w:ilvl w:val="0"/>
          <w:numId w:val="2"/>
        </w:numPr>
        <w:spacing w:after="0"/>
        <w:jc w:val="both"/>
        <w:rPr>
          <w:rFonts w:eastAsia="Calibri"/>
        </w:rPr>
      </w:pPr>
      <w:r w:rsidRPr="00AE44ED">
        <w:rPr>
          <w:rFonts w:eastAsia="Calibri"/>
        </w:rPr>
        <w:t>попросити учасників порахуватись на перший – другий і т.д.</w:t>
      </w:r>
    </w:p>
    <w:p w:rsidR="00CC3FE7" w:rsidRPr="00AE44ED" w:rsidRDefault="00CC3FE7" w:rsidP="00CC3FE7">
      <w:pPr>
        <w:numPr>
          <w:ilvl w:val="0"/>
          <w:numId w:val="2"/>
        </w:numPr>
        <w:spacing w:after="0"/>
        <w:jc w:val="both"/>
        <w:rPr>
          <w:rFonts w:eastAsia="Calibri"/>
        </w:rPr>
      </w:pPr>
      <w:r w:rsidRPr="00AE44ED">
        <w:rPr>
          <w:rFonts w:eastAsia="Calibri"/>
        </w:rPr>
        <w:t xml:space="preserve">сформувати групи в залежності від </w:t>
      </w:r>
      <w:r>
        <w:t>рівня навчальних досягнень студентів</w:t>
      </w:r>
      <w:r w:rsidRPr="00AE44ED">
        <w:rPr>
          <w:rFonts w:eastAsia="Calibri"/>
        </w:rPr>
        <w:t>;</w:t>
      </w:r>
    </w:p>
    <w:p w:rsidR="00CC3FE7" w:rsidRPr="00AE44ED" w:rsidRDefault="00CC3FE7" w:rsidP="00CC3FE7">
      <w:pPr>
        <w:numPr>
          <w:ilvl w:val="0"/>
          <w:numId w:val="2"/>
        </w:numPr>
        <w:spacing w:after="0"/>
        <w:jc w:val="both"/>
        <w:rPr>
          <w:rFonts w:eastAsia="Calibri"/>
        </w:rPr>
      </w:pPr>
      <w:r w:rsidRPr="00AE44ED">
        <w:rPr>
          <w:rFonts w:eastAsia="Calibri"/>
        </w:rPr>
        <w:t>сформувати групи за бажанням учасників;</w:t>
      </w:r>
    </w:p>
    <w:p w:rsidR="00CC3FE7" w:rsidRPr="00AE44ED" w:rsidRDefault="00CC3FE7" w:rsidP="00CC3FE7">
      <w:pPr>
        <w:numPr>
          <w:ilvl w:val="0"/>
          <w:numId w:val="2"/>
        </w:numPr>
        <w:spacing w:after="0"/>
        <w:jc w:val="both"/>
        <w:rPr>
          <w:rFonts w:eastAsia="Calibri"/>
        </w:rPr>
      </w:pPr>
      <w:r w:rsidRPr="00AE44ED">
        <w:rPr>
          <w:rFonts w:eastAsia="Calibri"/>
        </w:rPr>
        <w:t>визначити капітанів, які самостійно набирають собі групи.</w:t>
      </w:r>
    </w:p>
    <w:p w:rsidR="00CC3FE7" w:rsidRPr="00AE44ED" w:rsidRDefault="00CC3FE7" w:rsidP="00CC3FE7">
      <w:pPr>
        <w:ind w:left="150"/>
        <w:jc w:val="both"/>
        <w:rPr>
          <w:rFonts w:eastAsia="Calibri"/>
        </w:rPr>
      </w:pPr>
      <w:r w:rsidRPr="00AE44ED">
        <w:rPr>
          <w:rFonts w:eastAsia="Calibri"/>
        </w:rPr>
        <w:t xml:space="preserve">  Під час роботи в групах </w:t>
      </w:r>
      <w:r>
        <w:t xml:space="preserve">студентам </w:t>
      </w:r>
      <w:r w:rsidRPr="00AE44ED">
        <w:rPr>
          <w:rFonts w:eastAsia="Calibri"/>
        </w:rPr>
        <w:t xml:space="preserve">потрібно дотримуватись правил роботи в групі : </w:t>
      </w:r>
    </w:p>
    <w:p w:rsidR="00CC3FE7" w:rsidRPr="00AE44ED" w:rsidRDefault="00CC3FE7" w:rsidP="00CC3FE7">
      <w:pPr>
        <w:numPr>
          <w:ilvl w:val="0"/>
          <w:numId w:val="3"/>
        </w:numPr>
        <w:spacing w:after="0"/>
        <w:jc w:val="both"/>
        <w:rPr>
          <w:rFonts w:eastAsia="Calibri"/>
        </w:rPr>
      </w:pPr>
      <w:r w:rsidRPr="00AE44ED">
        <w:rPr>
          <w:rFonts w:eastAsia="Calibri"/>
        </w:rPr>
        <w:t>Кожний учасник має можливість висловитися.</w:t>
      </w:r>
    </w:p>
    <w:p w:rsidR="00CC3FE7" w:rsidRPr="00AE44ED" w:rsidRDefault="00CC3FE7" w:rsidP="00CC3FE7">
      <w:pPr>
        <w:numPr>
          <w:ilvl w:val="0"/>
          <w:numId w:val="3"/>
        </w:numPr>
        <w:spacing w:after="0"/>
        <w:jc w:val="both"/>
        <w:rPr>
          <w:rFonts w:eastAsia="Calibri"/>
        </w:rPr>
      </w:pPr>
      <w:r w:rsidRPr="00AE44ED">
        <w:rPr>
          <w:rFonts w:eastAsia="Calibri"/>
        </w:rPr>
        <w:t>Всі поважають цінності і погляди кожного.</w:t>
      </w:r>
    </w:p>
    <w:p w:rsidR="00CC3FE7" w:rsidRPr="00AE44ED" w:rsidRDefault="00CC3FE7" w:rsidP="00CC3FE7">
      <w:pPr>
        <w:numPr>
          <w:ilvl w:val="0"/>
          <w:numId w:val="3"/>
        </w:numPr>
        <w:spacing w:after="0"/>
        <w:jc w:val="both"/>
        <w:rPr>
          <w:rFonts w:eastAsia="Calibri"/>
        </w:rPr>
      </w:pPr>
      <w:r w:rsidRPr="00AE44ED">
        <w:rPr>
          <w:rFonts w:eastAsia="Calibri"/>
        </w:rPr>
        <w:t>Обговорюються тільки ідеї, а не люди, що їх висловили.</w:t>
      </w:r>
    </w:p>
    <w:p w:rsidR="00CC3FE7" w:rsidRPr="00AE44ED" w:rsidRDefault="00CC3FE7" w:rsidP="00CC3FE7">
      <w:pPr>
        <w:numPr>
          <w:ilvl w:val="0"/>
          <w:numId w:val="3"/>
        </w:numPr>
        <w:spacing w:after="0"/>
        <w:jc w:val="both"/>
        <w:rPr>
          <w:rFonts w:eastAsia="Calibri"/>
        </w:rPr>
      </w:pPr>
      <w:r w:rsidRPr="00AE44ED">
        <w:rPr>
          <w:rFonts w:eastAsia="Calibri"/>
        </w:rPr>
        <w:t>Зауваження робити коротко і по суті.</w:t>
      </w:r>
    </w:p>
    <w:p w:rsidR="00CC3FE7" w:rsidRPr="00AE44ED" w:rsidRDefault="00CC3FE7" w:rsidP="00CC3FE7">
      <w:pPr>
        <w:numPr>
          <w:ilvl w:val="0"/>
          <w:numId w:val="3"/>
        </w:numPr>
        <w:spacing w:after="0"/>
        <w:jc w:val="both"/>
        <w:rPr>
          <w:rFonts w:eastAsia="Calibri"/>
        </w:rPr>
      </w:pPr>
      <w:r w:rsidRPr="00AE44ED">
        <w:rPr>
          <w:rFonts w:eastAsia="Calibri"/>
        </w:rPr>
        <w:t>Після закінчення роботи результати мають бути представлені іншим групам.</w:t>
      </w:r>
    </w:p>
    <w:p w:rsidR="00CC3FE7" w:rsidRPr="00AE44ED" w:rsidRDefault="00CC3FE7" w:rsidP="00CC3FE7">
      <w:pPr>
        <w:ind w:left="150"/>
        <w:jc w:val="both"/>
        <w:rPr>
          <w:rFonts w:eastAsia="Calibri"/>
        </w:rPr>
      </w:pPr>
      <w:r w:rsidRPr="00AE44ED">
        <w:rPr>
          <w:rFonts w:eastAsia="Calibri"/>
        </w:rPr>
        <w:t xml:space="preserve">Групова навчальна діяльність </w:t>
      </w:r>
      <w:r>
        <w:t xml:space="preserve">студентів </w:t>
      </w:r>
      <w:r w:rsidRPr="00AE44ED">
        <w:rPr>
          <w:rFonts w:eastAsia="Calibri"/>
        </w:rPr>
        <w:t xml:space="preserve">на </w:t>
      </w:r>
      <w:r>
        <w:t>заняттях має значні переваги в порівня</w:t>
      </w:r>
      <w:r w:rsidRPr="00AE44ED">
        <w:rPr>
          <w:rFonts w:eastAsia="Calibri"/>
        </w:rPr>
        <w:t>нні з іншими методами, а саме :</w:t>
      </w:r>
    </w:p>
    <w:p w:rsidR="00CC3FE7" w:rsidRPr="00AE44ED" w:rsidRDefault="00CC3FE7" w:rsidP="00CC3FE7">
      <w:pPr>
        <w:numPr>
          <w:ilvl w:val="1"/>
          <w:numId w:val="3"/>
        </w:numPr>
        <w:spacing w:after="0"/>
        <w:jc w:val="both"/>
        <w:rPr>
          <w:rFonts w:eastAsia="Calibri"/>
        </w:rPr>
      </w:pPr>
      <w:r w:rsidRPr="00AE44ED">
        <w:rPr>
          <w:rFonts w:eastAsia="Calibri"/>
        </w:rPr>
        <w:t xml:space="preserve">допомагає створювати на </w:t>
      </w:r>
      <w:r>
        <w:t xml:space="preserve">занятті </w:t>
      </w:r>
      <w:r w:rsidRPr="00AE44ED">
        <w:rPr>
          <w:rFonts w:eastAsia="Calibri"/>
        </w:rPr>
        <w:t>умови для формування позитивної мотивації навчання</w:t>
      </w:r>
      <w:r>
        <w:t xml:space="preserve"> студентів</w:t>
      </w:r>
      <w:r w:rsidRPr="00AE44ED">
        <w:rPr>
          <w:rFonts w:eastAsia="Calibri"/>
        </w:rPr>
        <w:t>;</w:t>
      </w:r>
    </w:p>
    <w:p w:rsidR="00CC3FE7" w:rsidRPr="00AE44ED" w:rsidRDefault="00CC3FE7" w:rsidP="00CC3FE7">
      <w:pPr>
        <w:numPr>
          <w:ilvl w:val="1"/>
          <w:numId w:val="3"/>
        </w:numPr>
        <w:spacing w:after="0"/>
        <w:jc w:val="both"/>
        <w:rPr>
          <w:rFonts w:eastAsia="Calibri"/>
        </w:rPr>
      </w:pPr>
      <w:r w:rsidRPr="00AE44ED">
        <w:rPr>
          <w:rFonts w:eastAsia="Calibri"/>
        </w:rPr>
        <w:t>сприяє виробленню вмінь співпрацювати з іншими</w:t>
      </w:r>
      <w:r>
        <w:t xml:space="preserve"> студентами</w:t>
      </w:r>
      <w:r w:rsidRPr="00AE44ED">
        <w:rPr>
          <w:rFonts w:eastAsia="Calibri"/>
        </w:rPr>
        <w:t>;</w:t>
      </w:r>
    </w:p>
    <w:p w:rsidR="00CC3FE7" w:rsidRPr="00AE44ED" w:rsidRDefault="00CC3FE7" w:rsidP="00CC3FE7">
      <w:pPr>
        <w:numPr>
          <w:ilvl w:val="1"/>
          <w:numId w:val="3"/>
        </w:numPr>
        <w:spacing w:after="0"/>
        <w:jc w:val="both"/>
        <w:rPr>
          <w:rFonts w:eastAsia="Calibri"/>
        </w:rPr>
      </w:pPr>
      <w:r w:rsidRPr="00AE44ED">
        <w:rPr>
          <w:rFonts w:eastAsia="Calibri"/>
        </w:rPr>
        <w:lastRenderedPageBreak/>
        <w:t>заб</w:t>
      </w:r>
      <w:r>
        <w:t>езпечує високу активність всіх студентів</w:t>
      </w:r>
      <w:r w:rsidRPr="00AE44ED">
        <w:rPr>
          <w:rFonts w:eastAsia="Calibri"/>
        </w:rPr>
        <w:t>;</w:t>
      </w:r>
    </w:p>
    <w:p w:rsidR="00CC3FE7" w:rsidRPr="00AE44ED" w:rsidRDefault="00CC3FE7" w:rsidP="00CC3FE7">
      <w:pPr>
        <w:numPr>
          <w:ilvl w:val="1"/>
          <w:numId w:val="3"/>
        </w:numPr>
        <w:spacing w:after="0"/>
        <w:jc w:val="both"/>
        <w:rPr>
          <w:rFonts w:eastAsia="Calibri"/>
        </w:rPr>
      </w:pPr>
      <w:r w:rsidRPr="00AE44ED">
        <w:rPr>
          <w:rFonts w:eastAsia="Calibri"/>
        </w:rPr>
        <w:t>реалізує їх природне прагнення до спілкування, взаємодопомоги і співпраці;</w:t>
      </w:r>
    </w:p>
    <w:p w:rsidR="00CC3FE7" w:rsidRPr="00AE44ED" w:rsidRDefault="00CC3FE7" w:rsidP="00CC3FE7">
      <w:pPr>
        <w:numPr>
          <w:ilvl w:val="1"/>
          <w:numId w:val="3"/>
        </w:numPr>
        <w:spacing w:after="0"/>
        <w:jc w:val="both"/>
        <w:rPr>
          <w:rFonts w:eastAsia="Calibri"/>
        </w:rPr>
      </w:pPr>
      <w:r w:rsidRPr="00AE44ED">
        <w:rPr>
          <w:rFonts w:eastAsia="Calibri"/>
        </w:rPr>
        <w:t>підвищує результативність навчання та розвиток</w:t>
      </w:r>
      <w:r>
        <w:t xml:space="preserve"> підлітків</w:t>
      </w:r>
      <w:r w:rsidRPr="00AE44ED">
        <w:rPr>
          <w:rFonts w:eastAsia="Calibri"/>
        </w:rPr>
        <w:t>.</w:t>
      </w:r>
    </w:p>
    <w:p w:rsidR="00CC3FE7" w:rsidRPr="00AE44ED" w:rsidRDefault="00CC3FE7" w:rsidP="00CC3FE7">
      <w:pPr>
        <w:ind w:left="870"/>
        <w:jc w:val="both"/>
        <w:rPr>
          <w:rFonts w:eastAsia="Calibri"/>
        </w:rPr>
      </w:pPr>
    </w:p>
    <w:p w:rsidR="00CC3FE7" w:rsidRPr="00AE44ED" w:rsidRDefault="00CC3FE7" w:rsidP="00CC3FE7">
      <w:pPr>
        <w:jc w:val="both"/>
        <w:rPr>
          <w:rFonts w:eastAsia="Calibri"/>
        </w:rPr>
      </w:pPr>
      <w:r w:rsidRPr="00AE44ED">
        <w:rPr>
          <w:rFonts w:eastAsia="Calibri"/>
        </w:rPr>
        <w:t>Робота в групах може бути проведена на різних етапах</w:t>
      </w:r>
      <w:r>
        <w:t xml:space="preserve"> заняття</w:t>
      </w:r>
      <w:r w:rsidRPr="00AE44ED">
        <w:rPr>
          <w:rFonts w:eastAsia="Calibri"/>
        </w:rPr>
        <w:t xml:space="preserve">. При вивченні нового матеріалу, я організовую самостійну роботу </w:t>
      </w:r>
      <w:r>
        <w:t xml:space="preserve">студентів </w:t>
      </w:r>
      <w:r w:rsidRPr="00AE44ED">
        <w:rPr>
          <w:rFonts w:eastAsia="Calibri"/>
        </w:rPr>
        <w:t>за підручником.</w:t>
      </w:r>
    </w:p>
    <w:p w:rsidR="00CC3FE7" w:rsidRPr="00AE44ED" w:rsidRDefault="00CC3FE7" w:rsidP="00CC3FE7">
      <w:pPr>
        <w:jc w:val="both"/>
        <w:rPr>
          <w:rFonts w:eastAsia="Calibri"/>
        </w:rPr>
      </w:pPr>
      <w:r w:rsidRPr="00AE44ED">
        <w:rPr>
          <w:rFonts w:eastAsia="Calibri"/>
        </w:rPr>
        <w:t>Ця робота дозволяє ставити і досягати навчальні цілі ( формувати систему математичних знань, умінь і навичок ) , виховні ( формувати самостійність, навички навчальної праці ) і розвиваюч</w:t>
      </w:r>
      <w:r>
        <w:t>і ( формувати прийоми розумової     ді</w:t>
      </w:r>
      <w:r w:rsidRPr="00AE44ED">
        <w:rPr>
          <w:rFonts w:eastAsia="Calibri"/>
        </w:rPr>
        <w:t>яльності ).</w:t>
      </w:r>
    </w:p>
    <w:p w:rsidR="00CC3FE7" w:rsidRPr="00AE44ED" w:rsidRDefault="00CC3FE7" w:rsidP="00CC3FE7">
      <w:pPr>
        <w:jc w:val="both"/>
        <w:rPr>
          <w:rFonts w:eastAsia="Calibri"/>
        </w:rPr>
      </w:pPr>
      <w:r w:rsidRPr="00AE44ED">
        <w:rPr>
          <w:rFonts w:eastAsia="Calibri"/>
        </w:rPr>
        <w:t xml:space="preserve">   Підручники з математики </w:t>
      </w:r>
      <w:r>
        <w:t xml:space="preserve">чи фізики </w:t>
      </w:r>
      <w:r w:rsidRPr="00AE44ED">
        <w:rPr>
          <w:rFonts w:eastAsia="Calibri"/>
        </w:rPr>
        <w:t>містять теорети</w:t>
      </w:r>
      <w:r>
        <w:t>чний і практичний матеріал. Дру</w:t>
      </w:r>
      <w:r w:rsidRPr="00AE44ED">
        <w:rPr>
          <w:rFonts w:eastAsia="Calibri"/>
        </w:rPr>
        <w:t>кований текст відрізняється від живого слова</w:t>
      </w:r>
      <w:r>
        <w:t xml:space="preserve"> викладача</w:t>
      </w:r>
      <w:r w:rsidRPr="00AE44ED">
        <w:rPr>
          <w:rFonts w:eastAsia="Calibri"/>
        </w:rPr>
        <w:t xml:space="preserve">. Текст підручника, як правило, не враховує різниці між рівнями </w:t>
      </w:r>
      <w:r>
        <w:t xml:space="preserve">розвитку студентів </w:t>
      </w:r>
      <w:r w:rsidRPr="00AE44ED">
        <w:rPr>
          <w:rFonts w:eastAsia="Calibri"/>
        </w:rPr>
        <w:t>, рівнями їх навчальних досягнень. Разом з тим підручник як дже</w:t>
      </w:r>
      <w:r>
        <w:t>рело інформації має ряд переваг</w:t>
      </w:r>
      <w:r w:rsidRPr="00AE44ED">
        <w:rPr>
          <w:rFonts w:eastAsia="Calibri"/>
        </w:rPr>
        <w:t xml:space="preserve">: наявність заголовків, виділень, рисунків, графіків, полегшує </w:t>
      </w:r>
      <w:r>
        <w:t xml:space="preserve">студентам </w:t>
      </w:r>
      <w:r w:rsidRPr="00AE44ED">
        <w:rPr>
          <w:rFonts w:eastAsia="Calibri"/>
        </w:rPr>
        <w:t>можливість виділяти основні ідеї.</w:t>
      </w:r>
    </w:p>
    <w:p w:rsidR="00CC3FE7" w:rsidRPr="00AE44ED" w:rsidRDefault="00CC3FE7" w:rsidP="00CC3FE7">
      <w:pPr>
        <w:jc w:val="both"/>
        <w:rPr>
          <w:rFonts w:eastAsia="Calibri"/>
        </w:rPr>
      </w:pPr>
      <w:r w:rsidRPr="00AE44ED">
        <w:rPr>
          <w:rFonts w:eastAsia="Calibri"/>
        </w:rPr>
        <w:t xml:space="preserve">При роботі з підручником ставлю перед </w:t>
      </w:r>
      <w:r>
        <w:t>студентами різні завдання</w:t>
      </w:r>
      <w:r w:rsidRPr="00AE44ED">
        <w:rPr>
          <w:rFonts w:eastAsia="Calibri"/>
        </w:rPr>
        <w:t>: відповісти на запитання; скласти таблицю, схему, пояснити доведення теореми тощо.</w:t>
      </w:r>
    </w:p>
    <w:p w:rsidR="00CC3FE7" w:rsidRPr="00AE44ED" w:rsidRDefault="00CC3FE7" w:rsidP="00CC3FE7">
      <w:pPr>
        <w:jc w:val="both"/>
        <w:rPr>
          <w:rFonts w:eastAsia="Calibri"/>
        </w:rPr>
      </w:pPr>
      <w:r w:rsidRPr="00AE44ED">
        <w:rPr>
          <w:rFonts w:eastAsia="Calibri"/>
        </w:rPr>
        <w:t xml:space="preserve">Виконуючи ці завдання в </w:t>
      </w:r>
      <w:r>
        <w:t xml:space="preserve">студентів </w:t>
      </w:r>
      <w:r w:rsidRPr="00AE44ED">
        <w:rPr>
          <w:rFonts w:eastAsia="Calibri"/>
        </w:rPr>
        <w:t xml:space="preserve">активізується розумова діяльність, що сприяє поглибленню розуміння матеріалу, його </w:t>
      </w:r>
      <w:r w:rsidRPr="00AE44ED">
        <w:t>запам’ятовуванню</w:t>
      </w:r>
      <w:r w:rsidRPr="00AE44ED">
        <w:rPr>
          <w:rFonts w:eastAsia="Calibri"/>
        </w:rPr>
        <w:t xml:space="preserve">. Ефективною і цікавою формою закріплення результатів самостійного вивчення </w:t>
      </w:r>
      <w:r>
        <w:t xml:space="preserve">студентами </w:t>
      </w:r>
      <w:r w:rsidRPr="00AE44ED">
        <w:rPr>
          <w:rFonts w:eastAsia="Calibri"/>
        </w:rPr>
        <w:t>теоретичного матеріалу є дидактичні ігри</w:t>
      </w:r>
      <w:r>
        <w:t>.</w:t>
      </w:r>
    </w:p>
    <w:p w:rsidR="00CC3FE7" w:rsidRPr="00943FF8" w:rsidRDefault="00CC3FE7" w:rsidP="00CC3FE7">
      <w:pPr>
        <w:ind w:left="150"/>
        <w:jc w:val="both"/>
        <w:rPr>
          <w:lang w:val="ru-RU"/>
        </w:rPr>
      </w:pPr>
      <w:r w:rsidRPr="00AE44ED">
        <w:rPr>
          <w:rFonts w:eastAsia="Calibri"/>
        </w:rPr>
        <w:t xml:space="preserve">Під час проведення уроків-проектів процес організації </w:t>
      </w:r>
      <w:proofErr w:type="spellStart"/>
      <w:r w:rsidRPr="00AE44ED">
        <w:rPr>
          <w:rFonts w:eastAsia="Calibri"/>
        </w:rPr>
        <w:t>пошуково</w:t>
      </w:r>
      <w:proofErr w:type="spellEnd"/>
      <w:r>
        <w:t xml:space="preserve"> </w:t>
      </w:r>
      <w:r>
        <w:rPr>
          <w:rFonts w:eastAsia="Calibri"/>
        </w:rPr>
        <w:t>–</w:t>
      </w:r>
      <w:r>
        <w:t xml:space="preserve"> </w:t>
      </w:r>
    </w:p>
    <w:p w:rsidR="00CC3FE7" w:rsidRPr="00AE44ED" w:rsidRDefault="00CC3FE7" w:rsidP="00CC3FE7">
      <w:pPr>
        <w:ind w:left="150"/>
        <w:jc w:val="both"/>
        <w:rPr>
          <w:rFonts w:eastAsia="Calibri"/>
        </w:rPr>
      </w:pPr>
      <w:r>
        <w:rPr>
          <w:rFonts w:eastAsia="Calibri"/>
        </w:rPr>
        <w:t>дослід</w:t>
      </w:r>
      <w:r w:rsidRPr="00AE44ED">
        <w:rPr>
          <w:rFonts w:eastAsia="Calibri"/>
        </w:rPr>
        <w:t>ницької роботи можна будувати за таким планом :</w:t>
      </w:r>
    </w:p>
    <w:p w:rsidR="00CC3FE7" w:rsidRPr="00AE44ED" w:rsidRDefault="00CC3FE7" w:rsidP="00CC3FE7">
      <w:pPr>
        <w:ind w:left="150"/>
        <w:jc w:val="both"/>
        <w:rPr>
          <w:rFonts w:eastAsia="Calibri"/>
        </w:rPr>
      </w:pPr>
      <w:r w:rsidRPr="00AE44ED">
        <w:rPr>
          <w:rFonts w:eastAsia="Calibri"/>
        </w:rPr>
        <w:lastRenderedPageBreak/>
        <w:t xml:space="preserve"> 1. Підготовчий етап ( вибір теми, дослідження « історії питання»).</w:t>
      </w:r>
    </w:p>
    <w:p w:rsidR="00CC3FE7" w:rsidRPr="00AE44ED" w:rsidRDefault="00CC3FE7" w:rsidP="00CC3FE7">
      <w:pPr>
        <w:ind w:left="150"/>
        <w:jc w:val="both"/>
        <w:rPr>
          <w:rFonts w:eastAsia="Calibri"/>
        </w:rPr>
      </w:pPr>
      <w:r w:rsidRPr="00AE44ED">
        <w:rPr>
          <w:rFonts w:eastAsia="Calibri"/>
        </w:rPr>
        <w:t xml:space="preserve"> 2. Пошуково-дослідницький етап:</w:t>
      </w:r>
    </w:p>
    <w:p w:rsidR="00CC3FE7" w:rsidRPr="00AE44ED" w:rsidRDefault="00CC3FE7" w:rsidP="00CC3FE7">
      <w:pPr>
        <w:ind w:left="150"/>
        <w:jc w:val="both"/>
        <w:rPr>
          <w:rFonts w:eastAsia="Calibri"/>
        </w:rPr>
      </w:pPr>
      <w:r w:rsidRPr="00AE44ED">
        <w:rPr>
          <w:rFonts w:eastAsia="Calibri"/>
        </w:rPr>
        <w:t xml:space="preserve">        - проблема;</w:t>
      </w:r>
    </w:p>
    <w:p w:rsidR="00CC3FE7" w:rsidRPr="00AE44ED" w:rsidRDefault="00CC3FE7" w:rsidP="00CC3FE7">
      <w:pPr>
        <w:ind w:left="150"/>
        <w:jc w:val="both"/>
        <w:rPr>
          <w:rFonts w:eastAsia="Calibri"/>
        </w:rPr>
      </w:pPr>
      <w:r w:rsidRPr="00AE44ED">
        <w:rPr>
          <w:rFonts w:eastAsia="Calibri"/>
        </w:rPr>
        <w:t xml:space="preserve">        - гіпотези;</w:t>
      </w:r>
    </w:p>
    <w:p w:rsidR="00CC3FE7" w:rsidRPr="00AE44ED" w:rsidRDefault="00CC3FE7" w:rsidP="00CC3FE7">
      <w:pPr>
        <w:ind w:left="150"/>
        <w:jc w:val="both"/>
        <w:rPr>
          <w:rFonts w:eastAsia="Calibri"/>
        </w:rPr>
      </w:pPr>
      <w:r w:rsidRPr="00AE44ED">
        <w:rPr>
          <w:rFonts w:eastAsia="Calibri"/>
        </w:rPr>
        <w:t xml:space="preserve">        - експериментування;</w:t>
      </w:r>
    </w:p>
    <w:p w:rsidR="00CC3FE7" w:rsidRPr="00AE44ED" w:rsidRDefault="00CC3FE7" w:rsidP="00CC3FE7">
      <w:pPr>
        <w:ind w:left="150"/>
        <w:jc w:val="both"/>
        <w:rPr>
          <w:rFonts w:eastAsia="Calibri"/>
        </w:rPr>
      </w:pPr>
      <w:r w:rsidRPr="00AE44ED">
        <w:rPr>
          <w:rFonts w:eastAsia="Calibri"/>
        </w:rPr>
        <w:t xml:space="preserve">        - результати експериментування;</w:t>
      </w:r>
    </w:p>
    <w:p w:rsidR="00CC3FE7" w:rsidRPr="00AE44ED" w:rsidRDefault="00CC3FE7" w:rsidP="00CC3FE7">
      <w:pPr>
        <w:ind w:left="150"/>
        <w:jc w:val="both"/>
        <w:rPr>
          <w:rFonts w:eastAsia="Calibri"/>
        </w:rPr>
      </w:pPr>
      <w:r w:rsidRPr="00AE44ED">
        <w:rPr>
          <w:rFonts w:eastAsia="Calibri"/>
        </w:rPr>
        <w:t xml:space="preserve">        - первинна обробка інформації.</w:t>
      </w:r>
    </w:p>
    <w:p w:rsidR="00CC3FE7" w:rsidRPr="00AE44ED" w:rsidRDefault="00CC3FE7" w:rsidP="00CC3FE7">
      <w:pPr>
        <w:ind w:left="150"/>
        <w:jc w:val="both"/>
        <w:rPr>
          <w:rFonts w:eastAsia="Calibri"/>
        </w:rPr>
      </w:pPr>
      <w:r w:rsidRPr="00AE44ED">
        <w:rPr>
          <w:rFonts w:eastAsia="Calibri"/>
        </w:rPr>
        <w:t xml:space="preserve">  3. Презентація результатів дослідження.</w:t>
      </w:r>
    </w:p>
    <w:p w:rsidR="00A72ACF" w:rsidRDefault="00F475C3" w:rsidP="00CC3FE7">
      <w:pPr>
        <w:rPr>
          <w:rFonts w:eastAsia="Calibri"/>
        </w:rPr>
      </w:pPr>
      <w:r>
        <w:rPr>
          <w:rFonts w:eastAsia="Calibri"/>
        </w:rPr>
        <w:t xml:space="preserve">Проектна діяльність завершується реальним практичним результатом. Матеріали дослідження оформляються у вигляді альбому, збірника, фільму, виставки тощо. Відбувається публічний захист проекту (презентація). За підсумками роботи здійснюється ґрунтовний аналіз проектних дій та виготовленого продукту. Якщо потрібно, пропонуються корективи, дається оцінка, виробляються пропозиції та рекомендації щодо можливого використання проектного продукту. </w:t>
      </w:r>
    </w:p>
    <w:p w:rsidR="00622CFD" w:rsidRDefault="00622CFD" w:rsidP="00CC3FE7">
      <w:pPr>
        <w:rPr>
          <w:rFonts w:eastAsia="Calibri"/>
        </w:rPr>
      </w:pPr>
      <w:r>
        <w:rPr>
          <w:rFonts w:eastAsia="Calibri"/>
        </w:rPr>
        <w:t>Студенти завжди хочуть почути відгук про свій проект. Важливо підкреслити рівень творчості та оригінальності. Оцінюються ступінь володіння інформацією з досліджуваної теми та риторичні вміння.</w:t>
      </w:r>
    </w:p>
    <w:p w:rsidR="00622CFD" w:rsidRDefault="00622CFD" w:rsidP="00CC3FE7">
      <w:pPr>
        <w:rPr>
          <w:rFonts w:eastAsia="Calibri"/>
        </w:rPr>
      </w:pPr>
      <w:r>
        <w:rPr>
          <w:rFonts w:eastAsia="Calibri"/>
        </w:rPr>
        <w:t>Проілюструю на конкретному прикладі  фізичного проекту систематизацію навчального матеріалу з теми «Електричний струм у різних середовищах»</w:t>
      </w:r>
    </w:p>
    <w:p w:rsidR="00EE4C7C" w:rsidRPr="00A15C5C" w:rsidRDefault="00EE4C7C" w:rsidP="00EE4C7C">
      <w:pPr>
        <w:pStyle w:val="a6"/>
        <w:ind w:left="0"/>
      </w:pPr>
      <w:r w:rsidRPr="00A15C5C">
        <w:rPr>
          <w:rStyle w:val="20"/>
          <w:rFonts w:eastAsiaTheme="minorHAnsi"/>
        </w:rPr>
        <w:t>Тема заняття:</w:t>
      </w:r>
      <w:r w:rsidRPr="00A15C5C">
        <w:rPr>
          <w:b/>
        </w:rPr>
        <w:t xml:space="preserve">        </w:t>
      </w:r>
      <w:r w:rsidRPr="00A15C5C">
        <w:t xml:space="preserve"> </w:t>
      </w:r>
      <w:r>
        <w:t xml:space="preserve">   </w:t>
      </w:r>
      <w:r w:rsidRPr="00A15C5C">
        <w:rPr>
          <w:b/>
        </w:rPr>
        <w:t>Електричний струм в різних середовищах</w:t>
      </w:r>
    </w:p>
    <w:p w:rsidR="00EE4C7C" w:rsidRPr="00A15C5C" w:rsidRDefault="00EE4C7C" w:rsidP="00EE4C7C">
      <w:pPr>
        <w:spacing w:line="240" w:lineRule="auto"/>
        <w:rPr>
          <w:rStyle w:val="a7"/>
        </w:rPr>
      </w:pPr>
      <w:r w:rsidRPr="00A15C5C">
        <w:rPr>
          <w:rStyle w:val="a7"/>
        </w:rPr>
        <w:t xml:space="preserve">Мета заняття:                </w:t>
      </w:r>
    </w:p>
    <w:p w:rsidR="00EE4C7C" w:rsidRPr="00A15C5C" w:rsidRDefault="00EE4C7C" w:rsidP="00EE4C7C">
      <w:pPr>
        <w:tabs>
          <w:tab w:val="left" w:pos="2410"/>
        </w:tabs>
        <w:spacing w:line="240" w:lineRule="auto"/>
        <w:ind w:left="2552" w:hanging="2552"/>
        <w:rPr>
          <w:b/>
        </w:rPr>
      </w:pPr>
      <w:r w:rsidRPr="00A15C5C">
        <w:rPr>
          <w:b/>
        </w:rPr>
        <w:t xml:space="preserve"> </w:t>
      </w:r>
      <w:r w:rsidRPr="00A15C5C">
        <w:rPr>
          <w:rStyle w:val="a7"/>
        </w:rPr>
        <w:t xml:space="preserve">навчальна </w:t>
      </w:r>
      <w:r w:rsidRPr="00A15C5C">
        <w:rPr>
          <w:b/>
        </w:rPr>
        <w:t xml:space="preserve">                </w:t>
      </w:r>
      <w:r w:rsidRPr="00A15C5C">
        <w:t>Узагальнити й систематизувати знання з теми,</w:t>
      </w:r>
      <w:r w:rsidRPr="00A15C5C">
        <w:rPr>
          <w:b/>
        </w:rPr>
        <w:t xml:space="preserve">                    </w:t>
      </w:r>
      <w:r w:rsidRPr="00A15C5C">
        <w:t xml:space="preserve">                 перевірити засвоєння теми. Визначити рівень засвоєння  вивченого матеріалу.</w:t>
      </w:r>
    </w:p>
    <w:p w:rsidR="00EE4C7C" w:rsidRPr="00A15C5C" w:rsidRDefault="00EE4C7C" w:rsidP="00EE4C7C">
      <w:pPr>
        <w:spacing w:line="240" w:lineRule="auto"/>
        <w:ind w:left="2552" w:hanging="2552"/>
      </w:pPr>
      <w:r w:rsidRPr="00A15C5C">
        <w:rPr>
          <w:b/>
        </w:rPr>
        <w:lastRenderedPageBreak/>
        <w:t xml:space="preserve"> </w:t>
      </w:r>
      <w:r w:rsidRPr="00A15C5C">
        <w:rPr>
          <w:rStyle w:val="a7"/>
        </w:rPr>
        <w:t>розвиваюча</w:t>
      </w:r>
      <w:r w:rsidRPr="00A15C5C">
        <w:t xml:space="preserve">                Розвивати </w:t>
      </w:r>
      <w:r w:rsidRPr="00A15C5C">
        <w:rPr>
          <w:rStyle w:val="hps"/>
        </w:rPr>
        <w:t>пізнавальну</w:t>
      </w:r>
      <w:r w:rsidRPr="00A15C5C">
        <w:t xml:space="preserve"> </w:t>
      </w:r>
      <w:r w:rsidRPr="00A15C5C">
        <w:rPr>
          <w:rStyle w:val="hps"/>
        </w:rPr>
        <w:t>активність і</w:t>
      </w:r>
      <w:r w:rsidRPr="00A15C5C">
        <w:t xml:space="preserve"> </w:t>
      </w:r>
      <w:r w:rsidRPr="00A15C5C">
        <w:rPr>
          <w:rStyle w:val="hps"/>
        </w:rPr>
        <w:t>творчість студентів,</w:t>
      </w:r>
      <w:r w:rsidRPr="00A15C5C">
        <w:t xml:space="preserve"> розкрити практичне застосування  і важливість знань з даної теми в промисловості і техніці.</w:t>
      </w:r>
    </w:p>
    <w:p w:rsidR="00EE4C7C" w:rsidRPr="00A15C5C" w:rsidRDefault="00EE4C7C" w:rsidP="00EE4C7C">
      <w:pPr>
        <w:spacing w:line="240" w:lineRule="auto"/>
        <w:ind w:left="2552" w:hanging="2552"/>
      </w:pPr>
      <w:r w:rsidRPr="00A15C5C">
        <w:t xml:space="preserve">        </w:t>
      </w:r>
      <w:r>
        <w:t xml:space="preserve">                            </w:t>
      </w:r>
      <w:r w:rsidRPr="00A15C5C">
        <w:t xml:space="preserve">   Формувати  у студентів уміння працювати в групах </w:t>
      </w:r>
      <w:r w:rsidRPr="00A15C5C">
        <w:rPr>
          <w:rStyle w:val="hps"/>
        </w:rPr>
        <w:t>у</w:t>
      </w:r>
      <w:r w:rsidRPr="00A15C5C">
        <w:t xml:space="preserve"> </w:t>
      </w:r>
      <w:r w:rsidRPr="00A15C5C">
        <w:rPr>
          <w:rStyle w:val="hps"/>
        </w:rPr>
        <w:t>поєднанні</w:t>
      </w:r>
      <w:r w:rsidRPr="00A15C5C">
        <w:t xml:space="preserve"> </w:t>
      </w:r>
      <w:r w:rsidRPr="00A15C5C">
        <w:rPr>
          <w:rStyle w:val="hps"/>
        </w:rPr>
        <w:t>з самостійною</w:t>
      </w:r>
      <w:r w:rsidRPr="00A15C5C">
        <w:t xml:space="preserve"> </w:t>
      </w:r>
      <w:r w:rsidRPr="00A15C5C">
        <w:rPr>
          <w:rStyle w:val="hps"/>
        </w:rPr>
        <w:t>діяльністю</w:t>
      </w:r>
      <w:r w:rsidRPr="00A15C5C">
        <w:t xml:space="preserve"> </w:t>
      </w:r>
      <w:r w:rsidRPr="00A15C5C">
        <w:rPr>
          <w:rStyle w:val="hps"/>
        </w:rPr>
        <w:t>студентів,</w:t>
      </w:r>
      <w:r w:rsidRPr="00A15C5C">
        <w:t xml:space="preserve">  проводити дослідницьку роботу.</w:t>
      </w:r>
    </w:p>
    <w:p w:rsidR="00EE4C7C" w:rsidRPr="00A15C5C" w:rsidRDefault="00EE4C7C" w:rsidP="00EE4C7C">
      <w:pPr>
        <w:spacing w:line="240" w:lineRule="auto"/>
        <w:ind w:left="2552" w:hanging="2552"/>
      </w:pPr>
      <w:r w:rsidRPr="00A15C5C">
        <w:t xml:space="preserve">                                        </w:t>
      </w:r>
      <w:r w:rsidRPr="00A15C5C">
        <w:rPr>
          <w:rStyle w:val="hps"/>
        </w:rPr>
        <w:t>Розвивати</w:t>
      </w:r>
      <w:r w:rsidRPr="00A15C5C">
        <w:t xml:space="preserve"> </w:t>
      </w:r>
      <w:r w:rsidRPr="00A15C5C">
        <w:rPr>
          <w:rStyle w:val="hps"/>
        </w:rPr>
        <w:t xml:space="preserve">та закріплювати </w:t>
      </w:r>
      <w:r w:rsidRPr="00A15C5C">
        <w:t xml:space="preserve"> </w:t>
      </w:r>
      <w:r w:rsidRPr="00A15C5C">
        <w:rPr>
          <w:rStyle w:val="hps"/>
        </w:rPr>
        <w:t>навички вирішення</w:t>
      </w:r>
      <w:r w:rsidRPr="00A15C5C">
        <w:t xml:space="preserve"> </w:t>
      </w:r>
      <w:r w:rsidRPr="00A15C5C">
        <w:rPr>
          <w:rStyle w:val="hps"/>
        </w:rPr>
        <w:t>розрахункових і</w:t>
      </w:r>
      <w:r w:rsidRPr="00A15C5C">
        <w:t xml:space="preserve"> </w:t>
      </w:r>
      <w:r w:rsidRPr="00A15C5C">
        <w:rPr>
          <w:rStyle w:val="hps"/>
        </w:rPr>
        <w:t>якісних</w:t>
      </w:r>
      <w:r w:rsidRPr="00A15C5C">
        <w:t xml:space="preserve"> </w:t>
      </w:r>
      <w:r w:rsidRPr="00A15C5C">
        <w:rPr>
          <w:rStyle w:val="hps"/>
        </w:rPr>
        <w:t>задач</w:t>
      </w:r>
      <w:r w:rsidRPr="00A15C5C">
        <w:t xml:space="preserve">, </w:t>
      </w:r>
      <w:r w:rsidRPr="00A15C5C">
        <w:rPr>
          <w:rStyle w:val="hps"/>
        </w:rPr>
        <w:t>усне мовлення студентів</w:t>
      </w:r>
      <w:r w:rsidRPr="00A15C5C">
        <w:t xml:space="preserve">,уміння робити логічні висновки, виділяти головне,  </w:t>
      </w:r>
      <w:r w:rsidRPr="00A15C5C">
        <w:rPr>
          <w:rStyle w:val="hps"/>
        </w:rPr>
        <w:t>вчити</w:t>
      </w:r>
      <w:r w:rsidRPr="00A15C5C">
        <w:t xml:space="preserve"> </w:t>
      </w:r>
      <w:r w:rsidRPr="00A15C5C">
        <w:rPr>
          <w:rStyle w:val="hps"/>
        </w:rPr>
        <w:t>грамотно</w:t>
      </w:r>
      <w:r w:rsidRPr="00A15C5C">
        <w:t xml:space="preserve"> </w:t>
      </w:r>
      <w:r w:rsidRPr="00A15C5C">
        <w:rPr>
          <w:rStyle w:val="hps"/>
        </w:rPr>
        <w:t>пояснювати</w:t>
      </w:r>
      <w:r w:rsidRPr="00A15C5C">
        <w:t xml:space="preserve"> </w:t>
      </w:r>
      <w:r w:rsidRPr="00A15C5C">
        <w:rPr>
          <w:rStyle w:val="hps"/>
        </w:rPr>
        <w:t>фізичні</w:t>
      </w:r>
      <w:r w:rsidRPr="00A15C5C">
        <w:t xml:space="preserve"> </w:t>
      </w:r>
      <w:r w:rsidRPr="00A15C5C">
        <w:rPr>
          <w:rStyle w:val="hps"/>
        </w:rPr>
        <w:t>явища.</w:t>
      </w:r>
    </w:p>
    <w:p w:rsidR="00EE4C7C" w:rsidRPr="00A15C5C" w:rsidRDefault="00EE4C7C" w:rsidP="00EE4C7C">
      <w:pPr>
        <w:spacing w:line="240" w:lineRule="auto"/>
        <w:ind w:left="2552" w:hanging="2552"/>
        <w:rPr>
          <w:rStyle w:val="hps"/>
        </w:rPr>
      </w:pPr>
      <w:r w:rsidRPr="00A15C5C">
        <w:rPr>
          <w:rStyle w:val="a7"/>
        </w:rPr>
        <w:t xml:space="preserve"> виховна</w:t>
      </w:r>
      <w:r w:rsidRPr="00A15C5C">
        <w:t xml:space="preserve">                     </w:t>
      </w:r>
      <w:r w:rsidRPr="00A15C5C">
        <w:rPr>
          <w:rStyle w:val="hps"/>
        </w:rPr>
        <w:t>Формувати  навички адекватної самооцінки.</w:t>
      </w:r>
    </w:p>
    <w:p w:rsidR="00EE4C7C" w:rsidRPr="00A15C5C" w:rsidRDefault="00EE4C7C" w:rsidP="00EE4C7C">
      <w:pPr>
        <w:spacing w:line="240" w:lineRule="auto"/>
        <w:ind w:left="2552" w:hanging="2552"/>
      </w:pPr>
      <w:r w:rsidRPr="00A15C5C">
        <w:rPr>
          <w:rStyle w:val="hps"/>
        </w:rPr>
        <w:t xml:space="preserve">            </w:t>
      </w:r>
      <w:r>
        <w:rPr>
          <w:rStyle w:val="hps"/>
        </w:rPr>
        <w:t xml:space="preserve">                         </w:t>
      </w:r>
      <w:r w:rsidRPr="00A15C5C">
        <w:rPr>
          <w:rStyle w:val="hps"/>
        </w:rPr>
        <w:t xml:space="preserve"> Виховувати у студентів почуття колективізму повагу до праці товаришів, уміння вислухати товариша, адекватно сприймати критику.</w:t>
      </w:r>
    </w:p>
    <w:p w:rsidR="00EE4C7C" w:rsidRPr="00A15C5C" w:rsidRDefault="00EE4C7C" w:rsidP="00EE4C7C">
      <w:pPr>
        <w:ind w:left="2552" w:hanging="2552"/>
      </w:pPr>
      <w:r w:rsidRPr="00DC003E">
        <w:rPr>
          <w:rStyle w:val="a7"/>
        </w:rPr>
        <w:t>Обладнання</w:t>
      </w:r>
      <w:r>
        <w:rPr>
          <w:b/>
        </w:rPr>
        <w:t xml:space="preserve">               </w:t>
      </w:r>
      <w:r w:rsidRPr="00A15C5C">
        <w:rPr>
          <w:b/>
        </w:rPr>
        <w:t xml:space="preserve"> </w:t>
      </w:r>
      <w:r w:rsidRPr="00A15C5C">
        <w:t>Презентації до даного заняття, ка</w:t>
      </w:r>
      <w:r w:rsidR="005F2CC3">
        <w:t xml:space="preserve">ртки із завданнями, картки із </w:t>
      </w:r>
      <w:r w:rsidRPr="00A15C5C">
        <w:t xml:space="preserve"> задачами, аркуші оцінювання, картки із назвами груп.</w:t>
      </w:r>
    </w:p>
    <w:p w:rsidR="00EE4C7C" w:rsidRPr="00A15C5C" w:rsidRDefault="00EE4C7C" w:rsidP="00EE4C7C">
      <w:pPr>
        <w:tabs>
          <w:tab w:val="left" w:pos="426"/>
        </w:tabs>
        <w:spacing w:after="0" w:line="240" w:lineRule="auto"/>
        <w:ind w:left="720" w:right="228"/>
        <w:jc w:val="both"/>
      </w:pPr>
    </w:p>
    <w:p w:rsidR="00EE4C7C" w:rsidRPr="00DC003E" w:rsidRDefault="00EE4C7C" w:rsidP="00EE4C7C">
      <w:pPr>
        <w:jc w:val="center"/>
        <w:rPr>
          <w:rStyle w:val="a7"/>
        </w:rPr>
      </w:pPr>
      <w:r w:rsidRPr="00DC003E">
        <w:rPr>
          <w:rStyle w:val="a7"/>
        </w:rPr>
        <w:t>Структура заняття</w:t>
      </w:r>
    </w:p>
    <w:p w:rsidR="00EE4C7C" w:rsidRPr="00A15C5C" w:rsidRDefault="00EE4C7C" w:rsidP="00EE4C7C">
      <w:pPr>
        <w:spacing w:after="120" w:line="240" w:lineRule="auto"/>
        <w:rPr>
          <w:b/>
        </w:rPr>
      </w:pPr>
      <w:r w:rsidRPr="00A15C5C">
        <w:rPr>
          <w:b/>
        </w:rPr>
        <w:t>1. Організаційний момент.                                                                        до 2 хв.</w:t>
      </w:r>
    </w:p>
    <w:p w:rsidR="00EE4C7C" w:rsidRPr="00A15C5C" w:rsidRDefault="00EE4C7C" w:rsidP="00EE4C7C">
      <w:pPr>
        <w:spacing w:after="120" w:line="240" w:lineRule="auto"/>
        <w:rPr>
          <w:position w:val="-2"/>
        </w:rPr>
      </w:pPr>
      <w:r w:rsidRPr="00A15C5C">
        <w:t xml:space="preserve">           </w:t>
      </w:r>
      <w:r w:rsidRPr="00A15C5C">
        <w:rPr>
          <w:position w:val="-2"/>
          <w:lang w:val="en-US"/>
        </w:rPr>
        <w:object w:dxaOrig="180" w:dyaOrig="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ole="">
            <v:imagedata r:id="rId7" o:title=""/>
          </v:shape>
          <o:OLEObject Type="Embed" ProgID="Equation.3" ShapeID="_x0000_i1025" DrawAspect="Content" ObjectID="_1489763154" r:id="rId8"/>
        </w:object>
      </w:r>
      <w:r w:rsidRPr="00A15C5C">
        <w:rPr>
          <w:position w:val="-2"/>
        </w:rPr>
        <w:t xml:space="preserve"> Привітання </w:t>
      </w:r>
    </w:p>
    <w:p w:rsidR="00EE4C7C" w:rsidRPr="00A15C5C" w:rsidRDefault="00EE4C7C" w:rsidP="00EE4C7C">
      <w:pPr>
        <w:spacing w:after="120" w:line="240" w:lineRule="auto"/>
      </w:pPr>
      <w:r w:rsidRPr="00A15C5C">
        <w:rPr>
          <w:position w:val="-2"/>
        </w:rPr>
        <w:t xml:space="preserve">           </w:t>
      </w:r>
      <w:r w:rsidRPr="00A15C5C">
        <w:rPr>
          <w:position w:val="-2"/>
        </w:rPr>
        <w:object w:dxaOrig="180" w:dyaOrig="180">
          <v:shape id="_x0000_i1026" type="#_x0000_t75" style="width:9pt;height:9pt" o:ole="">
            <v:imagedata r:id="rId9" o:title=""/>
          </v:shape>
          <o:OLEObject Type="Embed" ProgID="Equation.3" ShapeID="_x0000_i1026" DrawAspect="Content" ObjectID="_1489763155" r:id="rId10"/>
        </w:object>
      </w:r>
      <w:r w:rsidRPr="00A15C5C">
        <w:rPr>
          <w:position w:val="-2"/>
        </w:rPr>
        <w:t xml:space="preserve"> </w:t>
      </w:r>
      <w:r w:rsidRPr="00A15C5C">
        <w:t>Перевірка наявності студентів</w:t>
      </w:r>
    </w:p>
    <w:p w:rsidR="00EE4C7C" w:rsidRPr="00A15C5C" w:rsidRDefault="00EE4C7C" w:rsidP="00EE4C7C">
      <w:pPr>
        <w:spacing w:after="120" w:line="240" w:lineRule="auto"/>
      </w:pPr>
      <w:r w:rsidRPr="00A15C5C">
        <w:t xml:space="preserve">           </w:t>
      </w:r>
      <w:r w:rsidRPr="00A15C5C">
        <w:rPr>
          <w:position w:val="-2"/>
        </w:rPr>
        <w:object w:dxaOrig="180" w:dyaOrig="180">
          <v:shape id="_x0000_i1027" type="#_x0000_t75" style="width:9pt;height:9pt" o:ole="">
            <v:imagedata r:id="rId9" o:title=""/>
          </v:shape>
          <o:OLEObject Type="Embed" ProgID="Equation.3" ShapeID="_x0000_i1027" DrawAspect="Content" ObjectID="_1489763156" r:id="rId11"/>
        </w:object>
      </w:r>
      <w:r w:rsidRPr="00A15C5C">
        <w:t xml:space="preserve"> Перевірка готовності до заняття</w:t>
      </w:r>
    </w:p>
    <w:p w:rsidR="00EE4C7C" w:rsidRPr="00A15C5C" w:rsidRDefault="00EE4C7C" w:rsidP="00EE4C7C">
      <w:pPr>
        <w:spacing w:after="120" w:line="240" w:lineRule="auto"/>
      </w:pPr>
      <w:r w:rsidRPr="00A15C5C">
        <w:t xml:space="preserve">           </w:t>
      </w:r>
      <w:r w:rsidRPr="00A15C5C">
        <w:rPr>
          <w:position w:val="-2"/>
        </w:rPr>
        <w:object w:dxaOrig="180" w:dyaOrig="180">
          <v:shape id="_x0000_i1028" type="#_x0000_t75" style="width:9pt;height:9pt" o:ole="">
            <v:imagedata r:id="rId9" o:title=""/>
          </v:shape>
          <o:OLEObject Type="Embed" ProgID="Equation.3" ShapeID="_x0000_i1028" DrawAspect="Content" ObjectID="_1489763157" r:id="rId12"/>
        </w:object>
      </w:r>
      <w:r w:rsidRPr="00A15C5C">
        <w:t xml:space="preserve"> Вступне слово викладача</w:t>
      </w:r>
    </w:p>
    <w:p w:rsidR="00EE4C7C" w:rsidRDefault="00EE4C7C" w:rsidP="00EE4C7C">
      <w:pPr>
        <w:tabs>
          <w:tab w:val="left" w:pos="8280"/>
        </w:tabs>
        <w:spacing w:after="120" w:line="240" w:lineRule="auto"/>
        <w:rPr>
          <w:b/>
        </w:rPr>
      </w:pPr>
      <w:r w:rsidRPr="00A15C5C">
        <w:rPr>
          <w:b/>
        </w:rPr>
        <w:t xml:space="preserve">2. Актуалізація опорних знань і мотивація навчальної </w:t>
      </w:r>
      <w:r>
        <w:rPr>
          <w:b/>
        </w:rPr>
        <w:t xml:space="preserve">   </w:t>
      </w:r>
      <w:r>
        <w:rPr>
          <w:b/>
        </w:rPr>
        <w:tab/>
      </w:r>
      <w:r w:rsidRPr="00A15C5C">
        <w:rPr>
          <w:b/>
        </w:rPr>
        <w:t>до 15 хв</w:t>
      </w:r>
      <w:r w:rsidRPr="00A15C5C">
        <w:t>.</w:t>
      </w:r>
    </w:p>
    <w:p w:rsidR="00EE4C7C" w:rsidRPr="00A15C5C" w:rsidRDefault="00EE4C7C" w:rsidP="00EE4C7C">
      <w:pPr>
        <w:spacing w:after="120" w:line="240" w:lineRule="auto"/>
      </w:pPr>
      <w:r>
        <w:rPr>
          <w:b/>
        </w:rPr>
        <w:t xml:space="preserve">      </w:t>
      </w:r>
      <w:r w:rsidRPr="00A15C5C">
        <w:rPr>
          <w:b/>
        </w:rPr>
        <w:t xml:space="preserve">діяльності  </w:t>
      </w:r>
      <w:r>
        <w:rPr>
          <w:b/>
        </w:rPr>
        <w:t xml:space="preserve">                                                                                                           </w:t>
      </w:r>
    </w:p>
    <w:p w:rsidR="00EE4C7C" w:rsidRPr="00A15C5C" w:rsidRDefault="00EE4C7C" w:rsidP="00EE4C7C">
      <w:pPr>
        <w:spacing w:after="120" w:line="240" w:lineRule="auto"/>
      </w:pPr>
      <w:r w:rsidRPr="00A15C5C">
        <w:t xml:space="preserve">           </w:t>
      </w:r>
      <w:r w:rsidRPr="00A15C5C">
        <w:rPr>
          <w:position w:val="-2"/>
        </w:rPr>
        <w:object w:dxaOrig="180" w:dyaOrig="180">
          <v:shape id="_x0000_i1029" type="#_x0000_t75" style="width:9pt;height:9pt" o:ole="">
            <v:imagedata r:id="rId13" o:title=""/>
          </v:shape>
          <o:OLEObject Type="Embed" ProgID="Equation.3" ShapeID="_x0000_i1029" DrawAspect="Content" ObjectID="_1489763158" r:id="rId14"/>
        </w:object>
      </w:r>
      <w:r w:rsidRPr="00A15C5C">
        <w:t xml:space="preserve"> Повторення вивченого матеріалу «Фізична естафета»</w:t>
      </w:r>
    </w:p>
    <w:p w:rsidR="00EE4C7C" w:rsidRDefault="00EE4C7C" w:rsidP="00EE4C7C">
      <w:pPr>
        <w:spacing w:after="120" w:line="240" w:lineRule="auto"/>
        <w:ind w:left="6840" w:hanging="6840"/>
      </w:pPr>
      <w:r w:rsidRPr="00A15C5C">
        <w:rPr>
          <w:b/>
        </w:rPr>
        <w:t xml:space="preserve">           </w:t>
      </w:r>
      <w:r w:rsidRPr="00A15C5C">
        <w:rPr>
          <w:b/>
          <w:position w:val="-2"/>
        </w:rPr>
        <w:object w:dxaOrig="180" w:dyaOrig="180">
          <v:shape id="_x0000_i1030" type="#_x0000_t75" style="width:9pt;height:9pt" o:ole="">
            <v:imagedata r:id="rId15" o:title=""/>
          </v:shape>
          <o:OLEObject Type="Embed" ProgID="Equation.3" ShapeID="_x0000_i1030" DrawAspect="Content" ObjectID="_1489763159" r:id="rId16"/>
        </w:object>
      </w:r>
      <w:r w:rsidRPr="00A15C5C">
        <w:rPr>
          <w:b/>
          <w:position w:val="-2"/>
        </w:rPr>
        <w:t xml:space="preserve"> </w:t>
      </w:r>
      <w:r w:rsidRPr="00A15C5C">
        <w:t xml:space="preserve">Конкурс «Вибери правильну відповідь» </w:t>
      </w:r>
    </w:p>
    <w:p w:rsidR="00EE4C7C" w:rsidRPr="00A15C5C" w:rsidRDefault="00EE4C7C" w:rsidP="00EE4C7C">
      <w:pPr>
        <w:spacing w:after="120" w:line="240" w:lineRule="auto"/>
        <w:ind w:left="6840" w:hanging="6840"/>
      </w:pPr>
    </w:p>
    <w:p w:rsidR="00EE4C7C" w:rsidRPr="00A15C5C" w:rsidRDefault="00EE4C7C" w:rsidP="00EE4C7C">
      <w:pPr>
        <w:spacing w:after="120" w:line="240" w:lineRule="auto"/>
        <w:ind w:left="180" w:hanging="180"/>
        <w:rPr>
          <w:b/>
        </w:rPr>
      </w:pPr>
      <w:r w:rsidRPr="00A15C5C">
        <w:rPr>
          <w:b/>
        </w:rPr>
        <w:t xml:space="preserve">3.  Повідомлення теми заняття, навчальної мети та основних </w:t>
      </w:r>
    </w:p>
    <w:p w:rsidR="00EE4C7C" w:rsidRPr="00A15C5C" w:rsidRDefault="00EE4C7C" w:rsidP="00EE4C7C">
      <w:pPr>
        <w:spacing w:after="120" w:line="240" w:lineRule="auto"/>
        <w:ind w:left="180" w:hanging="180"/>
        <w:rPr>
          <w:b/>
        </w:rPr>
      </w:pPr>
      <w:r w:rsidRPr="00A15C5C">
        <w:rPr>
          <w:b/>
        </w:rPr>
        <w:t xml:space="preserve">     завдань.                                                                 </w:t>
      </w:r>
      <w:r>
        <w:rPr>
          <w:b/>
        </w:rPr>
        <w:t xml:space="preserve">                               </w:t>
      </w:r>
      <w:r w:rsidRPr="00A15C5C">
        <w:rPr>
          <w:b/>
        </w:rPr>
        <w:t xml:space="preserve"> до  45 хв.                                                                                                   </w:t>
      </w:r>
    </w:p>
    <w:p w:rsidR="00EE4C7C" w:rsidRPr="00A15C5C" w:rsidRDefault="00EE4C7C" w:rsidP="00EE4C7C">
      <w:pPr>
        <w:spacing w:after="120" w:line="240" w:lineRule="auto"/>
        <w:ind w:left="180" w:hanging="180"/>
        <w:rPr>
          <w:b/>
        </w:rPr>
      </w:pPr>
      <w:r w:rsidRPr="00A15C5C">
        <w:t xml:space="preserve">             Презентації студентами  проектів:                                                 </w:t>
      </w:r>
    </w:p>
    <w:p w:rsidR="00EE4C7C" w:rsidRPr="00A15C5C" w:rsidRDefault="00EE4C7C" w:rsidP="00EE4C7C">
      <w:pPr>
        <w:spacing w:after="120" w:line="240" w:lineRule="auto"/>
        <w:ind w:left="180" w:hanging="180"/>
      </w:pPr>
      <w:r w:rsidRPr="00A15C5C">
        <w:rPr>
          <w:b/>
        </w:rPr>
        <w:t xml:space="preserve">            </w:t>
      </w:r>
      <w:r w:rsidRPr="00A15C5C">
        <w:rPr>
          <w:b/>
          <w:position w:val="-2"/>
        </w:rPr>
        <w:object w:dxaOrig="180" w:dyaOrig="180">
          <v:shape id="_x0000_i1031" type="#_x0000_t75" style="width:9pt;height:9pt" o:ole="">
            <v:imagedata r:id="rId17" o:title=""/>
          </v:shape>
          <o:OLEObject Type="Embed" ProgID="Equation.3" ShapeID="_x0000_i1031" DrawAspect="Content" ObjectID="_1489763160" r:id="rId18"/>
        </w:object>
      </w:r>
      <w:r w:rsidRPr="00A15C5C">
        <w:t>Електричний струм в  металах</w:t>
      </w:r>
    </w:p>
    <w:p w:rsidR="00EE4C7C" w:rsidRPr="00A15C5C" w:rsidRDefault="00EE4C7C" w:rsidP="00EE4C7C">
      <w:pPr>
        <w:spacing w:after="120" w:line="240" w:lineRule="auto"/>
        <w:ind w:left="180" w:hanging="180"/>
      </w:pPr>
      <w:r w:rsidRPr="00A15C5C">
        <w:lastRenderedPageBreak/>
        <w:t xml:space="preserve">            </w:t>
      </w:r>
      <w:r w:rsidRPr="00A15C5C">
        <w:rPr>
          <w:b/>
          <w:position w:val="-2"/>
        </w:rPr>
        <w:object w:dxaOrig="180" w:dyaOrig="180">
          <v:shape id="_x0000_i1032" type="#_x0000_t75" style="width:9pt;height:9pt" o:ole="">
            <v:imagedata r:id="rId17" o:title=""/>
          </v:shape>
          <o:OLEObject Type="Embed" ProgID="Equation.3" ShapeID="_x0000_i1032" DrawAspect="Content" ObjectID="_1489763161" r:id="rId19"/>
        </w:object>
      </w:r>
      <w:r w:rsidRPr="00A15C5C">
        <w:t>Електричний струм в напівпровідниках</w:t>
      </w:r>
    </w:p>
    <w:p w:rsidR="00EE4C7C" w:rsidRPr="00A15C5C" w:rsidRDefault="00EE4C7C" w:rsidP="00EE4C7C">
      <w:pPr>
        <w:spacing w:after="120" w:line="240" w:lineRule="auto"/>
        <w:ind w:left="180" w:hanging="180"/>
      </w:pPr>
      <w:r w:rsidRPr="00A15C5C">
        <w:rPr>
          <w:b/>
          <w:position w:val="-2"/>
        </w:rPr>
        <w:t xml:space="preserve">            </w:t>
      </w:r>
      <w:r w:rsidRPr="00A15C5C">
        <w:rPr>
          <w:b/>
          <w:position w:val="-2"/>
        </w:rPr>
        <w:object w:dxaOrig="180" w:dyaOrig="180">
          <v:shape id="_x0000_i1033" type="#_x0000_t75" style="width:9pt;height:9pt" o:ole="">
            <v:imagedata r:id="rId17" o:title=""/>
          </v:shape>
          <o:OLEObject Type="Embed" ProgID="Equation.3" ShapeID="_x0000_i1033" DrawAspect="Content" ObjectID="_1489763162" r:id="rId20"/>
        </w:object>
      </w:r>
      <w:r w:rsidRPr="00A15C5C">
        <w:t>Електричний струм в  рідинах</w:t>
      </w:r>
    </w:p>
    <w:p w:rsidR="00EE4C7C" w:rsidRPr="00A15C5C" w:rsidRDefault="00EE4C7C" w:rsidP="00EE4C7C">
      <w:pPr>
        <w:spacing w:after="120" w:line="240" w:lineRule="auto"/>
        <w:ind w:left="180" w:hanging="180"/>
      </w:pPr>
      <w:r w:rsidRPr="00A15C5C">
        <w:rPr>
          <w:b/>
          <w:position w:val="-2"/>
        </w:rPr>
        <w:t xml:space="preserve">            </w:t>
      </w:r>
      <w:r w:rsidRPr="00A15C5C">
        <w:rPr>
          <w:b/>
          <w:position w:val="-2"/>
        </w:rPr>
        <w:object w:dxaOrig="180" w:dyaOrig="180">
          <v:shape id="_x0000_i1034" type="#_x0000_t75" style="width:9pt;height:9pt" o:ole="">
            <v:imagedata r:id="rId17" o:title=""/>
          </v:shape>
          <o:OLEObject Type="Embed" ProgID="Equation.3" ShapeID="_x0000_i1034" DrawAspect="Content" ObjectID="_1489763163" r:id="rId21"/>
        </w:object>
      </w:r>
      <w:r w:rsidRPr="00A15C5C">
        <w:t>Електричний струм у вакуумі</w:t>
      </w:r>
    </w:p>
    <w:p w:rsidR="00EE4C7C" w:rsidRPr="00A15C5C" w:rsidRDefault="00EE4C7C" w:rsidP="00EE4C7C">
      <w:pPr>
        <w:spacing w:after="120" w:line="240" w:lineRule="auto"/>
        <w:ind w:left="180" w:hanging="180"/>
      </w:pPr>
      <w:r w:rsidRPr="00A15C5C">
        <w:rPr>
          <w:b/>
          <w:position w:val="-2"/>
        </w:rPr>
        <w:t xml:space="preserve">            </w:t>
      </w:r>
      <w:r w:rsidRPr="00A15C5C">
        <w:rPr>
          <w:b/>
          <w:position w:val="-2"/>
        </w:rPr>
        <w:object w:dxaOrig="180" w:dyaOrig="180">
          <v:shape id="_x0000_i1035" type="#_x0000_t75" style="width:9pt;height:9pt" o:ole="">
            <v:imagedata r:id="rId17" o:title=""/>
          </v:shape>
          <o:OLEObject Type="Embed" ProgID="Equation.3" ShapeID="_x0000_i1035" DrawAspect="Content" ObjectID="_1489763164" r:id="rId22"/>
        </w:object>
      </w:r>
      <w:r w:rsidRPr="00A15C5C">
        <w:t>Електричний струм в газах</w:t>
      </w:r>
    </w:p>
    <w:p w:rsidR="00EE4C7C" w:rsidRPr="00A15C5C" w:rsidRDefault="00EE4C7C" w:rsidP="00EE4C7C">
      <w:pPr>
        <w:tabs>
          <w:tab w:val="left" w:pos="7275"/>
        </w:tabs>
        <w:spacing w:after="120" w:line="240" w:lineRule="auto"/>
        <w:ind w:left="180" w:hanging="180"/>
        <w:rPr>
          <w:b/>
        </w:rPr>
      </w:pPr>
      <w:r w:rsidRPr="00A15C5C">
        <w:rPr>
          <w:b/>
          <w:position w:val="-2"/>
        </w:rPr>
        <w:t xml:space="preserve">4. Узагальнення  та систематизація знань           </w:t>
      </w:r>
      <w:r>
        <w:rPr>
          <w:b/>
          <w:position w:val="-2"/>
        </w:rPr>
        <w:t xml:space="preserve">                              </w:t>
      </w:r>
      <w:r w:rsidRPr="00A15C5C">
        <w:rPr>
          <w:b/>
          <w:position w:val="-2"/>
        </w:rPr>
        <w:t xml:space="preserve"> </w:t>
      </w:r>
      <w:r w:rsidRPr="00A15C5C">
        <w:rPr>
          <w:b/>
        </w:rPr>
        <w:t>до 15 хв.</w:t>
      </w:r>
    </w:p>
    <w:p w:rsidR="00EE4C7C" w:rsidRPr="00A15C5C" w:rsidRDefault="00EE4C7C" w:rsidP="00EE4C7C">
      <w:pPr>
        <w:tabs>
          <w:tab w:val="left" w:pos="7275"/>
        </w:tabs>
        <w:spacing w:after="120" w:line="240" w:lineRule="auto"/>
        <w:ind w:left="180" w:hanging="180"/>
      </w:pPr>
      <w:r w:rsidRPr="00A15C5C">
        <w:rPr>
          <w:b/>
        </w:rPr>
        <w:t xml:space="preserve">    </w:t>
      </w:r>
      <w:r w:rsidRPr="00A15C5C">
        <w:t>Виконання вправ з теми</w:t>
      </w:r>
    </w:p>
    <w:p w:rsidR="00EE4C7C" w:rsidRPr="00A15C5C" w:rsidRDefault="00EE4C7C" w:rsidP="00EE4C7C">
      <w:pPr>
        <w:spacing w:after="120" w:line="240" w:lineRule="auto"/>
        <w:rPr>
          <w:b/>
        </w:rPr>
      </w:pPr>
      <w:r w:rsidRPr="00A15C5C">
        <w:rPr>
          <w:b/>
        </w:rPr>
        <w:t>5. Підсумок заняття.                                                                                   до 2 хв.</w:t>
      </w:r>
    </w:p>
    <w:p w:rsidR="00EE4C7C" w:rsidRPr="00A15C5C" w:rsidRDefault="00EE4C7C" w:rsidP="00EE4C7C">
      <w:pPr>
        <w:tabs>
          <w:tab w:val="left" w:pos="1365"/>
          <w:tab w:val="left" w:pos="8380"/>
        </w:tabs>
        <w:spacing w:after="120" w:line="240" w:lineRule="auto"/>
      </w:pPr>
      <w:r w:rsidRPr="00A15C5C">
        <w:rPr>
          <w:b/>
        </w:rPr>
        <w:t>6. Домашнє завдання.</w:t>
      </w:r>
      <w:r w:rsidRPr="00A15C5C">
        <w:t xml:space="preserve">                                                       </w:t>
      </w:r>
      <w:r>
        <w:t xml:space="preserve">                        </w:t>
      </w:r>
      <w:r w:rsidRPr="00A15C5C">
        <w:t xml:space="preserve">  </w:t>
      </w:r>
      <w:r w:rsidRPr="00A15C5C">
        <w:rPr>
          <w:b/>
        </w:rPr>
        <w:t>до 1 хв.</w:t>
      </w:r>
    </w:p>
    <w:p w:rsidR="00EE4C7C" w:rsidRPr="00A15C5C" w:rsidRDefault="00EE4C7C" w:rsidP="00EE4C7C"/>
    <w:p w:rsidR="00EE4C7C" w:rsidRPr="00A15C5C" w:rsidRDefault="00EE4C7C" w:rsidP="00EE4C7C"/>
    <w:p w:rsidR="00EE4C7C" w:rsidRDefault="00EE4C7C" w:rsidP="00EE4C7C">
      <w:pPr>
        <w:rPr>
          <w:color w:val="4F6228" w:themeColor="accent3" w:themeShade="80"/>
        </w:rPr>
      </w:pPr>
      <w:r w:rsidRPr="00D74629">
        <w:rPr>
          <w:color w:val="4F6228" w:themeColor="accent3" w:themeShade="80"/>
        </w:rPr>
        <w:t>Викладач:</w:t>
      </w:r>
    </w:p>
    <w:p w:rsidR="00EE4C7C" w:rsidRPr="002E0E2F" w:rsidRDefault="00EE4C7C" w:rsidP="00EE4C7C">
      <w:pPr>
        <w:rPr>
          <w:color w:val="000000" w:themeColor="text1"/>
        </w:rPr>
      </w:pPr>
      <w:r>
        <w:rPr>
          <w:color w:val="000000" w:themeColor="text1"/>
        </w:rPr>
        <w:t xml:space="preserve">Сьогодні у нас </w:t>
      </w:r>
      <w:r w:rsidRPr="00F6234E">
        <w:rPr>
          <w:color w:val="000000"/>
        </w:rPr>
        <w:t>святкове  заняття-презентація.</w:t>
      </w:r>
      <w:r>
        <w:rPr>
          <w:color w:val="000000"/>
        </w:rPr>
        <w:t xml:space="preserve"> Ви </w:t>
      </w:r>
      <w:r w:rsidRPr="002E0E2F">
        <w:rPr>
          <w:bCs/>
          <w:color w:val="000000"/>
        </w:rPr>
        <w:t>за бажанням розділ</w:t>
      </w:r>
      <w:r>
        <w:rPr>
          <w:bCs/>
          <w:color w:val="000000"/>
        </w:rPr>
        <w:t xml:space="preserve">илися </w:t>
      </w:r>
      <w:r w:rsidRPr="002E0E2F">
        <w:rPr>
          <w:bCs/>
          <w:color w:val="000000"/>
        </w:rPr>
        <w:t>на 5 груп (Метали, напівпровідники, рідини, вакуум, гази</w:t>
      </w:r>
      <w:r>
        <w:rPr>
          <w:bCs/>
          <w:color w:val="000000"/>
        </w:rPr>
        <w:t>)  і працювали над своєю темою за планом:</w:t>
      </w:r>
    </w:p>
    <w:p w:rsidR="00EE4C7C" w:rsidRPr="002E0E2F" w:rsidRDefault="00EE4C7C" w:rsidP="00EE4C7C">
      <w:pPr>
        <w:shd w:val="clear" w:color="auto" w:fill="FFFFFF"/>
        <w:spacing w:after="0"/>
        <w:rPr>
          <w:i/>
          <w:color w:val="000000"/>
        </w:rPr>
      </w:pPr>
      <w:r w:rsidRPr="002E0E2F">
        <w:rPr>
          <w:i/>
          <w:color w:val="000000"/>
        </w:rPr>
        <w:t>1. Носії струму і спосіб їх  утворення.</w:t>
      </w:r>
    </w:p>
    <w:p w:rsidR="00EE4C7C" w:rsidRPr="002E0E2F" w:rsidRDefault="00EE4C7C" w:rsidP="00EE4C7C">
      <w:pPr>
        <w:shd w:val="clear" w:color="auto" w:fill="FFFFFF"/>
        <w:spacing w:after="0"/>
        <w:rPr>
          <w:i/>
          <w:color w:val="000000"/>
        </w:rPr>
      </w:pPr>
      <w:r w:rsidRPr="002E0E2F">
        <w:rPr>
          <w:i/>
          <w:color w:val="000000"/>
        </w:rPr>
        <w:t>2. Поведінка носіїв струму за відсутності та за наявності електричного поля.</w:t>
      </w:r>
    </w:p>
    <w:p w:rsidR="00EE4C7C" w:rsidRPr="002E0E2F" w:rsidRDefault="00EE4C7C" w:rsidP="00EE4C7C">
      <w:pPr>
        <w:shd w:val="clear" w:color="auto" w:fill="FFFFFF"/>
        <w:spacing w:after="0"/>
        <w:rPr>
          <w:i/>
          <w:color w:val="000000"/>
        </w:rPr>
      </w:pPr>
      <w:r w:rsidRPr="002E0E2F">
        <w:rPr>
          <w:i/>
          <w:color w:val="000000"/>
        </w:rPr>
        <w:t>3. Залежність сили струму від напруги в цьому середовищі (вольт-амперна характеристика).</w:t>
      </w:r>
    </w:p>
    <w:p w:rsidR="00EE4C7C" w:rsidRPr="002E0E2F" w:rsidRDefault="00EE4C7C" w:rsidP="00EE4C7C">
      <w:pPr>
        <w:shd w:val="clear" w:color="auto" w:fill="FFFFFF"/>
        <w:spacing w:after="0"/>
        <w:rPr>
          <w:i/>
          <w:color w:val="000000"/>
        </w:rPr>
      </w:pPr>
      <w:r w:rsidRPr="002E0E2F">
        <w:rPr>
          <w:i/>
          <w:color w:val="000000"/>
        </w:rPr>
        <w:t>4. Залежність провідності від температури та інших умов.</w:t>
      </w:r>
    </w:p>
    <w:p w:rsidR="00EE4C7C" w:rsidRPr="002E0E2F" w:rsidRDefault="00EE4C7C" w:rsidP="00EE4C7C">
      <w:pPr>
        <w:shd w:val="clear" w:color="auto" w:fill="FFFFFF"/>
        <w:spacing w:after="0"/>
        <w:rPr>
          <w:i/>
          <w:color w:val="000000"/>
        </w:rPr>
      </w:pPr>
      <w:r w:rsidRPr="002E0E2F">
        <w:rPr>
          <w:i/>
          <w:color w:val="000000"/>
        </w:rPr>
        <w:t>5. Особливості протікання струму в цьому середовищі.</w:t>
      </w:r>
    </w:p>
    <w:p w:rsidR="00EE4C7C" w:rsidRPr="002E0E2F" w:rsidRDefault="00EE4C7C" w:rsidP="00EE4C7C">
      <w:pPr>
        <w:shd w:val="clear" w:color="auto" w:fill="FFFFFF"/>
        <w:spacing w:after="0"/>
        <w:rPr>
          <w:i/>
          <w:color w:val="000000"/>
        </w:rPr>
      </w:pPr>
      <w:r w:rsidRPr="002E0E2F">
        <w:rPr>
          <w:i/>
          <w:color w:val="000000"/>
        </w:rPr>
        <w:t xml:space="preserve">6. Закони, що описують протікання струму. </w:t>
      </w:r>
    </w:p>
    <w:p w:rsidR="00EE4C7C" w:rsidRPr="002E0E2F" w:rsidRDefault="00EE4C7C" w:rsidP="00EE4C7C">
      <w:pPr>
        <w:shd w:val="clear" w:color="auto" w:fill="FFFFFF"/>
        <w:spacing w:after="0"/>
        <w:rPr>
          <w:i/>
          <w:color w:val="000000"/>
        </w:rPr>
      </w:pPr>
      <w:r w:rsidRPr="002E0E2F">
        <w:rPr>
          <w:i/>
          <w:color w:val="000000"/>
        </w:rPr>
        <w:t>7. Застосування струму в цьому середовищі в побуті, науці та техніці.</w:t>
      </w:r>
    </w:p>
    <w:p w:rsidR="00EE4C7C" w:rsidRDefault="00EE4C7C" w:rsidP="00EE4C7C">
      <w:pPr>
        <w:tabs>
          <w:tab w:val="left" w:pos="2355"/>
        </w:tabs>
        <w:rPr>
          <w:color w:val="000000"/>
        </w:rPr>
      </w:pPr>
      <w:r w:rsidRPr="002E0E2F">
        <w:rPr>
          <w:color w:val="000000"/>
        </w:rPr>
        <w:t>На захист кожній групі дається 5-7 хв. Після захисту промовці відповідають на питання активних слухачів</w:t>
      </w:r>
      <w:r>
        <w:rPr>
          <w:color w:val="000000"/>
        </w:rPr>
        <w:t>.</w:t>
      </w:r>
      <w:r w:rsidRPr="002E0E2F">
        <w:rPr>
          <w:color w:val="000000"/>
        </w:rPr>
        <w:t xml:space="preserve"> </w:t>
      </w:r>
      <w:r>
        <w:rPr>
          <w:color w:val="000000"/>
        </w:rPr>
        <w:t xml:space="preserve"> Перед доповідями проведемо конкурси – розминки «Фізична естафета» </w:t>
      </w:r>
      <w:r w:rsidRPr="003271AD">
        <w:rPr>
          <w:color w:val="000000"/>
          <w:lang w:val="ru-RU"/>
        </w:rPr>
        <w:t xml:space="preserve"> </w:t>
      </w:r>
      <w:r>
        <w:rPr>
          <w:color w:val="000000"/>
        </w:rPr>
        <w:t>та  «Вибери правильну відповідь»</w:t>
      </w:r>
    </w:p>
    <w:p w:rsidR="00EE4C7C" w:rsidRPr="002E0E2F" w:rsidRDefault="00EE4C7C" w:rsidP="00EE4C7C">
      <w:pPr>
        <w:tabs>
          <w:tab w:val="left" w:pos="2355"/>
        </w:tabs>
        <w:rPr>
          <w:color w:val="7030A0"/>
        </w:rPr>
      </w:pPr>
    </w:p>
    <w:p w:rsidR="00EE4C7C" w:rsidRPr="002E0E2F" w:rsidRDefault="00EE4C7C" w:rsidP="00EE4C7C">
      <w:pPr>
        <w:rPr>
          <w:rStyle w:val="a7"/>
          <w:sz w:val="32"/>
          <w:szCs w:val="32"/>
        </w:rPr>
      </w:pPr>
      <w:r w:rsidRPr="002E0E2F">
        <w:rPr>
          <w:rStyle w:val="a7"/>
          <w:sz w:val="32"/>
          <w:szCs w:val="32"/>
        </w:rPr>
        <w:t>«Фізична естафета»</w:t>
      </w:r>
    </w:p>
    <w:p w:rsidR="00EE4C7C" w:rsidRPr="00D74629" w:rsidRDefault="00EE4C7C" w:rsidP="00EE4C7C">
      <w:r w:rsidRPr="00D74629">
        <w:lastRenderedPageBreak/>
        <w:t>Завдання: швидко і правильно дописати слова, яких не вистачає на екрані. Перший член групи виконує перше завдання і передає естафету наступному члену команди.</w:t>
      </w:r>
    </w:p>
    <w:p w:rsidR="00EE4C7C" w:rsidRPr="00D74629" w:rsidRDefault="00EE4C7C" w:rsidP="00EE4C7C">
      <w:pPr>
        <w:tabs>
          <w:tab w:val="left" w:pos="2880"/>
        </w:tabs>
        <w:rPr>
          <w:b/>
        </w:rPr>
      </w:pPr>
      <w:r w:rsidRPr="00D74629">
        <w:tab/>
      </w:r>
      <w:r w:rsidRPr="00D74629">
        <w:rPr>
          <w:b/>
          <w:i/>
        </w:rPr>
        <w:t>Фізична естафета</w:t>
      </w:r>
    </w:p>
    <w:p w:rsidR="00EE4C7C" w:rsidRPr="00D74629" w:rsidRDefault="00EE4C7C" w:rsidP="00EE4C7C">
      <w:pPr>
        <w:pStyle w:val="a6"/>
        <w:numPr>
          <w:ilvl w:val="0"/>
          <w:numId w:val="4"/>
        </w:numPr>
      </w:pPr>
      <w:r w:rsidRPr="00D74629">
        <w:t>Носіями електричного струму в металах є …</w:t>
      </w:r>
    </w:p>
    <w:p w:rsidR="00EE4C7C" w:rsidRPr="00D74629" w:rsidRDefault="00EE4C7C" w:rsidP="00EE4C7C">
      <w:pPr>
        <w:pStyle w:val="a6"/>
        <w:numPr>
          <w:ilvl w:val="0"/>
          <w:numId w:val="4"/>
        </w:numPr>
      </w:pPr>
      <w:r w:rsidRPr="00D74629">
        <w:t>Опір напівпровідників  із підвищенням  температури …</w:t>
      </w:r>
    </w:p>
    <w:p w:rsidR="00EE4C7C" w:rsidRPr="00D74629" w:rsidRDefault="00EE4C7C" w:rsidP="00EE4C7C">
      <w:pPr>
        <w:pStyle w:val="a6"/>
        <w:numPr>
          <w:ilvl w:val="0"/>
          <w:numId w:val="4"/>
        </w:numPr>
      </w:pPr>
      <w:r w:rsidRPr="00D74629">
        <w:t xml:space="preserve">…  –  іонізований стан газу. </w:t>
      </w:r>
    </w:p>
    <w:p w:rsidR="00EE4C7C" w:rsidRPr="00D74629" w:rsidRDefault="00EE4C7C" w:rsidP="00EE4C7C">
      <w:pPr>
        <w:pStyle w:val="a6"/>
        <w:numPr>
          <w:ilvl w:val="0"/>
          <w:numId w:val="4"/>
        </w:numPr>
      </w:pPr>
      <w:r w:rsidRPr="00D74629">
        <w:t>Електричний струм у електролітах є рухом …</w:t>
      </w:r>
    </w:p>
    <w:p w:rsidR="00EE4C7C" w:rsidRPr="00D74629" w:rsidRDefault="00EE4C7C" w:rsidP="00EE4C7C">
      <w:pPr>
        <w:pStyle w:val="a6"/>
        <w:numPr>
          <w:ilvl w:val="0"/>
          <w:numId w:val="4"/>
        </w:numPr>
      </w:pPr>
      <w:r w:rsidRPr="00D74629">
        <w:t>… –  стан речовини, у якому її опір наближається до нуля.</w:t>
      </w:r>
    </w:p>
    <w:p w:rsidR="00EE4C7C" w:rsidRPr="00D74629" w:rsidRDefault="00EE4C7C" w:rsidP="00EE4C7C">
      <w:pPr>
        <w:pStyle w:val="a6"/>
        <w:numPr>
          <w:ilvl w:val="0"/>
          <w:numId w:val="4"/>
        </w:numPr>
      </w:pPr>
      <w:r w:rsidRPr="00D74629">
        <w:t>Опір металів зі зменшенням температури …</w:t>
      </w:r>
    </w:p>
    <w:p w:rsidR="00EE4C7C" w:rsidRPr="00D74629" w:rsidRDefault="00EE4C7C" w:rsidP="00EE4C7C">
      <w:pPr>
        <w:pStyle w:val="a6"/>
        <w:numPr>
          <w:ilvl w:val="0"/>
          <w:numId w:val="4"/>
        </w:numPr>
      </w:pPr>
      <w:r w:rsidRPr="00D74629">
        <w:t>Електрони і позитивні іони є носіями струму в …</w:t>
      </w:r>
    </w:p>
    <w:p w:rsidR="00EE4C7C" w:rsidRPr="00D74629" w:rsidRDefault="00EE4C7C" w:rsidP="00EE4C7C">
      <w:pPr>
        <w:pStyle w:val="a6"/>
        <w:numPr>
          <w:ilvl w:val="0"/>
          <w:numId w:val="4"/>
        </w:numPr>
      </w:pPr>
      <w:r w:rsidRPr="00D74629">
        <w:t xml:space="preserve">… –  процес виділення на електродах речовин, пов'язаний  із </w:t>
      </w:r>
      <w:proofErr w:type="spellStart"/>
      <w:r w:rsidRPr="00D74629">
        <w:t>окислювально</w:t>
      </w:r>
      <w:proofErr w:type="spellEnd"/>
      <w:r w:rsidRPr="00D74629">
        <w:t xml:space="preserve"> – відновлювальними реакціями.</w:t>
      </w:r>
    </w:p>
    <w:p w:rsidR="00EE4C7C" w:rsidRPr="00D74629" w:rsidRDefault="00EE4C7C" w:rsidP="00EE4C7C">
      <w:pPr>
        <w:rPr>
          <w:i/>
        </w:rPr>
      </w:pPr>
      <w:r w:rsidRPr="00D74629">
        <w:rPr>
          <w:i/>
        </w:rPr>
        <w:t>(Підсумок і виставлення результатів у зведену таблицю)</w:t>
      </w:r>
    </w:p>
    <w:p w:rsidR="00EE4C7C" w:rsidRPr="002E0E2F" w:rsidRDefault="00EE4C7C" w:rsidP="00EE4C7C">
      <w:pPr>
        <w:rPr>
          <w:rStyle w:val="a7"/>
        </w:rPr>
      </w:pPr>
      <w:r w:rsidRPr="002E0E2F">
        <w:rPr>
          <w:rStyle w:val="a7"/>
        </w:rPr>
        <w:t>«Вибери правильну відповідь»</w:t>
      </w:r>
    </w:p>
    <w:p w:rsidR="00EE4C7C" w:rsidRPr="00D74629" w:rsidRDefault="00EE4C7C" w:rsidP="00EE4C7C">
      <w:r w:rsidRPr="00D74629">
        <w:t>На екрані з’являється запитання і по три варіанти відповіді до кожного. Ваше завдання – обрати правильну відповідь і записати на аркуш паперу у такій формі запису : 1 – Б; 2 – В; 6 – Б і т.д.</w:t>
      </w:r>
    </w:p>
    <w:p w:rsidR="00EE4C7C" w:rsidRPr="00D74629" w:rsidRDefault="00EE4C7C" w:rsidP="00EE4C7C">
      <w:pPr>
        <w:spacing w:line="240" w:lineRule="auto"/>
        <w:jc w:val="center"/>
        <w:rPr>
          <w:b/>
          <w:i/>
        </w:rPr>
      </w:pPr>
      <w:r w:rsidRPr="00D74629">
        <w:rPr>
          <w:b/>
          <w:i/>
        </w:rPr>
        <w:t>Вибери правильну відповідь.</w:t>
      </w:r>
    </w:p>
    <w:p w:rsidR="00EE4C7C" w:rsidRPr="00D74629" w:rsidRDefault="00EE4C7C" w:rsidP="00EE4C7C">
      <w:pPr>
        <w:pStyle w:val="a6"/>
        <w:numPr>
          <w:ilvl w:val="0"/>
          <w:numId w:val="5"/>
        </w:numPr>
        <w:spacing w:line="240" w:lineRule="auto"/>
      </w:pPr>
      <w:r w:rsidRPr="00D74629">
        <w:t>Які носії електричного заряду  створюють  електричний струм у металах?</w:t>
      </w:r>
    </w:p>
    <w:p w:rsidR="00EE4C7C" w:rsidRPr="00D74629" w:rsidRDefault="00EE4C7C" w:rsidP="00EE4C7C">
      <w:pPr>
        <w:pStyle w:val="a6"/>
        <w:spacing w:line="240" w:lineRule="auto"/>
      </w:pPr>
      <w:r w:rsidRPr="00D74629">
        <w:t>а) електрони і позитивні іони;</w:t>
      </w:r>
    </w:p>
    <w:p w:rsidR="00EE4C7C" w:rsidRPr="00D74629" w:rsidRDefault="00EE4C7C" w:rsidP="00EE4C7C">
      <w:pPr>
        <w:pStyle w:val="a6"/>
        <w:spacing w:line="240" w:lineRule="auto"/>
      </w:pPr>
      <w:r w:rsidRPr="00D74629">
        <w:t>б) електрони, позитивні і негативні іони;</w:t>
      </w:r>
    </w:p>
    <w:p w:rsidR="00EE4C7C" w:rsidRPr="00D74629" w:rsidRDefault="00EE4C7C" w:rsidP="00EE4C7C">
      <w:pPr>
        <w:pStyle w:val="a6"/>
        <w:spacing w:line="240" w:lineRule="auto"/>
      </w:pPr>
      <w:r w:rsidRPr="00D74629">
        <w:t>в) електрони.</w:t>
      </w:r>
    </w:p>
    <w:p w:rsidR="00EE4C7C" w:rsidRPr="00D74629" w:rsidRDefault="00EE4C7C" w:rsidP="00EE4C7C">
      <w:pPr>
        <w:spacing w:line="240" w:lineRule="auto"/>
      </w:pPr>
      <w:r w:rsidRPr="00D74629">
        <w:t xml:space="preserve">     2.  Які носії електричного заряду  створюють  електричний струм у електролітах?</w:t>
      </w:r>
    </w:p>
    <w:p w:rsidR="00EE4C7C" w:rsidRPr="00D74629" w:rsidRDefault="00EE4C7C" w:rsidP="00EE4C7C">
      <w:pPr>
        <w:pStyle w:val="a6"/>
        <w:spacing w:line="240" w:lineRule="auto"/>
      </w:pPr>
      <w:r w:rsidRPr="00D74629">
        <w:t>а) електрони і позитивні іони;</w:t>
      </w:r>
    </w:p>
    <w:p w:rsidR="00EE4C7C" w:rsidRPr="00D74629" w:rsidRDefault="00EE4C7C" w:rsidP="00EE4C7C">
      <w:pPr>
        <w:pStyle w:val="a6"/>
        <w:spacing w:line="240" w:lineRule="auto"/>
      </w:pPr>
      <w:r w:rsidRPr="00D74629">
        <w:t>б) позитивні і негативні іони;</w:t>
      </w:r>
    </w:p>
    <w:p w:rsidR="00EE4C7C" w:rsidRPr="00D74629" w:rsidRDefault="00EE4C7C" w:rsidP="00EE4C7C">
      <w:pPr>
        <w:pStyle w:val="a6"/>
        <w:spacing w:line="240" w:lineRule="auto"/>
      </w:pPr>
      <w:r w:rsidRPr="00D74629">
        <w:t>в) позитивні, негативні іони  й електрони.</w:t>
      </w:r>
    </w:p>
    <w:p w:rsidR="00EE4C7C" w:rsidRPr="00D74629" w:rsidRDefault="00EE4C7C" w:rsidP="00EE4C7C">
      <w:pPr>
        <w:spacing w:line="240" w:lineRule="auto"/>
      </w:pPr>
      <w:r w:rsidRPr="00D74629">
        <w:t xml:space="preserve">    3.  Які носії електричного заряду  створюють  електричний струм у газах?</w:t>
      </w:r>
    </w:p>
    <w:p w:rsidR="00EE4C7C" w:rsidRPr="00D74629" w:rsidRDefault="00EE4C7C" w:rsidP="00EE4C7C">
      <w:pPr>
        <w:pStyle w:val="a6"/>
        <w:spacing w:line="240" w:lineRule="auto"/>
      </w:pPr>
      <w:r w:rsidRPr="00D74629">
        <w:t>а) електрони і позитивні іони;</w:t>
      </w:r>
    </w:p>
    <w:p w:rsidR="00EE4C7C" w:rsidRPr="00D74629" w:rsidRDefault="00EE4C7C" w:rsidP="00EE4C7C">
      <w:pPr>
        <w:pStyle w:val="a6"/>
        <w:spacing w:line="240" w:lineRule="auto"/>
      </w:pPr>
      <w:r w:rsidRPr="00D74629">
        <w:t>б) позитивні і негативні іони;</w:t>
      </w:r>
    </w:p>
    <w:p w:rsidR="00EE4C7C" w:rsidRPr="00D74629" w:rsidRDefault="00EE4C7C" w:rsidP="00EE4C7C">
      <w:pPr>
        <w:pStyle w:val="a6"/>
        <w:spacing w:line="240" w:lineRule="auto"/>
      </w:pPr>
      <w:r w:rsidRPr="00D74629">
        <w:lastRenderedPageBreak/>
        <w:t>в) позитивні, негативні іони  й електрони.</w:t>
      </w:r>
    </w:p>
    <w:p w:rsidR="00EE4C7C" w:rsidRPr="00D74629" w:rsidRDefault="00EE4C7C" w:rsidP="00EE4C7C">
      <w:pPr>
        <w:spacing w:line="240" w:lineRule="auto"/>
      </w:pPr>
      <w:r w:rsidRPr="00D74629">
        <w:t xml:space="preserve">    4.  Які носії електричного заряду  створюють  електричний струм у вакуумі?</w:t>
      </w:r>
    </w:p>
    <w:p w:rsidR="00EE4C7C" w:rsidRPr="00D74629" w:rsidRDefault="00EE4C7C" w:rsidP="00EE4C7C">
      <w:pPr>
        <w:pStyle w:val="a6"/>
        <w:spacing w:line="240" w:lineRule="auto"/>
      </w:pPr>
      <w:r w:rsidRPr="00D74629">
        <w:t>а) електрони і позитивні іони;</w:t>
      </w:r>
    </w:p>
    <w:p w:rsidR="00EE4C7C" w:rsidRPr="00D74629" w:rsidRDefault="00EE4C7C" w:rsidP="00EE4C7C">
      <w:pPr>
        <w:pStyle w:val="a6"/>
        <w:spacing w:line="240" w:lineRule="auto"/>
      </w:pPr>
      <w:r w:rsidRPr="00D74629">
        <w:t>б) позитивні і негативні іони;</w:t>
      </w:r>
    </w:p>
    <w:p w:rsidR="00EE4C7C" w:rsidRPr="00D74629" w:rsidRDefault="00EE4C7C" w:rsidP="00EE4C7C">
      <w:pPr>
        <w:pStyle w:val="a6"/>
        <w:spacing w:line="240" w:lineRule="auto"/>
      </w:pPr>
      <w:r w:rsidRPr="00D74629">
        <w:t>в) електрони.</w:t>
      </w:r>
    </w:p>
    <w:p w:rsidR="00EE4C7C" w:rsidRPr="00D74629" w:rsidRDefault="00EE4C7C" w:rsidP="00EE4C7C">
      <w:r w:rsidRPr="00D74629">
        <w:t xml:space="preserve">   5. Які дії електричного заряду спостерігаються при проходженні електричного струму  в електролітах?</w:t>
      </w:r>
    </w:p>
    <w:p w:rsidR="00EE4C7C" w:rsidRPr="00D74629" w:rsidRDefault="00EE4C7C" w:rsidP="00EE4C7C">
      <w:pPr>
        <w:pStyle w:val="a6"/>
        <w:spacing w:line="240" w:lineRule="auto"/>
      </w:pPr>
      <w:r w:rsidRPr="00D74629">
        <w:t>а) магнітна дія і нагрівання;</w:t>
      </w:r>
    </w:p>
    <w:p w:rsidR="00EE4C7C" w:rsidRPr="00D74629" w:rsidRDefault="00EE4C7C" w:rsidP="00EE4C7C">
      <w:pPr>
        <w:pStyle w:val="a6"/>
        <w:spacing w:line="240" w:lineRule="auto"/>
      </w:pPr>
      <w:r w:rsidRPr="00D74629">
        <w:t>б)хімічна дія і нагрівання;</w:t>
      </w:r>
    </w:p>
    <w:p w:rsidR="00EE4C7C" w:rsidRPr="00D74629" w:rsidRDefault="00EE4C7C" w:rsidP="00EE4C7C">
      <w:pPr>
        <w:pStyle w:val="a6"/>
        <w:spacing w:line="240" w:lineRule="auto"/>
      </w:pPr>
      <w:r w:rsidRPr="00D74629">
        <w:t>в) магнітна дія.</w:t>
      </w:r>
    </w:p>
    <w:p w:rsidR="00EE4C7C" w:rsidRPr="00D74629" w:rsidRDefault="00EE4C7C" w:rsidP="00EE4C7C">
      <w:pPr>
        <w:spacing w:line="240" w:lineRule="auto"/>
      </w:pPr>
      <w:r w:rsidRPr="00D74629">
        <w:t xml:space="preserve">   6. Електричною дисоціацією називається … </w:t>
      </w:r>
    </w:p>
    <w:p w:rsidR="00EE4C7C" w:rsidRPr="00D74629" w:rsidRDefault="00EE4C7C" w:rsidP="00EE4C7C">
      <w:pPr>
        <w:spacing w:after="120" w:line="240" w:lineRule="auto"/>
        <w:ind w:firstLine="709"/>
      </w:pPr>
      <w:r w:rsidRPr="00D74629">
        <w:t>а) об’єднання іонів різних знаків у нейтральні молекули;</w:t>
      </w:r>
    </w:p>
    <w:p w:rsidR="00EE4C7C" w:rsidRPr="00D74629" w:rsidRDefault="00EE4C7C" w:rsidP="00EE4C7C">
      <w:pPr>
        <w:spacing w:after="120" w:line="240" w:lineRule="auto"/>
        <w:ind w:firstLine="709"/>
      </w:pPr>
      <w:r w:rsidRPr="00D74629">
        <w:t>б) утворення пар іонів під час розчинення  речовини в рідині;</w:t>
      </w:r>
    </w:p>
    <w:p w:rsidR="00EE4C7C" w:rsidRPr="00D74629" w:rsidRDefault="00EE4C7C" w:rsidP="00EE4C7C">
      <w:pPr>
        <w:spacing w:after="120" w:line="240" w:lineRule="auto"/>
        <w:ind w:firstLine="709"/>
      </w:pPr>
      <w:r w:rsidRPr="00D74629">
        <w:t>в) процес виділення на електродах речовин, щ входять до складу електролітів.</w:t>
      </w:r>
    </w:p>
    <w:p w:rsidR="00EE4C7C" w:rsidRPr="00D74629" w:rsidRDefault="00EE4C7C" w:rsidP="00EE4C7C">
      <w:r w:rsidRPr="00D74629">
        <w:t xml:space="preserve">  7. Електролітами називаються …</w:t>
      </w:r>
    </w:p>
    <w:p w:rsidR="00EE4C7C" w:rsidRPr="00D74629" w:rsidRDefault="00EE4C7C" w:rsidP="00EE4C7C">
      <w:pPr>
        <w:spacing w:after="120" w:line="240" w:lineRule="auto"/>
        <w:ind w:firstLine="709"/>
      </w:pPr>
      <w:r w:rsidRPr="00D74629">
        <w:t>а)  розчини солей, кислот, лугів, що проводять електричний струм;</w:t>
      </w:r>
    </w:p>
    <w:p w:rsidR="00EE4C7C" w:rsidRPr="00D74629" w:rsidRDefault="00EE4C7C" w:rsidP="00EE4C7C">
      <w:pPr>
        <w:spacing w:after="120" w:line="240" w:lineRule="auto"/>
        <w:ind w:firstLine="709"/>
      </w:pPr>
      <w:r w:rsidRPr="00D74629">
        <w:t>б)  всі рідини;</w:t>
      </w:r>
    </w:p>
    <w:p w:rsidR="00EE4C7C" w:rsidRPr="00D74629" w:rsidRDefault="00EE4C7C" w:rsidP="00EE4C7C">
      <w:pPr>
        <w:spacing w:after="120" w:line="240" w:lineRule="auto"/>
        <w:ind w:firstLine="709"/>
      </w:pPr>
      <w:r w:rsidRPr="00D74629">
        <w:t>в)  всі рідкі метали.</w:t>
      </w:r>
    </w:p>
    <w:p w:rsidR="00EE4C7C" w:rsidRPr="00D74629" w:rsidRDefault="00EE4C7C" w:rsidP="00EE4C7C">
      <w:r w:rsidRPr="00D74629">
        <w:t xml:space="preserve">  8. Чи може електричне поле створити струм у вакуумі? </w:t>
      </w:r>
    </w:p>
    <w:p w:rsidR="00EE4C7C" w:rsidRPr="00D74629" w:rsidRDefault="00EE4C7C" w:rsidP="00EE4C7C">
      <w:pPr>
        <w:ind w:firstLine="708"/>
      </w:pPr>
      <w:r w:rsidRPr="00D74629">
        <w:t>а) не може;</w:t>
      </w:r>
    </w:p>
    <w:p w:rsidR="00EE4C7C" w:rsidRPr="00D74629" w:rsidRDefault="00EE4C7C" w:rsidP="00EE4C7C">
      <w:pPr>
        <w:ind w:firstLine="708"/>
      </w:pPr>
      <w:r w:rsidRPr="00D74629">
        <w:t>б) може, за умов насичення вакууму електронами;</w:t>
      </w:r>
    </w:p>
    <w:p w:rsidR="00EE4C7C" w:rsidRPr="00A70040" w:rsidRDefault="00EE4C7C" w:rsidP="00EE4C7C">
      <w:pPr>
        <w:ind w:firstLine="708"/>
      </w:pPr>
      <w:r w:rsidRPr="00D74629">
        <w:t>в) може за будь - яких умов.</w:t>
      </w:r>
    </w:p>
    <w:p w:rsidR="00EE4C7C" w:rsidRPr="00A70040" w:rsidRDefault="00EE4C7C" w:rsidP="00EE4C7C">
      <w:pPr>
        <w:ind w:left="360"/>
      </w:pPr>
      <w:r w:rsidRPr="00A70040">
        <w:rPr>
          <w:lang w:val="ru-RU"/>
        </w:rPr>
        <w:t>9.</w:t>
      </w:r>
      <w:r w:rsidRPr="00A70040">
        <w:t>Чому вважають, що напівпровідники займають промі</w:t>
      </w:r>
      <w:proofErr w:type="gramStart"/>
      <w:r w:rsidRPr="00A70040">
        <w:t>жне м</w:t>
      </w:r>
      <w:proofErr w:type="gramEnd"/>
      <w:r w:rsidRPr="00A70040">
        <w:t>ісце між провідниками і діелектриками?</w:t>
      </w:r>
    </w:p>
    <w:p w:rsidR="00EE4C7C" w:rsidRPr="00D74629" w:rsidRDefault="00EE4C7C" w:rsidP="00EE4C7C">
      <w:pPr>
        <w:pStyle w:val="a6"/>
        <w:ind w:left="735"/>
      </w:pPr>
      <w:r w:rsidRPr="00D74629">
        <w:t>а) напівпровідникові прилади можуть пропускати струм лише в одному напрямі;</w:t>
      </w:r>
    </w:p>
    <w:p w:rsidR="00EE4C7C" w:rsidRPr="00D74629" w:rsidRDefault="00EE4C7C" w:rsidP="00EE4C7C">
      <w:pPr>
        <w:pStyle w:val="a6"/>
        <w:ind w:left="735"/>
      </w:pPr>
      <w:r w:rsidRPr="00D74629">
        <w:t>б) залежно від умов  вони можуть бути і провідниками, і діелектриками;</w:t>
      </w:r>
    </w:p>
    <w:p w:rsidR="00EE4C7C" w:rsidRPr="00D74629" w:rsidRDefault="00EE4C7C" w:rsidP="00EE4C7C">
      <w:pPr>
        <w:pStyle w:val="a6"/>
        <w:ind w:left="735"/>
      </w:pPr>
      <w:r w:rsidRPr="00D74629">
        <w:lastRenderedPageBreak/>
        <w:t>в) їхня електропровідність займає проміжне місце між електропровідностями провідників  і діелектриків.</w:t>
      </w:r>
    </w:p>
    <w:p w:rsidR="00EE4C7C" w:rsidRDefault="00EE4C7C" w:rsidP="00EE4C7C">
      <w:pPr>
        <w:rPr>
          <w:i/>
        </w:rPr>
      </w:pPr>
      <w:r w:rsidRPr="00D74629">
        <w:rPr>
          <w:i/>
        </w:rPr>
        <w:t>(Підсумок і виставлення результатів у зведену таблицю)</w:t>
      </w:r>
    </w:p>
    <w:p w:rsidR="00EE4C7C" w:rsidRPr="00EE4C7C" w:rsidRDefault="00EE4C7C" w:rsidP="00EE4C7C">
      <w:r w:rsidRPr="00A15C5C">
        <w:t xml:space="preserve">Презентації студентами  проектів:                                                 </w:t>
      </w:r>
    </w:p>
    <w:p w:rsidR="00EE4C7C" w:rsidRDefault="00EE4C7C" w:rsidP="00EE4C7C">
      <w:pPr>
        <w:pStyle w:val="a6"/>
        <w:numPr>
          <w:ilvl w:val="0"/>
          <w:numId w:val="7"/>
        </w:numPr>
        <w:jc w:val="both"/>
        <w:rPr>
          <w:bCs/>
          <w:color w:val="4F6228" w:themeColor="accent3" w:themeShade="80"/>
          <w:u w:val="single"/>
        </w:rPr>
      </w:pPr>
      <w:r w:rsidRPr="00EE4C7C">
        <w:rPr>
          <w:bCs/>
          <w:color w:val="4F6228" w:themeColor="accent3" w:themeShade="80"/>
          <w:u w:val="single"/>
        </w:rPr>
        <w:t>Виступ студента з групи</w:t>
      </w:r>
      <w:r w:rsidRPr="00EE4C7C">
        <w:rPr>
          <w:bCs/>
          <w:color w:val="4F6228" w:themeColor="accent3" w:themeShade="80"/>
          <w:u w:val="single"/>
          <w:lang w:val="ru-RU"/>
        </w:rPr>
        <w:t xml:space="preserve"> </w:t>
      </w:r>
      <w:r w:rsidRPr="00EE4C7C">
        <w:rPr>
          <w:bCs/>
          <w:color w:val="4F6228" w:themeColor="accent3" w:themeShade="80"/>
          <w:u w:val="single"/>
        </w:rPr>
        <w:t>«Метали</w:t>
      </w:r>
      <w:r>
        <w:rPr>
          <w:bCs/>
          <w:color w:val="4F6228" w:themeColor="accent3" w:themeShade="80"/>
          <w:u w:val="single"/>
        </w:rPr>
        <w:t>».</w:t>
      </w:r>
      <w:r w:rsidRPr="00EE4C7C">
        <w:rPr>
          <w:bCs/>
          <w:color w:val="4F6228" w:themeColor="accent3" w:themeShade="80"/>
          <w:u w:val="single"/>
        </w:rPr>
        <w:t xml:space="preserve"> </w:t>
      </w:r>
    </w:p>
    <w:p w:rsidR="00EE4C7C" w:rsidRPr="00EE4C7C" w:rsidRDefault="00EE4C7C" w:rsidP="00EE4C7C">
      <w:pPr>
        <w:pStyle w:val="a6"/>
        <w:numPr>
          <w:ilvl w:val="0"/>
          <w:numId w:val="7"/>
        </w:numPr>
        <w:jc w:val="both"/>
        <w:rPr>
          <w:bCs/>
          <w:color w:val="4F6228" w:themeColor="accent3" w:themeShade="80"/>
          <w:u w:val="single"/>
        </w:rPr>
      </w:pPr>
      <w:r w:rsidRPr="00EE4C7C">
        <w:rPr>
          <w:bCs/>
          <w:color w:val="4F6228" w:themeColor="accent3" w:themeShade="80"/>
          <w:u w:val="single"/>
        </w:rPr>
        <w:t>Виступ студента з групи</w:t>
      </w:r>
      <w:r w:rsidRPr="00EE4C7C">
        <w:rPr>
          <w:bCs/>
          <w:color w:val="4F6228" w:themeColor="accent3" w:themeShade="80"/>
          <w:u w:val="single"/>
          <w:lang w:val="ru-RU"/>
        </w:rPr>
        <w:t xml:space="preserve"> </w:t>
      </w:r>
      <w:r w:rsidRPr="00EE4C7C">
        <w:rPr>
          <w:bCs/>
          <w:color w:val="4F6228" w:themeColor="accent3" w:themeShade="80"/>
          <w:u w:val="single"/>
        </w:rPr>
        <w:t>«Напівпровідники</w:t>
      </w:r>
      <w:r>
        <w:rPr>
          <w:bCs/>
          <w:color w:val="4F6228" w:themeColor="accent3" w:themeShade="80"/>
          <w:u w:val="single"/>
        </w:rPr>
        <w:t>».</w:t>
      </w:r>
      <w:r w:rsidRPr="00EE4C7C">
        <w:rPr>
          <w:bCs/>
          <w:color w:val="4F6228" w:themeColor="accent3" w:themeShade="80"/>
          <w:u w:val="single"/>
        </w:rPr>
        <w:t xml:space="preserve"> </w:t>
      </w:r>
    </w:p>
    <w:p w:rsidR="00EE4C7C" w:rsidRPr="00EE4C7C" w:rsidRDefault="00EE4C7C" w:rsidP="00EE4C7C">
      <w:pPr>
        <w:pStyle w:val="a6"/>
        <w:numPr>
          <w:ilvl w:val="0"/>
          <w:numId w:val="7"/>
        </w:numPr>
        <w:jc w:val="both"/>
        <w:rPr>
          <w:bCs/>
          <w:color w:val="4F6228" w:themeColor="accent3" w:themeShade="80"/>
          <w:u w:val="single"/>
        </w:rPr>
      </w:pPr>
      <w:r w:rsidRPr="00EE4C7C">
        <w:rPr>
          <w:bCs/>
          <w:color w:val="4F6228" w:themeColor="accent3" w:themeShade="80"/>
          <w:u w:val="single"/>
        </w:rPr>
        <w:t>Виступ студента з групи</w:t>
      </w:r>
      <w:r w:rsidRPr="00EE4C7C">
        <w:rPr>
          <w:bCs/>
          <w:color w:val="4F6228" w:themeColor="accent3" w:themeShade="80"/>
          <w:u w:val="single"/>
          <w:lang w:val="ru-RU"/>
        </w:rPr>
        <w:t xml:space="preserve"> </w:t>
      </w:r>
      <w:r w:rsidRPr="00EE4C7C">
        <w:rPr>
          <w:bCs/>
          <w:color w:val="4F6228" w:themeColor="accent3" w:themeShade="80"/>
          <w:u w:val="single"/>
        </w:rPr>
        <w:t>«Гази</w:t>
      </w:r>
      <w:r>
        <w:rPr>
          <w:bCs/>
          <w:color w:val="4F6228" w:themeColor="accent3" w:themeShade="80"/>
          <w:u w:val="single"/>
        </w:rPr>
        <w:t>».</w:t>
      </w:r>
    </w:p>
    <w:p w:rsidR="00EE4C7C" w:rsidRPr="00EE4C7C" w:rsidRDefault="00EE4C7C" w:rsidP="00EE4C7C">
      <w:pPr>
        <w:pStyle w:val="a6"/>
        <w:numPr>
          <w:ilvl w:val="0"/>
          <w:numId w:val="7"/>
        </w:numPr>
        <w:jc w:val="both"/>
        <w:rPr>
          <w:bCs/>
          <w:color w:val="4F6228" w:themeColor="accent3" w:themeShade="80"/>
          <w:u w:val="single"/>
        </w:rPr>
      </w:pPr>
      <w:r w:rsidRPr="00EE4C7C">
        <w:rPr>
          <w:bCs/>
          <w:color w:val="4F6228" w:themeColor="accent3" w:themeShade="80"/>
          <w:u w:val="single"/>
        </w:rPr>
        <w:t>Виступ студента з групи</w:t>
      </w:r>
      <w:r w:rsidRPr="00EE4C7C">
        <w:rPr>
          <w:bCs/>
          <w:color w:val="4F6228" w:themeColor="accent3" w:themeShade="80"/>
          <w:u w:val="single"/>
          <w:lang w:val="ru-RU"/>
        </w:rPr>
        <w:t xml:space="preserve"> </w:t>
      </w:r>
      <w:r w:rsidRPr="00EE4C7C">
        <w:rPr>
          <w:bCs/>
          <w:color w:val="4F6228" w:themeColor="accent3" w:themeShade="80"/>
          <w:u w:val="single"/>
        </w:rPr>
        <w:t>«Вакуум</w:t>
      </w:r>
      <w:r>
        <w:rPr>
          <w:bCs/>
          <w:color w:val="4F6228" w:themeColor="accent3" w:themeShade="80"/>
          <w:u w:val="single"/>
        </w:rPr>
        <w:t>».</w:t>
      </w:r>
      <w:r w:rsidRPr="00EE4C7C">
        <w:rPr>
          <w:bCs/>
          <w:color w:val="4F6228" w:themeColor="accent3" w:themeShade="80"/>
          <w:u w:val="single"/>
        </w:rPr>
        <w:t xml:space="preserve"> </w:t>
      </w:r>
    </w:p>
    <w:p w:rsidR="00EE4C7C" w:rsidRPr="00EE4C7C" w:rsidRDefault="00EE4C7C" w:rsidP="00EE4C7C">
      <w:pPr>
        <w:pStyle w:val="a6"/>
        <w:numPr>
          <w:ilvl w:val="0"/>
          <w:numId w:val="7"/>
        </w:numPr>
        <w:jc w:val="both"/>
        <w:rPr>
          <w:bCs/>
          <w:color w:val="4F6228" w:themeColor="accent3" w:themeShade="80"/>
          <w:u w:val="single"/>
        </w:rPr>
      </w:pPr>
      <w:r w:rsidRPr="00EE4C7C">
        <w:rPr>
          <w:bCs/>
          <w:color w:val="4F6228" w:themeColor="accent3" w:themeShade="80"/>
          <w:u w:val="single"/>
        </w:rPr>
        <w:t>Виступ студента з групи</w:t>
      </w:r>
      <w:r w:rsidRPr="00EE4C7C">
        <w:rPr>
          <w:bCs/>
          <w:color w:val="4F6228" w:themeColor="accent3" w:themeShade="80"/>
          <w:u w:val="single"/>
          <w:lang w:val="ru-RU"/>
        </w:rPr>
        <w:t xml:space="preserve"> </w:t>
      </w:r>
      <w:r w:rsidRPr="00EE4C7C">
        <w:rPr>
          <w:bCs/>
          <w:color w:val="4F6228" w:themeColor="accent3" w:themeShade="80"/>
          <w:u w:val="single"/>
        </w:rPr>
        <w:t>«Електроліти</w:t>
      </w:r>
      <w:r>
        <w:rPr>
          <w:bCs/>
          <w:color w:val="4F6228" w:themeColor="accent3" w:themeShade="80"/>
          <w:u w:val="single"/>
        </w:rPr>
        <w:t>».</w:t>
      </w:r>
      <w:r w:rsidRPr="00EE4C7C">
        <w:rPr>
          <w:bCs/>
          <w:color w:val="4F6228" w:themeColor="accent3" w:themeShade="80"/>
          <w:u w:val="single"/>
        </w:rPr>
        <w:t xml:space="preserve"> </w:t>
      </w:r>
    </w:p>
    <w:p w:rsidR="00EE4C7C" w:rsidRPr="00B42D45" w:rsidRDefault="00EE4C7C" w:rsidP="00EE4C7C">
      <w:pPr>
        <w:jc w:val="both"/>
        <w:rPr>
          <w:bCs/>
          <w:color w:val="4F6228" w:themeColor="accent3" w:themeShade="80"/>
          <w:u w:val="single"/>
        </w:rPr>
      </w:pPr>
    </w:p>
    <w:p w:rsidR="00EE4C7C" w:rsidRPr="002A2AA6" w:rsidRDefault="00EE4C7C" w:rsidP="00EE4C7C">
      <w:pPr>
        <w:tabs>
          <w:tab w:val="left" w:pos="1470"/>
        </w:tabs>
        <w:rPr>
          <w:b/>
        </w:rPr>
      </w:pPr>
      <w:r>
        <w:rPr>
          <w:b/>
        </w:rPr>
        <w:t xml:space="preserve">                                                  </w:t>
      </w:r>
      <w:r w:rsidRPr="002A2AA6">
        <w:rPr>
          <w:b/>
        </w:rPr>
        <w:t>Додаток</w:t>
      </w:r>
    </w:p>
    <w:p w:rsidR="00EE4C7C" w:rsidRPr="002A2AA6" w:rsidRDefault="00D241AA" w:rsidP="00EE4C7C">
      <w:r>
        <w:rPr>
          <w:noProof/>
          <w:lang w:val="ru-RU" w:eastAsia="ru-RU"/>
        </w:rPr>
        <w:pict>
          <v:rect id="_x0000_s1026" style="position:absolute;margin-left:58.2pt;margin-top:13.8pt;width:315.9pt;height:211.5pt;z-index:251660288" wrapcoords="-51 -106 -51 21494 21651 21494 21651 -106 -51 -106">
            <v:textbox style="mso-next-textbox:#_x0000_s1026">
              <w:txbxContent>
                <w:p w:rsidR="00EE4C7C" w:rsidRPr="005E77C6" w:rsidRDefault="00EE4C7C" w:rsidP="00EE4C7C">
                  <w:pPr>
                    <w:tabs>
                      <w:tab w:val="left" w:pos="5700"/>
                    </w:tabs>
                    <w:jc w:val="center"/>
                    <w:rPr>
                      <w:b/>
                    </w:rPr>
                  </w:pPr>
                  <w:r w:rsidRPr="005E77C6">
                    <w:rPr>
                      <w:b/>
                    </w:rPr>
                    <w:t>Аркуш</w:t>
                  </w:r>
                  <w:r>
                    <w:rPr>
                      <w:b/>
                    </w:rPr>
                    <w:t xml:space="preserve">  само</w:t>
                  </w:r>
                  <w:r w:rsidRPr="005E77C6">
                    <w:rPr>
                      <w:b/>
                    </w:rPr>
                    <w:t>оцінювання</w:t>
                  </w:r>
                </w:p>
                <w:p w:rsidR="00EE4C7C" w:rsidRDefault="00EE4C7C" w:rsidP="00EE4C7C">
                  <w:r>
                    <w:t>Прізвище студента__________________</w:t>
                  </w:r>
                </w:p>
                <w:p w:rsidR="00EE4C7C" w:rsidRDefault="00EE4C7C" w:rsidP="00EE4C7C">
                  <w:r>
                    <w:t>Фізична естафета ___________________</w:t>
                  </w:r>
                </w:p>
                <w:p w:rsidR="00EE4C7C" w:rsidRDefault="00EE4C7C" w:rsidP="00EE4C7C">
                  <w:r>
                    <w:t>Вибери правильну відповідь __________</w:t>
                  </w:r>
                </w:p>
                <w:p w:rsidR="00EE4C7C" w:rsidRDefault="00EE4C7C" w:rsidP="00EE4C7C">
                  <w:r>
                    <w:t>Повідомлення______________________</w:t>
                  </w:r>
                </w:p>
                <w:p w:rsidR="00EE4C7C" w:rsidRDefault="00EE4C7C" w:rsidP="00EE4C7C">
                  <w:r>
                    <w:t>Розв’язування задач_________________</w:t>
                  </w:r>
                </w:p>
                <w:p w:rsidR="00EE4C7C" w:rsidRDefault="00EE4C7C" w:rsidP="00EE4C7C">
                  <w:r>
                    <w:t>Всього балів_______________________</w:t>
                  </w:r>
                </w:p>
                <w:p w:rsidR="00EE4C7C" w:rsidRPr="00714008" w:rsidRDefault="00EE4C7C" w:rsidP="00EE4C7C"/>
                <w:p w:rsidR="00EE4C7C" w:rsidRDefault="00EE4C7C" w:rsidP="00EE4C7C"/>
              </w:txbxContent>
            </v:textbox>
            <w10:wrap type="tight"/>
          </v:rect>
        </w:pict>
      </w:r>
    </w:p>
    <w:p w:rsidR="00EE4C7C" w:rsidRPr="002A2AA6" w:rsidRDefault="00EE4C7C" w:rsidP="00EE4C7C"/>
    <w:p w:rsidR="00EE4C7C" w:rsidRDefault="00EE4C7C" w:rsidP="00EE4C7C">
      <w:pPr>
        <w:tabs>
          <w:tab w:val="left" w:pos="2835"/>
        </w:tabs>
      </w:pPr>
    </w:p>
    <w:p w:rsidR="00EE4C7C" w:rsidRPr="00E57D64" w:rsidRDefault="00EE4C7C" w:rsidP="00EE4C7C"/>
    <w:p w:rsidR="00EE4C7C" w:rsidRPr="00E57D64" w:rsidRDefault="00EE4C7C" w:rsidP="00EE4C7C"/>
    <w:p w:rsidR="00EE4C7C" w:rsidRPr="00E57D64" w:rsidRDefault="00EE4C7C" w:rsidP="00EE4C7C"/>
    <w:p w:rsidR="00EE4C7C" w:rsidRDefault="00EE4C7C" w:rsidP="00EE4C7C"/>
    <w:p w:rsidR="00EE4C7C" w:rsidRPr="00E57D64" w:rsidRDefault="00EE4C7C" w:rsidP="00EE4C7C">
      <w:pPr>
        <w:jc w:val="center"/>
        <w:rPr>
          <w:b/>
        </w:rPr>
      </w:pPr>
      <w:r>
        <w:rPr>
          <w:b/>
        </w:rPr>
        <w:t>Таблиця</w:t>
      </w:r>
      <w:r w:rsidRPr="000C15AD">
        <w:rPr>
          <w:b/>
        </w:rPr>
        <w:t xml:space="preserve"> «</w:t>
      </w:r>
      <w:r>
        <w:rPr>
          <w:b/>
        </w:rPr>
        <w:t>Електричний струм в різних середовищах</w:t>
      </w:r>
      <w:r w:rsidRPr="000C15AD">
        <w:rPr>
          <w:b/>
        </w:rPr>
        <w:t>»</w:t>
      </w:r>
    </w:p>
    <w:tbl>
      <w:tblPr>
        <w:tblW w:w="1019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62"/>
        <w:gridCol w:w="2374"/>
        <w:gridCol w:w="2560"/>
        <w:gridCol w:w="2702"/>
      </w:tblGrid>
      <w:tr w:rsidR="00EE4C7C" w:rsidRPr="00675E5F" w:rsidTr="000F3D95">
        <w:tc>
          <w:tcPr>
            <w:tcW w:w="2562" w:type="dxa"/>
            <w:vAlign w:val="center"/>
          </w:tcPr>
          <w:p w:rsidR="00EE4C7C" w:rsidRPr="00675E5F" w:rsidRDefault="00EE4C7C" w:rsidP="000F3D95">
            <w:pPr>
              <w:jc w:val="center"/>
              <w:rPr>
                <w:b/>
              </w:rPr>
            </w:pPr>
            <w:r>
              <w:rPr>
                <w:b/>
              </w:rPr>
              <w:t>Середовище</w:t>
            </w:r>
          </w:p>
        </w:tc>
        <w:tc>
          <w:tcPr>
            <w:tcW w:w="2374" w:type="dxa"/>
            <w:vAlign w:val="center"/>
          </w:tcPr>
          <w:p w:rsidR="00EE4C7C" w:rsidRPr="00675E5F" w:rsidRDefault="00EE4C7C" w:rsidP="000F3D95">
            <w:pPr>
              <w:jc w:val="center"/>
              <w:rPr>
                <w:b/>
              </w:rPr>
            </w:pPr>
            <w:r>
              <w:rPr>
                <w:b/>
              </w:rPr>
              <w:t>Носії електричних зарядів</w:t>
            </w:r>
          </w:p>
        </w:tc>
        <w:tc>
          <w:tcPr>
            <w:tcW w:w="2560" w:type="dxa"/>
            <w:vAlign w:val="center"/>
          </w:tcPr>
          <w:p w:rsidR="00EE4C7C" w:rsidRPr="00675E5F" w:rsidRDefault="00EE4C7C" w:rsidP="000F3D95">
            <w:pPr>
              <w:jc w:val="center"/>
              <w:rPr>
                <w:b/>
              </w:rPr>
            </w:pPr>
            <w:r>
              <w:rPr>
                <w:b/>
              </w:rPr>
              <w:t>Основні закономірності проходження струму</w:t>
            </w:r>
          </w:p>
        </w:tc>
        <w:tc>
          <w:tcPr>
            <w:tcW w:w="2702" w:type="dxa"/>
            <w:vAlign w:val="center"/>
          </w:tcPr>
          <w:p w:rsidR="00EE4C7C" w:rsidRPr="00675E5F" w:rsidRDefault="00EE4C7C" w:rsidP="000F3D95">
            <w:pPr>
              <w:jc w:val="center"/>
              <w:rPr>
                <w:b/>
              </w:rPr>
            </w:pPr>
            <w:r>
              <w:rPr>
                <w:b/>
              </w:rPr>
              <w:t>Використання закономірностей</w:t>
            </w:r>
          </w:p>
        </w:tc>
      </w:tr>
      <w:tr w:rsidR="00EE4C7C" w:rsidRPr="009E2CD1" w:rsidTr="000F3D95">
        <w:tc>
          <w:tcPr>
            <w:tcW w:w="2562" w:type="dxa"/>
          </w:tcPr>
          <w:p w:rsidR="00EE4C7C" w:rsidRPr="009E2CD1" w:rsidRDefault="00EE4C7C" w:rsidP="000F3D95">
            <w:r>
              <w:t>Метали</w:t>
            </w:r>
          </w:p>
        </w:tc>
        <w:tc>
          <w:tcPr>
            <w:tcW w:w="2374" w:type="dxa"/>
          </w:tcPr>
          <w:p w:rsidR="00EE4C7C" w:rsidRPr="009E2CD1" w:rsidRDefault="00EE4C7C" w:rsidP="000F3D95"/>
        </w:tc>
        <w:tc>
          <w:tcPr>
            <w:tcW w:w="2560" w:type="dxa"/>
          </w:tcPr>
          <w:p w:rsidR="00EE4C7C" w:rsidRPr="009E2CD1" w:rsidRDefault="00EE4C7C" w:rsidP="000F3D95"/>
        </w:tc>
        <w:tc>
          <w:tcPr>
            <w:tcW w:w="2702" w:type="dxa"/>
          </w:tcPr>
          <w:p w:rsidR="00EE4C7C" w:rsidRPr="009E2CD1" w:rsidRDefault="00EE4C7C" w:rsidP="000F3D95"/>
        </w:tc>
      </w:tr>
      <w:tr w:rsidR="00EE4C7C" w:rsidRPr="009E2CD1" w:rsidTr="000F3D95">
        <w:tc>
          <w:tcPr>
            <w:tcW w:w="2562" w:type="dxa"/>
          </w:tcPr>
          <w:p w:rsidR="00EE4C7C" w:rsidRPr="009E2CD1" w:rsidRDefault="00EE4C7C" w:rsidP="000F3D95">
            <w:r>
              <w:lastRenderedPageBreak/>
              <w:t>Напівпровідники</w:t>
            </w:r>
          </w:p>
        </w:tc>
        <w:tc>
          <w:tcPr>
            <w:tcW w:w="2374" w:type="dxa"/>
          </w:tcPr>
          <w:p w:rsidR="00EE4C7C" w:rsidRPr="009E2CD1" w:rsidRDefault="00EE4C7C" w:rsidP="000F3D95"/>
        </w:tc>
        <w:tc>
          <w:tcPr>
            <w:tcW w:w="2560" w:type="dxa"/>
          </w:tcPr>
          <w:p w:rsidR="00EE4C7C" w:rsidRPr="009E2CD1" w:rsidRDefault="00EE4C7C" w:rsidP="000F3D95"/>
        </w:tc>
        <w:tc>
          <w:tcPr>
            <w:tcW w:w="2702" w:type="dxa"/>
          </w:tcPr>
          <w:p w:rsidR="00EE4C7C" w:rsidRPr="009E2CD1" w:rsidRDefault="00EE4C7C" w:rsidP="000F3D95"/>
        </w:tc>
      </w:tr>
      <w:tr w:rsidR="00EE4C7C" w:rsidRPr="009E2CD1" w:rsidTr="000F3D95">
        <w:tc>
          <w:tcPr>
            <w:tcW w:w="2562" w:type="dxa"/>
          </w:tcPr>
          <w:p w:rsidR="00EE4C7C" w:rsidRPr="009E2CD1" w:rsidRDefault="00EE4C7C" w:rsidP="000F3D95">
            <w:r>
              <w:t>Гази</w:t>
            </w:r>
          </w:p>
        </w:tc>
        <w:tc>
          <w:tcPr>
            <w:tcW w:w="2374" w:type="dxa"/>
          </w:tcPr>
          <w:p w:rsidR="00EE4C7C" w:rsidRPr="009E2CD1" w:rsidRDefault="00EE4C7C" w:rsidP="000F3D95"/>
        </w:tc>
        <w:tc>
          <w:tcPr>
            <w:tcW w:w="2560" w:type="dxa"/>
          </w:tcPr>
          <w:p w:rsidR="00EE4C7C" w:rsidRPr="009E2CD1" w:rsidRDefault="00EE4C7C" w:rsidP="000F3D95"/>
        </w:tc>
        <w:tc>
          <w:tcPr>
            <w:tcW w:w="2702" w:type="dxa"/>
          </w:tcPr>
          <w:p w:rsidR="00EE4C7C" w:rsidRPr="009E2CD1" w:rsidRDefault="00EE4C7C" w:rsidP="000F3D95"/>
        </w:tc>
      </w:tr>
      <w:tr w:rsidR="00EE4C7C" w:rsidRPr="009E2CD1" w:rsidTr="000F3D95">
        <w:tc>
          <w:tcPr>
            <w:tcW w:w="2562" w:type="dxa"/>
          </w:tcPr>
          <w:p w:rsidR="00EE4C7C" w:rsidRPr="009E2CD1" w:rsidRDefault="00EE4C7C" w:rsidP="000F3D95">
            <w:r>
              <w:t>Вакуум</w:t>
            </w:r>
          </w:p>
        </w:tc>
        <w:tc>
          <w:tcPr>
            <w:tcW w:w="2374" w:type="dxa"/>
          </w:tcPr>
          <w:p w:rsidR="00EE4C7C" w:rsidRPr="009E2CD1" w:rsidRDefault="00EE4C7C" w:rsidP="000F3D95"/>
        </w:tc>
        <w:tc>
          <w:tcPr>
            <w:tcW w:w="2560" w:type="dxa"/>
          </w:tcPr>
          <w:p w:rsidR="00EE4C7C" w:rsidRPr="009E2CD1" w:rsidRDefault="00EE4C7C" w:rsidP="000F3D95"/>
        </w:tc>
        <w:tc>
          <w:tcPr>
            <w:tcW w:w="2702" w:type="dxa"/>
          </w:tcPr>
          <w:p w:rsidR="00EE4C7C" w:rsidRPr="009E2CD1" w:rsidRDefault="00EE4C7C" w:rsidP="000F3D95"/>
        </w:tc>
      </w:tr>
      <w:tr w:rsidR="00EE4C7C" w:rsidRPr="009E2CD1" w:rsidTr="000F3D95">
        <w:tc>
          <w:tcPr>
            <w:tcW w:w="2562" w:type="dxa"/>
          </w:tcPr>
          <w:p w:rsidR="00EE4C7C" w:rsidRPr="009E2CD1" w:rsidRDefault="00EE4C7C" w:rsidP="000F3D95">
            <w:r>
              <w:t>Електроліти</w:t>
            </w:r>
          </w:p>
        </w:tc>
        <w:tc>
          <w:tcPr>
            <w:tcW w:w="2374" w:type="dxa"/>
          </w:tcPr>
          <w:p w:rsidR="00EE4C7C" w:rsidRPr="009E2CD1" w:rsidRDefault="00EE4C7C" w:rsidP="000F3D95"/>
        </w:tc>
        <w:tc>
          <w:tcPr>
            <w:tcW w:w="2560" w:type="dxa"/>
          </w:tcPr>
          <w:p w:rsidR="00EE4C7C" w:rsidRPr="009E2CD1" w:rsidRDefault="00EE4C7C" w:rsidP="000F3D95"/>
        </w:tc>
        <w:tc>
          <w:tcPr>
            <w:tcW w:w="2702" w:type="dxa"/>
          </w:tcPr>
          <w:p w:rsidR="00EE4C7C" w:rsidRPr="009E2CD1" w:rsidRDefault="00EE4C7C" w:rsidP="000F3D95"/>
        </w:tc>
      </w:tr>
    </w:tbl>
    <w:p w:rsidR="00EE4C7C" w:rsidRPr="0053465D" w:rsidRDefault="00EE4C7C" w:rsidP="00EE4C7C">
      <w:pPr>
        <w:rPr>
          <w:lang w:val="en-US"/>
        </w:rPr>
      </w:pPr>
    </w:p>
    <w:p w:rsidR="00EE4C7C" w:rsidRDefault="00EE4C7C" w:rsidP="00EE4C7C">
      <w:r>
        <w:t xml:space="preserve">Заповнивши всю таблицю, студенти  порівнюють її з готовою, представленою </w:t>
      </w:r>
      <w:r w:rsidRPr="000A3169">
        <w:t xml:space="preserve">на останньому слайді  презентації. В процесі порівняння вони ставлять «+», де записи зроблені вірно, і «–», де невірно. В разі неповних, але правильних відповідей ставлять у відповідній колонці і плюс, і мінус одночасно.  По кількості плюсів і мінусів роблять самооцінку своїх знань і порівнюють їх із знаннями </w:t>
      </w:r>
      <w:r>
        <w:t xml:space="preserve">інших студентів </w:t>
      </w:r>
      <w:r w:rsidRPr="000A3169">
        <w:t>. Після цього всі неправильні від</w:t>
      </w:r>
      <w:r>
        <w:t>повіді виправляють на правильні</w:t>
      </w:r>
      <w:r w:rsidRPr="000A3169">
        <w:t>.</w:t>
      </w:r>
    </w:p>
    <w:tbl>
      <w:tblPr>
        <w:tblW w:w="1019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7"/>
        <w:gridCol w:w="2481"/>
        <w:gridCol w:w="2535"/>
        <w:gridCol w:w="2665"/>
      </w:tblGrid>
      <w:tr w:rsidR="00EE4C7C" w:rsidRPr="00675E5F" w:rsidTr="000F3D95">
        <w:tc>
          <w:tcPr>
            <w:tcW w:w="2562" w:type="dxa"/>
            <w:vAlign w:val="center"/>
          </w:tcPr>
          <w:p w:rsidR="00EE4C7C" w:rsidRPr="00675E5F" w:rsidRDefault="00EE4C7C" w:rsidP="000F3D95">
            <w:pPr>
              <w:jc w:val="center"/>
              <w:rPr>
                <w:b/>
              </w:rPr>
            </w:pPr>
            <w:r>
              <w:rPr>
                <w:b/>
              </w:rPr>
              <w:t>Середовище</w:t>
            </w:r>
          </w:p>
        </w:tc>
        <w:tc>
          <w:tcPr>
            <w:tcW w:w="2374" w:type="dxa"/>
            <w:vAlign w:val="center"/>
          </w:tcPr>
          <w:p w:rsidR="00EE4C7C" w:rsidRPr="00675E5F" w:rsidRDefault="00EE4C7C" w:rsidP="000F3D95">
            <w:pPr>
              <w:jc w:val="center"/>
              <w:rPr>
                <w:b/>
              </w:rPr>
            </w:pPr>
            <w:r>
              <w:rPr>
                <w:b/>
              </w:rPr>
              <w:t>Носії електричних зарядів</w:t>
            </w:r>
          </w:p>
        </w:tc>
        <w:tc>
          <w:tcPr>
            <w:tcW w:w="2560" w:type="dxa"/>
            <w:vAlign w:val="center"/>
          </w:tcPr>
          <w:p w:rsidR="00EE4C7C" w:rsidRPr="00675E5F" w:rsidRDefault="00EE4C7C" w:rsidP="000F3D95">
            <w:pPr>
              <w:jc w:val="center"/>
              <w:rPr>
                <w:b/>
              </w:rPr>
            </w:pPr>
            <w:r>
              <w:rPr>
                <w:b/>
              </w:rPr>
              <w:t>Основні закономірності проходження струму</w:t>
            </w:r>
          </w:p>
        </w:tc>
        <w:tc>
          <w:tcPr>
            <w:tcW w:w="2702" w:type="dxa"/>
            <w:vAlign w:val="center"/>
          </w:tcPr>
          <w:p w:rsidR="00EE4C7C" w:rsidRPr="00675E5F" w:rsidRDefault="00EE4C7C" w:rsidP="000F3D95">
            <w:pPr>
              <w:jc w:val="center"/>
              <w:rPr>
                <w:b/>
              </w:rPr>
            </w:pPr>
            <w:r>
              <w:rPr>
                <w:b/>
              </w:rPr>
              <w:t>Використання закономірностей</w:t>
            </w:r>
          </w:p>
        </w:tc>
      </w:tr>
      <w:tr w:rsidR="00EE4C7C" w:rsidRPr="009E2CD1" w:rsidTr="000F3D95">
        <w:tc>
          <w:tcPr>
            <w:tcW w:w="2562" w:type="dxa"/>
          </w:tcPr>
          <w:p w:rsidR="00EE4C7C" w:rsidRPr="009E2CD1" w:rsidRDefault="00EE4C7C" w:rsidP="000F3D95">
            <w:r>
              <w:t>Метали</w:t>
            </w:r>
          </w:p>
        </w:tc>
        <w:tc>
          <w:tcPr>
            <w:tcW w:w="2374" w:type="dxa"/>
          </w:tcPr>
          <w:p w:rsidR="00EE4C7C" w:rsidRPr="000A3169" w:rsidRDefault="00EE4C7C" w:rsidP="000F3D95">
            <w:pPr>
              <w:rPr>
                <w:lang w:val="ru-RU"/>
              </w:rPr>
            </w:pPr>
            <w:r w:rsidRPr="000A3169">
              <w:rPr>
                <w:i/>
                <w:iCs/>
              </w:rPr>
              <w:t>Електрони</w:t>
            </w:r>
          </w:p>
          <w:p w:rsidR="00EE4C7C" w:rsidRPr="009E2CD1" w:rsidRDefault="00EE4C7C" w:rsidP="000F3D95"/>
        </w:tc>
        <w:tc>
          <w:tcPr>
            <w:tcW w:w="2560" w:type="dxa"/>
          </w:tcPr>
          <w:p w:rsidR="00EE4C7C" w:rsidRPr="000A3169" w:rsidRDefault="00EE4C7C" w:rsidP="000F3D95">
            <w:pPr>
              <w:rPr>
                <w:lang w:val="ru-RU"/>
              </w:rPr>
            </w:pPr>
            <w:r w:rsidRPr="000A3169">
              <w:rPr>
                <w:i/>
                <w:iCs/>
              </w:rPr>
              <w:t xml:space="preserve">Опір зумовлений дефектами </w:t>
            </w:r>
            <w:proofErr w:type="spellStart"/>
            <w:r w:rsidRPr="000A3169">
              <w:rPr>
                <w:i/>
                <w:iCs/>
              </w:rPr>
              <w:t>граток</w:t>
            </w:r>
            <w:proofErr w:type="spellEnd"/>
            <w:r w:rsidRPr="000A3169">
              <w:rPr>
                <w:i/>
                <w:iCs/>
              </w:rPr>
              <w:t xml:space="preserve"> і тепловими коливаннями іонів у вузлах </w:t>
            </w:r>
            <w:proofErr w:type="spellStart"/>
            <w:r w:rsidRPr="000A3169">
              <w:rPr>
                <w:i/>
                <w:iCs/>
              </w:rPr>
              <w:t>граток</w:t>
            </w:r>
            <w:proofErr w:type="spellEnd"/>
          </w:p>
        </w:tc>
        <w:tc>
          <w:tcPr>
            <w:tcW w:w="2702" w:type="dxa"/>
          </w:tcPr>
          <w:p w:rsidR="00EE4C7C" w:rsidRPr="000A3169" w:rsidRDefault="00EE4C7C" w:rsidP="000F3D95">
            <w:pPr>
              <w:rPr>
                <w:lang w:val="ru-RU"/>
              </w:rPr>
            </w:pPr>
            <w:r w:rsidRPr="000A3169">
              <w:rPr>
                <w:i/>
                <w:iCs/>
              </w:rPr>
              <w:t>Передача електроенергії</w:t>
            </w:r>
          </w:p>
          <w:p w:rsidR="00EE4C7C" w:rsidRPr="009E2CD1" w:rsidRDefault="00EE4C7C" w:rsidP="000F3D95"/>
        </w:tc>
      </w:tr>
      <w:tr w:rsidR="00EE4C7C" w:rsidRPr="009E2CD1" w:rsidTr="000F3D95">
        <w:trPr>
          <w:trHeight w:val="2324"/>
        </w:trPr>
        <w:tc>
          <w:tcPr>
            <w:tcW w:w="2562" w:type="dxa"/>
          </w:tcPr>
          <w:p w:rsidR="00EE4C7C" w:rsidRPr="009E2CD1" w:rsidRDefault="00EE4C7C" w:rsidP="000F3D95">
            <w:r>
              <w:t>Напівпровідники</w:t>
            </w:r>
          </w:p>
        </w:tc>
        <w:tc>
          <w:tcPr>
            <w:tcW w:w="2374" w:type="dxa"/>
          </w:tcPr>
          <w:p w:rsidR="00EE4C7C" w:rsidRPr="000A3169" w:rsidRDefault="00EE4C7C" w:rsidP="000F3D95">
            <w:pPr>
              <w:rPr>
                <w:lang w:val="ru-RU"/>
              </w:rPr>
            </w:pPr>
            <w:r w:rsidRPr="000A3169">
              <w:rPr>
                <w:i/>
                <w:iCs/>
              </w:rPr>
              <w:t>Електрони і дірки</w:t>
            </w:r>
          </w:p>
          <w:p w:rsidR="00EE4C7C" w:rsidRPr="009E2CD1" w:rsidRDefault="00EE4C7C" w:rsidP="000F3D95"/>
        </w:tc>
        <w:tc>
          <w:tcPr>
            <w:tcW w:w="2560" w:type="dxa"/>
          </w:tcPr>
          <w:p w:rsidR="00EE4C7C" w:rsidRPr="000A3169" w:rsidRDefault="00EE4C7C" w:rsidP="000F3D95">
            <w:pPr>
              <w:spacing w:after="120" w:line="240" w:lineRule="auto"/>
              <w:ind w:right="-57"/>
              <w:rPr>
                <w:lang w:val="ru-RU"/>
              </w:rPr>
            </w:pPr>
            <w:r w:rsidRPr="000A3169">
              <w:rPr>
                <w:i/>
                <w:iCs/>
              </w:rPr>
              <w:t xml:space="preserve">Власна и </w:t>
            </w:r>
            <w:proofErr w:type="spellStart"/>
            <w:r w:rsidRPr="000A3169">
              <w:rPr>
                <w:i/>
                <w:iCs/>
              </w:rPr>
              <w:t>домішкова</w:t>
            </w:r>
            <w:proofErr w:type="spellEnd"/>
          </w:p>
          <w:p w:rsidR="00EE4C7C" w:rsidRPr="000A3169" w:rsidRDefault="00EE4C7C" w:rsidP="000F3D95">
            <w:pPr>
              <w:spacing w:after="120" w:line="240" w:lineRule="auto"/>
              <w:ind w:right="-57"/>
              <w:rPr>
                <w:lang w:val="ru-RU"/>
              </w:rPr>
            </w:pPr>
            <w:r w:rsidRPr="000A3169">
              <w:rPr>
                <w:i/>
                <w:iCs/>
                <w:lang w:val="ru-RU"/>
              </w:rPr>
              <w:t>(</w:t>
            </w:r>
            <w:r w:rsidRPr="000A3169">
              <w:rPr>
                <w:i/>
                <w:iCs/>
                <w:lang w:val="en-US"/>
              </w:rPr>
              <w:t>p</w:t>
            </w:r>
            <w:r w:rsidRPr="000A3169">
              <w:rPr>
                <w:i/>
                <w:iCs/>
                <w:lang w:val="ru-RU"/>
              </w:rPr>
              <w:t xml:space="preserve"> </w:t>
            </w:r>
            <w:r w:rsidRPr="000A3169">
              <w:rPr>
                <w:i/>
                <w:iCs/>
              </w:rPr>
              <w:t xml:space="preserve">і </w:t>
            </w:r>
            <w:r w:rsidRPr="000A3169">
              <w:rPr>
                <w:i/>
                <w:iCs/>
                <w:lang w:val="en-US"/>
              </w:rPr>
              <w:t>n</w:t>
            </w:r>
            <w:r w:rsidRPr="000A3169">
              <w:rPr>
                <w:i/>
                <w:iCs/>
                <w:lang w:val="ru-RU"/>
              </w:rPr>
              <w:t xml:space="preserve"> </w:t>
            </w:r>
            <w:r w:rsidRPr="000A3169">
              <w:rPr>
                <w:i/>
                <w:iCs/>
              </w:rPr>
              <w:t>типу) провідність,</w:t>
            </w:r>
          </w:p>
          <w:p w:rsidR="00EE4C7C" w:rsidRPr="00B04225" w:rsidRDefault="00EE4C7C" w:rsidP="000F3D95">
            <w:pPr>
              <w:spacing w:after="120" w:line="240" w:lineRule="auto"/>
              <w:ind w:right="-57"/>
              <w:rPr>
                <w:lang w:val="ru-RU"/>
              </w:rPr>
            </w:pPr>
            <w:r w:rsidRPr="000A3169">
              <w:rPr>
                <w:i/>
                <w:iCs/>
                <w:lang w:val="en-US"/>
              </w:rPr>
              <w:t xml:space="preserve">p – n </w:t>
            </w:r>
            <w:r w:rsidRPr="000A3169">
              <w:rPr>
                <w:i/>
                <w:iCs/>
              </w:rPr>
              <w:t>перехід</w:t>
            </w:r>
          </w:p>
        </w:tc>
        <w:tc>
          <w:tcPr>
            <w:tcW w:w="2702" w:type="dxa"/>
          </w:tcPr>
          <w:p w:rsidR="00EE4C7C" w:rsidRPr="000A3169" w:rsidRDefault="00EE4C7C" w:rsidP="000F3D95">
            <w:pPr>
              <w:spacing w:line="240" w:lineRule="auto"/>
              <w:rPr>
                <w:lang w:val="ru-RU"/>
              </w:rPr>
            </w:pPr>
            <w:r w:rsidRPr="000A3169">
              <w:rPr>
                <w:i/>
                <w:iCs/>
              </w:rPr>
              <w:t>Напівпровідникові діоди, транзистори,</w:t>
            </w:r>
          </w:p>
          <w:p w:rsidR="00EE4C7C" w:rsidRPr="000A3169" w:rsidRDefault="00EE4C7C" w:rsidP="000F3D95">
            <w:pPr>
              <w:spacing w:line="240" w:lineRule="auto"/>
              <w:rPr>
                <w:lang w:val="ru-RU"/>
              </w:rPr>
            </w:pPr>
            <w:proofErr w:type="spellStart"/>
            <w:r w:rsidRPr="000A3169">
              <w:rPr>
                <w:i/>
                <w:iCs/>
              </w:rPr>
              <w:t>фоторезистори</w:t>
            </w:r>
            <w:proofErr w:type="spellEnd"/>
            <w:r w:rsidRPr="000A3169">
              <w:rPr>
                <w:i/>
                <w:iCs/>
              </w:rPr>
              <w:t>,</w:t>
            </w:r>
          </w:p>
          <w:p w:rsidR="00EE4C7C" w:rsidRPr="000A3169" w:rsidRDefault="00EE4C7C" w:rsidP="000F3D95">
            <w:pPr>
              <w:spacing w:line="240" w:lineRule="auto"/>
              <w:rPr>
                <w:lang w:val="ru-RU"/>
              </w:rPr>
            </w:pPr>
            <w:r w:rsidRPr="000A3169">
              <w:rPr>
                <w:i/>
                <w:iCs/>
              </w:rPr>
              <w:t>сонячні батареї</w:t>
            </w:r>
          </w:p>
        </w:tc>
      </w:tr>
      <w:tr w:rsidR="00EE4C7C" w:rsidRPr="009E2CD1" w:rsidTr="000F3D95">
        <w:tc>
          <w:tcPr>
            <w:tcW w:w="2562" w:type="dxa"/>
          </w:tcPr>
          <w:p w:rsidR="00EE4C7C" w:rsidRPr="009E2CD1" w:rsidRDefault="00EE4C7C" w:rsidP="000F3D95">
            <w:r>
              <w:lastRenderedPageBreak/>
              <w:t>Гази</w:t>
            </w:r>
          </w:p>
        </w:tc>
        <w:tc>
          <w:tcPr>
            <w:tcW w:w="2374" w:type="dxa"/>
          </w:tcPr>
          <w:p w:rsidR="00EE4C7C" w:rsidRPr="000A3169" w:rsidRDefault="00EE4C7C" w:rsidP="000F3D95">
            <w:pPr>
              <w:rPr>
                <w:lang w:val="ru-RU"/>
              </w:rPr>
            </w:pPr>
            <w:r w:rsidRPr="000A3169">
              <w:rPr>
                <w:i/>
                <w:iCs/>
              </w:rPr>
              <w:t>Електрони та</w:t>
            </w:r>
          </w:p>
          <w:p w:rsidR="00EE4C7C" w:rsidRPr="000A3169" w:rsidRDefault="00EE4C7C" w:rsidP="000F3D95">
            <w:pPr>
              <w:rPr>
                <w:lang w:val="ru-RU"/>
              </w:rPr>
            </w:pPr>
            <w:r w:rsidRPr="000A3169">
              <w:rPr>
                <w:i/>
                <w:iCs/>
              </w:rPr>
              <w:t>“+”</w:t>
            </w:r>
            <w:r>
              <w:rPr>
                <w:i/>
                <w:iCs/>
                <w:lang w:val="en-US"/>
              </w:rPr>
              <w:t xml:space="preserve"> </w:t>
            </w:r>
            <w:r w:rsidRPr="000A3169">
              <w:rPr>
                <w:i/>
                <w:iCs/>
              </w:rPr>
              <w:t>іони</w:t>
            </w:r>
          </w:p>
          <w:p w:rsidR="00EE4C7C" w:rsidRPr="009E2CD1" w:rsidRDefault="00EE4C7C" w:rsidP="000F3D95"/>
        </w:tc>
        <w:tc>
          <w:tcPr>
            <w:tcW w:w="2560" w:type="dxa"/>
          </w:tcPr>
          <w:p w:rsidR="00EE4C7C" w:rsidRPr="000A3169" w:rsidRDefault="00EE4C7C" w:rsidP="000F3D95">
            <w:pPr>
              <w:spacing w:line="240" w:lineRule="auto"/>
            </w:pPr>
            <w:r w:rsidRPr="000A3169">
              <w:rPr>
                <w:i/>
                <w:iCs/>
              </w:rPr>
              <w:t>Іонізація газу,</w:t>
            </w:r>
          </w:p>
          <w:p w:rsidR="00EE4C7C" w:rsidRPr="000A3169" w:rsidRDefault="00EE4C7C" w:rsidP="000F3D95">
            <w:pPr>
              <w:spacing w:line="240" w:lineRule="auto"/>
            </w:pPr>
            <w:r w:rsidRPr="000A3169">
              <w:rPr>
                <w:i/>
                <w:iCs/>
              </w:rPr>
              <w:t>рекомбінація, самостійний і несамостійний розряди</w:t>
            </w:r>
          </w:p>
          <w:p w:rsidR="00EE4C7C" w:rsidRPr="009E2CD1" w:rsidRDefault="00EE4C7C" w:rsidP="000F3D95"/>
        </w:tc>
        <w:tc>
          <w:tcPr>
            <w:tcW w:w="2702" w:type="dxa"/>
          </w:tcPr>
          <w:p w:rsidR="00EE4C7C" w:rsidRPr="000A3169" w:rsidRDefault="00EE4C7C" w:rsidP="000F3D95">
            <w:pPr>
              <w:spacing w:line="240" w:lineRule="auto"/>
              <w:rPr>
                <w:lang w:val="ru-RU"/>
              </w:rPr>
            </w:pPr>
            <w:r w:rsidRPr="000A3169">
              <w:rPr>
                <w:i/>
                <w:iCs/>
              </w:rPr>
              <w:t>Лампи денного світла, полярне сяйво,</w:t>
            </w:r>
          </w:p>
          <w:p w:rsidR="00EE4C7C" w:rsidRPr="000A3169" w:rsidRDefault="00EE4C7C" w:rsidP="000F3D95">
            <w:pPr>
              <w:spacing w:line="240" w:lineRule="auto"/>
              <w:rPr>
                <w:lang w:val="ru-RU"/>
              </w:rPr>
            </w:pPr>
            <w:r w:rsidRPr="000A3169">
              <w:rPr>
                <w:i/>
                <w:iCs/>
              </w:rPr>
              <w:t>Сонце, зірки, рекламні</w:t>
            </w:r>
          </w:p>
          <w:p w:rsidR="00EE4C7C" w:rsidRPr="00B04225" w:rsidRDefault="00EE4C7C" w:rsidP="000F3D95">
            <w:pPr>
              <w:spacing w:line="240" w:lineRule="auto"/>
              <w:rPr>
                <w:lang w:val="ru-RU"/>
              </w:rPr>
            </w:pPr>
            <w:r w:rsidRPr="000A3169">
              <w:rPr>
                <w:i/>
                <w:iCs/>
              </w:rPr>
              <w:t>трубки, блискавка</w:t>
            </w:r>
          </w:p>
        </w:tc>
      </w:tr>
      <w:tr w:rsidR="00EE4C7C" w:rsidRPr="009E2CD1" w:rsidTr="000F3D95">
        <w:tc>
          <w:tcPr>
            <w:tcW w:w="2562" w:type="dxa"/>
          </w:tcPr>
          <w:p w:rsidR="00EE4C7C" w:rsidRPr="009E2CD1" w:rsidRDefault="00EE4C7C" w:rsidP="000F3D95">
            <w:r>
              <w:t>Вакуум</w:t>
            </w:r>
          </w:p>
        </w:tc>
        <w:tc>
          <w:tcPr>
            <w:tcW w:w="2374" w:type="dxa"/>
          </w:tcPr>
          <w:p w:rsidR="00EE4C7C" w:rsidRPr="00B04225" w:rsidRDefault="00EE4C7C" w:rsidP="000F3D95">
            <w:pPr>
              <w:rPr>
                <w:lang w:val="ru-RU"/>
              </w:rPr>
            </w:pPr>
            <w:r w:rsidRPr="000A3169">
              <w:rPr>
                <w:i/>
                <w:iCs/>
              </w:rPr>
              <w:t>Електрони</w:t>
            </w:r>
            <w:r>
              <w:rPr>
                <w:i/>
                <w:iCs/>
              </w:rPr>
              <w:t xml:space="preserve"> </w:t>
            </w:r>
            <w:r w:rsidRPr="000A3169">
              <w:rPr>
                <w:i/>
                <w:iCs/>
              </w:rPr>
              <w:t xml:space="preserve"> під</w:t>
            </w:r>
            <w:r>
              <w:rPr>
                <w:i/>
                <w:iCs/>
              </w:rPr>
              <w:t xml:space="preserve"> </w:t>
            </w:r>
            <w:r w:rsidRPr="000A3169">
              <w:rPr>
                <w:i/>
                <w:iCs/>
              </w:rPr>
              <w:t xml:space="preserve"> дією термоелектронної емісії</w:t>
            </w:r>
          </w:p>
        </w:tc>
        <w:tc>
          <w:tcPr>
            <w:tcW w:w="2560" w:type="dxa"/>
          </w:tcPr>
          <w:p w:rsidR="00EE4C7C" w:rsidRPr="000A3169" w:rsidRDefault="00EE4C7C" w:rsidP="000F3D95">
            <w:pPr>
              <w:spacing w:after="120" w:line="240" w:lineRule="auto"/>
              <w:rPr>
                <w:lang w:val="ru-RU"/>
              </w:rPr>
            </w:pPr>
            <w:r w:rsidRPr="000A3169">
              <w:rPr>
                <w:i/>
                <w:iCs/>
              </w:rPr>
              <w:t>Термоелектронна</w:t>
            </w:r>
          </w:p>
          <w:p w:rsidR="00EE4C7C" w:rsidRPr="00B04225" w:rsidRDefault="00EE4C7C" w:rsidP="000F3D95">
            <w:pPr>
              <w:spacing w:after="120" w:line="240" w:lineRule="auto"/>
              <w:rPr>
                <w:lang w:val="ru-RU"/>
              </w:rPr>
            </w:pPr>
            <w:r w:rsidRPr="000A3169">
              <w:rPr>
                <w:i/>
                <w:iCs/>
              </w:rPr>
              <w:t>емісія, термоелектронна трубка</w:t>
            </w:r>
          </w:p>
        </w:tc>
        <w:tc>
          <w:tcPr>
            <w:tcW w:w="2702" w:type="dxa"/>
          </w:tcPr>
          <w:p w:rsidR="00EE4C7C" w:rsidRPr="00B04225" w:rsidRDefault="00EE4C7C" w:rsidP="000F3D95">
            <w:pPr>
              <w:spacing w:after="120" w:line="240" w:lineRule="auto"/>
              <w:rPr>
                <w:i/>
                <w:iCs/>
              </w:rPr>
            </w:pPr>
            <w:r w:rsidRPr="000A3169">
              <w:rPr>
                <w:i/>
                <w:iCs/>
              </w:rPr>
              <w:t>Кінескопи телевізорів</w:t>
            </w:r>
            <w:r>
              <w:rPr>
                <w:i/>
                <w:iCs/>
              </w:rPr>
              <w:t>,</w:t>
            </w:r>
          </w:p>
          <w:p w:rsidR="00EE4C7C" w:rsidRPr="00B04225" w:rsidRDefault="00EE4C7C" w:rsidP="000F3D95">
            <w:pPr>
              <w:spacing w:after="120" w:line="240" w:lineRule="auto"/>
              <w:rPr>
                <w:lang w:val="ru-RU"/>
              </w:rPr>
            </w:pPr>
            <w:r w:rsidRPr="000A3169">
              <w:rPr>
                <w:i/>
                <w:iCs/>
              </w:rPr>
              <w:t>осцилографи</w:t>
            </w:r>
          </w:p>
        </w:tc>
      </w:tr>
      <w:tr w:rsidR="00EE4C7C" w:rsidRPr="009E2CD1" w:rsidTr="000F3D95">
        <w:tc>
          <w:tcPr>
            <w:tcW w:w="2562" w:type="dxa"/>
          </w:tcPr>
          <w:p w:rsidR="00EE4C7C" w:rsidRPr="009E2CD1" w:rsidRDefault="00EE4C7C" w:rsidP="000F3D95">
            <w:r>
              <w:t>Електроліти</w:t>
            </w:r>
          </w:p>
        </w:tc>
        <w:tc>
          <w:tcPr>
            <w:tcW w:w="2374" w:type="dxa"/>
          </w:tcPr>
          <w:p w:rsidR="00EE4C7C" w:rsidRPr="000A3169" w:rsidRDefault="00EE4C7C" w:rsidP="000F3D95">
            <w:pPr>
              <w:rPr>
                <w:lang w:val="ru-RU"/>
              </w:rPr>
            </w:pPr>
            <w:r w:rsidRPr="000A3169">
              <w:rPr>
                <w:i/>
                <w:iCs/>
              </w:rPr>
              <w:t>“+” і “-” іони</w:t>
            </w:r>
          </w:p>
          <w:p w:rsidR="00EE4C7C" w:rsidRPr="009E2CD1" w:rsidRDefault="00EE4C7C" w:rsidP="000F3D95"/>
        </w:tc>
        <w:tc>
          <w:tcPr>
            <w:tcW w:w="2560" w:type="dxa"/>
          </w:tcPr>
          <w:p w:rsidR="00EE4C7C" w:rsidRPr="000A3169" w:rsidRDefault="00EE4C7C" w:rsidP="000F3D95">
            <w:pPr>
              <w:spacing w:after="120" w:line="240" w:lineRule="auto"/>
              <w:rPr>
                <w:lang w:val="ru-RU"/>
              </w:rPr>
            </w:pPr>
            <w:r w:rsidRPr="000A3169">
              <w:rPr>
                <w:i/>
                <w:iCs/>
              </w:rPr>
              <w:t>Електролітична</w:t>
            </w:r>
          </w:p>
          <w:p w:rsidR="00EE4C7C" w:rsidRPr="000A3169" w:rsidRDefault="00EE4C7C" w:rsidP="000F3D95">
            <w:pPr>
              <w:spacing w:after="120" w:line="240" w:lineRule="auto"/>
              <w:rPr>
                <w:lang w:val="ru-RU"/>
              </w:rPr>
            </w:pPr>
            <w:r w:rsidRPr="000A3169">
              <w:rPr>
                <w:i/>
                <w:iCs/>
              </w:rPr>
              <w:t xml:space="preserve">дисоціація,закон електролізу </w:t>
            </w:r>
            <w:r w:rsidRPr="000A3169">
              <w:rPr>
                <w:i/>
                <w:iCs/>
                <w:lang w:val="en-US"/>
              </w:rPr>
              <w:t>m</w:t>
            </w:r>
            <w:r w:rsidRPr="000A3169">
              <w:rPr>
                <w:i/>
                <w:iCs/>
                <w:lang w:val="ru-RU"/>
              </w:rPr>
              <w:t>=</w:t>
            </w:r>
            <w:proofErr w:type="spellStart"/>
            <w:r w:rsidRPr="000A3169">
              <w:rPr>
                <w:i/>
                <w:iCs/>
                <w:lang w:val="en-US"/>
              </w:rPr>
              <w:t>kIt</w:t>
            </w:r>
            <w:proofErr w:type="spellEnd"/>
          </w:p>
        </w:tc>
        <w:tc>
          <w:tcPr>
            <w:tcW w:w="2702" w:type="dxa"/>
          </w:tcPr>
          <w:p w:rsidR="00EE4C7C" w:rsidRPr="000A3169" w:rsidRDefault="00EE4C7C" w:rsidP="000F3D95">
            <w:pPr>
              <w:spacing w:after="120" w:line="240" w:lineRule="auto"/>
              <w:rPr>
                <w:lang w:val="ru-RU"/>
              </w:rPr>
            </w:pPr>
            <w:r w:rsidRPr="000A3169">
              <w:rPr>
                <w:i/>
                <w:iCs/>
              </w:rPr>
              <w:t>Акумулятори,</w:t>
            </w:r>
          </w:p>
          <w:p w:rsidR="00EE4C7C" w:rsidRPr="000A3169" w:rsidRDefault="00EE4C7C" w:rsidP="000F3D95">
            <w:pPr>
              <w:spacing w:after="120" w:line="240" w:lineRule="auto"/>
              <w:rPr>
                <w:lang w:val="ru-RU"/>
              </w:rPr>
            </w:pPr>
            <w:r w:rsidRPr="000A3169">
              <w:rPr>
                <w:i/>
                <w:iCs/>
              </w:rPr>
              <w:t>гальванопластика,</w:t>
            </w:r>
          </w:p>
          <w:p w:rsidR="00EE4C7C" w:rsidRPr="00B04225" w:rsidRDefault="00EE4C7C" w:rsidP="000F3D95">
            <w:pPr>
              <w:spacing w:after="120" w:line="240" w:lineRule="auto"/>
              <w:rPr>
                <w:lang w:val="ru-RU"/>
              </w:rPr>
            </w:pPr>
            <w:r w:rsidRPr="000A3169">
              <w:rPr>
                <w:i/>
                <w:iCs/>
              </w:rPr>
              <w:t>гальванічні елементи</w:t>
            </w:r>
          </w:p>
        </w:tc>
      </w:tr>
    </w:tbl>
    <w:p w:rsidR="00EE4C7C" w:rsidRPr="000A3169" w:rsidRDefault="00EE4C7C" w:rsidP="00EE4C7C"/>
    <w:p w:rsidR="00EE4C7C" w:rsidRPr="0042011A" w:rsidRDefault="0042011A" w:rsidP="00EE4C7C">
      <w:pPr>
        <w:tabs>
          <w:tab w:val="left" w:pos="720"/>
        </w:tabs>
        <w:ind w:left="-567"/>
        <w:jc w:val="both"/>
      </w:pPr>
      <w:r>
        <w:t>Після  закінчення проекту і його письмового оформлення у мене виникло запитання:</w:t>
      </w:r>
      <w:r w:rsidRPr="0042011A">
        <w:rPr>
          <w:i/>
        </w:rPr>
        <w:t xml:space="preserve"> «Чи можна назвати мій  результат успішним?»</w:t>
      </w:r>
      <w:r>
        <w:t xml:space="preserve">. Якоюсь мірою так. Тематична  оцінка ставиться на основі двох: за реалізацію проекту й тестове завдання, за яке високі результати показали майже 80% групи, що є яскравим свідченням сприйняття та засвоєння теми. </w:t>
      </w:r>
    </w:p>
    <w:p w:rsidR="00EE4C7C" w:rsidRDefault="00EE4C7C" w:rsidP="00EE4C7C">
      <w:pPr>
        <w:tabs>
          <w:tab w:val="left" w:pos="720"/>
        </w:tabs>
        <w:jc w:val="both"/>
      </w:pPr>
    </w:p>
    <w:p w:rsidR="00EE4C7C" w:rsidRPr="00CC3FE7" w:rsidRDefault="00EE4C7C" w:rsidP="00CC3FE7"/>
    <w:sectPr w:rsidR="00EE4C7C" w:rsidRPr="00CC3FE7" w:rsidSect="00C01D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77B13"/>
    <w:multiLevelType w:val="hybridMultilevel"/>
    <w:tmpl w:val="8C18F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9503874"/>
    <w:multiLevelType w:val="hybridMultilevel"/>
    <w:tmpl w:val="04F482A8"/>
    <w:lvl w:ilvl="0" w:tplc="C82A875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D0E537D"/>
    <w:multiLevelType w:val="hybridMultilevel"/>
    <w:tmpl w:val="39F61FBC"/>
    <w:lvl w:ilvl="0" w:tplc="EC7E4D00">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cs="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cs="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cs="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3">
    <w:nsid w:val="65E96E1F"/>
    <w:multiLevelType w:val="hybridMultilevel"/>
    <w:tmpl w:val="76E83C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C4C5CC7"/>
    <w:multiLevelType w:val="hybridMultilevel"/>
    <w:tmpl w:val="FB768A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F141741"/>
    <w:multiLevelType w:val="hybridMultilevel"/>
    <w:tmpl w:val="F8569C22"/>
    <w:lvl w:ilvl="0" w:tplc="AD18F214">
      <w:start w:val="1"/>
      <w:numFmt w:val="decimal"/>
      <w:lvlText w:val="%1."/>
      <w:lvlJc w:val="left"/>
      <w:pPr>
        <w:tabs>
          <w:tab w:val="num" w:pos="510"/>
        </w:tabs>
        <w:ind w:left="510" w:hanging="360"/>
      </w:pPr>
      <w:rPr>
        <w:rFonts w:hint="default"/>
      </w:rPr>
    </w:lvl>
    <w:lvl w:ilvl="1" w:tplc="EC7E4D00">
      <w:start w:val="7"/>
      <w:numFmt w:val="bullet"/>
      <w:lvlText w:val="-"/>
      <w:lvlJc w:val="left"/>
      <w:pPr>
        <w:tabs>
          <w:tab w:val="num" w:pos="1230"/>
        </w:tabs>
        <w:ind w:left="1230" w:hanging="360"/>
      </w:pPr>
      <w:rPr>
        <w:rFonts w:ascii="Times New Roman" w:eastAsia="Times New Roman" w:hAnsi="Times New Roman" w:cs="Times New Roman" w:hint="default"/>
      </w:r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6">
    <w:nsid w:val="762D6B45"/>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6"/>
  </w:num>
  <w:num w:numId="2">
    <w:abstractNumId w:val="2"/>
  </w:num>
  <w:num w:numId="3">
    <w:abstractNumId w:val="5"/>
  </w:num>
  <w:num w:numId="4">
    <w:abstractNumId w:val="4"/>
  </w:num>
  <w:num w:numId="5">
    <w:abstractNumId w:val="0"/>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707AB"/>
    <w:rsid w:val="001506F6"/>
    <w:rsid w:val="00196AB8"/>
    <w:rsid w:val="00327C76"/>
    <w:rsid w:val="003574B8"/>
    <w:rsid w:val="003707AB"/>
    <w:rsid w:val="00393F10"/>
    <w:rsid w:val="0042011A"/>
    <w:rsid w:val="004B744D"/>
    <w:rsid w:val="00540427"/>
    <w:rsid w:val="005F2CC3"/>
    <w:rsid w:val="00622CFD"/>
    <w:rsid w:val="00A3258B"/>
    <w:rsid w:val="00A72ACF"/>
    <w:rsid w:val="00A95092"/>
    <w:rsid w:val="00B42423"/>
    <w:rsid w:val="00B94B3B"/>
    <w:rsid w:val="00C01DF8"/>
    <w:rsid w:val="00C059D8"/>
    <w:rsid w:val="00CC3FE7"/>
    <w:rsid w:val="00D11929"/>
    <w:rsid w:val="00D241AA"/>
    <w:rsid w:val="00D8419C"/>
    <w:rsid w:val="00E33F63"/>
    <w:rsid w:val="00E71EE9"/>
    <w:rsid w:val="00EE4C7C"/>
    <w:rsid w:val="00F30971"/>
    <w:rsid w:val="00F33E3E"/>
    <w:rsid w:val="00F475C3"/>
    <w:rsid w:val="00FF4E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1DF8"/>
    <w:rPr>
      <w:lang w:val="uk-UA"/>
    </w:rPr>
  </w:style>
  <w:style w:type="paragraph" w:styleId="2">
    <w:name w:val="heading 2"/>
    <w:basedOn w:val="a"/>
    <w:next w:val="a"/>
    <w:link w:val="20"/>
    <w:qFormat/>
    <w:rsid w:val="00EE4C7C"/>
    <w:pPr>
      <w:keepNext/>
      <w:tabs>
        <w:tab w:val="left" w:pos="720"/>
      </w:tabs>
      <w:spacing w:after="0" w:line="240" w:lineRule="auto"/>
      <w:jc w:val="both"/>
      <w:outlineLvl w:val="1"/>
    </w:pPr>
    <w:rPr>
      <w:rFonts w:eastAsia="Times New Roman"/>
      <w:szCs w:val="24"/>
      <w:lang w:eastAsia="ru-RU"/>
    </w:rPr>
  </w:style>
  <w:style w:type="paragraph" w:styleId="3">
    <w:name w:val="heading 3"/>
    <w:basedOn w:val="a"/>
    <w:next w:val="a"/>
    <w:link w:val="30"/>
    <w:qFormat/>
    <w:rsid w:val="00EE4C7C"/>
    <w:pPr>
      <w:keepNext/>
      <w:spacing w:after="0" w:line="240" w:lineRule="auto"/>
      <w:outlineLvl w:val="2"/>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707AB"/>
    <w:rPr>
      <w:color w:val="0000FF"/>
      <w:u w:val="single"/>
    </w:rPr>
  </w:style>
  <w:style w:type="character" w:customStyle="1" w:styleId="fontstyle27">
    <w:name w:val="fontstyle27"/>
    <w:basedOn w:val="a0"/>
    <w:rsid w:val="00CC3FE7"/>
  </w:style>
  <w:style w:type="paragraph" w:customStyle="1" w:styleId="style3">
    <w:name w:val="style3"/>
    <w:basedOn w:val="a"/>
    <w:rsid w:val="00CC3FE7"/>
    <w:pPr>
      <w:spacing w:before="100" w:beforeAutospacing="1" w:after="100" w:afterAutospacing="1" w:line="240" w:lineRule="auto"/>
    </w:pPr>
    <w:rPr>
      <w:rFonts w:eastAsia="Times New Roman"/>
      <w:sz w:val="24"/>
      <w:szCs w:val="24"/>
      <w:lang w:eastAsia="uk-UA"/>
    </w:rPr>
  </w:style>
  <w:style w:type="paragraph" w:customStyle="1" w:styleId="style4">
    <w:name w:val="style4"/>
    <w:basedOn w:val="a"/>
    <w:rsid w:val="00CC3FE7"/>
    <w:pPr>
      <w:spacing w:before="100" w:beforeAutospacing="1" w:after="100" w:afterAutospacing="1" w:line="240" w:lineRule="auto"/>
    </w:pPr>
    <w:rPr>
      <w:rFonts w:eastAsia="Times New Roman"/>
      <w:sz w:val="24"/>
      <w:szCs w:val="24"/>
      <w:lang w:eastAsia="uk-UA"/>
    </w:rPr>
  </w:style>
  <w:style w:type="character" w:customStyle="1" w:styleId="fontstyle28">
    <w:name w:val="fontstyle28"/>
    <w:basedOn w:val="a0"/>
    <w:rsid w:val="00CC3FE7"/>
  </w:style>
  <w:style w:type="character" w:customStyle="1" w:styleId="20">
    <w:name w:val="Заголовок 2 Знак"/>
    <w:basedOn w:val="a0"/>
    <w:link w:val="2"/>
    <w:rsid w:val="00EE4C7C"/>
    <w:rPr>
      <w:rFonts w:eastAsia="Times New Roman"/>
      <w:szCs w:val="24"/>
      <w:lang w:val="uk-UA" w:eastAsia="ru-RU"/>
    </w:rPr>
  </w:style>
  <w:style w:type="character" w:customStyle="1" w:styleId="30">
    <w:name w:val="Заголовок 3 Знак"/>
    <w:basedOn w:val="a0"/>
    <w:link w:val="3"/>
    <w:rsid w:val="00EE4C7C"/>
    <w:rPr>
      <w:rFonts w:eastAsia="Times New Roman"/>
      <w:szCs w:val="24"/>
      <w:lang w:val="uk-UA" w:eastAsia="ru-RU"/>
    </w:rPr>
  </w:style>
  <w:style w:type="paragraph" w:styleId="a4">
    <w:name w:val="Normal (Web)"/>
    <w:basedOn w:val="a"/>
    <w:rsid w:val="00EE4C7C"/>
    <w:pPr>
      <w:spacing w:before="100" w:beforeAutospacing="1" w:after="100" w:afterAutospacing="1" w:line="240" w:lineRule="auto"/>
    </w:pPr>
    <w:rPr>
      <w:rFonts w:eastAsia="Times New Roman"/>
      <w:sz w:val="24"/>
      <w:szCs w:val="24"/>
      <w:lang w:val="ru-RU" w:eastAsia="ru-RU"/>
    </w:rPr>
  </w:style>
  <w:style w:type="character" w:styleId="a5">
    <w:name w:val="Emphasis"/>
    <w:basedOn w:val="a0"/>
    <w:qFormat/>
    <w:rsid w:val="00EE4C7C"/>
    <w:rPr>
      <w:i/>
      <w:iCs/>
    </w:rPr>
  </w:style>
  <w:style w:type="paragraph" w:styleId="a6">
    <w:name w:val="List Paragraph"/>
    <w:basedOn w:val="a"/>
    <w:uiPriority w:val="34"/>
    <w:qFormat/>
    <w:rsid w:val="00EE4C7C"/>
    <w:pPr>
      <w:spacing w:line="276" w:lineRule="auto"/>
      <w:ind w:left="720"/>
      <w:contextualSpacing/>
    </w:pPr>
  </w:style>
  <w:style w:type="character" w:customStyle="1" w:styleId="hps">
    <w:name w:val="hps"/>
    <w:basedOn w:val="a0"/>
    <w:rsid w:val="00EE4C7C"/>
  </w:style>
  <w:style w:type="character" w:styleId="a7">
    <w:name w:val="Intense Reference"/>
    <w:basedOn w:val="a0"/>
    <w:uiPriority w:val="32"/>
    <w:qFormat/>
    <w:rsid w:val="00EE4C7C"/>
    <w:rPr>
      <w:rFonts w:ascii="Times New Roman" w:hAnsi="Times New Roman"/>
      <w:bCs/>
      <w:smallCaps/>
      <w:color w:val="4F6228" w:themeColor="accent3" w:themeShade="80"/>
      <w:spacing w:val="5"/>
      <w:sz w:val="28"/>
      <w:u w:val="single"/>
    </w:rPr>
  </w:style>
  <w:style w:type="character" w:styleId="a8">
    <w:name w:val="Strong"/>
    <w:basedOn w:val="a0"/>
    <w:qFormat/>
    <w:rsid w:val="00EE4C7C"/>
    <w:rPr>
      <w:b/>
      <w:bCs/>
    </w:rPr>
  </w:style>
  <w:style w:type="character" w:customStyle="1" w:styleId="apple-converted-space">
    <w:name w:val="apple-converted-space"/>
    <w:basedOn w:val="a0"/>
    <w:uiPriority w:val="99"/>
    <w:rsid w:val="00EE4C7C"/>
  </w:style>
  <w:style w:type="character" w:customStyle="1" w:styleId="mw-headline">
    <w:name w:val="mw-headline"/>
    <w:basedOn w:val="a0"/>
    <w:uiPriority w:val="99"/>
    <w:rsid w:val="00EE4C7C"/>
    <w:rPr>
      <w:rFonts w:ascii="Times New Roman" w:hAnsi="Times New Roman" w:cs="Times New Roman" w:hint="defaul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7.bin"/><Relationship Id="rId3" Type="http://schemas.openxmlformats.org/officeDocument/2006/relationships/styles" Target="styles.xml"/><Relationship Id="rId21" Type="http://schemas.openxmlformats.org/officeDocument/2006/relationships/oleObject" Target="embeddings/oleObject10.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oleObject" Target="embeddings/oleObject6.bin"/><Relationship Id="rId20"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oleObject" Target="embeddings/oleObject3.bin"/><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oleObject" Target="embeddings/oleObject8.bin"/><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1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B847E-5F86-485E-A968-00653AF00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13</Pages>
  <Words>2485</Words>
  <Characters>14166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2015-04-05T10:29:00Z</dcterms:created>
  <dcterms:modified xsi:type="dcterms:W3CDTF">2015-04-05T15:19:00Z</dcterms:modified>
</cp:coreProperties>
</file>