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EBC" w:rsidRPr="000D6A0A" w:rsidRDefault="00256EBC" w:rsidP="00C61D4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b/>
          <w:sz w:val="28"/>
          <w:szCs w:val="28"/>
          <w:lang w:val="uk-UA"/>
        </w:rPr>
        <w:t>Стимулювання навчальної діяльності молодших школярів</w:t>
      </w:r>
    </w:p>
    <w:p w:rsidR="00256EBC" w:rsidRPr="000D6A0A" w:rsidRDefault="00256EBC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  Важливою  умовою  підготовки  молодших  школярів до засвоєння нового  матеріалу  є стимулювання навчальної діяльності,яке </w:t>
      </w:r>
      <w:proofErr w:type="spellStart"/>
      <w:r w:rsidRPr="000D6A0A">
        <w:rPr>
          <w:rFonts w:ascii="Times New Roman" w:hAnsi="Times New Roman" w:cs="Times New Roman"/>
          <w:sz w:val="28"/>
          <w:szCs w:val="28"/>
          <w:lang w:val="uk-UA"/>
        </w:rPr>
        <w:t>пов′язане</w:t>
      </w:r>
      <w:proofErr w:type="spellEnd"/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з безпосереднім  впливом учителя на учнів з метою викликати в них інтерес до навчання.  </w:t>
      </w:r>
    </w:p>
    <w:p w:rsidR="00C006C4" w:rsidRPr="000D6A0A" w:rsidRDefault="006A3148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 Як показав мій досвід роботи </w:t>
      </w:r>
      <w:r w:rsidR="00256EBC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,для формування в учнів шестирічного віку 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6EBC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позитивного ставлення до навчання 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56EBC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потрібно врахувати такі </w:t>
      </w:r>
      <w:proofErr w:type="spellStart"/>
      <w:r w:rsidR="00256EBC" w:rsidRPr="000D6A0A">
        <w:rPr>
          <w:rFonts w:ascii="Times New Roman" w:hAnsi="Times New Roman" w:cs="Times New Roman"/>
          <w:sz w:val="28"/>
          <w:szCs w:val="28"/>
          <w:lang w:val="uk-UA"/>
        </w:rPr>
        <w:t>психолого-пе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>даго-</w:t>
      </w:r>
      <w:r w:rsidR="00256EBC" w:rsidRPr="000D6A0A">
        <w:rPr>
          <w:rFonts w:ascii="Times New Roman" w:hAnsi="Times New Roman" w:cs="Times New Roman"/>
          <w:sz w:val="28"/>
          <w:szCs w:val="28"/>
          <w:lang w:val="uk-UA"/>
        </w:rPr>
        <w:t>гічні</w:t>
      </w:r>
      <w:proofErr w:type="spellEnd"/>
      <w:r w:rsidR="00256EBC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умови:створення емоційно-позитивної атмосфери навчання,що ґрунтується на встановленні гуманних 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відносин між педагогами і учнями,індивідуальному підході;врахування вікових можливостей учнів у процесі навчання(відповідна побудова навчального матеріалу,використання різних форм і методів 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>,мотивованої позитивної оцінки)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</w:p>
    <w:p w:rsidR="00C006C4" w:rsidRPr="000D6A0A" w:rsidRDefault="00C006C4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Щоб розбудити інтерес невстигаючих учнів до навчальної діяльності,особливе значення ,на мою думку,має створення ситуації успіху.</w:t>
      </w:r>
      <w:r w:rsidR="004E1CA9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Важливу роль  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у її створенні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має сприятлива емоційна атмосфера.</w:t>
      </w:r>
      <w:r w:rsidR="004E1CA9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>Вона знижує по</w:t>
      </w:r>
      <w:r w:rsidR="004E1CA9" w:rsidRPr="000D6A0A">
        <w:rPr>
          <w:rFonts w:ascii="Times New Roman" w:hAnsi="Times New Roman" w:cs="Times New Roman"/>
          <w:sz w:val="28"/>
          <w:szCs w:val="28"/>
          <w:lang w:val="uk-UA"/>
        </w:rPr>
        <w:t>чуття невпевненості,боязливості,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>тривоги.</w:t>
      </w:r>
    </w:p>
    <w:p w:rsidR="004E1CA9" w:rsidRPr="000D6A0A" w:rsidRDefault="00C006C4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Значним стимулом розвитку пізнавального інтересу є заохочення.</w:t>
      </w:r>
      <w:r w:rsidR="004E1CA9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>Воно особливо важливе  для невстигаючих учнів,бо заохочується не тільки результат (</w:t>
      </w:r>
      <w:r w:rsidR="004E1CA9" w:rsidRPr="000D6A0A">
        <w:rPr>
          <w:rFonts w:ascii="Times New Roman" w:hAnsi="Times New Roman" w:cs="Times New Roman"/>
          <w:sz w:val="28"/>
          <w:szCs w:val="28"/>
          <w:lang w:val="uk-UA"/>
        </w:rPr>
        <w:t>він не завжди позитивний у невстигаючих),а й зусилля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1CA9" w:rsidRPr="000D6A0A">
        <w:rPr>
          <w:rFonts w:ascii="Times New Roman" w:hAnsi="Times New Roman" w:cs="Times New Roman"/>
          <w:sz w:val="28"/>
          <w:szCs w:val="28"/>
          <w:lang w:val="uk-UA"/>
        </w:rPr>
        <w:t>,старанне відношення,акуратність,працьовитість і т.д.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E1CE8" w:rsidRPr="000D6A0A" w:rsidRDefault="006E1CE8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Потрібно врахувати й те,що захвалювання учнів може призвести до застою в навчальній діяльності,до припинення їхнього росту,розвитку.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16292" w:rsidRPr="000D6A0A" w:rsidRDefault="006E1CE8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Важливим засобом збудження інтересу до навчання,особливо  для дітей  </w:t>
      </w:r>
      <w:proofErr w:type="spellStart"/>
      <w:r w:rsidRPr="000D6A0A">
        <w:rPr>
          <w:rFonts w:ascii="Times New Roman" w:hAnsi="Times New Roman" w:cs="Times New Roman"/>
          <w:sz w:val="28"/>
          <w:szCs w:val="28"/>
          <w:lang w:val="uk-UA"/>
        </w:rPr>
        <w:t>шести-</w:t>
      </w:r>
      <w:proofErr w:type="spellEnd"/>
      <w:r w:rsidRPr="000D6A0A">
        <w:rPr>
          <w:rFonts w:ascii="Times New Roman" w:hAnsi="Times New Roman" w:cs="Times New Roman"/>
          <w:sz w:val="28"/>
          <w:szCs w:val="28"/>
          <w:lang w:val="uk-UA"/>
        </w:rPr>
        <w:t>,семирічного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віку,є використання в навчальному процесі </w:t>
      </w:r>
      <w:r w:rsidR="00C61D46" w:rsidRPr="000D6A0A">
        <w:rPr>
          <w:rFonts w:ascii="Times New Roman" w:hAnsi="Times New Roman" w:cs="Times New Roman"/>
          <w:sz w:val="28"/>
          <w:szCs w:val="28"/>
          <w:lang w:val="uk-UA"/>
        </w:rPr>
        <w:t>ігрових ситуацій.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D46" w:rsidRPr="000D6A0A">
        <w:rPr>
          <w:rFonts w:ascii="Times New Roman" w:hAnsi="Times New Roman" w:cs="Times New Roman"/>
          <w:sz w:val="28"/>
          <w:szCs w:val="28"/>
          <w:lang w:val="uk-UA"/>
        </w:rPr>
        <w:t>Під час гри учні не просто граються,а й навчаються.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Гра допомагає</w:t>
      </w:r>
      <w:r w:rsidR="00C61D46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вчителю тактовно й непомітно допомогти невстигаючому,для якого він добирає легші завдання.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D46" w:rsidRPr="000D6A0A">
        <w:rPr>
          <w:rFonts w:ascii="Times New Roman" w:hAnsi="Times New Roman" w:cs="Times New Roman"/>
          <w:sz w:val="28"/>
          <w:szCs w:val="28"/>
          <w:lang w:val="uk-UA"/>
        </w:rPr>
        <w:t>Завдяки цьому діти,що постійно відчувають труднощі в навчанні поступово засвоюють навчальний матеріал.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935F65" w:rsidRPr="000D6A0A" w:rsidRDefault="00116292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 Стимулюванню навчальної діяльності молодших школярів сприяє </w:t>
      </w:r>
      <w:proofErr w:type="spellStart"/>
      <w:r w:rsidRPr="000D6A0A">
        <w:rPr>
          <w:rFonts w:ascii="Times New Roman" w:hAnsi="Times New Roman" w:cs="Times New Roman"/>
          <w:sz w:val="28"/>
          <w:szCs w:val="28"/>
          <w:lang w:val="uk-UA"/>
        </w:rPr>
        <w:t>педаго-гічна</w:t>
      </w:r>
      <w:proofErr w:type="spellEnd"/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оцінка.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F65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Для шестирічних першокласників передбачена одна форма оцінювання знань та вмінь  - 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>вербальне</w:t>
      </w:r>
      <w:r w:rsidR="00935F65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оціночне судження. Ш.</w:t>
      </w:r>
      <w:proofErr w:type="spellStart"/>
      <w:r w:rsidR="00935F65" w:rsidRPr="000D6A0A">
        <w:rPr>
          <w:rFonts w:ascii="Times New Roman" w:hAnsi="Times New Roman" w:cs="Times New Roman"/>
          <w:sz w:val="28"/>
          <w:szCs w:val="28"/>
          <w:lang w:val="uk-UA"/>
        </w:rPr>
        <w:t>Амонашвілі</w:t>
      </w:r>
      <w:proofErr w:type="spellEnd"/>
      <w:r w:rsidR="00935F65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у книзі «В школу -  с 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F65" w:rsidRPr="000D6A0A">
        <w:rPr>
          <w:rFonts w:ascii="Times New Roman" w:hAnsi="Times New Roman" w:cs="Times New Roman"/>
          <w:sz w:val="28"/>
          <w:szCs w:val="28"/>
          <w:lang w:val="uk-UA"/>
        </w:rPr>
        <w:t>шести лет»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F65" w:rsidRPr="000D6A0A">
        <w:rPr>
          <w:rFonts w:ascii="Times New Roman" w:hAnsi="Times New Roman" w:cs="Times New Roman"/>
          <w:sz w:val="28"/>
          <w:szCs w:val="28"/>
          <w:lang w:val="uk-UA"/>
        </w:rPr>
        <w:t>вказує,що вчитель може висловити свою оцінку у формі радості,розчарування,надії.</w:t>
      </w:r>
    </w:p>
    <w:p w:rsidR="003E6BFA" w:rsidRPr="000D6A0A" w:rsidRDefault="00935F65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  В</w:t>
      </w:r>
      <w:r w:rsidR="003E6BFA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своїй педагогічній роботі для оцінювання діяльності шестирічних учнів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E6BFA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 підбадьорення,похвалу,перспективну оцінку. Перспективна оцінка – це завищена оцінка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>,яку використовую</w:t>
      </w:r>
      <w:r w:rsidR="003E6BFA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з метою допомогти дитині повірити в себе.</w:t>
      </w:r>
    </w:p>
    <w:p w:rsidR="00256EBC" w:rsidRPr="000D6A0A" w:rsidRDefault="003E6BFA" w:rsidP="00256EBC">
      <w:pPr>
        <w:ind w:left="-426" w:right="283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0D6A0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>А ще с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>тимулюванню навчальної діяльності молодших школярів сприяє відкладена оцінка.</w:t>
      </w:r>
      <w:r w:rsidR="00607DB8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6A0A">
        <w:rPr>
          <w:rFonts w:ascii="Times New Roman" w:hAnsi="Times New Roman" w:cs="Times New Roman"/>
          <w:sz w:val="28"/>
          <w:szCs w:val="28"/>
          <w:lang w:val="uk-UA"/>
        </w:rPr>
        <w:t>Учитель не ставить учневі незадовільну оцінку,якщо він не засвоїв матеріал,а дає йому можливість ще попрацювати і повторно опитує його через певний час.</w:t>
      </w:r>
      <w:r w:rsidR="00C006C4" w:rsidRPr="000D6A0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C006C4" w:rsidRPr="00C7480C" w:rsidRDefault="00C006C4" w:rsidP="00256EBC">
      <w:pPr>
        <w:ind w:left="-426" w:right="283" w:hanging="284"/>
        <w:rPr>
          <w:rFonts w:ascii="Times New Roman" w:hAnsi="Times New Roman" w:cs="Times New Roman"/>
          <w:sz w:val="26"/>
          <w:szCs w:val="26"/>
          <w:lang w:val="uk-UA"/>
        </w:rPr>
      </w:pPr>
    </w:p>
    <w:p w:rsidR="00256EBC" w:rsidRPr="00C7480C" w:rsidRDefault="00256EBC" w:rsidP="00256EBC">
      <w:pPr>
        <w:ind w:left="-426" w:right="283" w:hanging="284"/>
        <w:rPr>
          <w:rFonts w:ascii="Times New Roman" w:hAnsi="Times New Roman" w:cs="Times New Roman"/>
          <w:sz w:val="26"/>
          <w:szCs w:val="26"/>
          <w:lang w:val="uk-UA"/>
        </w:rPr>
      </w:pPr>
      <w:r w:rsidRPr="00C7480C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</w:t>
      </w:r>
    </w:p>
    <w:p w:rsidR="00256EBC" w:rsidRPr="00C7480C" w:rsidRDefault="00256EBC" w:rsidP="00256EBC">
      <w:pPr>
        <w:ind w:left="-851" w:right="283"/>
        <w:rPr>
          <w:rFonts w:ascii="Times New Roman" w:hAnsi="Times New Roman" w:cs="Times New Roman"/>
          <w:sz w:val="26"/>
          <w:szCs w:val="26"/>
          <w:lang w:val="uk-UA"/>
        </w:rPr>
      </w:pPr>
      <w:r w:rsidRPr="00C7480C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                                    </w:t>
      </w:r>
    </w:p>
    <w:p w:rsidR="00256EBC" w:rsidRPr="00C7480C" w:rsidRDefault="00256EBC" w:rsidP="00256EBC">
      <w:pPr>
        <w:rPr>
          <w:sz w:val="26"/>
          <w:szCs w:val="26"/>
          <w:lang w:val="uk-UA"/>
        </w:rPr>
      </w:pPr>
      <w:r w:rsidRPr="00C7480C">
        <w:rPr>
          <w:sz w:val="26"/>
          <w:szCs w:val="26"/>
          <w:lang w:val="uk-UA"/>
        </w:rPr>
        <w:t xml:space="preserve">                                       </w:t>
      </w:r>
    </w:p>
    <w:p w:rsidR="00A15881" w:rsidRPr="001C1848" w:rsidRDefault="00A15881" w:rsidP="001C1848">
      <w:pPr>
        <w:spacing w:after="0" w:line="360" w:lineRule="auto"/>
        <w:rPr>
          <w:lang w:val="uk-UA"/>
        </w:rPr>
      </w:pPr>
    </w:p>
    <w:sectPr w:rsidR="00A15881" w:rsidRPr="001C1848" w:rsidSect="001C184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E59BE"/>
    <w:rsid w:val="000D6A0A"/>
    <w:rsid w:val="00116292"/>
    <w:rsid w:val="001C1848"/>
    <w:rsid w:val="00256EBC"/>
    <w:rsid w:val="003E6BFA"/>
    <w:rsid w:val="004E1CA9"/>
    <w:rsid w:val="00607DB8"/>
    <w:rsid w:val="00655807"/>
    <w:rsid w:val="006A3148"/>
    <w:rsid w:val="006E1CE8"/>
    <w:rsid w:val="008D2AA9"/>
    <w:rsid w:val="00935F65"/>
    <w:rsid w:val="00A15881"/>
    <w:rsid w:val="00C006C4"/>
    <w:rsid w:val="00C17A55"/>
    <w:rsid w:val="00C61D46"/>
    <w:rsid w:val="00C7480C"/>
    <w:rsid w:val="00E15BCE"/>
    <w:rsid w:val="00EE59BE"/>
    <w:rsid w:val="00FD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3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9</cp:revision>
  <dcterms:created xsi:type="dcterms:W3CDTF">2017-11-09T13:41:00Z</dcterms:created>
  <dcterms:modified xsi:type="dcterms:W3CDTF">2017-11-09T16:13:00Z</dcterms:modified>
</cp:coreProperties>
</file>