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31283" w:rsidRPr="009450E0" w:rsidRDefault="00F47736" w:rsidP="00D31283">
      <w:pPr>
        <w:spacing w:after="0" w:line="360" w:lineRule="auto"/>
        <w:jc w:val="center"/>
        <w:rPr>
          <w:rStyle w:val="A20"/>
          <w:rFonts w:ascii="Times New Roman" w:hAnsi="Times New Roman" w:cs="Times New Roman"/>
          <w:color w:val="auto"/>
          <w:lang w:val="uk-UA"/>
        </w:rPr>
      </w:pPr>
      <w:r w:rsidRPr="009450E0">
        <w:rPr>
          <w:rFonts w:ascii="Times New Roman" w:hAnsi="Times New Roman" w:cs="Times New Roman"/>
          <w:b/>
          <w:bCs/>
          <w:noProof/>
          <w:sz w:val="24"/>
          <w:szCs w:val="24"/>
          <w:lang w:eastAsia="ru-RU"/>
        </w:rPr>
        <w:drawing>
          <wp:anchor distT="0" distB="0" distL="114300" distR="114300" simplePos="0" relativeHeight="251662336" behindDoc="0" locked="0" layoutInCell="1" allowOverlap="1" wp14:anchorId="55447D24" wp14:editId="3F81B328">
            <wp:simplePos x="0" y="0"/>
            <wp:positionH relativeFrom="column">
              <wp:posOffset>-414020</wp:posOffset>
            </wp:positionH>
            <wp:positionV relativeFrom="paragraph">
              <wp:posOffset>177800</wp:posOffset>
            </wp:positionV>
            <wp:extent cx="1627505" cy="1343025"/>
            <wp:effectExtent l="0" t="0" r="0" b="9525"/>
            <wp:wrapSquare wrapText="bothSides"/>
            <wp:docPr id="5" name="Рисунок 5" descr="F:\Бібліотека\б-ка\бібліографія\бібліосвіт\малюнки читання\image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Бібліотека\б-ка\бібліографія\бібліосвіт\малюнки читання\images 1.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627505" cy="1343025"/>
                    </a:xfrm>
                    <a:prstGeom prst="rect">
                      <a:avLst/>
                    </a:prstGeom>
                    <a:noFill/>
                    <a:ln>
                      <a:noFill/>
                    </a:ln>
                  </pic:spPr>
                </pic:pic>
              </a:graphicData>
            </a:graphic>
            <wp14:sizeRelH relativeFrom="page">
              <wp14:pctWidth>0</wp14:pctWidth>
            </wp14:sizeRelH>
            <wp14:sizeRelV relativeFrom="page">
              <wp14:pctHeight>0</wp14:pctHeight>
            </wp14:sizeRelV>
          </wp:anchor>
        </w:drawing>
      </w:r>
      <w:r w:rsidR="00D31283" w:rsidRPr="009450E0">
        <w:rPr>
          <w:rStyle w:val="A20"/>
          <w:rFonts w:ascii="Times New Roman" w:hAnsi="Times New Roman" w:cs="Times New Roman"/>
          <w:color w:val="auto"/>
          <w:lang w:val="uk-UA"/>
        </w:rPr>
        <w:t xml:space="preserve">Завдання: захопити читанням </w:t>
      </w:r>
    </w:p>
    <w:p w:rsidR="006E4926" w:rsidRPr="009450E0" w:rsidRDefault="00D31283" w:rsidP="00D31283">
      <w:pPr>
        <w:spacing w:after="0" w:line="360" w:lineRule="auto"/>
        <w:jc w:val="center"/>
        <w:rPr>
          <w:rStyle w:val="A20"/>
          <w:rFonts w:ascii="Times New Roman" w:hAnsi="Times New Roman" w:cs="Times New Roman"/>
          <w:color w:val="auto"/>
          <w:lang w:val="uk-UA"/>
        </w:rPr>
      </w:pPr>
      <w:r w:rsidRPr="009450E0">
        <w:rPr>
          <w:rStyle w:val="A20"/>
          <w:rFonts w:ascii="Times New Roman" w:hAnsi="Times New Roman" w:cs="Times New Roman"/>
          <w:color w:val="auto"/>
          <w:lang w:val="uk-UA"/>
        </w:rPr>
        <w:t>(традиційні та нові технології)</w:t>
      </w:r>
    </w:p>
    <w:p w:rsidR="00676867" w:rsidRPr="00D31283" w:rsidRDefault="00676867" w:rsidP="00676867">
      <w:pPr>
        <w:spacing w:after="0" w:line="360" w:lineRule="auto"/>
        <w:rPr>
          <w:rStyle w:val="A20"/>
          <w:rFonts w:ascii="Times New Roman" w:hAnsi="Times New Roman" w:cs="Times New Roman"/>
          <w:color w:val="auto"/>
          <w:sz w:val="24"/>
          <w:szCs w:val="24"/>
          <w:lang w:val="uk-UA"/>
        </w:rPr>
      </w:pPr>
    </w:p>
    <w:p w:rsidR="00C46429" w:rsidRPr="00E707E7" w:rsidRDefault="00AF2447" w:rsidP="00C46429">
      <w:pPr>
        <w:spacing w:after="0" w:line="360" w:lineRule="auto"/>
        <w:ind w:firstLine="567"/>
        <w:jc w:val="both"/>
        <w:rPr>
          <w:rFonts w:ascii="Times New Roman" w:hAnsi="Times New Roman" w:cs="Times New Roman"/>
          <w:sz w:val="28"/>
          <w:szCs w:val="28"/>
          <w:lang w:val="uk-UA"/>
        </w:rPr>
      </w:pPr>
      <w:r>
        <w:rPr>
          <w:rFonts w:ascii="Times New Roman" w:hAnsi="Times New Roman" w:cs="Times New Roman"/>
          <w:b/>
          <w:bCs/>
          <w:sz w:val="28"/>
          <w:szCs w:val="28"/>
          <w:lang w:val="uk-UA"/>
        </w:rPr>
        <w:t xml:space="preserve"> </w:t>
      </w:r>
      <w:r w:rsidR="006E4926" w:rsidRPr="009450E0">
        <w:rPr>
          <w:rFonts w:ascii="Times New Roman" w:hAnsi="Times New Roman" w:cs="Times New Roman"/>
          <w:b/>
          <w:bCs/>
          <w:sz w:val="28"/>
          <w:szCs w:val="28"/>
          <w:lang w:val="uk-UA"/>
        </w:rPr>
        <w:t>Постановка проблеми.</w:t>
      </w:r>
      <w:r w:rsidR="006E4926" w:rsidRPr="009450E0">
        <w:rPr>
          <w:sz w:val="28"/>
          <w:szCs w:val="28"/>
          <w:lang w:val="uk-UA"/>
        </w:rPr>
        <w:t xml:space="preserve"> </w:t>
      </w:r>
      <w:r w:rsidR="0050168D" w:rsidRPr="009450E0">
        <w:rPr>
          <w:sz w:val="28"/>
          <w:szCs w:val="28"/>
          <w:lang w:val="uk-UA"/>
        </w:rPr>
        <w:t xml:space="preserve"> </w:t>
      </w:r>
      <w:r w:rsidR="00C46429" w:rsidRPr="00AF2447">
        <w:rPr>
          <w:rFonts w:ascii="Times New Roman" w:hAnsi="Times New Roman" w:cs="Times New Roman"/>
          <w:sz w:val="28"/>
          <w:szCs w:val="28"/>
          <w:lang w:val="uk-UA"/>
        </w:rPr>
        <w:t>Бібліотека –</w:t>
      </w:r>
      <w:r w:rsidR="00C46429" w:rsidRPr="00AF2447">
        <w:rPr>
          <w:rFonts w:ascii="Times New Roman" w:hAnsi="Times New Roman" w:cs="Times New Roman"/>
          <w:position w:val="-8"/>
          <w:sz w:val="28"/>
          <w:szCs w:val="28"/>
          <w:lang w:val="uk-UA"/>
        </w:rPr>
        <w:t xml:space="preserve"> </w:t>
      </w:r>
      <w:r w:rsidR="00C46429" w:rsidRPr="00AF2447">
        <w:rPr>
          <w:rFonts w:ascii="Times New Roman" w:hAnsi="Times New Roman" w:cs="Times New Roman"/>
          <w:sz w:val="28"/>
          <w:szCs w:val="28"/>
          <w:lang w:val="uk-UA"/>
        </w:rPr>
        <w:t>один з прадавніх культурних інститутів. За довгий період людської історії її соціальні функці</w:t>
      </w:r>
      <w:r w:rsidR="00C46429" w:rsidRPr="00F47736">
        <w:rPr>
          <w:rFonts w:ascii="Times New Roman" w:hAnsi="Times New Roman" w:cs="Times New Roman"/>
          <w:sz w:val="28"/>
          <w:szCs w:val="28"/>
          <w:lang w:val="uk-UA"/>
        </w:rPr>
        <w:t xml:space="preserve">ї зазнали істотних змін. Призначенням перших бібліотек було зберігання документів. З часу свого виникнення до сьогоднішніх днів бібліотека пройшла перший етап еволюції суспільної місії: від обслуговування потреб правлячої еліти до задоволення суспільних потреб. Бібліотека перетворилася на соціальний інститут, що включає інформаційні і культурні компоненти, забезпечуючи таким чином стійкість зв’язків і стосунків у рамках суспільства в цілому. </w:t>
      </w:r>
    </w:p>
    <w:p w:rsidR="00C46429" w:rsidRPr="00E707E7" w:rsidRDefault="00C46429" w:rsidP="00C46429">
      <w:pPr>
        <w:pStyle w:val="Pa4"/>
        <w:spacing w:line="360" w:lineRule="auto"/>
        <w:ind w:firstLine="560"/>
        <w:jc w:val="both"/>
        <w:rPr>
          <w:sz w:val="28"/>
          <w:szCs w:val="28"/>
        </w:rPr>
      </w:pPr>
      <w:r w:rsidRPr="00E707E7">
        <w:rPr>
          <w:sz w:val="28"/>
          <w:szCs w:val="28"/>
        </w:rPr>
        <w:t>Сучасна бібліотека повинна бути привабливою та багатогран</w:t>
      </w:r>
      <w:r w:rsidRPr="00E707E7">
        <w:rPr>
          <w:sz w:val="28"/>
          <w:szCs w:val="28"/>
        </w:rPr>
        <w:softHyphen/>
        <w:t>ною. Перед нею стоїть завдання створити максимально комфортне середовище для тих, кому потрібна книга, читання, психологічне</w:t>
      </w:r>
      <w:r w:rsidRPr="00E707E7">
        <w:rPr>
          <w:sz w:val="28"/>
          <w:szCs w:val="28"/>
          <w:lang w:val="uk-UA"/>
        </w:rPr>
        <w:t xml:space="preserve">  </w:t>
      </w:r>
      <w:r w:rsidRPr="00E707E7">
        <w:rPr>
          <w:sz w:val="28"/>
          <w:szCs w:val="28"/>
        </w:rPr>
        <w:t xml:space="preserve">розвантаження. Отже, бібліотечним працівникам не слід обмежуватись традиційними формами роботи, а варто шукати нові шляхи популяризації ресурсів своїх книгозбірень і розповсюдження знань. </w:t>
      </w:r>
    </w:p>
    <w:p w:rsidR="00C46429" w:rsidRPr="00E707E7" w:rsidRDefault="00C46429" w:rsidP="00C46429">
      <w:pPr>
        <w:spacing w:after="0" w:line="360" w:lineRule="auto"/>
        <w:ind w:firstLine="567"/>
        <w:jc w:val="both"/>
        <w:rPr>
          <w:rFonts w:ascii="Times New Roman" w:hAnsi="Times New Roman" w:cs="Times New Roman"/>
          <w:sz w:val="28"/>
          <w:szCs w:val="28"/>
          <w:lang w:val="uk-UA"/>
        </w:rPr>
      </w:pPr>
      <w:r w:rsidRPr="00E707E7">
        <w:rPr>
          <w:rFonts w:ascii="Times New Roman" w:hAnsi="Times New Roman" w:cs="Times New Roman"/>
          <w:sz w:val="28"/>
          <w:szCs w:val="28"/>
          <w:lang w:val="uk-UA"/>
        </w:rPr>
        <w:t xml:space="preserve">Читання – унікальний феномен культури. У кожній країні воно виконує ще й найважливішу соціоохоронну функцію, що далеко виходить за рамки задоволення інформаційних і освітніх потреб користувачів. </w:t>
      </w:r>
      <w:r w:rsidRPr="00E707E7">
        <w:rPr>
          <w:rFonts w:ascii="Times New Roman" w:hAnsi="Times New Roman" w:cs="Times New Roman"/>
          <w:sz w:val="28"/>
          <w:szCs w:val="28"/>
        </w:rPr>
        <w:t xml:space="preserve">Сьогодні читання є єдиною інтелектуальною технологією </w:t>
      </w:r>
      <w:r w:rsidRPr="00E707E7">
        <w:rPr>
          <w:rFonts w:ascii="Times New Roman" w:hAnsi="Times New Roman" w:cs="Times New Roman"/>
          <w:sz w:val="28"/>
          <w:szCs w:val="28"/>
          <w:lang w:val="uk-UA"/>
        </w:rPr>
        <w:t>за</w:t>
      </w:r>
      <w:r w:rsidRPr="00E707E7">
        <w:rPr>
          <w:rFonts w:ascii="Times New Roman" w:hAnsi="Times New Roman" w:cs="Times New Roman"/>
          <w:sz w:val="28"/>
          <w:szCs w:val="28"/>
        </w:rPr>
        <w:t xml:space="preserve">своєння  накопиченого людством знання. Саме тому зниження інтересу до читання, яке спостерігається останніми роками як </w:t>
      </w:r>
      <w:r w:rsidRPr="00E707E7">
        <w:rPr>
          <w:rFonts w:ascii="Times New Roman" w:hAnsi="Times New Roman" w:cs="Times New Roman"/>
          <w:sz w:val="28"/>
          <w:szCs w:val="28"/>
          <w:lang w:val="uk-UA"/>
        </w:rPr>
        <w:t>у</w:t>
      </w:r>
      <w:r w:rsidRPr="00E707E7">
        <w:rPr>
          <w:rFonts w:ascii="Times New Roman" w:hAnsi="Times New Roman" w:cs="Times New Roman"/>
          <w:sz w:val="28"/>
          <w:szCs w:val="28"/>
        </w:rPr>
        <w:t xml:space="preserve"> нашій країні, так і в багатьох </w:t>
      </w:r>
      <w:r w:rsidRPr="00E707E7">
        <w:rPr>
          <w:rFonts w:ascii="Times New Roman" w:hAnsi="Times New Roman" w:cs="Times New Roman"/>
          <w:sz w:val="28"/>
          <w:szCs w:val="28"/>
          <w:lang w:val="uk-UA"/>
        </w:rPr>
        <w:t xml:space="preserve">інших </w:t>
      </w:r>
      <w:r w:rsidRPr="00E707E7">
        <w:rPr>
          <w:rFonts w:ascii="Times New Roman" w:hAnsi="Times New Roman" w:cs="Times New Roman"/>
          <w:sz w:val="28"/>
          <w:szCs w:val="28"/>
        </w:rPr>
        <w:t xml:space="preserve">країнах світу, викликає тривогу не лише у фахівців книжкової і бібліотечної справи, але </w:t>
      </w:r>
      <w:r w:rsidRPr="00E707E7">
        <w:rPr>
          <w:rFonts w:ascii="Times New Roman" w:hAnsi="Times New Roman" w:cs="Times New Roman"/>
          <w:sz w:val="28"/>
          <w:szCs w:val="28"/>
          <w:lang w:val="uk-UA"/>
        </w:rPr>
        <w:t>й</w:t>
      </w:r>
      <w:r w:rsidRPr="00E707E7">
        <w:rPr>
          <w:rFonts w:ascii="Times New Roman" w:hAnsi="Times New Roman" w:cs="Times New Roman"/>
          <w:sz w:val="28"/>
          <w:szCs w:val="28"/>
        </w:rPr>
        <w:t xml:space="preserve"> у широкої громадськості.</w:t>
      </w:r>
    </w:p>
    <w:p w:rsidR="00443F04" w:rsidRPr="00E707E7" w:rsidRDefault="006E4926" w:rsidP="006E4926">
      <w:pPr>
        <w:pStyle w:val="a3"/>
        <w:spacing w:before="0" w:beforeAutospacing="0" w:after="0" w:afterAutospacing="0" w:line="360" w:lineRule="auto"/>
        <w:ind w:firstLine="539"/>
        <w:jc w:val="both"/>
        <w:rPr>
          <w:sz w:val="28"/>
          <w:szCs w:val="28"/>
          <w:lang w:val="uk-UA"/>
        </w:rPr>
      </w:pPr>
      <w:r w:rsidRPr="00E707E7">
        <w:rPr>
          <w:sz w:val="28"/>
          <w:szCs w:val="28"/>
          <w:lang w:val="uk-UA"/>
        </w:rPr>
        <w:t xml:space="preserve">Сьогодні читання пронизує усі сфери життєдіяльності людини. Воно покладене в основу освітньої, пізнавальної, інформаційної, професійної сфери її діяльності. Стрімке зростання інформації, котру необхідно засвоїти, </w:t>
      </w:r>
      <w:r w:rsidRPr="00E707E7">
        <w:rPr>
          <w:sz w:val="28"/>
          <w:szCs w:val="28"/>
          <w:lang w:val="uk-UA"/>
        </w:rPr>
        <w:lastRenderedPageBreak/>
        <w:t xml:space="preserve">потребує збільшення темпу читання, якості та швидкості розуміння прочитаного і прийняття рішення. </w:t>
      </w:r>
    </w:p>
    <w:p w:rsidR="00443F04" w:rsidRPr="00E707E7" w:rsidRDefault="00443F04" w:rsidP="00443F04">
      <w:pPr>
        <w:spacing w:after="0" w:line="360" w:lineRule="auto"/>
        <w:ind w:firstLine="567"/>
        <w:jc w:val="both"/>
        <w:rPr>
          <w:rFonts w:ascii="Times New Roman" w:hAnsi="Times New Roman" w:cs="Times New Roman"/>
          <w:sz w:val="28"/>
          <w:szCs w:val="28"/>
        </w:rPr>
      </w:pPr>
      <w:r w:rsidRPr="00E707E7">
        <w:rPr>
          <w:rFonts w:ascii="Times New Roman" w:hAnsi="Times New Roman" w:cs="Times New Roman"/>
          <w:sz w:val="28"/>
          <w:szCs w:val="28"/>
        </w:rPr>
        <w:t xml:space="preserve">Новації в бібліотечній справі викликані вимогами часу, </w:t>
      </w:r>
      <w:r w:rsidRPr="00E707E7">
        <w:rPr>
          <w:rFonts w:ascii="Times New Roman" w:hAnsi="Times New Roman" w:cs="Times New Roman"/>
          <w:sz w:val="28"/>
          <w:szCs w:val="28"/>
          <w:lang w:val="uk-UA"/>
        </w:rPr>
        <w:t xml:space="preserve">             </w:t>
      </w:r>
      <w:r w:rsidRPr="00E707E7">
        <w:rPr>
          <w:rFonts w:ascii="Times New Roman" w:hAnsi="Times New Roman" w:cs="Times New Roman"/>
          <w:sz w:val="28"/>
          <w:szCs w:val="28"/>
        </w:rPr>
        <w:t xml:space="preserve">читацькими </w:t>
      </w:r>
      <w:r w:rsidRPr="00E707E7">
        <w:rPr>
          <w:rFonts w:ascii="Times New Roman" w:hAnsi="Times New Roman" w:cs="Times New Roman"/>
          <w:sz w:val="28"/>
          <w:szCs w:val="28"/>
          <w:lang w:val="uk-UA"/>
        </w:rPr>
        <w:t>пріоритетами</w:t>
      </w:r>
      <w:r w:rsidRPr="00E707E7">
        <w:rPr>
          <w:rFonts w:ascii="Times New Roman" w:hAnsi="Times New Roman" w:cs="Times New Roman"/>
          <w:sz w:val="28"/>
          <w:szCs w:val="28"/>
        </w:rPr>
        <w:t>, розвитком мас-мед</w:t>
      </w:r>
      <w:r w:rsidRPr="00E707E7">
        <w:rPr>
          <w:rFonts w:ascii="Times New Roman" w:hAnsi="Times New Roman" w:cs="Times New Roman"/>
          <w:sz w:val="28"/>
          <w:szCs w:val="28"/>
          <w:lang w:val="uk-UA"/>
        </w:rPr>
        <w:t>ій</w:t>
      </w:r>
      <w:r w:rsidRPr="00E707E7">
        <w:rPr>
          <w:rFonts w:ascii="Times New Roman" w:hAnsi="Times New Roman" w:cs="Times New Roman"/>
          <w:sz w:val="28"/>
          <w:szCs w:val="28"/>
        </w:rPr>
        <w:t>.</w:t>
      </w:r>
    </w:p>
    <w:p w:rsidR="00C46429" w:rsidRDefault="00F47736" w:rsidP="00C46429">
      <w:pPr>
        <w:spacing w:after="0" w:line="360" w:lineRule="auto"/>
        <w:ind w:firstLine="567"/>
        <w:jc w:val="both"/>
        <w:rPr>
          <w:rFonts w:ascii="Times New Roman" w:hAnsi="Times New Roman" w:cs="Times New Roman"/>
          <w:sz w:val="28"/>
          <w:szCs w:val="28"/>
          <w:lang w:val="uk-UA" w:eastAsia="uk-UA"/>
        </w:rPr>
      </w:pPr>
      <w:r>
        <w:rPr>
          <w:rFonts w:ascii="Times New Roman" w:hAnsi="Times New Roman" w:cs="Times New Roman"/>
          <w:noProof/>
          <w:sz w:val="28"/>
          <w:szCs w:val="28"/>
          <w:lang w:eastAsia="ru-RU"/>
        </w:rPr>
        <w:drawing>
          <wp:anchor distT="0" distB="0" distL="114300" distR="114300" simplePos="0" relativeHeight="251663360" behindDoc="0" locked="0" layoutInCell="1" allowOverlap="1" wp14:anchorId="0E380E53" wp14:editId="178A2BD8">
            <wp:simplePos x="0" y="0"/>
            <wp:positionH relativeFrom="column">
              <wp:posOffset>-60960</wp:posOffset>
            </wp:positionH>
            <wp:positionV relativeFrom="paragraph">
              <wp:posOffset>2520315</wp:posOffset>
            </wp:positionV>
            <wp:extent cx="2419350" cy="1511935"/>
            <wp:effectExtent l="0" t="0" r="0" b="0"/>
            <wp:wrapSquare wrapText="bothSides"/>
            <wp:docPr id="6" name="Рисунок 6" descr="F:\Бібліотека\б-ка\бібліографія\бібліосвіт\малюнки читання\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Бібліотека\б-ка\бібліографія\бібліосвіт\малюнки читання\16.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19350" cy="1511935"/>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6E4926" w:rsidRPr="00E707E7">
        <w:rPr>
          <w:rFonts w:ascii="Times New Roman" w:hAnsi="Times New Roman" w:cs="Times New Roman"/>
          <w:sz w:val="28"/>
          <w:szCs w:val="28"/>
        </w:rPr>
        <w:t>З</w:t>
      </w:r>
      <w:proofErr w:type="gramEnd"/>
      <w:r w:rsidR="006E4926" w:rsidRPr="00E707E7">
        <w:rPr>
          <w:rFonts w:ascii="Times New Roman" w:hAnsi="Times New Roman" w:cs="Times New Roman"/>
          <w:sz w:val="28"/>
          <w:szCs w:val="28"/>
        </w:rPr>
        <w:t xml:space="preserve"> огляду на це, читання стає основою освіти і провідною навичкою самоосвіти людини упродовж життя.</w:t>
      </w:r>
      <w:r w:rsidR="00443F04" w:rsidRPr="00E707E7">
        <w:rPr>
          <w:sz w:val="28"/>
          <w:szCs w:val="28"/>
          <w:lang w:val="uk-UA"/>
        </w:rPr>
        <w:t xml:space="preserve"> </w:t>
      </w:r>
      <w:r w:rsidR="00C46429" w:rsidRPr="00E707E7">
        <w:rPr>
          <w:rFonts w:ascii="Times New Roman" w:hAnsi="Times New Roman" w:cs="Times New Roman"/>
          <w:sz w:val="28"/>
          <w:szCs w:val="28"/>
          <w:lang w:val="uk-UA" w:eastAsia="uk-UA"/>
        </w:rPr>
        <w:t xml:space="preserve">Безперервна освіта передбачає, що людина вчиться постійно, набуваючи протягом життя нові знання разом з умінням реагувати на зміни в суспільстві та світі в цілому. У зв’язку з цим особливу увагу слід приділяти процесові самостійної діяльності та пізнання світу. Самоосвіта розглядається як одна з форм самоорганізації особистості, а самоосвітня діяльність – як визначальний інструмент її розвитку на різних етапах життя. </w:t>
      </w:r>
      <w:r w:rsidR="00C46429" w:rsidRPr="00E707E7">
        <w:rPr>
          <w:rFonts w:ascii="Times New Roman" w:hAnsi="Times New Roman" w:cs="Times New Roman"/>
          <w:sz w:val="28"/>
          <w:szCs w:val="28"/>
          <w:lang w:eastAsia="uk-UA"/>
        </w:rPr>
        <w:t xml:space="preserve">Самоосвіта, </w:t>
      </w:r>
      <w:r w:rsidR="00C46429" w:rsidRPr="00E707E7">
        <w:rPr>
          <w:rFonts w:ascii="Times New Roman" w:hAnsi="Times New Roman" w:cs="Times New Roman"/>
          <w:sz w:val="28"/>
          <w:szCs w:val="28"/>
          <w:lang w:val="uk-UA" w:eastAsia="uk-UA"/>
        </w:rPr>
        <w:t xml:space="preserve"> </w:t>
      </w:r>
      <w:r w:rsidR="00C46429" w:rsidRPr="00E707E7">
        <w:rPr>
          <w:rFonts w:ascii="Times New Roman" w:hAnsi="Times New Roman" w:cs="Times New Roman"/>
          <w:sz w:val="28"/>
          <w:szCs w:val="28"/>
          <w:lang w:eastAsia="uk-UA"/>
        </w:rPr>
        <w:t xml:space="preserve">як творча </w:t>
      </w:r>
      <w:r w:rsidR="00C46429" w:rsidRPr="00E707E7">
        <w:rPr>
          <w:rFonts w:ascii="Times New Roman" w:hAnsi="Times New Roman" w:cs="Times New Roman"/>
          <w:sz w:val="28"/>
          <w:szCs w:val="28"/>
          <w:lang w:val="uk-UA" w:eastAsia="uk-UA"/>
        </w:rPr>
        <w:t xml:space="preserve"> </w:t>
      </w:r>
      <w:r w:rsidR="00C46429" w:rsidRPr="00E707E7">
        <w:rPr>
          <w:rFonts w:ascii="Times New Roman" w:hAnsi="Times New Roman" w:cs="Times New Roman"/>
          <w:sz w:val="28"/>
          <w:szCs w:val="28"/>
          <w:lang w:eastAsia="uk-UA"/>
        </w:rPr>
        <w:t xml:space="preserve">складова </w:t>
      </w:r>
      <w:r w:rsidR="00C46429" w:rsidRPr="00E707E7">
        <w:rPr>
          <w:rFonts w:ascii="Times New Roman" w:hAnsi="Times New Roman" w:cs="Times New Roman"/>
          <w:sz w:val="28"/>
          <w:szCs w:val="28"/>
          <w:lang w:val="uk-UA" w:eastAsia="uk-UA"/>
        </w:rPr>
        <w:t xml:space="preserve"> </w:t>
      </w:r>
      <w:r w:rsidR="00C46429" w:rsidRPr="00E707E7">
        <w:rPr>
          <w:rFonts w:ascii="Times New Roman" w:hAnsi="Times New Roman" w:cs="Times New Roman"/>
          <w:sz w:val="28"/>
          <w:szCs w:val="28"/>
          <w:lang w:eastAsia="uk-UA"/>
        </w:rPr>
        <w:t xml:space="preserve">діяльності людини, поступово займатиме </w:t>
      </w:r>
      <w:proofErr w:type="gramStart"/>
      <w:r w:rsidR="00C46429" w:rsidRPr="00E707E7">
        <w:rPr>
          <w:rFonts w:ascii="Times New Roman" w:hAnsi="Times New Roman" w:cs="Times New Roman"/>
          <w:sz w:val="28"/>
          <w:szCs w:val="28"/>
          <w:lang w:eastAsia="uk-UA"/>
        </w:rPr>
        <w:t>пров</w:t>
      </w:r>
      <w:proofErr w:type="gramEnd"/>
      <w:r w:rsidR="00C46429" w:rsidRPr="00E707E7">
        <w:rPr>
          <w:rFonts w:ascii="Times New Roman" w:hAnsi="Times New Roman" w:cs="Times New Roman"/>
          <w:sz w:val="28"/>
          <w:szCs w:val="28"/>
          <w:lang w:eastAsia="uk-UA"/>
        </w:rPr>
        <w:t>ідну позицію серед інших видів діяльності.</w:t>
      </w:r>
    </w:p>
    <w:p w:rsidR="006E4926" w:rsidRPr="00E707E7" w:rsidRDefault="00C46429" w:rsidP="00676867">
      <w:pPr>
        <w:spacing w:after="0" w:line="360" w:lineRule="auto"/>
        <w:ind w:firstLine="539"/>
        <w:jc w:val="both"/>
        <w:rPr>
          <w:rFonts w:ascii="Times New Roman" w:hAnsi="Times New Roman" w:cs="Times New Roman"/>
          <w:sz w:val="28"/>
          <w:szCs w:val="28"/>
          <w:lang w:val="uk-UA" w:eastAsia="uk-UA"/>
        </w:rPr>
      </w:pPr>
      <w:r w:rsidRPr="00E707E7">
        <w:rPr>
          <w:rFonts w:ascii="Times New Roman" w:hAnsi="Times New Roman" w:cs="Times New Roman"/>
          <w:sz w:val="28"/>
          <w:szCs w:val="28"/>
          <w:lang w:val="uk-UA" w:eastAsia="uk-UA"/>
        </w:rPr>
        <w:t>Зазначені вище моменти взаємодії людини з інформацією породжують необхідність створення освітнього інформаційного простору, а також цілеспрямованого формування інформаційної культури індивіда. Тут вкрай необхідною стає допомога бібліотечного працівника як координатора, що організовує процес взаємодії читача та інформації, особливо в період дитинства та юнацтва, на ключовому етапі розвитку та становлення особистості.</w:t>
      </w:r>
    </w:p>
    <w:p w:rsidR="006E4926" w:rsidRPr="00E707E7" w:rsidRDefault="006E4926" w:rsidP="006E4926">
      <w:pPr>
        <w:pStyle w:val="a3"/>
        <w:spacing w:before="0" w:beforeAutospacing="0" w:after="0" w:afterAutospacing="0" w:line="360" w:lineRule="auto"/>
        <w:ind w:firstLine="539"/>
        <w:jc w:val="both"/>
        <w:rPr>
          <w:sz w:val="28"/>
          <w:szCs w:val="28"/>
          <w:lang w:val="uk-UA"/>
        </w:rPr>
      </w:pPr>
      <w:r w:rsidRPr="00E707E7">
        <w:rPr>
          <w:sz w:val="28"/>
          <w:szCs w:val="28"/>
        </w:rPr>
        <w:t xml:space="preserve">Проте </w:t>
      </w:r>
      <w:r w:rsidR="004F50B1">
        <w:rPr>
          <w:sz w:val="28"/>
          <w:szCs w:val="28"/>
          <w:lang w:val="uk-UA"/>
        </w:rPr>
        <w:t xml:space="preserve"> </w:t>
      </w:r>
      <w:r w:rsidRPr="00E707E7">
        <w:rPr>
          <w:sz w:val="28"/>
          <w:szCs w:val="28"/>
        </w:rPr>
        <w:t xml:space="preserve">аналіз </w:t>
      </w:r>
      <w:proofErr w:type="gramStart"/>
      <w:r w:rsidRPr="00E707E7">
        <w:rPr>
          <w:sz w:val="28"/>
          <w:szCs w:val="28"/>
        </w:rPr>
        <w:t>р</w:t>
      </w:r>
      <w:proofErr w:type="gramEnd"/>
      <w:r w:rsidRPr="00E707E7">
        <w:rPr>
          <w:sz w:val="28"/>
          <w:szCs w:val="28"/>
        </w:rPr>
        <w:t>івня читацької та інформаційної компетентності громадян України свідчить про кризу читацької культури. Усе частіше можна почути думку, що електронні засоби інформації здатні частково, а той повністю забезпечити всі потреби людства, пов’язані з освітою, культурою, вихованням та дозвіллям. Це зумовлене втратою в суспільстві інтересу до читання. Тому формування читацького інтересу в наймолодших користувачів книги є актуальною проблемою сьогодення.</w:t>
      </w:r>
    </w:p>
    <w:p w:rsidR="006E4926" w:rsidRDefault="006E4926" w:rsidP="006E4926">
      <w:pPr>
        <w:pStyle w:val="a3"/>
        <w:spacing w:before="0" w:beforeAutospacing="0" w:after="0" w:afterAutospacing="0" w:line="360" w:lineRule="auto"/>
        <w:ind w:firstLine="539"/>
        <w:jc w:val="both"/>
        <w:rPr>
          <w:sz w:val="28"/>
          <w:szCs w:val="28"/>
          <w:lang w:val="uk-UA"/>
        </w:rPr>
      </w:pPr>
      <w:r w:rsidRPr="00E707E7">
        <w:rPr>
          <w:sz w:val="28"/>
          <w:szCs w:val="28"/>
          <w:lang w:val="uk-UA"/>
        </w:rPr>
        <w:lastRenderedPageBreak/>
        <w:t>Так, у роботі шкільної бібліотеки  одними із найважливіших завдань  є розвиток інтересу до читання, ознайомлення учнів з дитячою літературою в багатоманітності її тематики та жанрово-родових форм, а також формування читацької самостійності.</w:t>
      </w:r>
      <w:r w:rsidR="002B5074" w:rsidRPr="00E707E7">
        <w:rPr>
          <w:sz w:val="28"/>
          <w:szCs w:val="28"/>
          <w:lang w:val="uk-UA"/>
        </w:rPr>
        <w:t xml:space="preserve"> О</w:t>
      </w:r>
      <w:r w:rsidRPr="00E707E7">
        <w:rPr>
          <w:sz w:val="28"/>
          <w:szCs w:val="28"/>
          <w:lang w:val="uk-UA"/>
        </w:rPr>
        <w:t>дним із завдань сучасної загальноосвітньої школи є розвиток пізнавальної активності школярів та культури розумової праці, вироблення уміння самостійно здобувати знання, застосовувати їх у власній практичній діяльності. Метою  є формування читацької компетентності учнів, яка є базовою складовою комунікативної і пізнавальної компетентності, ознайомлення учнів з дитячою літературою як мистецтвом слова, підготовка їх до систематичного вивчення літератури.</w:t>
      </w:r>
    </w:p>
    <w:p w:rsidR="008D3267" w:rsidRPr="00E707E7" w:rsidRDefault="008D3267" w:rsidP="00AF2447">
      <w:pPr>
        <w:pStyle w:val="a3"/>
        <w:spacing w:before="0" w:beforeAutospacing="0" w:after="0" w:afterAutospacing="0" w:line="360" w:lineRule="auto"/>
        <w:ind w:firstLine="539"/>
        <w:jc w:val="both"/>
        <w:rPr>
          <w:sz w:val="28"/>
          <w:szCs w:val="28"/>
          <w:lang w:val="uk-UA"/>
        </w:rPr>
      </w:pPr>
      <w:r>
        <w:rPr>
          <w:noProof/>
          <w:sz w:val="28"/>
          <w:szCs w:val="28"/>
        </w:rPr>
        <w:drawing>
          <wp:anchor distT="0" distB="0" distL="114300" distR="114300" simplePos="0" relativeHeight="251664384" behindDoc="0" locked="0" layoutInCell="1" allowOverlap="1" wp14:anchorId="02ABB4EA" wp14:editId="104838D2">
            <wp:simplePos x="0" y="0"/>
            <wp:positionH relativeFrom="column">
              <wp:posOffset>-3810</wp:posOffset>
            </wp:positionH>
            <wp:positionV relativeFrom="paragraph">
              <wp:posOffset>3810</wp:posOffset>
            </wp:positionV>
            <wp:extent cx="2400300" cy="1800225"/>
            <wp:effectExtent l="0" t="0" r="0" b="9525"/>
            <wp:wrapSquare wrapText="bothSides"/>
            <wp:docPr id="7" name="Рисунок 7" descr="F:\Бібліотека\б-ка\бібліографія\бібліосвіт\малюнки читання\DSCN34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Бібліотека\б-ка\бібліографія\бібліосвіт\малюнки читання\DSCN3497.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400300" cy="1800225"/>
                    </a:xfrm>
                    <a:prstGeom prst="rect">
                      <a:avLst/>
                    </a:prstGeom>
                    <a:noFill/>
                    <a:ln>
                      <a:noFill/>
                    </a:ln>
                  </pic:spPr>
                </pic:pic>
              </a:graphicData>
            </a:graphic>
            <wp14:sizeRelH relativeFrom="page">
              <wp14:pctWidth>0</wp14:pctWidth>
            </wp14:sizeRelH>
            <wp14:sizeRelV relativeFrom="page">
              <wp14:pctHeight>0</wp14:pctHeight>
            </wp14:sizeRelV>
          </wp:anchor>
        </w:drawing>
      </w:r>
      <w:r w:rsidR="006E4926" w:rsidRPr="00E707E7">
        <w:rPr>
          <w:sz w:val="28"/>
          <w:szCs w:val="28"/>
          <w:lang w:val="uk-UA"/>
        </w:rPr>
        <w:t xml:space="preserve">У процесі  становлення читача, що здатний до самостійної читацької, творчої діяльності, здійснюється його мовленнєвий, літературний, інтелектуальний розвиток, формуються морально-естетичні уявлення та поняття, збагачуються почуття, виховується потреба у систематичному читанні і саме від роботи шкільного бібліотекаря значною мірою залежить, чи полюблять діти читання, чи можливо залишаться байдужими до літератури взагалі. </w:t>
      </w:r>
    </w:p>
    <w:p w:rsidR="002B5074" w:rsidRDefault="002B5074" w:rsidP="002B5074">
      <w:pPr>
        <w:spacing w:after="0" w:line="360" w:lineRule="auto"/>
        <w:ind w:firstLine="567"/>
        <w:jc w:val="both"/>
        <w:rPr>
          <w:rFonts w:ascii="Times New Roman" w:hAnsi="Times New Roman" w:cs="Times New Roman"/>
          <w:sz w:val="28"/>
          <w:szCs w:val="28"/>
          <w:lang w:val="uk-UA"/>
        </w:rPr>
      </w:pPr>
      <w:r w:rsidRPr="00E707E7">
        <w:rPr>
          <w:rFonts w:ascii="Times New Roman" w:hAnsi="Times New Roman" w:cs="Times New Roman"/>
          <w:sz w:val="28"/>
          <w:szCs w:val="28"/>
        </w:rPr>
        <w:t xml:space="preserve">Бібліотечне обслуговування </w:t>
      </w:r>
      <w:r w:rsidRPr="00E707E7">
        <w:rPr>
          <w:rFonts w:ascii="Times New Roman" w:hAnsi="Times New Roman" w:cs="Times New Roman"/>
          <w:sz w:val="28"/>
          <w:szCs w:val="28"/>
          <w:lang w:val="uk-UA"/>
        </w:rPr>
        <w:t>–</w:t>
      </w:r>
      <w:r w:rsidRPr="00E707E7">
        <w:rPr>
          <w:rFonts w:ascii="Times New Roman" w:hAnsi="Times New Roman" w:cs="Times New Roman"/>
          <w:sz w:val="28"/>
          <w:szCs w:val="28"/>
        </w:rPr>
        <w:t xml:space="preserve"> основа бібліотечної діяльності. Ступінь задоволення читача бібліотечним обслуговуванням </w:t>
      </w:r>
      <w:r w:rsidRPr="00E707E7">
        <w:rPr>
          <w:rFonts w:ascii="Times New Roman" w:hAnsi="Times New Roman" w:cs="Times New Roman"/>
          <w:sz w:val="28"/>
          <w:szCs w:val="28"/>
          <w:lang w:val="uk-UA"/>
        </w:rPr>
        <w:t>–</w:t>
      </w:r>
      <w:r w:rsidRPr="00E707E7">
        <w:rPr>
          <w:rFonts w:ascii="Times New Roman" w:hAnsi="Times New Roman" w:cs="Times New Roman"/>
          <w:sz w:val="28"/>
          <w:szCs w:val="28"/>
        </w:rPr>
        <w:t xml:space="preserve"> головний критерій оцінки нашої роботи, результат, за яким читач оцінює </w:t>
      </w:r>
      <w:proofErr w:type="gramStart"/>
      <w:r w:rsidRPr="00E707E7">
        <w:rPr>
          <w:rFonts w:ascii="Times New Roman" w:hAnsi="Times New Roman" w:cs="Times New Roman"/>
          <w:sz w:val="28"/>
          <w:szCs w:val="28"/>
        </w:rPr>
        <w:t>доц</w:t>
      </w:r>
      <w:proofErr w:type="gramEnd"/>
      <w:r w:rsidRPr="00E707E7">
        <w:rPr>
          <w:rFonts w:ascii="Times New Roman" w:hAnsi="Times New Roman" w:cs="Times New Roman"/>
          <w:sz w:val="28"/>
          <w:szCs w:val="28"/>
        </w:rPr>
        <w:t xml:space="preserve">ільність і необхідність звернення до його послуг. </w:t>
      </w:r>
    </w:p>
    <w:p w:rsidR="002B5074" w:rsidRPr="00E707E7" w:rsidRDefault="002B5074" w:rsidP="00676867">
      <w:pPr>
        <w:spacing w:after="0" w:line="360" w:lineRule="auto"/>
        <w:ind w:firstLine="567"/>
        <w:jc w:val="both"/>
        <w:rPr>
          <w:rFonts w:ascii="Times New Roman" w:hAnsi="Times New Roman" w:cs="Times New Roman"/>
          <w:sz w:val="28"/>
          <w:szCs w:val="28"/>
          <w:lang w:val="uk-UA"/>
        </w:rPr>
      </w:pPr>
      <w:r w:rsidRPr="00E707E7">
        <w:rPr>
          <w:rFonts w:ascii="Times New Roman" w:hAnsi="Times New Roman" w:cs="Times New Roman"/>
          <w:sz w:val="28"/>
          <w:szCs w:val="28"/>
          <w:lang w:val="uk-UA"/>
        </w:rPr>
        <w:t>Читачі</w:t>
      </w:r>
      <w:r w:rsidR="004F50B1">
        <w:rPr>
          <w:rFonts w:ascii="Times New Roman" w:hAnsi="Times New Roman" w:cs="Times New Roman"/>
          <w:sz w:val="28"/>
          <w:szCs w:val="28"/>
          <w:lang w:val="uk-UA"/>
        </w:rPr>
        <w:t>-діти</w:t>
      </w:r>
      <w:r w:rsidRPr="00E707E7">
        <w:rPr>
          <w:rFonts w:ascii="Times New Roman" w:hAnsi="Times New Roman" w:cs="Times New Roman"/>
          <w:sz w:val="28"/>
          <w:szCs w:val="28"/>
          <w:lang w:val="uk-UA"/>
        </w:rPr>
        <w:t xml:space="preserve"> цінують спілкування з таким бібліотекарем, який може, хоче і вміє створити в бібліотеці доброзичливу атмосферу, не закривається в рамках своїх функціональних обов’язків, який поважає права читачів, забезпечує одержання оперативної, вичерпної інформації, конфіденційність вибору літератури і компетентне, якісне, кваліфіковане обслуговування. </w:t>
      </w:r>
    </w:p>
    <w:p w:rsidR="002B5074" w:rsidRPr="00E707E7" w:rsidRDefault="002B5074" w:rsidP="002D1967">
      <w:pPr>
        <w:spacing w:after="0" w:line="360" w:lineRule="auto"/>
        <w:ind w:firstLine="567"/>
        <w:jc w:val="both"/>
        <w:rPr>
          <w:rFonts w:ascii="Times New Roman" w:hAnsi="Times New Roman" w:cs="Times New Roman"/>
          <w:sz w:val="28"/>
          <w:szCs w:val="28"/>
          <w:lang w:val="uk-UA"/>
        </w:rPr>
      </w:pPr>
      <w:r w:rsidRPr="00E707E7">
        <w:rPr>
          <w:rFonts w:ascii="Times New Roman" w:hAnsi="Times New Roman" w:cs="Times New Roman"/>
          <w:sz w:val="28"/>
          <w:szCs w:val="28"/>
          <w:lang w:val="uk-UA"/>
        </w:rPr>
        <w:lastRenderedPageBreak/>
        <w:t>Для бібліотекаря сьогодні, як ніколи, важливі такі якості, як культура спілкування і вихованість, начитаність, розвинутий інтелект, делікатність, шанобливе ставлення до читача, коректність і високий професіоналізм.</w:t>
      </w:r>
    </w:p>
    <w:p w:rsidR="00676867" w:rsidRPr="00C914B9" w:rsidRDefault="006E4926" w:rsidP="00C914B9">
      <w:pPr>
        <w:pStyle w:val="a3"/>
        <w:spacing w:before="0" w:beforeAutospacing="0" w:after="0" w:afterAutospacing="0" w:line="360" w:lineRule="auto"/>
        <w:ind w:firstLine="720"/>
        <w:jc w:val="both"/>
        <w:rPr>
          <w:sz w:val="28"/>
          <w:szCs w:val="28"/>
          <w:lang w:val="uk-UA"/>
        </w:rPr>
      </w:pPr>
      <w:r w:rsidRPr="00E707E7">
        <w:rPr>
          <w:b/>
          <w:bCs/>
          <w:sz w:val="28"/>
          <w:szCs w:val="28"/>
          <w:lang w:val="uk-UA"/>
        </w:rPr>
        <w:t>Мета статті</w:t>
      </w:r>
      <w:r w:rsidRPr="00E707E7">
        <w:rPr>
          <w:sz w:val="28"/>
          <w:szCs w:val="28"/>
          <w:lang w:val="uk-UA"/>
        </w:rPr>
        <w:t xml:space="preserve"> – висвітлити різні форми і методики щодо розвитку читацьких інтересів школярів засобами шкільної бібліотеки.</w:t>
      </w:r>
    </w:p>
    <w:p w:rsidR="006E4926" w:rsidRDefault="006E4926" w:rsidP="00BF4BBF">
      <w:pPr>
        <w:pStyle w:val="a3"/>
        <w:spacing w:before="0" w:beforeAutospacing="0" w:after="0" w:afterAutospacing="0" w:line="360" w:lineRule="auto"/>
        <w:ind w:firstLine="539"/>
        <w:jc w:val="both"/>
        <w:rPr>
          <w:sz w:val="28"/>
          <w:szCs w:val="28"/>
          <w:lang w:val="uk-UA"/>
        </w:rPr>
      </w:pPr>
      <w:r w:rsidRPr="009450E0">
        <w:rPr>
          <w:b/>
          <w:sz w:val="28"/>
          <w:szCs w:val="28"/>
          <w:lang w:val="uk-UA"/>
        </w:rPr>
        <w:t>Вступ</w:t>
      </w:r>
      <w:r w:rsidRPr="00E707E7">
        <w:rPr>
          <w:sz w:val="28"/>
          <w:szCs w:val="28"/>
          <w:lang w:val="uk-UA"/>
        </w:rPr>
        <w:t>. Правильно організована робота</w:t>
      </w:r>
      <w:r w:rsidR="004F50B1">
        <w:rPr>
          <w:sz w:val="28"/>
          <w:szCs w:val="28"/>
          <w:lang w:val="uk-UA"/>
        </w:rPr>
        <w:t xml:space="preserve">шкільної </w:t>
      </w:r>
      <w:r w:rsidRPr="00E707E7">
        <w:rPr>
          <w:sz w:val="28"/>
          <w:szCs w:val="28"/>
          <w:lang w:val="uk-UA"/>
        </w:rPr>
        <w:t xml:space="preserve"> бібліотеки по розвитку інтересу до читання </w:t>
      </w:r>
      <w:r w:rsidRPr="00E707E7">
        <w:rPr>
          <w:sz w:val="28"/>
          <w:szCs w:val="28"/>
        </w:rPr>
        <w:t xml:space="preserve"> ма</w:t>
      </w:r>
      <w:r w:rsidRPr="00E707E7">
        <w:rPr>
          <w:sz w:val="28"/>
          <w:szCs w:val="28"/>
          <w:lang w:val="uk-UA"/>
        </w:rPr>
        <w:t>є</w:t>
      </w:r>
      <w:r w:rsidRPr="00E707E7">
        <w:rPr>
          <w:sz w:val="28"/>
          <w:szCs w:val="28"/>
        </w:rPr>
        <w:t xml:space="preserve"> величезний потенціал для морально-етичного, естетичного виховання;</w:t>
      </w:r>
      <w:r w:rsidR="004F50B1">
        <w:rPr>
          <w:sz w:val="28"/>
          <w:szCs w:val="28"/>
          <w:lang w:val="uk-UA"/>
        </w:rPr>
        <w:t xml:space="preserve"> </w:t>
      </w:r>
      <w:r w:rsidRPr="00E707E7">
        <w:rPr>
          <w:sz w:val="28"/>
          <w:szCs w:val="28"/>
        </w:rPr>
        <w:t xml:space="preserve"> мовленнєвого,</w:t>
      </w:r>
      <w:r w:rsidR="004F50B1">
        <w:rPr>
          <w:sz w:val="28"/>
          <w:szCs w:val="28"/>
          <w:lang w:val="uk-UA"/>
        </w:rPr>
        <w:t xml:space="preserve"> </w:t>
      </w:r>
      <w:r w:rsidRPr="00E707E7">
        <w:rPr>
          <w:sz w:val="28"/>
          <w:szCs w:val="28"/>
        </w:rPr>
        <w:t xml:space="preserve"> інтелектуального і творчого розвитку дітей засобами художнього слова. </w:t>
      </w:r>
      <w:r w:rsidR="00C40375">
        <w:rPr>
          <w:sz w:val="28"/>
          <w:szCs w:val="28"/>
          <w:lang w:val="uk-UA"/>
        </w:rPr>
        <w:t xml:space="preserve"> </w:t>
      </w:r>
      <w:r w:rsidRPr="00C40375">
        <w:rPr>
          <w:sz w:val="28"/>
          <w:szCs w:val="28"/>
          <w:lang w:val="uk-UA"/>
        </w:rPr>
        <w:t xml:space="preserve">Хоча уміння читати розвивається на всіх уроках і в життєвих ситуаціях, однак лише </w:t>
      </w:r>
      <w:r w:rsidRPr="00E707E7">
        <w:rPr>
          <w:sz w:val="28"/>
          <w:szCs w:val="28"/>
          <w:lang w:val="uk-UA"/>
        </w:rPr>
        <w:t>в роботі шкільного бібліотекаря</w:t>
      </w:r>
      <w:r w:rsidRPr="00C40375">
        <w:rPr>
          <w:sz w:val="28"/>
          <w:szCs w:val="28"/>
          <w:lang w:val="uk-UA"/>
        </w:rPr>
        <w:t xml:space="preserve"> воно є об’єктом цілеспрямованого, системного опрацювання, що дозволяє умінню стати повноцінною навичкою, яка є інструментом неперервної освіти людини упродовж життя.</w:t>
      </w:r>
      <w:r w:rsidRPr="00E707E7">
        <w:rPr>
          <w:sz w:val="28"/>
          <w:szCs w:val="28"/>
          <w:lang w:val="uk-UA"/>
        </w:rPr>
        <w:t xml:space="preserve"> </w:t>
      </w:r>
      <w:r w:rsidRPr="00E707E7">
        <w:rPr>
          <w:sz w:val="28"/>
          <w:szCs w:val="28"/>
        </w:rPr>
        <w:t xml:space="preserve">У процесі залучення дітей шкільного віку до читання ми маємо </w:t>
      </w:r>
      <w:proofErr w:type="gramStart"/>
      <w:r w:rsidRPr="00E707E7">
        <w:rPr>
          <w:sz w:val="28"/>
          <w:szCs w:val="28"/>
        </w:rPr>
        <w:t>п</w:t>
      </w:r>
      <w:proofErr w:type="gramEnd"/>
      <w:r w:rsidRPr="00E707E7">
        <w:rPr>
          <w:sz w:val="28"/>
          <w:szCs w:val="28"/>
        </w:rPr>
        <w:t xml:space="preserve">ідготувати вдумливого читача, </w:t>
      </w:r>
      <w:r w:rsidR="004F50B1">
        <w:rPr>
          <w:sz w:val="28"/>
          <w:szCs w:val="28"/>
          <w:lang w:val="uk-UA"/>
        </w:rPr>
        <w:t xml:space="preserve"> </w:t>
      </w:r>
      <w:r w:rsidRPr="00E707E7">
        <w:rPr>
          <w:sz w:val="28"/>
          <w:szCs w:val="28"/>
        </w:rPr>
        <w:t>який буде емоційно включеним до процесу навчання, спроможний до діалогу з автором художнього твору, до активного обговорення проблем,</w:t>
      </w:r>
      <w:r w:rsidR="00C40375">
        <w:rPr>
          <w:sz w:val="28"/>
          <w:szCs w:val="28"/>
          <w:lang w:val="uk-UA"/>
        </w:rPr>
        <w:t xml:space="preserve"> </w:t>
      </w:r>
      <w:r w:rsidRPr="00E707E7">
        <w:rPr>
          <w:sz w:val="28"/>
          <w:szCs w:val="28"/>
        </w:rPr>
        <w:t xml:space="preserve"> що торкнулися його душі у процесі читання.</w:t>
      </w:r>
      <w:r w:rsidRPr="00E707E7">
        <w:rPr>
          <w:sz w:val="28"/>
          <w:szCs w:val="28"/>
          <w:lang w:val="uk-UA"/>
        </w:rPr>
        <w:t xml:space="preserve"> У виконанні цього завдання важлива роль належить різноманітним формам і методам залучення  до читання, які виступають першою і найважливішою стежиною, що приводить дітей у широкий, розмаїтий, цікавий та захоплюючий світ дитячої літератури. </w:t>
      </w:r>
      <w:r w:rsidRPr="00E707E7">
        <w:rPr>
          <w:sz w:val="28"/>
          <w:szCs w:val="28"/>
        </w:rPr>
        <w:t xml:space="preserve">Цей </w:t>
      </w:r>
      <w:r w:rsidRPr="00E707E7">
        <w:rPr>
          <w:sz w:val="28"/>
          <w:szCs w:val="28"/>
          <w:lang w:val="uk-UA"/>
        </w:rPr>
        <w:t xml:space="preserve"> </w:t>
      </w:r>
      <w:r w:rsidRPr="00E707E7">
        <w:rPr>
          <w:sz w:val="28"/>
          <w:szCs w:val="28"/>
        </w:rPr>
        <w:t xml:space="preserve">всеохоплюючий </w:t>
      </w:r>
      <w:r w:rsidRPr="00E707E7">
        <w:rPr>
          <w:sz w:val="28"/>
          <w:szCs w:val="28"/>
          <w:lang w:val="uk-UA"/>
        </w:rPr>
        <w:t xml:space="preserve"> </w:t>
      </w:r>
      <w:r w:rsidRPr="00E707E7">
        <w:rPr>
          <w:sz w:val="28"/>
          <w:szCs w:val="28"/>
        </w:rPr>
        <w:t>емоційний вплив і формує в душі дитини любов до читання книжок.</w:t>
      </w:r>
    </w:p>
    <w:p w:rsidR="006E4926" w:rsidRPr="00E707E7" w:rsidRDefault="00C914B9" w:rsidP="00C914B9">
      <w:pPr>
        <w:pStyle w:val="a3"/>
        <w:spacing w:before="0" w:beforeAutospacing="0" w:after="0" w:afterAutospacing="0" w:line="360" w:lineRule="auto"/>
        <w:ind w:firstLine="539"/>
        <w:jc w:val="both"/>
        <w:rPr>
          <w:sz w:val="28"/>
          <w:szCs w:val="28"/>
          <w:lang w:val="uk-UA"/>
        </w:rPr>
      </w:pPr>
      <w:r>
        <w:rPr>
          <w:noProof/>
          <w:sz w:val="28"/>
          <w:szCs w:val="28"/>
        </w:rPr>
        <w:drawing>
          <wp:anchor distT="0" distB="0" distL="114300" distR="114300" simplePos="0" relativeHeight="251665408" behindDoc="0" locked="0" layoutInCell="1" allowOverlap="1" wp14:anchorId="7DC4EFAC" wp14:editId="072BA2AF">
            <wp:simplePos x="0" y="0"/>
            <wp:positionH relativeFrom="column">
              <wp:posOffset>3501390</wp:posOffset>
            </wp:positionH>
            <wp:positionV relativeFrom="paragraph">
              <wp:posOffset>2540</wp:posOffset>
            </wp:positionV>
            <wp:extent cx="2438400" cy="1876425"/>
            <wp:effectExtent l="0" t="0" r="0" b="9525"/>
            <wp:wrapSquare wrapText="bothSides"/>
            <wp:docPr id="8" name="Рисунок 8" descr="F:\Бібліотека\б-ка\бібліографія\бібліосвіт\малюнки читання\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Бібліотека\б-ка\бібліографія\бібліосвіт\малюнки читання\images.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38400" cy="1876425"/>
                    </a:xfrm>
                    <a:prstGeom prst="rect">
                      <a:avLst/>
                    </a:prstGeom>
                    <a:noFill/>
                    <a:ln>
                      <a:noFill/>
                    </a:ln>
                  </pic:spPr>
                </pic:pic>
              </a:graphicData>
            </a:graphic>
            <wp14:sizeRelH relativeFrom="page">
              <wp14:pctWidth>0</wp14:pctWidth>
            </wp14:sizeRelH>
            <wp14:sizeRelV relativeFrom="page">
              <wp14:pctHeight>0</wp14:pctHeight>
            </wp14:sizeRelV>
          </wp:anchor>
        </w:drawing>
      </w:r>
      <w:r w:rsidR="00BF4BBF" w:rsidRPr="00E707E7">
        <w:rPr>
          <w:sz w:val="28"/>
          <w:szCs w:val="28"/>
          <w:lang w:val="uk-UA"/>
        </w:rPr>
        <w:t>Головним завданням в роботі шкільного бібліотекаря є  виховання активних читачів шляхом розвитку</w:t>
      </w:r>
      <w:r w:rsidR="00C40375">
        <w:rPr>
          <w:sz w:val="28"/>
          <w:szCs w:val="28"/>
          <w:lang w:val="uk-UA"/>
        </w:rPr>
        <w:t xml:space="preserve"> </w:t>
      </w:r>
      <w:r w:rsidR="00BF4BBF" w:rsidRPr="00E707E7">
        <w:rPr>
          <w:sz w:val="28"/>
          <w:szCs w:val="28"/>
          <w:lang w:val="uk-UA"/>
        </w:rPr>
        <w:t xml:space="preserve"> читацької самостійності показником якої є стійка необхідність і здатність читати книги за усвідомленим вибором, яка характеризується наявністю у читача мотивів, </w:t>
      </w:r>
      <w:r w:rsidR="00C40375">
        <w:rPr>
          <w:sz w:val="28"/>
          <w:szCs w:val="28"/>
          <w:lang w:val="uk-UA"/>
        </w:rPr>
        <w:t xml:space="preserve"> </w:t>
      </w:r>
      <w:r w:rsidR="00BF4BBF" w:rsidRPr="00E707E7">
        <w:rPr>
          <w:sz w:val="28"/>
          <w:szCs w:val="28"/>
          <w:lang w:val="uk-UA"/>
        </w:rPr>
        <w:t xml:space="preserve">що змушують його звернутися до книг. Правильна її організація </w:t>
      </w:r>
      <w:r w:rsidR="00BF4BBF" w:rsidRPr="00E707E7">
        <w:rPr>
          <w:sz w:val="28"/>
          <w:szCs w:val="28"/>
          <w:lang w:val="uk-UA"/>
        </w:rPr>
        <w:lastRenderedPageBreak/>
        <w:t>дасть змогу зробити читання для  школярів по-справжньому захоплюючим та бажаним. Головною  метою є вчити самостійно працювати з книгою, розвивати читацьких інтересів дітей, виховувати любов до літературного слова, вивчати читацькі смаки та вподобання учнів, рівень їх читацької самостійності.</w:t>
      </w:r>
    </w:p>
    <w:p w:rsidR="006E4926" w:rsidRPr="00E707E7" w:rsidRDefault="00E25251" w:rsidP="006544CF">
      <w:pPr>
        <w:pStyle w:val="a3"/>
        <w:spacing w:before="0" w:beforeAutospacing="0" w:after="0" w:afterAutospacing="0" w:line="360" w:lineRule="auto"/>
        <w:ind w:firstLine="539"/>
        <w:jc w:val="both"/>
        <w:rPr>
          <w:rStyle w:val="A20"/>
          <w:b w:val="0"/>
          <w:bCs w:val="0"/>
          <w:color w:val="auto"/>
          <w:sz w:val="28"/>
          <w:szCs w:val="28"/>
          <w:lang w:val="uk-UA"/>
        </w:rPr>
      </w:pPr>
      <w:r w:rsidRPr="00E707E7">
        <w:rPr>
          <w:sz w:val="28"/>
          <w:szCs w:val="28"/>
          <w:lang w:val="uk-UA"/>
        </w:rPr>
        <w:t>Великий вплив на розвиток в учнів інтересу до читання мають інтерактивні методи та прийоми.</w:t>
      </w:r>
      <w:r w:rsidR="002D1967" w:rsidRPr="00E707E7">
        <w:rPr>
          <w:sz w:val="28"/>
          <w:szCs w:val="28"/>
          <w:lang w:val="uk-UA"/>
        </w:rPr>
        <w:t xml:space="preserve"> </w:t>
      </w:r>
      <w:r w:rsidRPr="00E707E7">
        <w:rPr>
          <w:sz w:val="28"/>
          <w:szCs w:val="28"/>
          <w:lang w:val="uk-UA"/>
        </w:rPr>
        <w:t xml:space="preserve"> Інтерактивні технології</w:t>
      </w:r>
      <w:r w:rsidR="00C40375">
        <w:rPr>
          <w:sz w:val="28"/>
          <w:szCs w:val="28"/>
          <w:lang w:val="uk-UA"/>
        </w:rPr>
        <w:t xml:space="preserve">  </w:t>
      </w:r>
      <w:r w:rsidRPr="00E707E7">
        <w:rPr>
          <w:sz w:val="28"/>
          <w:szCs w:val="28"/>
          <w:lang w:val="uk-UA"/>
        </w:rPr>
        <w:t>передбачають таку організацію діяльності, яка має на меті, створити комфортні умови, за яких кожен учень відчуває свої успіхи,</w:t>
      </w:r>
      <w:r w:rsidR="00C40375">
        <w:rPr>
          <w:sz w:val="28"/>
          <w:szCs w:val="28"/>
          <w:lang w:val="uk-UA"/>
        </w:rPr>
        <w:t xml:space="preserve"> </w:t>
      </w:r>
      <w:r w:rsidRPr="00E707E7">
        <w:rPr>
          <w:sz w:val="28"/>
          <w:szCs w:val="28"/>
          <w:lang w:val="uk-UA"/>
        </w:rPr>
        <w:t xml:space="preserve"> інтелектуальну спроможність, забезпечує усвідомлення учнями особистої значимості, сприяє позитивному ставленню до читання, появі зацікавленості читанням, адже потребують від дітей кмітливості, вчать витримки, виробляють уміння швидко зорієнтуватися і знаходити правильні рішення, крім цього сприяють формуванню дружніх стосунків між учнями, створенню сприятливого клімату в дитячому колективі.</w:t>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sz w:val="28"/>
          <w:szCs w:val="28"/>
        </w:rPr>
        <w:t xml:space="preserve">Бібліотеки, </w:t>
      </w:r>
      <w:r w:rsidR="00C40375">
        <w:rPr>
          <w:rFonts w:ascii="Times New Roman" w:hAnsi="Times New Roman" w:cs="Times New Roman"/>
          <w:sz w:val="28"/>
          <w:szCs w:val="28"/>
          <w:lang w:val="uk-UA"/>
        </w:rPr>
        <w:t xml:space="preserve"> </w:t>
      </w:r>
      <w:proofErr w:type="gramStart"/>
      <w:r w:rsidRPr="00E707E7">
        <w:rPr>
          <w:rFonts w:ascii="Times New Roman" w:hAnsi="Times New Roman" w:cs="Times New Roman"/>
          <w:sz w:val="28"/>
          <w:szCs w:val="28"/>
        </w:rPr>
        <w:t>в</w:t>
      </w:r>
      <w:proofErr w:type="gramEnd"/>
      <w:r w:rsidRPr="00E707E7">
        <w:rPr>
          <w:rFonts w:ascii="Times New Roman" w:hAnsi="Times New Roman" w:cs="Times New Roman"/>
          <w:sz w:val="28"/>
          <w:szCs w:val="28"/>
        </w:rPr>
        <w:t xml:space="preserve"> </w:t>
      </w:r>
      <w:r w:rsidR="004F50B1">
        <w:rPr>
          <w:rFonts w:ascii="Times New Roman" w:hAnsi="Times New Roman" w:cs="Times New Roman"/>
          <w:sz w:val="28"/>
          <w:szCs w:val="28"/>
          <w:lang w:val="uk-UA"/>
        </w:rPr>
        <w:t xml:space="preserve"> </w:t>
      </w:r>
      <w:proofErr w:type="gramStart"/>
      <w:r w:rsidRPr="00E707E7">
        <w:rPr>
          <w:rFonts w:ascii="Times New Roman" w:hAnsi="Times New Roman" w:cs="Times New Roman"/>
          <w:sz w:val="28"/>
          <w:szCs w:val="28"/>
        </w:rPr>
        <w:t>основному</w:t>
      </w:r>
      <w:proofErr w:type="gramEnd"/>
      <w:r w:rsidRPr="00E707E7">
        <w:rPr>
          <w:rFonts w:ascii="Times New Roman" w:hAnsi="Times New Roman" w:cs="Times New Roman"/>
          <w:sz w:val="28"/>
          <w:szCs w:val="28"/>
        </w:rPr>
        <w:t xml:space="preserve"> самотужки, намагаються зробити хоча б щось із задекларованого, але, схоже, один в полі не воїн, і ситуація продовжує погіршуватися. </w:t>
      </w:r>
    </w:p>
    <w:p w:rsidR="006E4926" w:rsidRPr="00E707E7" w:rsidRDefault="009450E0" w:rsidP="006E4926">
      <w:pPr>
        <w:autoSpaceDE w:val="0"/>
        <w:autoSpaceDN w:val="0"/>
        <w:adjustRightInd w:val="0"/>
        <w:spacing w:after="0" w:line="360" w:lineRule="auto"/>
        <w:ind w:firstLine="560"/>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66432" behindDoc="0" locked="0" layoutInCell="1" allowOverlap="1" wp14:anchorId="3B0E293F" wp14:editId="2951362C">
            <wp:simplePos x="0" y="0"/>
            <wp:positionH relativeFrom="column">
              <wp:posOffset>-3810</wp:posOffset>
            </wp:positionH>
            <wp:positionV relativeFrom="paragraph">
              <wp:posOffset>1285875</wp:posOffset>
            </wp:positionV>
            <wp:extent cx="2219325" cy="1480820"/>
            <wp:effectExtent l="0" t="0" r="9525" b="5080"/>
            <wp:wrapSquare wrapText="bothSides"/>
            <wp:docPr id="9" name="Рисунок 9" descr="F:\Бібліотека\б-ка\бібліографія\бібліосвіт\малюнки читання\korust_vid_chutania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Бібліотека\б-ка\бібліографія\бібліосвіт\малюнки читання\korust_vid_chutania_3.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19325" cy="1480820"/>
                    </a:xfrm>
                    <a:prstGeom prst="rect">
                      <a:avLst/>
                    </a:prstGeom>
                    <a:noFill/>
                    <a:ln>
                      <a:noFill/>
                    </a:ln>
                  </pic:spPr>
                </pic:pic>
              </a:graphicData>
            </a:graphic>
            <wp14:sizeRelH relativeFrom="page">
              <wp14:pctWidth>0</wp14:pctWidth>
            </wp14:sizeRelH>
            <wp14:sizeRelV relativeFrom="page">
              <wp14:pctHeight>0</wp14:pctHeight>
            </wp14:sizeRelV>
          </wp:anchor>
        </w:drawing>
      </w:r>
      <w:r w:rsidR="00C40375">
        <w:rPr>
          <w:rFonts w:ascii="Times New Roman" w:hAnsi="Times New Roman" w:cs="Times New Roman"/>
          <w:sz w:val="28"/>
          <w:szCs w:val="28"/>
        </w:rPr>
        <w:t>Україна ста</w:t>
      </w:r>
      <w:r w:rsidR="00C40375">
        <w:rPr>
          <w:rFonts w:ascii="Times New Roman" w:hAnsi="Times New Roman" w:cs="Times New Roman"/>
          <w:sz w:val="28"/>
          <w:szCs w:val="28"/>
          <w:lang w:val="uk-UA"/>
        </w:rPr>
        <w:t xml:space="preserve">є </w:t>
      </w:r>
      <w:r w:rsidR="006E4926" w:rsidRPr="00E707E7">
        <w:rPr>
          <w:rFonts w:ascii="Times New Roman" w:hAnsi="Times New Roman" w:cs="Times New Roman"/>
          <w:sz w:val="28"/>
          <w:szCs w:val="28"/>
        </w:rPr>
        <w:t xml:space="preserve"> європейським аутсайдером за кількістю людей, які читають книги. Через відсутність моди на освіченість, застарі</w:t>
      </w:r>
      <w:r w:rsidR="006E4926" w:rsidRPr="00E707E7">
        <w:rPr>
          <w:rFonts w:ascii="Times New Roman" w:hAnsi="Times New Roman" w:cs="Times New Roman"/>
          <w:sz w:val="28"/>
          <w:szCs w:val="28"/>
        </w:rPr>
        <w:softHyphen/>
        <w:t>лість фондів бібліотек і високі ціни зникла традиція читання, а це означа</w:t>
      </w:r>
      <w:proofErr w:type="gramStart"/>
      <w:r w:rsidR="006E4926" w:rsidRPr="00E707E7">
        <w:rPr>
          <w:rFonts w:ascii="Times New Roman" w:hAnsi="Times New Roman" w:cs="Times New Roman"/>
          <w:sz w:val="28"/>
          <w:szCs w:val="28"/>
        </w:rPr>
        <w:t>є,</w:t>
      </w:r>
      <w:proofErr w:type="gramEnd"/>
      <w:r w:rsidR="006E4926" w:rsidRPr="00E707E7">
        <w:rPr>
          <w:rFonts w:ascii="Times New Roman" w:hAnsi="Times New Roman" w:cs="Times New Roman"/>
          <w:sz w:val="28"/>
          <w:szCs w:val="28"/>
        </w:rPr>
        <w:t xml:space="preserve"> що під загрозою вміння нації критично мислити і творчо обробляти інформацію, – констатував на своїх шп</w:t>
      </w:r>
      <w:r w:rsidR="00F91608" w:rsidRPr="00E707E7">
        <w:rPr>
          <w:rFonts w:ascii="Times New Roman" w:hAnsi="Times New Roman" w:cs="Times New Roman"/>
          <w:sz w:val="28"/>
          <w:szCs w:val="28"/>
        </w:rPr>
        <w:t>альтах журнал «Коментарі» у 201</w:t>
      </w:r>
      <w:r w:rsidR="00F91608" w:rsidRPr="00E707E7">
        <w:rPr>
          <w:rFonts w:ascii="Times New Roman" w:hAnsi="Times New Roman" w:cs="Times New Roman"/>
          <w:sz w:val="28"/>
          <w:szCs w:val="28"/>
          <w:lang w:val="uk-UA"/>
        </w:rPr>
        <w:t>5</w:t>
      </w:r>
      <w:r w:rsidR="006E4926" w:rsidRPr="00E707E7">
        <w:rPr>
          <w:rFonts w:ascii="Times New Roman" w:hAnsi="Times New Roman" w:cs="Times New Roman"/>
          <w:sz w:val="28"/>
          <w:szCs w:val="28"/>
        </w:rPr>
        <w:t xml:space="preserve"> р. </w:t>
      </w:r>
    </w:p>
    <w:p w:rsidR="006E4926" w:rsidRPr="00333273" w:rsidRDefault="006E4926" w:rsidP="00333273">
      <w:pPr>
        <w:spacing w:after="0" w:line="360" w:lineRule="auto"/>
        <w:ind w:firstLine="560"/>
        <w:jc w:val="both"/>
        <w:rPr>
          <w:rFonts w:ascii="Times New Roman" w:hAnsi="Times New Roman" w:cs="Times New Roman"/>
          <w:sz w:val="28"/>
          <w:szCs w:val="28"/>
          <w:lang w:val="uk-UA"/>
        </w:rPr>
      </w:pPr>
      <w:r w:rsidRPr="00E707E7">
        <w:rPr>
          <w:rFonts w:ascii="Times New Roman" w:hAnsi="Times New Roman" w:cs="Times New Roman"/>
          <w:sz w:val="28"/>
          <w:szCs w:val="28"/>
        </w:rPr>
        <w:t>Причому справа</w:t>
      </w:r>
      <w:r w:rsidR="000060FA" w:rsidRPr="00E707E7">
        <w:rPr>
          <w:rFonts w:ascii="Times New Roman" w:hAnsi="Times New Roman" w:cs="Times New Roman"/>
          <w:sz w:val="28"/>
          <w:szCs w:val="28"/>
          <w:lang w:val="uk-UA"/>
        </w:rPr>
        <w:t xml:space="preserve"> </w:t>
      </w:r>
      <w:r w:rsidRPr="00E707E7">
        <w:rPr>
          <w:rFonts w:ascii="Times New Roman" w:hAnsi="Times New Roman" w:cs="Times New Roman"/>
          <w:sz w:val="28"/>
          <w:szCs w:val="28"/>
        </w:rPr>
        <w:t xml:space="preserve"> головним чином не </w:t>
      </w:r>
      <w:proofErr w:type="gramStart"/>
      <w:r w:rsidRPr="00E707E7">
        <w:rPr>
          <w:rFonts w:ascii="Times New Roman" w:hAnsi="Times New Roman" w:cs="Times New Roman"/>
          <w:sz w:val="28"/>
          <w:szCs w:val="28"/>
        </w:rPr>
        <w:t>в</w:t>
      </w:r>
      <w:proofErr w:type="gramEnd"/>
      <w:r w:rsidRPr="00E707E7">
        <w:rPr>
          <w:rFonts w:ascii="Times New Roman" w:hAnsi="Times New Roman" w:cs="Times New Roman"/>
          <w:sz w:val="28"/>
          <w:szCs w:val="28"/>
        </w:rPr>
        <w:t xml:space="preserve"> </w:t>
      </w:r>
      <w:proofErr w:type="gramStart"/>
      <w:r w:rsidRPr="00E707E7">
        <w:rPr>
          <w:rFonts w:ascii="Times New Roman" w:hAnsi="Times New Roman" w:cs="Times New Roman"/>
          <w:sz w:val="28"/>
          <w:szCs w:val="28"/>
        </w:rPr>
        <w:t>тому</w:t>
      </w:r>
      <w:proofErr w:type="gramEnd"/>
      <w:r w:rsidRPr="00E707E7">
        <w:rPr>
          <w:rFonts w:ascii="Times New Roman" w:hAnsi="Times New Roman" w:cs="Times New Roman"/>
          <w:sz w:val="28"/>
          <w:szCs w:val="28"/>
        </w:rPr>
        <w:t xml:space="preserve">, </w:t>
      </w:r>
      <w:r w:rsidR="00964964" w:rsidRPr="00E707E7">
        <w:rPr>
          <w:rFonts w:ascii="Times New Roman" w:hAnsi="Times New Roman" w:cs="Times New Roman"/>
          <w:sz w:val="28"/>
          <w:szCs w:val="28"/>
          <w:lang w:val="uk-UA"/>
        </w:rPr>
        <w:t xml:space="preserve"> </w:t>
      </w:r>
      <w:r w:rsidRPr="00E707E7">
        <w:rPr>
          <w:rFonts w:ascii="Times New Roman" w:hAnsi="Times New Roman" w:cs="Times New Roman"/>
          <w:sz w:val="28"/>
          <w:szCs w:val="28"/>
        </w:rPr>
        <w:t xml:space="preserve">з якого носія (електронного, </w:t>
      </w:r>
      <w:r w:rsidR="000060FA" w:rsidRPr="00E707E7">
        <w:rPr>
          <w:rFonts w:ascii="Times New Roman" w:hAnsi="Times New Roman" w:cs="Times New Roman"/>
          <w:sz w:val="28"/>
          <w:szCs w:val="28"/>
          <w:lang w:val="uk-UA"/>
        </w:rPr>
        <w:t xml:space="preserve"> </w:t>
      </w:r>
      <w:r w:rsidRPr="00E707E7">
        <w:rPr>
          <w:rFonts w:ascii="Times New Roman" w:hAnsi="Times New Roman" w:cs="Times New Roman"/>
          <w:sz w:val="28"/>
          <w:szCs w:val="28"/>
        </w:rPr>
        <w:t xml:space="preserve">екранного чи традиційного) </w:t>
      </w:r>
      <w:r w:rsidR="00C40375">
        <w:rPr>
          <w:rFonts w:ascii="Times New Roman" w:hAnsi="Times New Roman" w:cs="Times New Roman"/>
          <w:sz w:val="28"/>
          <w:szCs w:val="28"/>
          <w:lang w:val="uk-UA"/>
        </w:rPr>
        <w:t xml:space="preserve"> </w:t>
      </w:r>
      <w:r w:rsidRPr="00E707E7">
        <w:rPr>
          <w:rFonts w:ascii="Times New Roman" w:hAnsi="Times New Roman" w:cs="Times New Roman"/>
          <w:sz w:val="28"/>
          <w:szCs w:val="28"/>
        </w:rPr>
        <w:t>зчитується</w:t>
      </w:r>
      <w:r w:rsidR="00C40375">
        <w:rPr>
          <w:rFonts w:ascii="Times New Roman" w:hAnsi="Times New Roman" w:cs="Times New Roman"/>
          <w:sz w:val="28"/>
          <w:szCs w:val="28"/>
          <w:lang w:val="uk-UA"/>
        </w:rPr>
        <w:t xml:space="preserve"> </w:t>
      </w:r>
      <w:r w:rsidRPr="00E707E7">
        <w:rPr>
          <w:rFonts w:ascii="Times New Roman" w:hAnsi="Times New Roman" w:cs="Times New Roman"/>
          <w:sz w:val="28"/>
          <w:szCs w:val="28"/>
        </w:rPr>
        <w:t xml:space="preserve"> інформація, а в тому, </w:t>
      </w:r>
      <w:r w:rsidR="00C40375">
        <w:rPr>
          <w:rFonts w:ascii="Times New Roman" w:hAnsi="Times New Roman" w:cs="Times New Roman"/>
          <w:sz w:val="28"/>
          <w:szCs w:val="28"/>
          <w:lang w:val="uk-UA"/>
        </w:rPr>
        <w:t xml:space="preserve"> </w:t>
      </w:r>
      <w:r w:rsidRPr="00E707E7">
        <w:rPr>
          <w:rFonts w:ascii="Times New Roman" w:hAnsi="Times New Roman" w:cs="Times New Roman"/>
          <w:sz w:val="28"/>
          <w:szCs w:val="28"/>
        </w:rPr>
        <w:t xml:space="preserve">якими є мета і характер читання. Вчені вважають, що читання включає два взаємопов’язані рівні – інформаційний та смисловий. На інформаційному рівні інформація здобувається з тексту. </w:t>
      </w:r>
      <w:r w:rsidRPr="00E707E7">
        <w:rPr>
          <w:rFonts w:ascii="Times New Roman" w:hAnsi="Times New Roman" w:cs="Times New Roman"/>
          <w:sz w:val="28"/>
          <w:szCs w:val="28"/>
        </w:rPr>
        <w:lastRenderedPageBreak/>
        <w:t>Смислове читання передбачає не лише інформаційний ефект (хоча й він має місце), а й породження читачем нових смислів, що звичайно базуються на основі вихідного повідомлення, але ніби «пропускаються» через смислову сферу читача. Таке читання є основою дійсно глибокого розуміння повідомлення, що веде до зміни «смислового поля» читача, забезпечує формування його «особистісних новоутворень»</w:t>
      </w:r>
      <w:proofErr w:type="gramStart"/>
      <w:r w:rsidRPr="00E707E7">
        <w:rPr>
          <w:rFonts w:ascii="Times New Roman" w:hAnsi="Times New Roman" w:cs="Times New Roman"/>
          <w:sz w:val="28"/>
          <w:szCs w:val="28"/>
        </w:rPr>
        <w:t>.</w:t>
      </w:r>
      <w:proofErr w:type="gramEnd"/>
      <w:r w:rsidRPr="00E707E7">
        <w:rPr>
          <w:rFonts w:ascii="Times New Roman" w:hAnsi="Times New Roman" w:cs="Times New Roman"/>
          <w:sz w:val="28"/>
          <w:szCs w:val="28"/>
        </w:rPr>
        <w:t xml:space="preserve"> І</w:t>
      </w:r>
      <w:proofErr w:type="gramStart"/>
      <w:r w:rsidRPr="00E707E7">
        <w:rPr>
          <w:rFonts w:ascii="Times New Roman" w:hAnsi="Times New Roman" w:cs="Times New Roman"/>
          <w:sz w:val="28"/>
          <w:szCs w:val="28"/>
        </w:rPr>
        <w:t>н</w:t>
      </w:r>
      <w:proofErr w:type="gramEnd"/>
      <w:r w:rsidRPr="00E707E7">
        <w:rPr>
          <w:rFonts w:ascii="Times New Roman" w:hAnsi="Times New Roman" w:cs="Times New Roman"/>
          <w:sz w:val="28"/>
          <w:szCs w:val="28"/>
        </w:rPr>
        <w:t xml:space="preserve">шими словами, непідготовленій людині, яку не навчили, наприклад, </w:t>
      </w:r>
      <w:r w:rsidR="00C40375">
        <w:rPr>
          <w:rFonts w:ascii="Times New Roman" w:hAnsi="Times New Roman" w:cs="Times New Roman"/>
          <w:sz w:val="28"/>
          <w:szCs w:val="28"/>
          <w:lang w:val="uk-UA"/>
        </w:rPr>
        <w:t xml:space="preserve"> </w:t>
      </w:r>
      <w:r w:rsidRPr="00E707E7">
        <w:rPr>
          <w:rFonts w:ascii="Times New Roman" w:hAnsi="Times New Roman" w:cs="Times New Roman"/>
          <w:sz w:val="28"/>
          <w:szCs w:val="28"/>
        </w:rPr>
        <w:t xml:space="preserve">сприйняттю художнього тексту саме як художнього, не навчили спостерігати й робити висновки, сприймати розвиток думки, сюжету, оцінювати його інтелектуальну, художню, естетичну, етичну, наукову якість, емоційність тексту, встановлювати його асоціативні зв’язки з накопиченим читацьким досвідом, не розповіли </w:t>
      </w:r>
      <w:proofErr w:type="gramStart"/>
      <w:r w:rsidRPr="00E707E7">
        <w:rPr>
          <w:rFonts w:ascii="Times New Roman" w:hAnsi="Times New Roman" w:cs="Times New Roman"/>
          <w:sz w:val="28"/>
          <w:szCs w:val="28"/>
        </w:rPr>
        <w:t>про</w:t>
      </w:r>
      <w:proofErr w:type="gramEnd"/>
      <w:r w:rsidRPr="00E707E7">
        <w:rPr>
          <w:rFonts w:ascii="Times New Roman" w:hAnsi="Times New Roman" w:cs="Times New Roman"/>
          <w:sz w:val="28"/>
          <w:szCs w:val="28"/>
        </w:rPr>
        <w:t xml:space="preserve"> такі літературні явища, </w:t>
      </w:r>
      <w:proofErr w:type="gramStart"/>
      <w:r w:rsidRPr="00E707E7">
        <w:rPr>
          <w:rFonts w:ascii="Times New Roman" w:hAnsi="Times New Roman" w:cs="Times New Roman"/>
          <w:sz w:val="28"/>
          <w:szCs w:val="28"/>
        </w:rPr>
        <w:t>як</w:t>
      </w:r>
      <w:proofErr w:type="gramEnd"/>
      <w:r w:rsidRPr="00E707E7">
        <w:rPr>
          <w:rFonts w:ascii="Times New Roman" w:hAnsi="Times New Roman" w:cs="Times New Roman"/>
          <w:sz w:val="28"/>
          <w:szCs w:val="28"/>
        </w:rPr>
        <w:t xml:space="preserve"> фабула, ме</w:t>
      </w:r>
      <w:r w:rsidRPr="00E707E7">
        <w:rPr>
          <w:rFonts w:ascii="Times New Roman" w:hAnsi="Times New Roman" w:cs="Times New Roman"/>
          <w:sz w:val="28"/>
          <w:szCs w:val="28"/>
        </w:rPr>
        <w:softHyphen/>
        <w:t>тафора, грот</w:t>
      </w:r>
      <w:r w:rsidR="00391F83">
        <w:rPr>
          <w:rFonts w:ascii="Times New Roman" w:hAnsi="Times New Roman" w:cs="Times New Roman"/>
          <w:sz w:val="28"/>
          <w:szCs w:val="28"/>
        </w:rPr>
        <w:t xml:space="preserve">еск, інтонація, – такій </w:t>
      </w:r>
      <w:r w:rsidRPr="00E707E7">
        <w:rPr>
          <w:rFonts w:ascii="Times New Roman" w:hAnsi="Times New Roman" w:cs="Times New Roman"/>
          <w:sz w:val="28"/>
          <w:szCs w:val="28"/>
        </w:rPr>
        <w:t xml:space="preserve">людині справді важко бути повноцінним, грамотним читачем. </w:t>
      </w:r>
    </w:p>
    <w:p w:rsidR="006E4926" w:rsidRPr="00E707E7" w:rsidRDefault="00A03863" w:rsidP="006E4926">
      <w:pPr>
        <w:autoSpaceDE w:val="0"/>
        <w:autoSpaceDN w:val="0"/>
        <w:adjustRightInd w:val="0"/>
        <w:spacing w:after="0" w:line="360" w:lineRule="auto"/>
        <w:ind w:firstLine="560"/>
        <w:jc w:val="both"/>
        <w:rPr>
          <w:rFonts w:ascii="Times New Roman" w:hAnsi="Times New Roman" w:cs="Times New Roman"/>
          <w:sz w:val="28"/>
          <w:szCs w:val="28"/>
        </w:rPr>
      </w:pPr>
      <w:r>
        <w:rPr>
          <w:rFonts w:ascii="Times New Roman" w:hAnsi="Times New Roman" w:cs="Times New Roman"/>
          <w:sz w:val="28"/>
          <w:szCs w:val="28"/>
        </w:rPr>
        <w:t>Щ</w:t>
      </w:r>
      <w:r>
        <w:rPr>
          <w:rFonts w:ascii="Times New Roman" w:hAnsi="Times New Roman" w:cs="Times New Roman"/>
          <w:sz w:val="28"/>
          <w:szCs w:val="28"/>
          <w:lang w:val="uk-UA"/>
        </w:rPr>
        <w:t xml:space="preserve">о ж </w:t>
      </w:r>
      <w:r w:rsidR="006E4926" w:rsidRPr="00E707E7">
        <w:rPr>
          <w:rFonts w:ascii="Times New Roman" w:hAnsi="Times New Roman" w:cs="Times New Roman"/>
          <w:sz w:val="28"/>
          <w:szCs w:val="28"/>
        </w:rPr>
        <w:t xml:space="preserve">викликало цю кризу читання? </w:t>
      </w:r>
    </w:p>
    <w:p w:rsidR="006E4926" w:rsidRPr="00E707E7" w:rsidRDefault="006E4926" w:rsidP="006E4926">
      <w:pPr>
        <w:pStyle w:val="Default"/>
        <w:spacing w:line="360" w:lineRule="auto"/>
        <w:ind w:firstLine="560"/>
        <w:jc w:val="both"/>
        <w:rPr>
          <w:color w:val="auto"/>
          <w:sz w:val="28"/>
          <w:szCs w:val="28"/>
          <w:lang w:val="uk-UA"/>
        </w:rPr>
      </w:pPr>
      <w:r w:rsidRPr="00E707E7">
        <w:rPr>
          <w:color w:val="auto"/>
          <w:sz w:val="28"/>
          <w:szCs w:val="28"/>
          <w:lang w:val="uk-UA"/>
        </w:rPr>
        <w:t>Можна частково пого</w:t>
      </w:r>
      <w:r w:rsidR="009450E0">
        <w:rPr>
          <w:color w:val="auto"/>
          <w:sz w:val="28"/>
          <w:szCs w:val="28"/>
          <w:lang w:val="uk-UA"/>
        </w:rPr>
        <w:t xml:space="preserve">дитися з </w:t>
      </w:r>
      <w:r w:rsidR="006544CF" w:rsidRPr="00E707E7">
        <w:rPr>
          <w:color w:val="auto"/>
          <w:sz w:val="28"/>
          <w:szCs w:val="28"/>
          <w:lang w:val="uk-UA"/>
        </w:rPr>
        <w:t xml:space="preserve"> О. Забужко</w:t>
      </w:r>
      <w:r w:rsidRPr="00E707E7">
        <w:rPr>
          <w:color w:val="auto"/>
          <w:sz w:val="28"/>
          <w:szCs w:val="28"/>
          <w:lang w:val="uk-UA"/>
        </w:rPr>
        <w:t>,</w:t>
      </w:r>
      <w:r w:rsidR="006544CF" w:rsidRPr="00E707E7">
        <w:rPr>
          <w:color w:val="auto"/>
          <w:sz w:val="28"/>
          <w:szCs w:val="28"/>
          <w:lang w:val="uk-UA"/>
        </w:rPr>
        <w:t xml:space="preserve"> </w:t>
      </w:r>
      <w:r w:rsidRPr="00E707E7">
        <w:rPr>
          <w:color w:val="auto"/>
          <w:sz w:val="28"/>
          <w:szCs w:val="28"/>
          <w:lang w:val="uk-UA"/>
        </w:rPr>
        <w:t xml:space="preserve"> що «…країна повною мірою зазнає наслідків загальносвітових нега</w:t>
      </w:r>
      <w:r w:rsidRPr="00E707E7">
        <w:rPr>
          <w:color w:val="auto"/>
          <w:sz w:val="28"/>
          <w:szCs w:val="28"/>
          <w:lang w:val="uk-UA"/>
        </w:rPr>
        <w:softHyphen/>
        <w:t xml:space="preserve">тивних тенденцій, зокрема певного зниження інтересу до читання. </w:t>
      </w:r>
      <w:r w:rsidRPr="00E707E7">
        <w:rPr>
          <w:color w:val="auto"/>
          <w:sz w:val="28"/>
          <w:szCs w:val="28"/>
        </w:rPr>
        <w:t xml:space="preserve">Сучасна </w:t>
      </w:r>
      <w:proofErr w:type="gramStart"/>
      <w:r w:rsidRPr="00E707E7">
        <w:rPr>
          <w:color w:val="auto"/>
          <w:sz w:val="28"/>
          <w:szCs w:val="28"/>
        </w:rPr>
        <w:t>соц</w:t>
      </w:r>
      <w:proofErr w:type="gramEnd"/>
      <w:r w:rsidRPr="00E707E7">
        <w:rPr>
          <w:color w:val="auto"/>
          <w:sz w:val="28"/>
          <w:szCs w:val="28"/>
        </w:rPr>
        <w:t>іокультурна ситуація призвела до зниження авторитету друкованого слова, посилення факторів,</w:t>
      </w:r>
      <w:r w:rsidR="00C40375">
        <w:rPr>
          <w:color w:val="auto"/>
          <w:sz w:val="28"/>
          <w:szCs w:val="28"/>
          <w:lang w:val="uk-UA"/>
        </w:rPr>
        <w:t xml:space="preserve"> </w:t>
      </w:r>
      <w:r w:rsidRPr="00E707E7">
        <w:rPr>
          <w:color w:val="auto"/>
          <w:sz w:val="28"/>
          <w:szCs w:val="28"/>
        </w:rPr>
        <w:t xml:space="preserve"> які впливають на читацьку активність населення, особливо молоді. Загрозливі тенденції щодо скорочення мережі книжкових магазинів і бібліотек призводять до зниження освітнього, за</w:t>
      </w:r>
      <w:r w:rsidR="009450E0">
        <w:rPr>
          <w:color w:val="auto"/>
          <w:sz w:val="28"/>
          <w:szCs w:val="28"/>
        </w:rPr>
        <w:t>гальнокультурного рівня</w:t>
      </w:r>
      <w:r w:rsidRPr="00E707E7">
        <w:rPr>
          <w:color w:val="auto"/>
          <w:sz w:val="28"/>
          <w:szCs w:val="28"/>
        </w:rPr>
        <w:t>,</w:t>
      </w:r>
      <w:r w:rsidR="00C40375">
        <w:rPr>
          <w:color w:val="auto"/>
          <w:sz w:val="28"/>
          <w:szCs w:val="28"/>
          <w:lang w:val="uk-UA"/>
        </w:rPr>
        <w:t xml:space="preserve"> </w:t>
      </w:r>
      <w:r w:rsidRPr="00E707E7">
        <w:rPr>
          <w:color w:val="auto"/>
          <w:sz w:val="28"/>
          <w:szCs w:val="28"/>
        </w:rPr>
        <w:t xml:space="preserve"> пору</w:t>
      </w:r>
      <w:r w:rsidRPr="00E707E7">
        <w:rPr>
          <w:color w:val="auto"/>
          <w:sz w:val="28"/>
          <w:szCs w:val="28"/>
        </w:rPr>
        <w:softHyphen/>
        <w:t>шення процесу розвитку особи</w:t>
      </w:r>
      <w:r w:rsidR="006544CF" w:rsidRPr="00E707E7">
        <w:rPr>
          <w:color w:val="auto"/>
          <w:sz w:val="28"/>
          <w:szCs w:val="28"/>
        </w:rPr>
        <w:t xml:space="preserve">стості, </w:t>
      </w:r>
      <w:r w:rsidRPr="00E707E7">
        <w:rPr>
          <w:color w:val="auto"/>
          <w:sz w:val="28"/>
          <w:szCs w:val="28"/>
        </w:rPr>
        <w:t xml:space="preserve"> а це</w:t>
      </w:r>
      <w:r w:rsidR="00C40375">
        <w:rPr>
          <w:color w:val="auto"/>
          <w:sz w:val="28"/>
          <w:szCs w:val="28"/>
          <w:lang w:val="uk-UA"/>
        </w:rPr>
        <w:t xml:space="preserve"> </w:t>
      </w:r>
      <w:r w:rsidR="009450E0">
        <w:rPr>
          <w:color w:val="auto"/>
          <w:sz w:val="28"/>
          <w:szCs w:val="28"/>
        </w:rPr>
        <w:t xml:space="preserve"> відібрало</w:t>
      </w:r>
      <w:r w:rsidR="009450E0">
        <w:rPr>
          <w:color w:val="auto"/>
          <w:sz w:val="28"/>
          <w:szCs w:val="28"/>
          <w:lang w:val="uk-UA"/>
        </w:rPr>
        <w:t xml:space="preserve"> </w:t>
      </w:r>
      <w:r w:rsidRPr="00E707E7">
        <w:rPr>
          <w:color w:val="auto"/>
          <w:sz w:val="28"/>
          <w:szCs w:val="28"/>
        </w:rPr>
        <w:t xml:space="preserve"> час і бажання читати, стихійно сформувало поведінковий стандарт споживацького, навіть</w:t>
      </w:r>
      <w:r w:rsidR="00D377CA" w:rsidRPr="00E707E7">
        <w:rPr>
          <w:color w:val="auto"/>
          <w:sz w:val="28"/>
          <w:szCs w:val="28"/>
          <w:lang w:val="uk-UA"/>
        </w:rPr>
        <w:t xml:space="preserve"> </w:t>
      </w:r>
      <w:r w:rsidRPr="00E707E7">
        <w:rPr>
          <w:color w:val="auto"/>
          <w:sz w:val="28"/>
          <w:szCs w:val="28"/>
        </w:rPr>
        <w:t xml:space="preserve"> паразитичного ставлення до інформаційних продуктів, який глибоко закоренився в нашому житті</w:t>
      </w:r>
      <w:r w:rsidR="006544CF" w:rsidRPr="00E707E7">
        <w:rPr>
          <w:color w:val="auto"/>
          <w:sz w:val="28"/>
          <w:szCs w:val="28"/>
          <w:lang w:val="uk-UA"/>
        </w:rPr>
        <w:t>»</w:t>
      </w:r>
      <w:r w:rsidRPr="00E707E7">
        <w:rPr>
          <w:color w:val="auto"/>
          <w:sz w:val="28"/>
          <w:szCs w:val="28"/>
        </w:rPr>
        <w:t>. Звідси «лівий» приватно</w:t>
      </w:r>
      <w:r w:rsidR="00D377CA" w:rsidRPr="00E707E7">
        <w:rPr>
          <w:color w:val="auto"/>
          <w:sz w:val="28"/>
          <w:szCs w:val="28"/>
          <w:lang w:val="uk-UA"/>
        </w:rPr>
        <w:t xml:space="preserve"> </w:t>
      </w:r>
      <w:r w:rsidRPr="00E707E7">
        <w:rPr>
          <w:color w:val="auto"/>
          <w:sz w:val="28"/>
          <w:szCs w:val="28"/>
        </w:rPr>
        <w:t xml:space="preserve">- </w:t>
      </w:r>
      <w:proofErr w:type="gramStart"/>
      <w:r w:rsidRPr="00E707E7">
        <w:rPr>
          <w:color w:val="auto"/>
          <w:sz w:val="28"/>
          <w:szCs w:val="28"/>
        </w:rPr>
        <w:t>п</w:t>
      </w:r>
      <w:proofErr w:type="gramEnd"/>
      <w:r w:rsidRPr="00E707E7">
        <w:rPr>
          <w:color w:val="auto"/>
          <w:sz w:val="28"/>
          <w:szCs w:val="28"/>
        </w:rPr>
        <w:t xml:space="preserve">ідприємницький сервіс інформаційних продуктів, які імітують, фальсифікують самостійне мислення і щаблі освіти («замовні» реферати, курсові дипломні роботи тощо), і міщанське ставлення до освіти, </w:t>
      </w:r>
      <w:r w:rsidR="009450E0">
        <w:rPr>
          <w:color w:val="auto"/>
          <w:sz w:val="28"/>
          <w:szCs w:val="28"/>
          <w:lang w:val="uk-UA"/>
        </w:rPr>
        <w:t xml:space="preserve"> </w:t>
      </w:r>
      <w:r w:rsidRPr="00E707E7">
        <w:rPr>
          <w:color w:val="auto"/>
          <w:sz w:val="28"/>
          <w:szCs w:val="28"/>
        </w:rPr>
        <w:t xml:space="preserve">пам’яток </w:t>
      </w:r>
      <w:r w:rsidR="006544CF" w:rsidRPr="00E707E7">
        <w:rPr>
          <w:color w:val="auto"/>
          <w:sz w:val="28"/>
          <w:szCs w:val="28"/>
        </w:rPr>
        <w:t>культури, творів мистецтва</w:t>
      </w:r>
      <w:r w:rsidR="006544CF" w:rsidRPr="00E707E7">
        <w:rPr>
          <w:color w:val="auto"/>
          <w:sz w:val="28"/>
          <w:szCs w:val="28"/>
          <w:lang w:val="uk-UA"/>
        </w:rPr>
        <w:t>, захоплення дітей та</w:t>
      </w:r>
      <w:r w:rsidRPr="00E707E7">
        <w:rPr>
          <w:color w:val="auto"/>
          <w:sz w:val="28"/>
          <w:szCs w:val="28"/>
        </w:rPr>
        <w:t xml:space="preserve"> юнацтва комп’ютерними іграми, пе</w:t>
      </w:r>
      <w:r w:rsidR="006544CF" w:rsidRPr="00E707E7">
        <w:rPr>
          <w:color w:val="auto"/>
          <w:sz w:val="28"/>
          <w:szCs w:val="28"/>
        </w:rPr>
        <w:t>реглядом телесеріалів</w:t>
      </w:r>
      <w:r w:rsidR="006544CF" w:rsidRPr="00E707E7">
        <w:rPr>
          <w:color w:val="auto"/>
          <w:sz w:val="28"/>
          <w:szCs w:val="28"/>
          <w:lang w:val="uk-UA"/>
        </w:rPr>
        <w:t>.</w:t>
      </w:r>
    </w:p>
    <w:p w:rsidR="006E4926" w:rsidRPr="00E707E7" w:rsidRDefault="00A03863" w:rsidP="006E4926">
      <w:pPr>
        <w:pStyle w:val="Pa4"/>
        <w:spacing w:line="360" w:lineRule="auto"/>
        <w:ind w:firstLine="560"/>
        <w:jc w:val="both"/>
        <w:rPr>
          <w:sz w:val="28"/>
          <w:szCs w:val="28"/>
        </w:rPr>
      </w:pPr>
      <w:r>
        <w:rPr>
          <w:sz w:val="28"/>
          <w:szCs w:val="28"/>
          <w:lang w:val="uk-UA"/>
        </w:rPr>
        <w:lastRenderedPageBreak/>
        <w:t>Б</w:t>
      </w:r>
      <w:r w:rsidR="006E4926" w:rsidRPr="00E707E7">
        <w:rPr>
          <w:sz w:val="28"/>
          <w:szCs w:val="28"/>
          <w:lang w:val="uk-UA"/>
        </w:rPr>
        <w:t xml:space="preserve">ібліотекарі теж винні у цьому. </w:t>
      </w:r>
      <w:r w:rsidR="006E4926" w:rsidRPr="00E707E7">
        <w:rPr>
          <w:sz w:val="28"/>
          <w:szCs w:val="28"/>
        </w:rPr>
        <w:t xml:space="preserve">Впритул </w:t>
      </w:r>
      <w:r w:rsidR="00D377CA" w:rsidRPr="00E707E7">
        <w:rPr>
          <w:sz w:val="28"/>
          <w:szCs w:val="28"/>
          <w:lang w:val="uk-UA"/>
        </w:rPr>
        <w:t xml:space="preserve"> </w:t>
      </w:r>
      <w:r w:rsidR="006E4926" w:rsidRPr="00E707E7">
        <w:rPr>
          <w:sz w:val="28"/>
          <w:szCs w:val="28"/>
        </w:rPr>
        <w:t>сприй</w:t>
      </w:r>
      <w:r w:rsidR="006E4926" w:rsidRPr="00E707E7">
        <w:rPr>
          <w:sz w:val="28"/>
          <w:szCs w:val="28"/>
        </w:rPr>
        <w:softHyphen/>
        <w:t xml:space="preserve">нявши гасло: </w:t>
      </w:r>
      <w:r w:rsidR="00C40375">
        <w:rPr>
          <w:sz w:val="28"/>
          <w:szCs w:val="28"/>
          <w:lang w:val="uk-UA"/>
        </w:rPr>
        <w:t xml:space="preserve"> </w:t>
      </w:r>
      <w:r w:rsidR="006E4926" w:rsidRPr="00E707E7">
        <w:rPr>
          <w:sz w:val="28"/>
          <w:szCs w:val="28"/>
        </w:rPr>
        <w:t xml:space="preserve">«Сучасний читач </w:t>
      </w:r>
      <w:r w:rsidR="00C40375">
        <w:rPr>
          <w:sz w:val="28"/>
          <w:szCs w:val="28"/>
          <w:lang w:val="uk-UA"/>
        </w:rPr>
        <w:t xml:space="preserve"> </w:t>
      </w:r>
      <w:r w:rsidR="006E4926" w:rsidRPr="00E707E7">
        <w:rPr>
          <w:sz w:val="28"/>
          <w:szCs w:val="28"/>
        </w:rPr>
        <w:t xml:space="preserve">приходить не за книжкою, а за інформацією», вони саме на це зорієнтували бібліотечний сервіс і, відповідно, читача. </w:t>
      </w:r>
      <w:r w:rsidR="006544CF" w:rsidRPr="00E707E7">
        <w:rPr>
          <w:sz w:val="28"/>
          <w:szCs w:val="28"/>
          <w:lang w:val="uk-UA"/>
        </w:rPr>
        <w:t xml:space="preserve"> </w:t>
      </w:r>
      <w:r w:rsidR="006E4926" w:rsidRPr="00E707E7">
        <w:rPr>
          <w:sz w:val="28"/>
          <w:szCs w:val="28"/>
          <w:lang w:val="uk-UA"/>
        </w:rPr>
        <w:t xml:space="preserve">І чи не показовим є те, що звичне поняття «читач» стало </w:t>
      </w:r>
      <w:proofErr w:type="gramStart"/>
      <w:r w:rsidR="006E4926" w:rsidRPr="00E707E7">
        <w:rPr>
          <w:sz w:val="28"/>
          <w:szCs w:val="28"/>
          <w:lang w:val="uk-UA"/>
        </w:rPr>
        <w:t>п</w:t>
      </w:r>
      <w:proofErr w:type="gramEnd"/>
      <w:r w:rsidR="006E4926" w:rsidRPr="00E707E7">
        <w:rPr>
          <w:sz w:val="28"/>
          <w:szCs w:val="28"/>
          <w:lang w:val="uk-UA"/>
        </w:rPr>
        <w:t xml:space="preserve">ідмінятися словом «користувач», тобто читацька особистість, з якою досвідчений і сумлінний бібліотекар повинен спілкуватися, співпрацювати у культурно-освітньому зростанні поступається місцем непевній статистичній одиниці. </w:t>
      </w:r>
      <w:r w:rsidR="00D377CA" w:rsidRPr="00E707E7">
        <w:rPr>
          <w:sz w:val="28"/>
          <w:szCs w:val="28"/>
        </w:rPr>
        <w:t>А в недав</w:t>
      </w:r>
      <w:r w:rsidR="006E4926" w:rsidRPr="00E707E7">
        <w:rPr>
          <w:sz w:val="28"/>
          <w:szCs w:val="28"/>
        </w:rPr>
        <w:t xml:space="preserve">ньому минулому професія бібліотекаря вимагала бути </w:t>
      </w:r>
      <w:proofErr w:type="gramStart"/>
      <w:r w:rsidR="006E4926" w:rsidRPr="00E707E7">
        <w:rPr>
          <w:sz w:val="28"/>
          <w:szCs w:val="28"/>
        </w:rPr>
        <w:t>л</w:t>
      </w:r>
      <w:proofErr w:type="gramEnd"/>
      <w:r w:rsidR="006E4926" w:rsidRPr="00E707E7">
        <w:rPr>
          <w:sz w:val="28"/>
          <w:szCs w:val="28"/>
        </w:rPr>
        <w:t xml:space="preserve">ідерами читання як за оперативністю ознайомлення з новими виданнями, так і за репертуаром прочитаного. Зараз у системі </w:t>
      </w:r>
      <w:proofErr w:type="gramStart"/>
      <w:r w:rsidR="006E4926" w:rsidRPr="00E707E7">
        <w:rPr>
          <w:sz w:val="28"/>
          <w:szCs w:val="28"/>
        </w:rPr>
        <w:t>п</w:t>
      </w:r>
      <w:proofErr w:type="gramEnd"/>
      <w:r w:rsidR="006E4926" w:rsidRPr="00E707E7">
        <w:rPr>
          <w:sz w:val="28"/>
          <w:szCs w:val="28"/>
        </w:rPr>
        <w:t>ідвищення кваліфі</w:t>
      </w:r>
      <w:r w:rsidR="00C40375">
        <w:rPr>
          <w:sz w:val="28"/>
          <w:szCs w:val="28"/>
        </w:rPr>
        <w:t xml:space="preserve">кації бібліотекарів  </w:t>
      </w:r>
      <w:r w:rsidR="00C40375">
        <w:rPr>
          <w:sz w:val="28"/>
          <w:szCs w:val="28"/>
          <w:lang w:val="uk-UA"/>
        </w:rPr>
        <w:t>дуже мало</w:t>
      </w:r>
      <w:r w:rsidR="006E4926" w:rsidRPr="00E707E7">
        <w:rPr>
          <w:sz w:val="28"/>
          <w:szCs w:val="28"/>
        </w:rPr>
        <w:t xml:space="preserve"> робиться для навчання фахівців традиційним та сучасним підходам,</w:t>
      </w:r>
      <w:r w:rsidR="00C40375">
        <w:rPr>
          <w:sz w:val="28"/>
          <w:szCs w:val="28"/>
          <w:lang w:val="uk-UA"/>
        </w:rPr>
        <w:t xml:space="preserve"> </w:t>
      </w:r>
      <w:r w:rsidR="006E4926" w:rsidRPr="00E707E7">
        <w:rPr>
          <w:sz w:val="28"/>
          <w:szCs w:val="28"/>
        </w:rPr>
        <w:t xml:space="preserve"> методикам, формам та технологіям роботи з художньою літературою з урахуваннях особливостей різних </w:t>
      </w:r>
      <w:r w:rsidR="00C40375">
        <w:rPr>
          <w:sz w:val="28"/>
          <w:szCs w:val="28"/>
          <w:lang w:val="uk-UA"/>
        </w:rPr>
        <w:t xml:space="preserve"> </w:t>
      </w:r>
      <w:r w:rsidR="006E4926" w:rsidRPr="00E707E7">
        <w:rPr>
          <w:sz w:val="28"/>
          <w:szCs w:val="28"/>
        </w:rPr>
        <w:t xml:space="preserve">категорій </w:t>
      </w:r>
      <w:r w:rsidR="00C40375">
        <w:rPr>
          <w:sz w:val="28"/>
          <w:szCs w:val="28"/>
          <w:lang w:val="uk-UA"/>
        </w:rPr>
        <w:t xml:space="preserve"> </w:t>
      </w:r>
      <w:r w:rsidR="006E4926" w:rsidRPr="00E707E7">
        <w:rPr>
          <w:sz w:val="28"/>
          <w:szCs w:val="28"/>
        </w:rPr>
        <w:t xml:space="preserve">читачів. Склався певний парадокс: роботі з комп’ютерними технологіями бібліотечних спеціалістів навчають, а вмінню, навичкам навчати читанню, працювати з </w:t>
      </w:r>
      <w:proofErr w:type="gramStart"/>
      <w:r w:rsidR="006E4926" w:rsidRPr="00E707E7">
        <w:rPr>
          <w:sz w:val="28"/>
          <w:szCs w:val="28"/>
        </w:rPr>
        <w:t>р</w:t>
      </w:r>
      <w:proofErr w:type="gramEnd"/>
      <w:r w:rsidR="006E4926" w:rsidRPr="00E707E7">
        <w:rPr>
          <w:sz w:val="28"/>
          <w:szCs w:val="28"/>
        </w:rPr>
        <w:t>із</w:t>
      </w:r>
      <w:r w:rsidR="006E4926" w:rsidRPr="00E707E7">
        <w:rPr>
          <w:sz w:val="28"/>
          <w:szCs w:val="28"/>
        </w:rPr>
        <w:softHyphen/>
        <w:t>ними категоріями читачів – ні! Мабуть,</w:t>
      </w:r>
      <w:r w:rsidR="00C40375">
        <w:rPr>
          <w:sz w:val="28"/>
          <w:szCs w:val="28"/>
          <w:lang w:val="uk-UA"/>
        </w:rPr>
        <w:t xml:space="preserve"> </w:t>
      </w:r>
      <w:r w:rsidR="006E4926" w:rsidRPr="00E707E7">
        <w:rPr>
          <w:sz w:val="28"/>
          <w:szCs w:val="28"/>
        </w:rPr>
        <w:t xml:space="preserve"> із цієї причини практично «канули в Літу» диспути, читацькі конференції, театри книги, літ</w:t>
      </w:r>
      <w:r w:rsidR="00F91608" w:rsidRPr="00E707E7">
        <w:rPr>
          <w:sz w:val="28"/>
          <w:szCs w:val="28"/>
        </w:rPr>
        <w:t>е</w:t>
      </w:r>
      <w:r w:rsidR="00F91608" w:rsidRPr="00E707E7">
        <w:rPr>
          <w:sz w:val="28"/>
          <w:szCs w:val="28"/>
        </w:rPr>
        <w:softHyphen/>
        <w:t>ратурні суди</w:t>
      </w:r>
      <w:r w:rsidR="006E4926" w:rsidRPr="00E707E7">
        <w:rPr>
          <w:sz w:val="28"/>
          <w:szCs w:val="28"/>
        </w:rPr>
        <w:t xml:space="preserve">, </w:t>
      </w:r>
      <w:r w:rsidR="00C40375">
        <w:rPr>
          <w:sz w:val="28"/>
          <w:szCs w:val="28"/>
          <w:lang w:val="uk-UA"/>
        </w:rPr>
        <w:t xml:space="preserve"> </w:t>
      </w:r>
      <w:r w:rsidR="006E4926" w:rsidRPr="00E707E7">
        <w:rPr>
          <w:sz w:val="28"/>
          <w:szCs w:val="28"/>
        </w:rPr>
        <w:t xml:space="preserve">лекторії, </w:t>
      </w:r>
      <w:r w:rsidR="00D377CA" w:rsidRPr="00E707E7">
        <w:rPr>
          <w:sz w:val="28"/>
          <w:szCs w:val="28"/>
          <w:lang w:val="uk-UA"/>
        </w:rPr>
        <w:t xml:space="preserve"> </w:t>
      </w:r>
      <w:r w:rsidR="006E4926" w:rsidRPr="00E707E7">
        <w:rPr>
          <w:sz w:val="28"/>
          <w:szCs w:val="28"/>
        </w:rPr>
        <w:t>багаторівневі</w:t>
      </w:r>
      <w:r w:rsidR="00D377CA" w:rsidRPr="00E707E7">
        <w:rPr>
          <w:sz w:val="28"/>
          <w:szCs w:val="28"/>
          <w:lang w:val="uk-UA"/>
        </w:rPr>
        <w:t xml:space="preserve"> </w:t>
      </w:r>
      <w:r w:rsidR="006E4926" w:rsidRPr="00E707E7">
        <w:rPr>
          <w:sz w:val="28"/>
          <w:szCs w:val="28"/>
        </w:rPr>
        <w:t xml:space="preserve"> інтелектуальні конкурси, </w:t>
      </w:r>
      <w:r w:rsidR="00F91608" w:rsidRPr="00E707E7">
        <w:rPr>
          <w:sz w:val="28"/>
          <w:szCs w:val="28"/>
        </w:rPr>
        <w:t>іг</w:t>
      </w:r>
      <w:r w:rsidR="00F91608" w:rsidRPr="00E707E7">
        <w:rPr>
          <w:sz w:val="28"/>
          <w:szCs w:val="28"/>
          <w:lang w:val="uk-UA"/>
        </w:rPr>
        <w:t xml:space="preserve">ри  </w:t>
      </w:r>
      <w:r w:rsidR="006E4926" w:rsidRPr="00E707E7">
        <w:rPr>
          <w:sz w:val="28"/>
          <w:szCs w:val="28"/>
        </w:rPr>
        <w:t>тощо – форми, які закладають підвалини читацької культури, сприяють духовному та інтелектуальному</w:t>
      </w:r>
      <w:r w:rsidR="00D377CA" w:rsidRPr="00E707E7">
        <w:rPr>
          <w:sz w:val="28"/>
          <w:szCs w:val="28"/>
          <w:lang w:val="uk-UA"/>
        </w:rPr>
        <w:t xml:space="preserve"> </w:t>
      </w:r>
      <w:r w:rsidR="006E4926" w:rsidRPr="00E707E7">
        <w:rPr>
          <w:sz w:val="28"/>
          <w:szCs w:val="28"/>
        </w:rPr>
        <w:t xml:space="preserve"> розвитку особистості</w:t>
      </w:r>
      <w:r>
        <w:rPr>
          <w:sz w:val="28"/>
          <w:szCs w:val="28"/>
          <w:lang w:val="uk-UA"/>
        </w:rPr>
        <w:t xml:space="preserve"> дитини</w:t>
      </w:r>
      <w:r w:rsidR="006E4926" w:rsidRPr="00E707E7">
        <w:rPr>
          <w:sz w:val="28"/>
          <w:szCs w:val="28"/>
        </w:rPr>
        <w:t>,</w:t>
      </w:r>
      <w:r w:rsidR="00D377CA" w:rsidRPr="00E707E7">
        <w:rPr>
          <w:sz w:val="28"/>
          <w:szCs w:val="28"/>
          <w:lang w:val="uk-UA"/>
        </w:rPr>
        <w:t xml:space="preserve"> </w:t>
      </w:r>
      <w:r w:rsidR="006E4926" w:rsidRPr="00E707E7">
        <w:rPr>
          <w:sz w:val="28"/>
          <w:szCs w:val="28"/>
        </w:rPr>
        <w:t xml:space="preserve"> засвоєнню необхідних</w:t>
      </w:r>
      <w:r w:rsidR="006E4926" w:rsidRPr="00E707E7">
        <w:rPr>
          <w:sz w:val="28"/>
          <w:szCs w:val="28"/>
          <w:lang w:val="uk-UA"/>
        </w:rPr>
        <w:t xml:space="preserve">  </w:t>
      </w:r>
      <w:r w:rsidR="006E4926" w:rsidRPr="00E707E7">
        <w:rPr>
          <w:sz w:val="28"/>
          <w:szCs w:val="28"/>
        </w:rPr>
        <w:t xml:space="preserve">глибоких знань, </w:t>
      </w:r>
      <w:r w:rsidR="006544CF" w:rsidRPr="00E707E7">
        <w:rPr>
          <w:sz w:val="28"/>
          <w:szCs w:val="28"/>
          <w:lang w:val="uk-UA"/>
        </w:rPr>
        <w:t xml:space="preserve"> </w:t>
      </w:r>
      <w:r w:rsidR="006E4926" w:rsidRPr="00E707E7">
        <w:rPr>
          <w:sz w:val="28"/>
          <w:szCs w:val="28"/>
        </w:rPr>
        <w:t>досвіду вдумливого читання художніх та інших тексті</w:t>
      </w:r>
      <w:proofErr w:type="gramStart"/>
      <w:r w:rsidR="006E4926" w:rsidRPr="00E707E7">
        <w:rPr>
          <w:sz w:val="28"/>
          <w:szCs w:val="28"/>
        </w:rPr>
        <w:t>в</w:t>
      </w:r>
      <w:proofErr w:type="gramEnd"/>
      <w:r w:rsidR="006E4926" w:rsidRPr="00E707E7">
        <w:rPr>
          <w:sz w:val="28"/>
          <w:szCs w:val="28"/>
        </w:rPr>
        <w:t xml:space="preserve">. </w:t>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sz w:val="28"/>
          <w:szCs w:val="28"/>
        </w:rPr>
        <w:t>Так, залучення до читання – завдання важке і не виконується за принципом «раз,</w:t>
      </w:r>
      <w:r w:rsidR="00F91608" w:rsidRPr="00E707E7">
        <w:rPr>
          <w:rFonts w:ascii="Times New Roman" w:hAnsi="Times New Roman" w:cs="Times New Roman"/>
          <w:sz w:val="28"/>
          <w:szCs w:val="28"/>
          <w:lang w:val="uk-UA"/>
        </w:rPr>
        <w:t xml:space="preserve"> </w:t>
      </w:r>
      <w:r w:rsidRPr="00E707E7">
        <w:rPr>
          <w:rFonts w:ascii="Times New Roman" w:hAnsi="Times New Roman" w:cs="Times New Roman"/>
          <w:sz w:val="28"/>
          <w:szCs w:val="28"/>
        </w:rPr>
        <w:t>та і гаразд».</w:t>
      </w:r>
      <w:r w:rsidR="00F91608" w:rsidRPr="00E707E7">
        <w:rPr>
          <w:rFonts w:ascii="Times New Roman" w:hAnsi="Times New Roman" w:cs="Times New Roman"/>
          <w:sz w:val="28"/>
          <w:szCs w:val="28"/>
          <w:lang w:val="uk-UA"/>
        </w:rPr>
        <w:t xml:space="preserve"> </w:t>
      </w:r>
      <w:r w:rsidRPr="00E707E7">
        <w:rPr>
          <w:rFonts w:ascii="Times New Roman" w:hAnsi="Times New Roman" w:cs="Times New Roman"/>
          <w:sz w:val="28"/>
          <w:szCs w:val="28"/>
        </w:rPr>
        <w:t xml:space="preserve"> Воно потребує спеціально виділе</w:t>
      </w:r>
      <w:r w:rsidRPr="00E707E7">
        <w:rPr>
          <w:rFonts w:ascii="Times New Roman" w:hAnsi="Times New Roman" w:cs="Times New Roman"/>
          <w:sz w:val="28"/>
          <w:szCs w:val="28"/>
        </w:rPr>
        <w:softHyphen/>
        <w:t xml:space="preserve">ного ресурсу часу, неординарних зусиль і бажання бібліотек разом із школою, батьками, ЗМІ тощо виправити ситуацію, що склалася. </w:t>
      </w:r>
    </w:p>
    <w:p w:rsidR="00C40375" w:rsidRDefault="006E4926" w:rsidP="006E4926">
      <w:pPr>
        <w:autoSpaceDE w:val="0"/>
        <w:autoSpaceDN w:val="0"/>
        <w:adjustRightInd w:val="0"/>
        <w:spacing w:after="0" w:line="360" w:lineRule="auto"/>
        <w:ind w:firstLine="560"/>
        <w:jc w:val="both"/>
        <w:rPr>
          <w:rFonts w:ascii="Times New Roman" w:hAnsi="Times New Roman" w:cs="Times New Roman"/>
          <w:sz w:val="28"/>
          <w:szCs w:val="28"/>
          <w:lang w:val="uk-UA"/>
        </w:rPr>
      </w:pPr>
      <w:proofErr w:type="gramStart"/>
      <w:r w:rsidRPr="00E707E7">
        <w:rPr>
          <w:rFonts w:ascii="Times New Roman" w:hAnsi="Times New Roman" w:cs="Times New Roman"/>
          <w:sz w:val="28"/>
          <w:szCs w:val="28"/>
        </w:rPr>
        <w:t>Ц</w:t>
      </w:r>
      <w:proofErr w:type="gramEnd"/>
      <w:r w:rsidRPr="00E707E7">
        <w:rPr>
          <w:rFonts w:ascii="Times New Roman" w:hAnsi="Times New Roman" w:cs="Times New Roman"/>
          <w:sz w:val="28"/>
          <w:szCs w:val="28"/>
        </w:rPr>
        <w:t xml:space="preserve">ієї мети можна досягнути шляхом застосування тих форм наочної, клубної, масової, індивідуальної роботи, які сприятимуть вирішенню наступних завдань: </w:t>
      </w:r>
    </w:p>
    <w:p w:rsidR="00C40375" w:rsidRPr="00C40375" w:rsidRDefault="006E4926" w:rsidP="00C40375">
      <w:pPr>
        <w:pStyle w:val="a4"/>
        <w:numPr>
          <w:ilvl w:val="0"/>
          <w:numId w:val="1"/>
        </w:numPr>
        <w:autoSpaceDE w:val="0"/>
        <w:autoSpaceDN w:val="0"/>
        <w:adjustRightInd w:val="0"/>
        <w:spacing w:after="0" w:line="360" w:lineRule="auto"/>
        <w:jc w:val="both"/>
        <w:rPr>
          <w:rFonts w:ascii="Times New Roman" w:hAnsi="Times New Roman" w:cs="Times New Roman"/>
          <w:sz w:val="28"/>
          <w:szCs w:val="28"/>
        </w:rPr>
      </w:pPr>
      <w:r w:rsidRPr="00C40375">
        <w:rPr>
          <w:rFonts w:ascii="Times New Roman" w:hAnsi="Times New Roman" w:cs="Times New Roman"/>
          <w:sz w:val="28"/>
          <w:szCs w:val="28"/>
          <w:lang w:val="uk-UA"/>
        </w:rPr>
        <w:t xml:space="preserve">розвитку потреби у (самостійному або сімейному) читанні; </w:t>
      </w:r>
    </w:p>
    <w:p w:rsidR="00C40375" w:rsidRPr="00C40375" w:rsidRDefault="006E4926" w:rsidP="00C40375">
      <w:pPr>
        <w:pStyle w:val="a4"/>
        <w:numPr>
          <w:ilvl w:val="0"/>
          <w:numId w:val="1"/>
        </w:numPr>
        <w:autoSpaceDE w:val="0"/>
        <w:autoSpaceDN w:val="0"/>
        <w:adjustRightInd w:val="0"/>
        <w:spacing w:after="0" w:line="360" w:lineRule="auto"/>
        <w:jc w:val="both"/>
        <w:rPr>
          <w:rFonts w:ascii="Times New Roman" w:hAnsi="Times New Roman" w:cs="Times New Roman"/>
          <w:sz w:val="28"/>
          <w:szCs w:val="28"/>
        </w:rPr>
      </w:pPr>
      <w:r w:rsidRPr="00C40375">
        <w:rPr>
          <w:rFonts w:ascii="Times New Roman" w:hAnsi="Times New Roman" w:cs="Times New Roman"/>
          <w:sz w:val="28"/>
          <w:szCs w:val="28"/>
          <w:lang w:val="uk-UA"/>
        </w:rPr>
        <w:t>розвитку читацької компетентності різних категорій</w:t>
      </w:r>
      <w:r w:rsidR="00A03863">
        <w:rPr>
          <w:rFonts w:ascii="Times New Roman" w:hAnsi="Times New Roman" w:cs="Times New Roman"/>
          <w:sz w:val="28"/>
          <w:szCs w:val="28"/>
          <w:lang w:val="uk-UA"/>
        </w:rPr>
        <w:t xml:space="preserve"> дітей</w:t>
      </w:r>
      <w:r w:rsidR="00F91608" w:rsidRPr="00C40375">
        <w:rPr>
          <w:rFonts w:ascii="Times New Roman" w:hAnsi="Times New Roman" w:cs="Times New Roman"/>
          <w:sz w:val="28"/>
          <w:szCs w:val="28"/>
          <w:lang w:val="uk-UA"/>
        </w:rPr>
        <w:t>;</w:t>
      </w:r>
    </w:p>
    <w:p w:rsidR="00C40375" w:rsidRPr="00C40375" w:rsidRDefault="00C40375" w:rsidP="00C40375">
      <w:pPr>
        <w:pStyle w:val="a4"/>
        <w:numPr>
          <w:ilvl w:val="0"/>
          <w:numId w:val="1"/>
        </w:numPr>
        <w:autoSpaceDE w:val="0"/>
        <w:autoSpaceDN w:val="0"/>
        <w:adjustRightInd w:val="0"/>
        <w:spacing w:after="0" w:line="360" w:lineRule="auto"/>
        <w:jc w:val="both"/>
        <w:rPr>
          <w:rFonts w:ascii="Times New Roman" w:hAnsi="Times New Roman" w:cs="Times New Roman"/>
          <w:sz w:val="28"/>
          <w:szCs w:val="28"/>
        </w:rPr>
      </w:pPr>
      <w:r>
        <w:rPr>
          <w:rFonts w:ascii="Times New Roman" w:hAnsi="Times New Roman" w:cs="Times New Roman"/>
          <w:sz w:val="28"/>
          <w:szCs w:val="28"/>
          <w:lang w:val="uk-UA"/>
        </w:rPr>
        <w:lastRenderedPageBreak/>
        <w:t xml:space="preserve"> </w:t>
      </w:r>
      <w:r w:rsidR="00F91608" w:rsidRPr="00C40375">
        <w:rPr>
          <w:rFonts w:ascii="Times New Roman" w:hAnsi="Times New Roman" w:cs="Times New Roman"/>
          <w:sz w:val="28"/>
          <w:szCs w:val="28"/>
          <w:lang w:val="uk-UA"/>
        </w:rPr>
        <w:t>стимулюванню їх</w:t>
      </w:r>
      <w:r w:rsidR="006E4926" w:rsidRPr="00C40375">
        <w:rPr>
          <w:rFonts w:ascii="Times New Roman" w:hAnsi="Times New Roman" w:cs="Times New Roman"/>
          <w:sz w:val="28"/>
          <w:szCs w:val="28"/>
          <w:lang w:val="uk-UA"/>
        </w:rPr>
        <w:t xml:space="preserve"> творчості </w:t>
      </w:r>
      <w:r>
        <w:rPr>
          <w:rFonts w:ascii="Times New Roman" w:hAnsi="Times New Roman" w:cs="Times New Roman"/>
          <w:sz w:val="28"/>
          <w:szCs w:val="28"/>
          <w:lang w:val="uk-UA"/>
        </w:rPr>
        <w:t>та інте</w:t>
      </w:r>
      <w:r>
        <w:rPr>
          <w:rFonts w:ascii="Times New Roman" w:hAnsi="Times New Roman" w:cs="Times New Roman"/>
          <w:sz w:val="28"/>
          <w:szCs w:val="28"/>
          <w:lang w:val="uk-UA"/>
        </w:rPr>
        <w:softHyphen/>
        <w:t xml:space="preserve">лектуальних здібностей. </w:t>
      </w:r>
    </w:p>
    <w:p w:rsidR="006C007C" w:rsidRDefault="00C40375" w:rsidP="00C40375">
      <w:pPr>
        <w:autoSpaceDE w:val="0"/>
        <w:autoSpaceDN w:val="0"/>
        <w:adjustRightInd w:val="0"/>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6E4926" w:rsidRPr="00C40375">
        <w:rPr>
          <w:rFonts w:ascii="Times New Roman" w:hAnsi="Times New Roman" w:cs="Times New Roman"/>
          <w:sz w:val="28"/>
          <w:szCs w:val="28"/>
          <w:lang w:val="uk-UA"/>
        </w:rPr>
        <w:t>Очевид</w:t>
      </w:r>
      <w:r w:rsidR="00D377CA" w:rsidRPr="00C40375">
        <w:rPr>
          <w:rFonts w:ascii="Times New Roman" w:hAnsi="Times New Roman" w:cs="Times New Roman"/>
          <w:sz w:val="28"/>
          <w:szCs w:val="28"/>
          <w:lang w:val="uk-UA"/>
        </w:rPr>
        <w:t xml:space="preserve">но, що пробудити інтерес </w:t>
      </w:r>
      <w:r w:rsidR="006E4926" w:rsidRPr="00C40375">
        <w:rPr>
          <w:rFonts w:ascii="Times New Roman" w:hAnsi="Times New Roman" w:cs="Times New Roman"/>
          <w:sz w:val="28"/>
          <w:szCs w:val="28"/>
          <w:lang w:val="uk-UA"/>
        </w:rPr>
        <w:t xml:space="preserve"> до творчого читання здатні тільки люди творчі, які самі переживають радість від спілкування з книгою, спроможні вести діалог із читачем. </w:t>
      </w:r>
    </w:p>
    <w:p w:rsidR="006C007C" w:rsidRPr="00F47736" w:rsidRDefault="000643DB" w:rsidP="000643DB">
      <w:pPr>
        <w:autoSpaceDE w:val="0"/>
        <w:autoSpaceDN w:val="0"/>
        <w:adjustRightInd w:val="0"/>
        <w:spacing w:after="0" w:line="360" w:lineRule="auto"/>
        <w:rPr>
          <w:rFonts w:ascii="Times New Roman" w:hAnsi="Times New Roman" w:cs="Times New Roman"/>
          <w:b/>
          <w:color w:val="0066FF"/>
          <w:sz w:val="28"/>
          <w:szCs w:val="28"/>
          <w:lang w:val="uk-UA"/>
        </w:rPr>
      </w:pPr>
      <w:r w:rsidRPr="00F47736">
        <w:rPr>
          <w:rFonts w:ascii="Times New Roman" w:hAnsi="Times New Roman" w:cs="Times New Roman"/>
          <w:b/>
          <w:color w:val="0066FF"/>
          <w:sz w:val="28"/>
          <w:szCs w:val="28"/>
          <w:lang w:val="uk-UA"/>
        </w:rPr>
        <w:t>Що читаємо? Поговоримо про це?</w:t>
      </w:r>
    </w:p>
    <w:p w:rsidR="00333273" w:rsidRPr="00E707E7" w:rsidRDefault="00C40375" w:rsidP="006C007C">
      <w:pPr>
        <w:spacing w:after="0" w:line="36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В даній статті </w:t>
      </w:r>
      <w:r w:rsidR="00C15D54">
        <w:rPr>
          <w:rFonts w:ascii="Times New Roman" w:hAnsi="Times New Roman" w:cs="Times New Roman"/>
          <w:sz w:val="28"/>
          <w:szCs w:val="28"/>
          <w:lang w:val="uk-UA"/>
        </w:rPr>
        <w:t>пропоную</w:t>
      </w:r>
      <w:r w:rsidR="006E4926" w:rsidRPr="00E707E7">
        <w:rPr>
          <w:rFonts w:ascii="Times New Roman" w:hAnsi="Times New Roman" w:cs="Times New Roman"/>
          <w:sz w:val="28"/>
          <w:szCs w:val="28"/>
          <w:lang w:val="uk-UA"/>
        </w:rPr>
        <w:t xml:space="preserve"> згадати деякі форми і методики, які можуть спри</w:t>
      </w:r>
      <w:r w:rsidR="006E4926" w:rsidRPr="00E707E7">
        <w:rPr>
          <w:rFonts w:ascii="Times New Roman" w:hAnsi="Times New Roman" w:cs="Times New Roman"/>
          <w:sz w:val="28"/>
          <w:szCs w:val="28"/>
          <w:lang w:val="uk-UA"/>
        </w:rPr>
        <w:softHyphen/>
        <w:t xml:space="preserve">яти </w:t>
      </w:r>
      <w:r w:rsidR="00F91608" w:rsidRPr="00E707E7">
        <w:rPr>
          <w:rFonts w:ascii="Times New Roman" w:hAnsi="Times New Roman" w:cs="Times New Roman"/>
          <w:sz w:val="28"/>
          <w:szCs w:val="28"/>
          <w:lang w:val="uk-UA"/>
        </w:rPr>
        <w:t>нашій меті – прищепленню  дітям</w:t>
      </w:r>
      <w:r w:rsidR="00A03863">
        <w:rPr>
          <w:rFonts w:ascii="Times New Roman" w:hAnsi="Times New Roman" w:cs="Times New Roman"/>
          <w:sz w:val="28"/>
          <w:szCs w:val="28"/>
          <w:lang w:val="uk-UA"/>
        </w:rPr>
        <w:t>-школярам</w:t>
      </w:r>
      <w:r w:rsidR="006E4926" w:rsidRPr="00E707E7">
        <w:rPr>
          <w:rFonts w:ascii="Times New Roman" w:hAnsi="Times New Roman" w:cs="Times New Roman"/>
          <w:sz w:val="28"/>
          <w:szCs w:val="28"/>
          <w:lang w:val="uk-UA"/>
        </w:rPr>
        <w:t xml:space="preserve"> навичок смислового читання, </w:t>
      </w:r>
      <w:r w:rsidR="006C007C">
        <w:rPr>
          <w:rFonts w:ascii="Times New Roman" w:hAnsi="Times New Roman" w:cs="Times New Roman"/>
          <w:sz w:val="28"/>
          <w:szCs w:val="28"/>
          <w:lang w:val="uk-UA"/>
        </w:rPr>
        <w:t>і, врешті решт, любові до нього</w:t>
      </w:r>
      <w:r w:rsidR="00333273">
        <w:rPr>
          <w:rFonts w:ascii="Times New Roman" w:hAnsi="Times New Roman" w:cs="Times New Roman"/>
          <w:noProof/>
          <w:sz w:val="28"/>
          <w:szCs w:val="28"/>
          <w:lang w:eastAsia="ru-RU"/>
        </w:rPr>
        <w:drawing>
          <wp:anchor distT="0" distB="0" distL="114300" distR="114300" simplePos="0" relativeHeight="251667456" behindDoc="0" locked="0" layoutInCell="1" allowOverlap="1" wp14:anchorId="512DA05A" wp14:editId="5E6D72A3">
            <wp:simplePos x="0" y="0"/>
            <wp:positionH relativeFrom="column">
              <wp:posOffset>-3810</wp:posOffset>
            </wp:positionH>
            <wp:positionV relativeFrom="paragraph">
              <wp:posOffset>635</wp:posOffset>
            </wp:positionV>
            <wp:extent cx="2296160" cy="1724025"/>
            <wp:effectExtent l="0" t="0" r="8890" b="9525"/>
            <wp:wrapSquare wrapText="bothSides"/>
            <wp:docPr id="10" name="Рисунок 10" descr="F:\Бібліотека\б-ка\бібліографія\бібліосвіт\малюнки читання\дит-книга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Бібліотека\б-ка\бібліографія\бібліосвіт\малюнки читання\дит-книга2.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296160" cy="17240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b/>
          <w:bCs/>
          <w:i/>
          <w:iCs/>
          <w:sz w:val="28"/>
          <w:szCs w:val="28"/>
          <w:u w:val="single"/>
        </w:rPr>
        <w:t xml:space="preserve">Обговорення книги </w:t>
      </w:r>
      <w:r w:rsidR="00F91608" w:rsidRPr="00E707E7">
        <w:rPr>
          <w:rFonts w:ascii="Times New Roman" w:hAnsi="Times New Roman" w:cs="Times New Roman"/>
          <w:b/>
          <w:bCs/>
          <w:i/>
          <w:iCs/>
          <w:position w:val="8"/>
          <w:sz w:val="28"/>
          <w:szCs w:val="28"/>
          <w:u w:val="single"/>
          <w:vertAlign w:val="superscript"/>
          <w:lang w:val="uk-UA"/>
        </w:rPr>
        <w:t xml:space="preserve"> </w:t>
      </w:r>
      <w:r w:rsidRPr="00E707E7">
        <w:rPr>
          <w:rFonts w:ascii="Times New Roman" w:hAnsi="Times New Roman" w:cs="Times New Roman"/>
          <w:b/>
          <w:bCs/>
          <w:i/>
          <w:iCs/>
          <w:sz w:val="28"/>
          <w:szCs w:val="28"/>
        </w:rPr>
        <w:t xml:space="preserve">– </w:t>
      </w:r>
      <w:r w:rsidRPr="00E707E7">
        <w:rPr>
          <w:rFonts w:ascii="Times New Roman" w:hAnsi="Times New Roman" w:cs="Times New Roman"/>
          <w:sz w:val="28"/>
          <w:szCs w:val="28"/>
        </w:rPr>
        <w:t>це колективний аналіз і оцінка творів художньої і галузевої літератури групою читачів спільно з біблі</w:t>
      </w:r>
      <w:r w:rsidRPr="00E707E7">
        <w:rPr>
          <w:rFonts w:ascii="Times New Roman" w:hAnsi="Times New Roman" w:cs="Times New Roman"/>
          <w:sz w:val="28"/>
          <w:szCs w:val="28"/>
        </w:rPr>
        <w:softHyphen/>
        <w:t>отекарями, авторами, критиками, представниками редакцій жур</w:t>
      </w:r>
      <w:r w:rsidRPr="00E707E7">
        <w:rPr>
          <w:rFonts w:ascii="Times New Roman" w:hAnsi="Times New Roman" w:cs="Times New Roman"/>
          <w:sz w:val="28"/>
          <w:szCs w:val="28"/>
        </w:rPr>
        <w:softHyphen/>
        <w:t>налів, видавництв. Обговорення сприяє стимулюван</w:t>
      </w:r>
      <w:bookmarkStart w:id="0" w:name="_GoBack"/>
      <w:bookmarkEnd w:id="0"/>
      <w:r w:rsidRPr="00E707E7">
        <w:rPr>
          <w:rFonts w:ascii="Times New Roman" w:hAnsi="Times New Roman" w:cs="Times New Roman"/>
          <w:sz w:val="28"/>
          <w:szCs w:val="28"/>
        </w:rPr>
        <w:t xml:space="preserve">ню читацької активності, виробленню умінь і навичок критичного мислення, самостійної роботи над книгою, формуванню естетичних поглядів і смаків. </w:t>
      </w:r>
    </w:p>
    <w:p w:rsidR="006E4926" w:rsidRPr="00C40375"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C40375">
        <w:rPr>
          <w:rFonts w:ascii="Times New Roman" w:hAnsi="Times New Roman" w:cs="Times New Roman"/>
          <w:bCs/>
          <w:i/>
          <w:iCs/>
          <w:sz w:val="28"/>
          <w:szCs w:val="28"/>
        </w:rPr>
        <w:t xml:space="preserve">Процес обговорення книг проходить </w:t>
      </w:r>
      <w:proofErr w:type="gramStart"/>
      <w:r w:rsidRPr="00C40375">
        <w:rPr>
          <w:rFonts w:ascii="Times New Roman" w:hAnsi="Times New Roman" w:cs="Times New Roman"/>
          <w:bCs/>
          <w:i/>
          <w:iCs/>
          <w:sz w:val="28"/>
          <w:szCs w:val="28"/>
        </w:rPr>
        <w:t>у</w:t>
      </w:r>
      <w:proofErr w:type="gramEnd"/>
      <w:r w:rsidRPr="00C40375">
        <w:rPr>
          <w:rFonts w:ascii="Times New Roman" w:hAnsi="Times New Roman" w:cs="Times New Roman"/>
          <w:bCs/>
          <w:i/>
          <w:iCs/>
          <w:sz w:val="28"/>
          <w:szCs w:val="28"/>
        </w:rPr>
        <w:t xml:space="preserve"> три етапи: </w:t>
      </w:r>
    </w:p>
    <w:p w:rsidR="006E4926" w:rsidRPr="00C40375" w:rsidRDefault="006E4926" w:rsidP="006E4926">
      <w:pPr>
        <w:autoSpaceDE w:val="0"/>
        <w:autoSpaceDN w:val="0"/>
        <w:adjustRightInd w:val="0"/>
        <w:spacing w:after="0" w:line="360" w:lineRule="auto"/>
        <w:ind w:firstLine="560"/>
        <w:jc w:val="both"/>
        <w:rPr>
          <w:rFonts w:ascii="Times New Roman" w:hAnsi="Times New Roman" w:cs="Times New Roman"/>
          <w:i/>
          <w:sz w:val="28"/>
          <w:szCs w:val="28"/>
        </w:rPr>
      </w:pPr>
      <w:r w:rsidRPr="00C40375">
        <w:rPr>
          <w:rFonts w:ascii="Times New Roman" w:hAnsi="Times New Roman" w:cs="Times New Roman"/>
          <w:bCs/>
          <w:i/>
          <w:sz w:val="28"/>
          <w:szCs w:val="28"/>
        </w:rPr>
        <w:t xml:space="preserve">1. </w:t>
      </w:r>
      <w:proofErr w:type="gramStart"/>
      <w:r w:rsidRPr="00C40375">
        <w:rPr>
          <w:rFonts w:ascii="Times New Roman" w:hAnsi="Times New Roman" w:cs="Times New Roman"/>
          <w:bCs/>
          <w:i/>
          <w:sz w:val="28"/>
          <w:szCs w:val="28"/>
        </w:rPr>
        <w:t>П</w:t>
      </w:r>
      <w:proofErr w:type="gramEnd"/>
      <w:r w:rsidRPr="00C40375">
        <w:rPr>
          <w:rFonts w:ascii="Times New Roman" w:hAnsi="Times New Roman" w:cs="Times New Roman"/>
          <w:bCs/>
          <w:i/>
          <w:sz w:val="28"/>
          <w:szCs w:val="28"/>
        </w:rPr>
        <w:t>ідготовчий</w:t>
      </w:r>
      <w:r w:rsidRPr="00C40375">
        <w:rPr>
          <w:rFonts w:ascii="Times New Roman" w:hAnsi="Times New Roman" w:cs="Times New Roman"/>
          <w:b/>
          <w:bCs/>
          <w:i/>
          <w:sz w:val="28"/>
          <w:szCs w:val="28"/>
        </w:rPr>
        <w:t xml:space="preserve"> </w:t>
      </w:r>
      <w:r w:rsidRPr="00C40375">
        <w:rPr>
          <w:rFonts w:ascii="Times New Roman" w:hAnsi="Times New Roman" w:cs="Times New Roman"/>
          <w:i/>
          <w:sz w:val="28"/>
          <w:szCs w:val="28"/>
        </w:rPr>
        <w:t xml:space="preserve">(передбачає вибір художнього твору і тему обговорення). </w:t>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sz w:val="28"/>
          <w:szCs w:val="28"/>
        </w:rPr>
        <w:t>Бажано звертатися до таких літературних творів, у яких моральний та естетичний вимі</w:t>
      </w:r>
      <w:proofErr w:type="gramStart"/>
      <w:r w:rsidRPr="00E707E7">
        <w:rPr>
          <w:rFonts w:ascii="Times New Roman" w:hAnsi="Times New Roman" w:cs="Times New Roman"/>
          <w:sz w:val="28"/>
          <w:szCs w:val="28"/>
        </w:rPr>
        <w:t>р</w:t>
      </w:r>
      <w:proofErr w:type="gramEnd"/>
      <w:r w:rsidRPr="00E707E7">
        <w:rPr>
          <w:rFonts w:ascii="Times New Roman" w:hAnsi="Times New Roman" w:cs="Times New Roman"/>
          <w:sz w:val="28"/>
          <w:szCs w:val="28"/>
        </w:rPr>
        <w:t xml:space="preserve"> утворюють гармонію і цілісну єдність. Одночасно слід враховувати і читацькі запити, і інтереси та відгуки літературної критики. Не виключено, що в центрі обго</w:t>
      </w:r>
      <w:r w:rsidRPr="00E707E7">
        <w:rPr>
          <w:rFonts w:ascii="Times New Roman" w:hAnsi="Times New Roman" w:cs="Times New Roman"/>
          <w:sz w:val="28"/>
          <w:szCs w:val="28"/>
        </w:rPr>
        <w:softHyphen/>
        <w:t>ворення опиниться «модний» літературний твір масової культури, але малохудожній за своєю суттю. У цьому випадку в процесі об</w:t>
      </w:r>
      <w:r w:rsidRPr="00E707E7">
        <w:rPr>
          <w:rFonts w:ascii="Times New Roman" w:hAnsi="Times New Roman" w:cs="Times New Roman"/>
          <w:sz w:val="28"/>
          <w:szCs w:val="28"/>
        </w:rPr>
        <w:softHyphen/>
        <w:t>говорення слід показати читачам на конкретному літературному матеріалі як завдяки своєму зовні ефектним сюжетним поворотам, особливим кон’юнктурним прийомам, особливостям викладу ма</w:t>
      </w:r>
      <w:r w:rsidRPr="00E707E7">
        <w:rPr>
          <w:rFonts w:ascii="Times New Roman" w:hAnsi="Times New Roman" w:cs="Times New Roman"/>
          <w:sz w:val="28"/>
          <w:szCs w:val="28"/>
        </w:rPr>
        <w:softHyphen/>
        <w:t xml:space="preserve">теріалу книга стає бестселером. </w:t>
      </w:r>
    </w:p>
    <w:p w:rsidR="006E4926" w:rsidRPr="00C40375" w:rsidRDefault="006E4926" w:rsidP="006E4926">
      <w:pPr>
        <w:autoSpaceDE w:val="0"/>
        <w:autoSpaceDN w:val="0"/>
        <w:adjustRightInd w:val="0"/>
        <w:spacing w:after="0" w:line="360" w:lineRule="auto"/>
        <w:ind w:firstLine="560"/>
        <w:jc w:val="both"/>
        <w:rPr>
          <w:rFonts w:ascii="Times New Roman" w:hAnsi="Times New Roman" w:cs="Times New Roman"/>
          <w:i/>
          <w:sz w:val="28"/>
          <w:szCs w:val="28"/>
        </w:rPr>
      </w:pPr>
      <w:r w:rsidRPr="00C40375">
        <w:rPr>
          <w:rFonts w:ascii="Times New Roman" w:hAnsi="Times New Roman" w:cs="Times New Roman"/>
          <w:bCs/>
          <w:i/>
          <w:sz w:val="28"/>
          <w:szCs w:val="28"/>
        </w:rPr>
        <w:lastRenderedPageBreak/>
        <w:t xml:space="preserve">2. </w:t>
      </w:r>
      <w:proofErr w:type="gramStart"/>
      <w:r w:rsidRPr="00C40375">
        <w:rPr>
          <w:rFonts w:ascii="Times New Roman" w:hAnsi="Times New Roman" w:cs="Times New Roman"/>
          <w:bCs/>
          <w:i/>
          <w:sz w:val="28"/>
          <w:szCs w:val="28"/>
        </w:rPr>
        <w:t>Збирання та аналітико-синтетична обробка необхідної інформації</w:t>
      </w:r>
      <w:r w:rsidRPr="00C40375">
        <w:rPr>
          <w:rFonts w:ascii="Times New Roman" w:hAnsi="Times New Roman" w:cs="Times New Roman"/>
          <w:b/>
          <w:bCs/>
          <w:i/>
          <w:sz w:val="28"/>
          <w:szCs w:val="28"/>
        </w:rPr>
        <w:t xml:space="preserve"> </w:t>
      </w:r>
      <w:r w:rsidRPr="00C40375">
        <w:rPr>
          <w:rFonts w:ascii="Times New Roman" w:hAnsi="Times New Roman" w:cs="Times New Roman"/>
          <w:i/>
          <w:sz w:val="28"/>
          <w:szCs w:val="28"/>
        </w:rPr>
        <w:t>(літературних фактів, думок літературознавців і кри</w:t>
      </w:r>
      <w:r w:rsidRPr="00C40375">
        <w:rPr>
          <w:rFonts w:ascii="Times New Roman" w:hAnsi="Times New Roman" w:cs="Times New Roman"/>
          <w:i/>
          <w:sz w:val="28"/>
          <w:szCs w:val="28"/>
        </w:rPr>
        <w:softHyphen/>
        <w:t xml:space="preserve">тиків, оригінальних прочитань і читацьких оцінок тощо). </w:t>
      </w:r>
      <w:proofErr w:type="gramEnd"/>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sz w:val="28"/>
          <w:szCs w:val="28"/>
        </w:rPr>
        <w:t xml:space="preserve">Керівник обговорення обирає основну лінію аргументації та її тези, складає план проведення обговорення (як ввести читачів </w:t>
      </w:r>
      <w:proofErr w:type="gramStart"/>
      <w:r w:rsidRPr="00E707E7">
        <w:rPr>
          <w:rFonts w:ascii="Times New Roman" w:hAnsi="Times New Roman" w:cs="Times New Roman"/>
          <w:sz w:val="28"/>
          <w:szCs w:val="28"/>
        </w:rPr>
        <w:t>в</w:t>
      </w:r>
      <w:proofErr w:type="gramEnd"/>
      <w:r w:rsidRPr="00E707E7">
        <w:rPr>
          <w:rFonts w:ascii="Times New Roman" w:hAnsi="Times New Roman" w:cs="Times New Roman"/>
          <w:sz w:val="28"/>
          <w:szCs w:val="28"/>
        </w:rPr>
        <w:t xml:space="preserve"> літературну проблему; якими будуть перше поставлене питання та загальний перелік і </w:t>
      </w:r>
      <w:proofErr w:type="gramStart"/>
      <w:r w:rsidRPr="00E707E7">
        <w:rPr>
          <w:rFonts w:ascii="Times New Roman" w:hAnsi="Times New Roman" w:cs="Times New Roman"/>
          <w:sz w:val="28"/>
          <w:szCs w:val="28"/>
        </w:rPr>
        <w:t>посл</w:t>
      </w:r>
      <w:proofErr w:type="gramEnd"/>
      <w:r w:rsidRPr="00E707E7">
        <w:rPr>
          <w:rFonts w:ascii="Times New Roman" w:hAnsi="Times New Roman" w:cs="Times New Roman"/>
          <w:sz w:val="28"/>
          <w:szCs w:val="28"/>
        </w:rPr>
        <w:t>ідовність питань), прогн</w:t>
      </w:r>
      <w:r w:rsidR="00DC785A">
        <w:rPr>
          <w:rFonts w:ascii="Times New Roman" w:hAnsi="Times New Roman" w:cs="Times New Roman"/>
          <w:sz w:val="28"/>
          <w:szCs w:val="28"/>
        </w:rPr>
        <w:t>озує вірогідні відповіді</w:t>
      </w:r>
      <w:r w:rsidRPr="00E707E7">
        <w:rPr>
          <w:rFonts w:ascii="Times New Roman" w:hAnsi="Times New Roman" w:cs="Times New Roman"/>
          <w:sz w:val="28"/>
          <w:szCs w:val="28"/>
        </w:rPr>
        <w:t>. Окрім цього, керівник визначає просторово-ча</w:t>
      </w:r>
      <w:r w:rsidRPr="00E707E7">
        <w:rPr>
          <w:rFonts w:ascii="Times New Roman" w:hAnsi="Times New Roman" w:cs="Times New Roman"/>
          <w:sz w:val="28"/>
          <w:szCs w:val="28"/>
        </w:rPr>
        <w:softHyphen/>
        <w:t xml:space="preserve">сові рамки проведення заходу, обґрунтовує своє місце і обов’язки під час його проведення. </w:t>
      </w:r>
    </w:p>
    <w:p w:rsidR="006E4926" w:rsidRPr="00C40375" w:rsidRDefault="006E4926" w:rsidP="006E4926">
      <w:pPr>
        <w:autoSpaceDE w:val="0"/>
        <w:autoSpaceDN w:val="0"/>
        <w:adjustRightInd w:val="0"/>
        <w:spacing w:after="0" w:line="360" w:lineRule="auto"/>
        <w:ind w:firstLine="560"/>
        <w:jc w:val="both"/>
        <w:rPr>
          <w:rFonts w:ascii="Times New Roman" w:hAnsi="Times New Roman" w:cs="Times New Roman"/>
          <w:i/>
          <w:sz w:val="28"/>
          <w:szCs w:val="28"/>
        </w:rPr>
      </w:pPr>
      <w:r w:rsidRPr="00C40375">
        <w:rPr>
          <w:rFonts w:ascii="Times New Roman" w:hAnsi="Times New Roman" w:cs="Times New Roman"/>
          <w:bCs/>
          <w:i/>
          <w:sz w:val="28"/>
          <w:szCs w:val="28"/>
        </w:rPr>
        <w:t xml:space="preserve">3. Безпосереднє обговорення. </w:t>
      </w:r>
    </w:p>
    <w:p w:rsidR="006E4926" w:rsidRPr="00E707E7" w:rsidRDefault="006E4926" w:rsidP="006E4926">
      <w:pPr>
        <w:pStyle w:val="Default"/>
        <w:spacing w:line="360" w:lineRule="auto"/>
        <w:ind w:firstLine="560"/>
        <w:jc w:val="both"/>
        <w:rPr>
          <w:color w:val="auto"/>
          <w:sz w:val="28"/>
          <w:szCs w:val="28"/>
          <w:lang w:val="uk-UA"/>
        </w:rPr>
      </w:pPr>
      <w:r w:rsidRPr="00E707E7">
        <w:rPr>
          <w:color w:val="auto"/>
          <w:sz w:val="28"/>
          <w:szCs w:val="28"/>
          <w:lang w:val="uk-UA"/>
        </w:rPr>
        <w:t xml:space="preserve">Керівник має уміло ввести учасників заходу в суть проблеми, формулювати і ставити питання перед аудиторією, аналізувати і постійно активізувати хід розмови, спонукаючи до виступів усіх слухачів, дисциплінувати аудиторію, резюмувати сказане, оцінюуточнювати відповіді промовців, організовувати обмін думками, вати результат обговорення. </w:t>
      </w:r>
      <w:r w:rsidRPr="00E707E7">
        <w:rPr>
          <w:color w:val="auto"/>
          <w:sz w:val="28"/>
          <w:szCs w:val="28"/>
          <w:lang w:val="uk-UA"/>
        </w:rPr>
        <w:softHyphen/>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sz w:val="28"/>
          <w:szCs w:val="28"/>
        </w:rPr>
        <w:t>Ефективність обговорення багато в чому залежить саме від дій керівника. Щоб обговорення літературного твору було актив</w:t>
      </w:r>
      <w:r w:rsidRPr="00E707E7">
        <w:rPr>
          <w:rFonts w:ascii="Times New Roman" w:hAnsi="Times New Roman" w:cs="Times New Roman"/>
          <w:sz w:val="28"/>
          <w:szCs w:val="28"/>
        </w:rPr>
        <w:softHyphen/>
        <w:t xml:space="preserve">ним, кількість учасників не повинна перевищувати 12-15 читачів. </w:t>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sz w:val="28"/>
          <w:szCs w:val="28"/>
        </w:rPr>
        <w:t xml:space="preserve">Ведучий створює оптимальні, комфортні умови для взаємодії читацьких думок. Дуже важливо, щоб кожен учасник обговорення, відчуваючи неформальність атмосфери, вільно висловлював власну думку. Відомо, що найбільш ефективним є демократичний стиль керівництва, коли забезпечується рівність усіх членів групи, які беруть участь в обговоренні. </w:t>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sz w:val="28"/>
          <w:szCs w:val="28"/>
        </w:rPr>
        <w:t>Експериментально доведено, що обговорення книг – це ак</w:t>
      </w:r>
      <w:r w:rsidRPr="00E707E7">
        <w:rPr>
          <w:rFonts w:ascii="Times New Roman" w:hAnsi="Times New Roman" w:cs="Times New Roman"/>
          <w:sz w:val="28"/>
          <w:szCs w:val="28"/>
        </w:rPr>
        <w:softHyphen/>
        <w:t xml:space="preserve">тивний засіб </w:t>
      </w:r>
      <w:r w:rsidR="00E707E7">
        <w:rPr>
          <w:rFonts w:ascii="Times New Roman" w:hAnsi="Times New Roman" w:cs="Times New Roman"/>
          <w:sz w:val="28"/>
          <w:szCs w:val="28"/>
        </w:rPr>
        <w:t>розвитку усіх сфер особи</w:t>
      </w:r>
      <w:r w:rsidR="00E707E7">
        <w:rPr>
          <w:rFonts w:ascii="Times New Roman" w:hAnsi="Times New Roman" w:cs="Times New Roman"/>
          <w:sz w:val="28"/>
          <w:szCs w:val="28"/>
          <w:lang w:val="uk-UA"/>
        </w:rPr>
        <w:t xml:space="preserve"> дитини</w:t>
      </w:r>
      <w:r w:rsidRPr="00E707E7">
        <w:rPr>
          <w:rFonts w:ascii="Times New Roman" w:hAnsi="Times New Roman" w:cs="Times New Roman"/>
          <w:sz w:val="28"/>
          <w:szCs w:val="28"/>
        </w:rPr>
        <w:t xml:space="preserve"> (інтелектуальної, емоційної, вольової). Незважаючи на уявну однорідність аудиторії, юні читачі в ході обговорення показують різні рівні читацької майстерності («слабкий»–«середній»–«сильний» читач). При цьому малопідготовлені «слабкі» читачі в процесі літературної дискусії нерідко отримують наочні уроки того, що і як читають інші, більш уважні і талановиті читачі. </w:t>
      </w:r>
    </w:p>
    <w:p w:rsidR="00333273" w:rsidRDefault="006E4926" w:rsidP="006E4926">
      <w:pPr>
        <w:pStyle w:val="Pa4"/>
        <w:spacing w:line="360" w:lineRule="auto"/>
        <w:ind w:firstLine="560"/>
        <w:jc w:val="both"/>
        <w:rPr>
          <w:sz w:val="28"/>
          <w:szCs w:val="28"/>
          <w:lang w:val="uk-UA"/>
        </w:rPr>
      </w:pPr>
      <w:r w:rsidRPr="00E707E7">
        <w:rPr>
          <w:sz w:val="28"/>
          <w:szCs w:val="28"/>
        </w:rPr>
        <w:lastRenderedPageBreak/>
        <w:t xml:space="preserve">За методикою </w:t>
      </w:r>
      <w:proofErr w:type="gramStart"/>
      <w:r w:rsidRPr="00E707E7">
        <w:rPr>
          <w:sz w:val="28"/>
          <w:szCs w:val="28"/>
        </w:rPr>
        <w:t>п</w:t>
      </w:r>
      <w:proofErr w:type="gramEnd"/>
      <w:r w:rsidRPr="00E707E7">
        <w:rPr>
          <w:sz w:val="28"/>
          <w:szCs w:val="28"/>
        </w:rPr>
        <w:t>ідготовки з цим заходом перегукується про</w:t>
      </w:r>
      <w:r w:rsidRPr="00E707E7">
        <w:rPr>
          <w:sz w:val="28"/>
          <w:szCs w:val="28"/>
        </w:rPr>
        <w:softHyphen/>
        <w:t xml:space="preserve">ведення </w:t>
      </w:r>
      <w:r w:rsidRPr="00E707E7">
        <w:rPr>
          <w:b/>
          <w:i/>
          <w:sz w:val="28"/>
          <w:szCs w:val="28"/>
          <w:u w:val="single"/>
        </w:rPr>
        <w:t>читацької конференції</w:t>
      </w:r>
      <w:r w:rsidRPr="00E707E7">
        <w:rPr>
          <w:sz w:val="28"/>
          <w:szCs w:val="28"/>
        </w:rPr>
        <w:t>.</w:t>
      </w:r>
    </w:p>
    <w:p w:rsidR="006E4926" w:rsidRPr="00333273" w:rsidRDefault="00333273" w:rsidP="00333273">
      <w:pPr>
        <w:pStyle w:val="Pa4"/>
        <w:spacing w:line="360" w:lineRule="auto"/>
        <w:ind w:firstLine="560"/>
        <w:jc w:val="both"/>
        <w:rPr>
          <w:sz w:val="28"/>
          <w:szCs w:val="28"/>
          <w:lang w:val="uk-UA"/>
        </w:rPr>
      </w:pPr>
      <w:r>
        <w:rPr>
          <w:noProof/>
          <w:sz w:val="28"/>
          <w:szCs w:val="28"/>
          <w:lang w:eastAsia="ru-RU"/>
        </w:rPr>
        <w:drawing>
          <wp:anchor distT="0" distB="0" distL="114300" distR="114300" simplePos="0" relativeHeight="251668480" behindDoc="0" locked="0" layoutInCell="1" allowOverlap="1" wp14:anchorId="0A203C9A" wp14:editId="11C18C15">
            <wp:simplePos x="0" y="0"/>
            <wp:positionH relativeFrom="column">
              <wp:posOffset>3501390</wp:posOffset>
            </wp:positionH>
            <wp:positionV relativeFrom="paragraph">
              <wp:posOffset>1905</wp:posOffset>
            </wp:positionV>
            <wp:extent cx="2438400" cy="1828800"/>
            <wp:effectExtent l="0" t="0" r="0" b="0"/>
            <wp:wrapSquare wrapText="bothSides"/>
            <wp:docPr id="11" name="Рисунок 11" descr="F:\Бібліотека\б-ка\бібліографія\бібліосвіт\малюнки читання\DSCN49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Бібліотека\б-ка\бібліографія\бібліосвіт\малюнки читання\DSCN4997.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38400" cy="1828800"/>
                    </a:xfrm>
                    <a:prstGeom prst="rect">
                      <a:avLst/>
                    </a:prstGeom>
                    <a:noFill/>
                    <a:ln>
                      <a:noFill/>
                    </a:ln>
                  </pic:spPr>
                </pic:pic>
              </a:graphicData>
            </a:graphic>
            <wp14:sizeRelH relativeFrom="page">
              <wp14:pctWidth>0</wp14:pctWidth>
            </wp14:sizeRelH>
            <wp14:sizeRelV relativeFrom="page">
              <wp14:pctHeight>0</wp14:pctHeight>
            </wp14:sizeRelV>
          </wp:anchor>
        </w:drawing>
      </w:r>
      <w:r w:rsidR="006E4926" w:rsidRPr="00E707E7">
        <w:rPr>
          <w:sz w:val="28"/>
          <w:szCs w:val="28"/>
        </w:rPr>
        <w:t>Її мета – глибоко і всебічно проана</w:t>
      </w:r>
      <w:r w:rsidR="006E4926" w:rsidRPr="00E707E7">
        <w:rPr>
          <w:sz w:val="28"/>
          <w:szCs w:val="28"/>
        </w:rPr>
        <w:softHyphen/>
        <w:t>лізувати змі</w:t>
      </w:r>
      <w:proofErr w:type="gramStart"/>
      <w:r w:rsidR="006E4926" w:rsidRPr="00E707E7">
        <w:rPr>
          <w:sz w:val="28"/>
          <w:szCs w:val="28"/>
        </w:rPr>
        <w:t>ст</w:t>
      </w:r>
      <w:proofErr w:type="gramEnd"/>
      <w:r w:rsidR="006E4926" w:rsidRPr="00E707E7">
        <w:rPr>
          <w:sz w:val="28"/>
          <w:szCs w:val="28"/>
        </w:rPr>
        <w:t xml:space="preserve"> однієї книги, яка вибирається організаторами заходу, а краще – читацьким активом бібліотеки (наприклад, за такими ознаками, як: отримання Національної премії ім. Т. Шевченка або Премії Кабінету Міністрів </w:t>
      </w:r>
      <w:r w:rsidR="00DC785A">
        <w:rPr>
          <w:sz w:val="28"/>
          <w:szCs w:val="28"/>
          <w:lang w:val="uk-UA"/>
        </w:rPr>
        <w:t xml:space="preserve"> </w:t>
      </w:r>
      <w:r w:rsidR="006E4926" w:rsidRPr="00E707E7">
        <w:rPr>
          <w:sz w:val="28"/>
          <w:szCs w:val="28"/>
        </w:rPr>
        <w:t>ім. Лесі Українки, що вручається пись</w:t>
      </w:r>
      <w:r w:rsidR="006E4926" w:rsidRPr="00E707E7">
        <w:rPr>
          <w:sz w:val="28"/>
          <w:szCs w:val="28"/>
        </w:rPr>
        <w:softHyphen/>
        <w:t>менникам та поетам за книги для дітей та юнацтва; перемога на одному з Всеукраїнських літературних конкурсів; чільне місце у читацькому хіт-парад в соцмережі; модний автор; цікавий жанр). Розробляється план конференції з 5-6 питань, що мають бути про</w:t>
      </w:r>
      <w:r w:rsidR="006E4926" w:rsidRPr="00E707E7">
        <w:rPr>
          <w:sz w:val="28"/>
          <w:szCs w:val="28"/>
        </w:rPr>
        <w:softHyphen/>
        <w:t>думані, логічно пов’язані з попередніми та націлені на активізацію мислення, формування різних, іноді протилежних, читацьких</w:t>
      </w:r>
      <w:r w:rsidR="006E4926" w:rsidRPr="00E707E7">
        <w:rPr>
          <w:sz w:val="28"/>
          <w:szCs w:val="28"/>
          <w:lang w:val="uk-UA"/>
        </w:rPr>
        <w:t xml:space="preserve"> </w:t>
      </w:r>
      <w:r w:rsidR="006E4926" w:rsidRPr="00E707E7">
        <w:rPr>
          <w:sz w:val="28"/>
          <w:szCs w:val="28"/>
        </w:rPr>
        <w:t>точок зору, цікавих припущень. Але для цього треба добре по</w:t>
      </w:r>
      <w:r w:rsidR="006E4926" w:rsidRPr="00E707E7">
        <w:rPr>
          <w:sz w:val="28"/>
          <w:szCs w:val="28"/>
        </w:rPr>
        <w:softHyphen/>
        <w:t xml:space="preserve">працювати і над тим, щоб більшість учасників заходу прочитала твір, зрозуміла його сюжет, художні особливості, мовний колорит тощо. 3 цією метою доцільно провести бесіди, консультації для всіх охочих узяти участь у конференції (допомогти їм побудувати свої виступи, підібрати допоміжні критичні матеріали, познайомити з думками відомих літературознавців), залучивши до цієї роботи вчителів літератури. </w:t>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sz w:val="28"/>
          <w:szCs w:val="28"/>
        </w:rPr>
        <w:t>Тільки в цьому випадку обговорення стане свого роду захо</w:t>
      </w:r>
      <w:r w:rsidRPr="00E707E7">
        <w:rPr>
          <w:rFonts w:ascii="Times New Roman" w:hAnsi="Times New Roman" w:cs="Times New Roman"/>
          <w:sz w:val="28"/>
          <w:szCs w:val="28"/>
        </w:rPr>
        <w:softHyphen/>
        <w:t xml:space="preserve">плюючою розумовою вправою з елементами творчої гри, а читачі зможуть самостійно зробити висновки. </w:t>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sz w:val="28"/>
          <w:szCs w:val="28"/>
        </w:rPr>
        <w:t>Нагадаємо, що при проведенні конференції ведучий має до</w:t>
      </w:r>
      <w:r w:rsidRPr="00E707E7">
        <w:rPr>
          <w:rFonts w:ascii="Times New Roman" w:hAnsi="Times New Roman" w:cs="Times New Roman"/>
          <w:sz w:val="28"/>
          <w:szCs w:val="28"/>
        </w:rPr>
        <w:softHyphen/>
        <w:t>тримуватися заздалегідь розробленого плану, але це не означає, що він не може відступати від нього. Конференцію слід почати окресленням змісту книги, мотивів її написання, основної худож</w:t>
      </w:r>
      <w:r w:rsidRPr="00E707E7">
        <w:rPr>
          <w:rFonts w:ascii="Times New Roman" w:hAnsi="Times New Roman" w:cs="Times New Roman"/>
          <w:sz w:val="28"/>
          <w:szCs w:val="28"/>
        </w:rPr>
        <w:softHyphen/>
        <w:t>ньої ідеї. Після цього слово надається промовцям (5-6 активістам читання) для основних виступів з того чи іншого питання. Ведучий має дуже уважно їх слухати, одноч</w:t>
      </w:r>
      <w:r w:rsidR="00DC785A">
        <w:rPr>
          <w:rFonts w:ascii="Times New Roman" w:hAnsi="Times New Roman" w:cs="Times New Roman"/>
          <w:sz w:val="28"/>
          <w:szCs w:val="28"/>
        </w:rPr>
        <w:t>асно стежачи за аудиторією</w:t>
      </w:r>
      <w:proofErr w:type="gramStart"/>
      <w:r w:rsidR="00DC785A">
        <w:rPr>
          <w:rFonts w:ascii="Times New Roman" w:hAnsi="Times New Roman" w:cs="Times New Roman"/>
          <w:sz w:val="28"/>
          <w:szCs w:val="28"/>
        </w:rPr>
        <w:t xml:space="preserve"> </w:t>
      </w:r>
      <w:r w:rsidRPr="00E707E7">
        <w:rPr>
          <w:rFonts w:ascii="Times New Roman" w:hAnsi="Times New Roman" w:cs="Times New Roman"/>
          <w:sz w:val="28"/>
          <w:szCs w:val="28"/>
        </w:rPr>
        <w:t>,</w:t>
      </w:r>
      <w:proofErr w:type="gramEnd"/>
      <w:r w:rsidRPr="00E707E7">
        <w:rPr>
          <w:rFonts w:ascii="Times New Roman" w:hAnsi="Times New Roman" w:cs="Times New Roman"/>
          <w:sz w:val="28"/>
          <w:szCs w:val="28"/>
        </w:rPr>
        <w:t xml:space="preserve"> щоб </w:t>
      </w:r>
      <w:r w:rsidRPr="00E707E7">
        <w:rPr>
          <w:rFonts w:ascii="Times New Roman" w:hAnsi="Times New Roman" w:cs="Times New Roman"/>
          <w:sz w:val="28"/>
          <w:szCs w:val="28"/>
        </w:rPr>
        <w:lastRenderedPageBreak/>
        <w:t xml:space="preserve">вчасно підхопити чиюсь репліку, помітити і правильно використати реакцію читачів. Усі вони мають рівні права і обов’язки з основними промовцями. </w:t>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sz w:val="28"/>
          <w:szCs w:val="28"/>
        </w:rPr>
        <w:t>Наприкінці конференції доцільно вислухати невеличкі за</w:t>
      </w:r>
      <w:r w:rsidRPr="00E707E7">
        <w:rPr>
          <w:rFonts w:ascii="Times New Roman" w:hAnsi="Times New Roman" w:cs="Times New Roman"/>
          <w:sz w:val="28"/>
          <w:szCs w:val="28"/>
        </w:rPr>
        <w:softHyphen/>
        <w:t xml:space="preserve">гальні резюме учасників про захід. </w:t>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sz w:val="28"/>
          <w:szCs w:val="28"/>
        </w:rPr>
        <w:t>Поради: підготувати (запросити) компетентного ведучого та промовців; середня тривалість заходу не повинна перевищувати 40-50 хвилин; перед початком заходу доцільно провести експрес- опитування про читацькі інтересів, а після його закінчення – про</w:t>
      </w:r>
      <w:r w:rsidRPr="00E707E7">
        <w:rPr>
          <w:rFonts w:ascii="Times New Roman" w:hAnsi="Times New Roman" w:cs="Times New Roman"/>
          <w:sz w:val="28"/>
          <w:szCs w:val="28"/>
        </w:rPr>
        <w:softHyphen/>
        <w:t xml:space="preserve">тягом певного часу аналізувати попит на джерела за його темою. </w:t>
      </w:r>
    </w:p>
    <w:p w:rsidR="004E6E26" w:rsidRPr="006C007C" w:rsidRDefault="006E4926" w:rsidP="006C007C">
      <w:pPr>
        <w:pStyle w:val="Pa4"/>
        <w:spacing w:line="360" w:lineRule="auto"/>
        <w:ind w:firstLine="560"/>
        <w:jc w:val="both"/>
        <w:rPr>
          <w:sz w:val="28"/>
          <w:szCs w:val="28"/>
          <w:lang w:val="uk-UA"/>
        </w:rPr>
      </w:pPr>
      <w:r w:rsidRPr="00E707E7">
        <w:rPr>
          <w:sz w:val="28"/>
          <w:szCs w:val="28"/>
        </w:rPr>
        <w:t>Успіх конференції неабиякою мірою залежить від її реклами: план заходу художньо оформлюється і вивішується в інформа</w:t>
      </w:r>
      <w:r w:rsidRPr="00E707E7">
        <w:rPr>
          <w:sz w:val="28"/>
          <w:szCs w:val="28"/>
        </w:rPr>
        <w:softHyphen/>
        <w:t xml:space="preserve">ційній зоні бібліотеки, на її сайті, доводиться </w:t>
      </w:r>
      <w:proofErr w:type="gramStart"/>
      <w:r w:rsidRPr="00E707E7">
        <w:rPr>
          <w:sz w:val="28"/>
          <w:szCs w:val="28"/>
        </w:rPr>
        <w:t>до</w:t>
      </w:r>
      <w:proofErr w:type="gramEnd"/>
      <w:r w:rsidRPr="00E707E7">
        <w:rPr>
          <w:sz w:val="28"/>
          <w:szCs w:val="28"/>
        </w:rPr>
        <w:t xml:space="preserve"> відома широкого читацького загалу через зовнішню рекламу та за допомогою ЗМІ.</w:t>
      </w:r>
      <w:r w:rsidRPr="00E707E7">
        <w:rPr>
          <w:sz w:val="28"/>
          <w:szCs w:val="28"/>
          <w:lang w:val="uk-UA"/>
        </w:rPr>
        <w:t xml:space="preserve"> </w:t>
      </w:r>
    </w:p>
    <w:p w:rsidR="006E4926" w:rsidRPr="004E6E26" w:rsidRDefault="00333273" w:rsidP="004E6E26">
      <w:pPr>
        <w:spacing w:after="0" w:line="360" w:lineRule="auto"/>
        <w:ind w:firstLine="561"/>
        <w:jc w:val="both"/>
        <w:rPr>
          <w:rFonts w:ascii="Times New Roman" w:hAnsi="Times New Roman" w:cs="Times New Roman"/>
          <w:lang w:val="uk-UA"/>
        </w:rPr>
      </w:pPr>
      <w:r w:rsidRPr="004E6E26">
        <w:rPr>
          <w:rFonts w:ascii="Times New Roman" w:hAnsi="Times New Roman" w:cs="Times New Roman"/>
          <w:noProof/>
          <w:lang w:eastAsia="ru-RU"/>
        </w:rPr>
        <w:drawing>
          <wp:anchor distT="0" distB="0" distL="114300" distR="114300" simplePos="0" relativeHeight="251669504" behindDoc="0" locked="0" layoutInCell="1" allowOverlap="1" wp14:anchorId="58054984" wp14:editId="5DE22C69">
            <wp:simplePos x="0" y="0"/>
            <wp:positionH relativeFrom="column">
              <wp:posOffset>-3810</wp:posOffset>
            </wp:positionH>
            <wp:positionV relativeFrom="paragraph">
              <wp:posOffset>-1270</wp:posOffset>
            </wp:positionV>
            <wp:extent cx="2343150" cy="1757045"/>
            <wp:effectExtent l="0" t="0" r="0" b="0"/>
            <wp:wrapSquare wrapText="bothSides"/>
            <wp:docPr id="12" name="Рисунок 12" descr="C:\Users\Анжела\Desktop\PA2721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Анжела\Desktop\PA272177.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343150" cy="1757045"/>
                    </a:xfrm>
                    <a:prstGeom prst="rect">
                      <a:avLst/>
                    </a:prstGeom>
                    <a:noFill/>
                    <a:ln>
                      <a:noFill/>
                    </a:ln>
                  </pic:spPr>
                </pic:pic>
              </a:graphicData>
            </a:graphic>
            <wp14:sizeRelH relativeFrom="page">
              <wp14:pctWidth>0</wp14:pctWidth>
            </wp14:sizeRelH>
            <wp14:sizeRelV relativeFrom="page">
              <wp14:pctHeight>0</wp14:pctHeight>
            </wp14:sizeRelV>
          </wp:anchor>
        </w:drawing>
      </w:r>
      <w:r w:rsidR="006E4926" w:rsidRPr="004E6E26">
        <w:rPr>
          <w:rFonts w:ascii="Times New Roman" w:hAnsi="Times New Roman" w:cs="Times New Roman"/>
          <w:b/>
          <w:bCs/>
          <w:i/>
          <w:iCs/>
          <w:sz w:val="28"/>
          <w:szCs w:val="28"/>
          <w:u w:val="single"/>
        </w:rPr>
        <w:t xml:space="preserve">Дискусія </w:t>
      </w:r>
      <w:r w:rsidR="006E4926" w:rsidRPr="004E6E26">
        <w:rPr>
          <w:rFonts w:ascii="Times New Roman" w:hAnsi="Times New Roman" w:cs="Times New Roman"/>
          <w:sz w:val="28"/>
          <w:szCs w:val="28"/>
        </w:rPr>
        <w:t>– найбільш ефективний спосіб притягнути увагу читачі</w:t>
      </w:r>
      <w:proofErr w:type="gramStart"/>
      <w:r w:rsidR="006E4926" w:rsidRPr="004E6E26">
        <w:rPr>
          <w:rFonts w:ascii="Times New Roman" w:hAnsi="Times New Roman" w:cs="Times New Roman"/>
          <w:sz w:val="28"/>
          <w:szCs w:val="28"/>
        </w:rPr>
        <w:t>в</w:t>
      </w:r>
      <w:proofErr w:type="gramEnd"/>
      <w:r w:rsidR="006E4926" w:rsidRPr="004E6E26">
        <w:rPr>
          <w:rFonts w:ascii="Times New Roman" w:hAnsi="Times New Roman" w:cs="Times New Roman"/>
          <w:sz w:val="28"/>
          <w:szCs w:val="28"/>
        </w:rPr>
        <w:t xml:space="preserve"> до читання, проблеми, творчості письменника тощо. У деяких країнах бібліотекарів спеціально учать методикам прове</w:t>
      </w:r>
      <w:r w:rsidR="006E4926" w:rsidRPr="004E6E26">
        <w:rPr>
          <w:rFonts w:ascii="Times New Roman" w:hAnsi="Times New Roman" w:cs="Times New Roman"/>
          <w:sz w:val="28"/>
          <w:szCs w:val="28"/>
        </w:rPr>
        <w:softHyphen/>
        <w:t xml:space="preserve">дення дискусій. Використання </w:t>
      </w:r>
      <w:proofErr w:type="gramStart"/>
      <w:r w:rsidR="006E4926" w:rsidRPr="004E6E26">
        <w:rPr>
          <w:rFonts w:ascii="Times New Roman" w:hAnsi="Times New Roman" w:cs="Times New Roman"/>
          <w:sz w:val="28"/>
          <w:szCs w:val="28"/>
        </w:rPr>
        <w:t>р</w:t>
      </w:r>
      <w:proofErr w:type="gramEnd"/>
      <w:r w:rsidR="006E4926" w:rsidRPr="004E6E26">
        <w:rPr>
          <w:rFonts w:ascii="Times New Roman" w:hAnsi="Times New Roman" w:cs="Times New Roman"/>
          <w:sz w:val="28"/>
          <w:szCs w:val="28"/>
        </w:rPr>
        <w:t xml:space="preserve">ізних дискусійних форм роботи у </w:t>
      </w:r>
      <w:r w:rsidR="00DC785A">
        <w:rPr>
          <w:rFonts w:ascii="Times New Roman" w:hAnsi="Times New Roman" w:cs="Times New Roman"/>
          <w:sz w:val="28"/>
          <w:szCs w:val="28"/>
          <w:lang w:val="uk-UA"/>
        </w:rPr>
        <w:t xml:space="preserve">шкільній </w:t>
      </w:r>
      <w:r w:rsidR="006E4926" w:rsidRPr="004E6E26">
        <w:rPr>
          <w:rFonts w:ascii="Times New Roman" w:hAnsi="Times New Roman" w:cs="Times New Roman"/>
          <w:sz w:val="28"/>
          <w:szCs w:val="28"/>
        </w:rPr>
        <w:t xml:space="preserve">бібліотеці – справа непроста, але надзвичайно важлива і цікава. Саме неформальні стосунки юного читача з бібліотекою створюють найкращі умови для вільних дискусій, що розвивають критичне мислення і вміння формулювати та обстоювати свої погляди. </w:t>
      </w:r>
    </w:p>
    <w:p w:rsidR="006E4926" w:rsidRPr="00E707E7" w:rsidRDefault="006E4926" w:rsidP="004E6E26">
      <w:pPr>
        <w:autoSpaceDE w:val="0"/>
        <w:autoSpaceDN w:val="0"/>
        <w:adjustRightInd w:val="0"/>
        <w:spacing w:after="0" w:line="360" w:lineRule="auto"/>
        <w:ind w:firstLine="561"/>
        <w:jc w:val="both"/>
        <w:rPr>
          <w:rFonts w:ascii="Times New Roman" w:hAnsi="Times New Roman" w:cs="Times New Roman"/>
          <w:sz w:val="28"/>
          <w:szCs w:val="28"/>
        </w:rPr>
      </w:pPr>
      <w:r w:rsidRPr="00E707E7">
        <w:rPr>
          <w:rFonts w:ascii="Times New Roman" w:hAnsi="Times New Roman" w:cs="Times New Roman"/>
          <w:sz w:val="28"/>
          <w:szCs w:val="28"/>
        </w:rPr>
        <w:t>Вибі</w:t>
      </w:r>
      <w:proofErr w:type="gramStart"/>
      <w:r w:rsidRPr="00E707E7">
        <w:rPr>
          <w:rFonts w:ascii="Times New Roman" w:hAnsi="Times New Roman" w:cs="Times New Roman"/>
          <w:sz w:val="28"/>
          <w:szCs w:val="28"/>
        </w:rPr>
        <w:t>р</w:t>
      </w:r>
      <w:proofErr w:type="gramEnd"/>
      <w:r w:rsidRPr="00E707E7">
        <w:rPr>
          <w:rFonts w:ascii="Times New Roman" w:hAnsi="Times New Roman" w:cs="Times New Roman"/>
          <w:sz w:val="28"/>
          <w:szCs w:val="28"/>
        </w:rPr>
        <w:t xml:space="preserve"> конкретної форми дискусії </w:t>
      </w:r>
      <w:r w:rsidR="00E707E7">
        <w:rPr>
          <w:rFonts w:ascii="Times New Roman" w:hAnsi="Times New Roman" w:cs="Times New Roman"/>
          <w:sz w:val="28"/>
          <w:szCs w:val="28"/>
          <w:lang w:val="uk-UA"/>
        </w:rPr>
        <w:t xml:space="preserve"> </w:t>
      </w:r>
      <w:r w:rsidRPr="00E707E7">
        <w:rPr>
          <w:rFonts w:ascii="Times New Roman" w:hAnsi="Times New Roman" w:cs="Times New Roman"/>
          <w:sz w:val="28"/>
          <w:szCs w:val="28"/>
        </w:rPr>
        <w:t>залежить від ваших цілей, типу тексту, з яким ви працюватимете або до якого хочете при</w:t>
      </w:r>
      <w:r w:rsidRPr="00E707E7">
        <w:rPr>
          <w:rFonts w:ascii="Times New Roman" w:hAnsi="Times New Roman" w:cs="Times New Roman"/>
          <w:sz w:val="28"/>
          <w:szCs w:val="28"/>
        </w:rPr>
        <w:softHyphen/>
        <w:t xml:space="preserve">тягнути увагу читачів. </w:t>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sz w:val="28"/>
          <w:szCs w:val="28"/>
        </w:rPr>
        <w:t>Один із найпростіших способів викликати дискусію на ак</w:t>
      </w:r>
      <w:r w:rsidRPr="00E707E7">
        <w:rPr>
          <w:rFonts w:ascii="Times New Roman" w:hAnsi="Times New Roman" w:cs="Times New Roman"/>
          <w:sz w:val="28"/>
          <w:szCs w:val="28"/>
        </w:rPr>
        <w:softHyphen/>
        <w:t xml:space="preserve">туальна для цієї аудиторії тему – читати якийсь невеликий твір разом, вголос і прямо зараз, а не як домашнє завдання. По-перше, читання вголос – це вже перше </w:t>
      </w:r>
      <w:r w:rsidRPr="00E707E7">
        <w:rPr>
          <w:rFonts w:ascii="Times New Roman" w:hAnsi="Times New Roman" w:cs="Times New Roman"/>
          <w:sz w:val="28"/>
          <w:szCs w:val="28"/>
        </w:rPr>
        <w:lastRenderedPageBreak/>
        <w:t>переживання і спосіб початково</w:t>
      </w:r>
      <w:r w:rsidRPr="00E707E7">
        <w:rPr>
          <w:rFonts w:ascii="Times New Roman" w:hAnsi="Times New Roman" w:cs="Times New Roman"/>
          <w:sz w:val="28"/>
          <w:szCs w:val="28"/>
        </w:rPr>
        <w:softHyphen/>
        <w:t>го об’єднання аудиторії. По-друге, і зміст тексту, і тему дискусії краще не оголошувати заздалегідь, а читання не попереджувати поясненнями. Тоді і міра щирості і «балакучість» аудиторії за</w:t>
      </w:r>
      <w:r w:rsidRPr="00E707E7">
        <w:rPr>
          <w:rFonts w:ascii="Times New Roman" w:hAnsi="Times New Roman" w:cs="Times New Roman"/>
          <w:sz w:val="28"/>
          <w:szCs w:val="28"/>
        </w:rPr>
        <w:softHyphen/>
        <w:t xml:space="preserve">звичай зростає. </w:t>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sz w:val="28"/>
          <w:szCs w:val="28"/>
        </w:rPr>
        <w:t xml:space="preserve">Отже, </w:t>
      </w:r>
      <w:r w:rsidRPr="00E707E7">
        <w:rPr>
          <w:rFonts w:ascii="Times New Roman" w:hAnsi="Times New Roman" w:cs="Times New Roman"/>
          <w:b/>
          <w:bCs/>
          <w:i/>
          <w:iCs/>
          <w:sz w:val="28"/>
          <w:szCs w:val="28"/>
          <w:u w:val="single"/>
        </w:rPr>
        <w:t xml:space="preserve">бесіда-дискусія </w:t>
      </w:r>
      <w:r w:rsidRPr="00E707E7">
        <w:rPr>
          <w:rFonts w:ascii="Times New Roman" w:hAnsi="Times New Roman" w:cs="Times New Roman"/>
          <w:sz w:val="28"/>
          <w:szCs w:val="28"/>
        </w:rPr>
        <w:t xml:space="preserve">після читання більше підходить для роботи в невеликій аудиторії (максимум 10-15 осіб) і з текстом, який носить яскраве емоційне забарвлення. </w:t>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sz w:val="28"/>
          <w:szCs w:val="28"/>
        </w:rPr>
        <w:t xml:space="preserve">Таку бесіду </w:t>
      </w:r>
      <w:proofErr w:type="gramStart"/>
      <w:r w:rsidRPr="00E707E7">
        <w:rPr>
          <w:rFonts w:ascii="Times New Roman" w:hAnsi="Times New Roman" w:cs="Times New Roman"/>
          <w:sz w:val="28"/>
          <w:szCs w:val="28"/>
        </w:rPr>
        <w:t>добре</w:t>
      </w:r>
      <w:proofErr w:type="gramEnd"/>
      <w:r w:rsidRPr="00E707E7">
        <w:rPr>
          <w:rFonts w:ascii="Times New Roman" w:hAnsi="Times New Roman" w:cs="Times New Roman"/>
          <w:sz w:val="28"/>
          <w:szCs w:val="28"/>
        </w:rPr>
        <w:t xml:space="preserve"> проводити в тому випадку, якщо треба об</w:t>
      </w:r>
      <w:r w:rsidRPr="00E707E7">
        <w:rPr>
          <w:rFonts w:ascii="Times New Roman" w:hAnsi="Times New Roman" w:cs="Times New Roman"/>
          <w:sz w:val="28"/>
          <w:szCs w:val="28"/>
        </w:rPr>
        <w:softHyphen/>
        <w:t>говорити певну моральн</w:t>
      </w:r>
      <w:r w:rsidR="00E707E7">
        <w:rPr>
          <w:rFonts w:ascii="Times New Roman" w:hAnsi="Times New Roman" w:cs="Times New Roman"/>
          <w:sz w:val="28"/>
          <w:szCs w:val="28"/>
        </w:rPr>
        <w:t>у проблему</w:t>
      </w:r>
      <w:r w:rsidRPr="00E707E7">
        <w:rPr>
          <w:rFonts w:ascii="Times New Roman" w:hAnsi="Times New Roman" w:cs="Times New Roman"/>
          <w:sz w:val="28"/>
          <w:szCs w:val="28"/>
        </w:rPr>
        <w:t xml:space="preserve">. Краще всього робити це за допомогою невеличких літературних жанрів: розповідей, есе, повістей, скетчів. Також ефективними є подібні бесіди навколо полемічних, публіцистичних текстів з періодики. </w:t>
      </w:r>
    </w:p>
    <w:p w:rsidR="006E4926" w:rsidRPr="00E707E7" w:rsidRDefault="006E4926" w:rsidP="006E4926">
      <w:pPr>
        <w:spacing w:after="0" w:line="360" w:lineRule="auto"/>
        <w:ind w:firstLine="560"/>
        <w:jc w:val="both"/>
        <w:rPr>
          <w:rFonts w:ascii="Times New Roman" w:hAnsi="Times New Roman" w:cs="Times New Roman"/>
          <w:sz w:val="28"/>
          <w:szCs w:val="28"/>
          <w:lang w:val="uk-UA"/>
        </w:rPr>
      </w:pPr>
      <w:r w:rsidRPr="00E707E7">
        <w:rPr>
          <w:rFonts w:ascii="Times New Roman" w:hAnsi="Times New Roman" w:cs="Times New Roman"/>
          <w:sz w:val="28"/>
          <w:szCs w:val="28"/>
        </w:rPr>
        <w:t>Дискусії при цій формі роботи не вийде, якщо текст, з яким ви вирішили працювати, прямолінійний і не припускає різних точок зору на нього, а також якщо він не містить предмета суперечки, можливості перемоги добра чи зла.</w:t>
      </w:r>
      <w:r w:rsidRPr="00E707E7">
        <w:rPr>
          <w:rFonts w:ascii="Times New Roman" w:hAnsi="Times New Roman" w:cs="Times New Roman"/>
          <w:sz w:val="28"/>
          <w:szCs w:val="28"/>
          <w:lang w:val="uk-UA"/>
        </w:rPr>
        <w:t xml:space="preserve"> </w:t>
      </w:r>
    </w:p>
    <w:p w:rsidR="006E4926" w:rsidRPr="004E6E26" w:rsidRDefault="004E6E26" w:rsidP="004E6E26">
      <w:pPr>
        <w:autoSpaceDE w:val="0"/>
        <w:autoSpaceDN w:val="0"/>
        <w:adjustRightInd w:val="0"/>
        <w:spacing w:after="0" w:line="360" w:lineRule="auto"/>
        <w:ind w:firstLine="560"/>
        <w:jc w:val="both"/>
        <w:rPr>
          <w:rFonts w:ascii="Times New Roman" w:hAnsi="Times New Roman" w:cs="Times New Roman"/>
          <w:sz w:val="28"/>
          <w:szCs w:val="28"/>
          <w:lang w:val="uk-UA"/>
        </w:rPr>
      </w:pPr>
      <w:r>
        <w:rPr>
          <w:rFonts w:ascii="Times New Roman" w:hAnsi="Times New Roman" w:cs="Times New Roman"/>
          <w:noProof/>
          <w:sz w:val="28"/>
          <w:szCs w:val="28"/>
          <w:lang w:eastAsia="ru-RU"/>
        </w:rPr>
        <w:drawing>
          <wp:anchor distT="0" distB="0" distL="114300" distR="114300" simplePos="0" relativeHeight="251670528" behindDoc="0" locked="0" layoutInCell="1" allowOverlap="1" wp14:anchorId="17B11F8A" wp14:editId="0113B7CB">
            <wp:simplePos x="0" y="0"/>
            <wp:positionH relativeFrom="column">
              <wp:posOffset>3644265</wp:posOffset>
            </wp:positionH>
            <wp:positionV relativeFrom="paragraph">
              <wp:posOffset>-1270</wp:posOffset>
            </wp:positionV>
            <wp:extent cx="2294890" cy="1724025"/>
            <wp:effectExtent l="0" t="0" r="0" b="9525"/>
            <wp:wrapSquare wrapText="bothSides"/>
            <wp:docPr id="13" name="Рисунок 13" descr="C:\Users\Анжела\Desktop\foto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Анжела\Desktop\foto4.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94890" cy="1724025"/>
                    </a:xfrm>
                    <a:prstGeom prst="rect">
                      <a:avLst/>
                    </a:prstGeom>
                    <a:noFill/>
                    <a:ln>
                      <a:noFill/>
                    </a:ln>
                  </pic:spPr>
                </pic:pic>
              </a:graphicData>
            </a:graphic>
            <wp14:sizeRelH relativeFrom="page">
              <wp14:pctWidth>0</wp14:pctWidth>
            </wp14:sizeRelH>
            <wp14:sizeRelV relativeFrom="page">
              <wp14:pctHeight>0</wp14:pctHeight>
            </wp14:sizeRelV>
          </wp:anchor>
        </w:drawing>
      </w:r>
      <w:r w:rsidR="006E4926" w:rsidRPr="00E707E7">
        <w:rPr>
          <w:rFonts w:ascii="Times New Roman" w:hAnsi="Times New Roman" w:cs="Times New Roman"/>
          <w:sz w:val="28"/>
          <w:szCs w:val="28"/>
        </w:rPr>
        <w:t xml:space="preserve">Друга форма – </w:t>
      </w:r>
      <w:r w:rsidR="006E4926" w:rsidRPr="00E707E7">
        <w:rPr>
          <w:rFonts w:ascii="Times New Roman" w:hAnsi="Times New Roman" w:cs="Times New Roman"/>
          <w:b/>
          <w:bCs/>
          <w:i/>
          <w:iCs/>
          <w:sz w:val="28"/>
          <w:szCs w:val="28"/>
          <w:u w:val="single"/>
        </w:rPr>
        <w:t xml:space="preserve">дискусія в ході читання. </w:t>
      </w:r>
      <w:r w:rsidR="00E707E7">
        <w:rPr>
          <w:rFonts w:ascii="Times New Roman" w:hAnsi="Times New Roman" w:cs="Times New Roman"/>
          <w:b/>
          <w:bCs/>
          <w:i/>
          <w:iCs/>
          <w:sz w:val="28"/>
          <w:szCs w:val="28"/>
          <w:u w:val="single"/>
          <w:lang w:val="uk-UA"/>
        </w:rPr>
        <w:t xml:space="preserve"> </w:t>
      </w:r>
      <w:r w:rsidR="006E4926" w:rsidRPr="00E707E7">
        <w:rPr>
          <w:rFonts w:ascii="Times New Roman" w:hAnsi="Times New Roman" w:cs="Times New Roman"/>
          <w:sz w:val="28"/>
          <w:szCs w:val="28"/>
          <w:lang w:val="uk-UA"/>
        </w:rPr>
        <w:t>Це один із прийо</w:t>
      </w:r>
      <w:r w:rsidR="006E4926" w:rsidRPr="00E707E7">
        <w:rPr>
          <w:rFonts w:ascii="Times New Roman" w:hAnsi="Times New Roman" w:cs="Times New Roman"/>
          <w:sz w:val="28"/>
          <w:szCs w:val="28"/>
          <w:lang w:val="uk-UA"/>
        </w:rPr>
        <w:softHyphen/>
        <w:t xml:space="preserve">мів технології розвитку критичного мислення засобами читання і письма, що має на меті дискусію з питання без однозначної відповіді і порівняння зміни власних уявлень про героїв і вчинки в ході читання. </w:t>
      </w:r>
      <w:r w:rsidR="006E4926" w:rsidRPr="00E707E7">
        <w:rPr>
          <w:rFonts w:ascii="Times New Roman" w:hAnsi="Times New Roman" w:cs="Times New Roman"/>
          <w:sz w:val="28"/>
          <w:szCs w:val="28"/>
        </w:rPr>
        <w:t>Цю форму можна використовувати лише у тому випадку, якщо ви плануєте читати текст, що має чіткий сюжет. У цій роботі важливий не лише процес читання і обговорення в ході (дуже важливе також власне передбачення слухача), але й уся по</w:t>
      </w:r>
      <w:r w:rsidR="006E4926" w:rsidRPr="00E707E7">
        <w:rPr>
          <w:rFonts w:ascii="Times New Roman" w:hAnsi="Times New Roman" w:cs="Times New Roman"/>
          <w:sz w:val="28"/>
          <w:szCs w:val="28"/>
        </w:rPr>
        <w:softHyphen/>
        <w:t xml:space="preserve">дальша робота. </w:t>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sz w:val="28"/>
          <w:szCs w:val="28"/>
        </w:rPr>
        <w:t xml:space="preserve">Третя форма – </w:t>
      </w:r>
      <w:r w:rsidRPr="00E707E7">
        <w:rPr>
          <w:rFonts w:ascii="Times New Roman" w:hAnsi="Times New Roman" w:cs="Times New Roman"/>
          <w:b/>
          <w:bCs/>
          <w:i/>
          <w:iCs/>
          <w:sz w:val="28"/>
          <w:szCs w:val="28"/>
          <w:u w:val="single"/>
        </w:rPr>
        <w:t>дискусія-бесіда без підготовки</w:t>
      </w:r>
      <w:r w:rsidRPr="00E707E7">
        <w:rPr>
          <w:rFonts w:ascii="Times New Roman" w:hAnsi="Times New Roman" w:cs="Times New Roman"/>
          <w:b/>
          <w:bCs/>
          <w:i/>
          <w:iCs/>
          <w:sz w:val="28"/>
          <w:szCs w:val="28"/>
        </w:rPr>
        <w:t xml:space="preserve">. </w:t>
      </w:r>
      <w:r w:rsidRPr="00E707E7">
        <w:rPr>
          <w:rFonts w:ascii="Times New Roman" w:hAnsi="Times New Roman" w:cs="Times New Roman"/>
          <w:sz w:val="28"/>
          <w:szCs w:val="28"/>
        </w:rPr>
        <w:t>Це форма ро</w:t>
      </w:r>
      <w:r w:rsidRPr="00E707E7">
        <w:rPr>
          <w:rFonts w:ascii="Times New Roman" w:hAnsi="Times New Roman" w:cs="Times New Roman"/>
          <w:sz w:val="28"/>
          <w:szCs w:val="28"/>
        </w:rPr>
        <w:softHyphen/>
        <w:t>боти без тексту. Вона може застосовуватися в аудиторії будь-якого віку і складу, яку для цього треба розбити на групи. Розбиття, у за</w:t>
      </w:r>
      <w:r w:rsidRPr="00E707E7">
        <w:rPr>
          <w:rFonts w:ascii="Times New Roman" w:hAnsi="Times New Roman" w:cs="Times New Roman"/>
          <w:sz w:val="28"/>
          <w:szCs w:val="28"/>
        </w:rPr>
        <w:softHyphen/>
        <w:t xml:space="preserve">лежності від ваших цілей, може бути випадковим або продуманим. Традиційно вважається, що чим </w:t>
      </w:r>
      <w:r w:rsidRPr="00E707E7">
        <w:rPr>
          <w:rFonts w:ascii="Times New Roman" w:hAnsi="Times New Roman" w:cs="Times New Roman"/>
          <w:sz w:val="28"/>
          <w:szCs w:val="28"/>
        </w:rPr>
        <w:lastRenderedPageBreak/>
        <w:t xml:space="preserve">випадковіше зібрані групи – тим краще. Учасників не повинно бути дуже багато, інакше захід не буде ефективним. </w:t>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sz w:val="28"/>
          <w:szCs w:val="28"/>
        </w:rPr>
        <w:t>Обов’язкова умова застосування цієї форми – аудиторія не знає заздалегідь тему майбутньої дискусії. Така дискусія відрізня</w:t>
      </w:r>
      <w:r w:rsidRPr="00E707E7">
        <w:rPr>
          <w:rFonts w:ascii="Times New Roman" w:hAnsi="Times New Roman" w:cs="Times New Roman"/>
          <w:sz w:val="28"/>
          <w:szCs w:val="28"/>
        </w:rPr>
        <w:softHyphen/>
        <w:t xml:space="preserve">ється гостротою і різноманітністю думок. Труднощі – коректність поведінки всіх учасників, трохи відсторонена роль ведучого і строгий регламент. </w:t>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sz w:val="28"/>
          <w:szCs w:val="28"/>
        </w:rPr>
        <w:t>Цю форму добре використовувати як «заготовку» для огля</w:t>
      </w:r>
      <w:r w:rsidRPr="00E707E7">
        <w:rPr>
          <w:rFonts w:ascii="Times New Roman" w:hAnsi="Times New Roman" w:cs="Times New Roman"/>
          <w:sz w:val="28"/>
          <w:szCs w:val="28"/>
        </w:rPr>
        <w:softHyphen/>
        <w:t xml:space="preserve">ду літератури за темою, після якої учасники з більшою охотою беруться за читання рекомендованих книг. Однак, якщо ви після такої дискусії запропонуєте літературу, яка відображатиме лише одну точку зору, то навряд чи другий раз у тій самій аудиторії ця форма спрацює. </w:t>
      </w:r>
    </w:p>
    <w:p w:rsidR="006E4926" w:rsidRPr="00E707E7" w:rsidRDefault="006E4926" w:rsidP="006E4926">
      <w:pPr>
        <w:pStyle w:val="Pa4"/>
        <w:spacing w:line="360" w:lineRule="auto"/>
        <w:ind w:firstLine="560"/>
        <w:jc w:val="both"/>
        <w:rPr>
          <w:sz w:val="28"/>
          <w:szCs w:val="28"/>
        </w:rPr>
      </w:pPr>
      <w:r w:rsidRPr="00E707E7">
        <w:rPr>
          <w:sz w:val="28"/>
          <w:szCs w:val="28"/>
        </w:rPr>
        <w:t xml:space="preserve">Четверта форма – </w:t>
      </w:r>
      <w:r w:rsidRPr="00E707E7">
        <w:rPr>
          <w:b/>
          <w:bCs/>
          <w:i/>
          <w:iCs/>
          <w:sz w:val="28"/>
          <w:szCs w:val="28"/>
          <w:u w:val="single"/>
        </w:rPr>
        <w:t xml:space="preserve">подіум-дискусія. </w:t>
      </w:r>
      <w:r w:rsidR="00072F37">
        <w:rPr>
          <w:b/>
          <w:bCs/>
          <w:i/>
          <w:iCs/>
          <w:sz w:val="28"/>
          <w:szCs w:val="28"/>
          <w:u w:val="single"/>
          <w:lang w:val="uk-UA"/>
        </w:rPr>
        <w:t xml:space="preserve"> </w:t>
      </w:r>
      <w:r w:rsidRPr="00E707E7">
        <w:rPr>
          <w:sz w:val="28"/>
          <w:szCs w:val="28"/>
        </w:rPr>
        <w:t xml:space="preserve">Вона досить складна внаслідок вимог </w:t>
      </w:r>
      <w:proofErr w:type="gramStart"/>
      <w:r w:rsidRPr="00E707E7">
        <w:rPr>
          <w:sz w:val="28"/>
          <w:szCs w:val="28"/>
        </w:rPr>
        <w:t>до</w:t>
      </w:r>
      <w:proofErr w:type="gramEnd"/>
      <w:r w:rsidRPr="00E707E7">
        <w:rPr>
          <w:sz w:val="28"/>
          <w:szCs w:val="28"/>
        </w:rPr>
        <w:t xml:space="preserve"> </w:t>
      </w:r>
      <w:proofErr w:type="gramStart"/>
      <w:r w:rsidRPr="00E707E7">
        <w:rPr>
          <w:sz w:val="28"/>
          <w:szCs w:val="28"/>
        </w:rPr>
        <w:t>регламенту</w:t>
      </w:r>
      <w:proofErr w:type="gramEnd"/>
      <w:r w:rsidRPr="00E707E7">
        <w:rPr>
          <w:sz w:val="28"/>
          <w:szCs w:val="28"/>
        </w:rPr>
        <w:t xml:space="preserve"> і ролей учасників, але саме до</w:t>
      </w:r>
      <w:r w:rsidRPr="00E707E7">
        <w:rPr>
          <w:sz w:val="28"/>
          <w:szCs w:val="28"/>
        </w:rPr>
        <w:softHyphen/>
        <w:t>тримання вимог технології</w:t>
      </w:r>
      <w:r w:rsidR="00DC785A">
        <w:rPr>
          <w:sz w:val="28"/>
          <w:szCs w:val="28"/>
          <w:lang w:val="uk-UA"/>
        </w:rPr>
        <w:t xml:space="preserve"> </w:t>
      </w:r>
      <w:r w:rsidRPr="00E707E7">
        <w:rPr>
          <w:sz w:val="28"/>
          <w:szCs w:val="28"/>
        </w:rPr>
        <w:t xml:space="preserve"> не дає аудиторії «забалакати» тему або втомитися, не закінчивши її розгляд.</w:t>
      </w:r>
      <w:r w:rsidR="00DC785A">
        <w:rPr>
          <w:sz w:val="28"/>
          <w:szCs w:val="28"/>
          <w:lang w:val="uk-UA"/>
        </w:rPr>
        <w:t xml:space="preserve"> </w:t>
      </w:r>
      <w:r w:rsidRPr="00E707E7">
        <w:rPr>
          <w:sz w:val="28"/>
          <w:szCs w:val="28"/>
        </w:rPr>
        <w:t xml:space="preserve"> Подібну дискусію можна</w:t>
      </w:r>
      <w:r w:rsidRPr="00E707E7">
        <w:rPr>
          <w:sz w:val="28"/>
          <w:szCs w:val="28"/>
          <w:lang w:val="uk-UA"/>
        </w:rPr>
        <w:t xml:space="preserve"> </w:t>
      </w:r>
      <w:r w:rsidRPr="00E707E7">
        <w:rPr>
          <w:sz w:val="28"/>
          <w:szCs w:val="28"/>
        </w:rPr>
        <w:t xml:space="preserve">проводити у будь-якій (як за віком, так і за кількістю учасників) аудиторії. Підготовкою дискусії заздалегідь займаються 3-5 осіб. </w:t>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sz w:val="28"/>
          <w:szCs w:val="28"/>
        </w:rPr>
        <w:t>Питання, винесене на обговорення, не повинно мати одно</w:t>
      </w:r>
      <w:r w:rsidRPr="00E707E7">
        <w:rPr>
          <w:rFonts w:ascii="Times New Roman" w:hAnsi="Times New Roman" w:cs="Times New Roman"/>
          <w:sz w:val="28"/>
          <w:szCs w:val="28"/>
        </w:rPr>
        <w:softHyphen/>
        <w:t xml:space="preserve">значної відповіді, інакше дискусія не відбудеться. Якщо тема не пов’язана з обговоренням якогось одного твору, то цікавіше, коли ніхто, крім тих, що готує «подіумну» частину, не знає її. </w:t>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sz w:val="28"/>
          <w:szCs w:val="28"/>
        </w:rPr>
        <w:t>Подіум-дискусія є зручною при обговоренні проблеми з на</w:t>
      </w:r>
      <w:r w:rsidRPr="00E707E7">
        <w:rPr>
          <w:rFonts w:ascii="Times New Roman" w:hAnsi="Times New Roman" w:cs="Times New Roman"/>
          <w:sz w:val="28"/>
          <w:szCs w:val="28"/>
        </w:rPr>
        <w:softHyphen/>
        <w:t>ступною рекомендацією пов’язаних із нею книг (витягами з книг, представлених на виставці, опоненти можуть «підігрівати» диску</w:t>
      </w:r>
      <w:r w:rsidRPr="00E707E7">
        <w:rPr>
          <w:rFonts w:ascii="Times New Roman" w:hAnsi="Times New Roman" w:cs="Times New Roman"/>
          <w:sz w:val="28"/>
          <w:szCs w:val="28"/>
        </w:rPr>
        <w:softHyphen/>
        <w:t xml:space="preserve">сію) і при проведенні читацької конференції за одним твором, під час якої опоненти повинні підтверджувати свої аргументи текстом, експерти також можуть використовувати критичні матеріали, а організатор має бути впевнений, що хоча б половина аудиторії читала обговорювану книгу. </w:t>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sz w:val="28"/>
          <w:szCs w:val="28"/>
        </w:rPr>
        <w:t xml:space="preserve">Дискусія буде ще цікавішою і гострішою, якщо її ведучий провокуватиме тих учасників заходу, які зовсім не читали твору. Іноді </w:t>
      </w:r>
      <w:r w:rsidRPr="00E707E7">
        <w:rPr>
          <w:rFonts w:ascii="Times New Roman" w:hAnsi="Times New Roman" w:cs="Times New Roman"/>
          <w:sz w:val="28"/>
          <w:szCs w:val="28"/>
        </w:rPr>
        <w:lastRenderedPageBreak/>
        <w:t>дискусію загострюють, вводячи таких учасників у сутність питань, що обговорюються, а не самого твору. Цей прийом вва</w:t>
      </w:r>
      <w:r w:rsidRPr="00E707E7">
        <w:rPr>
          <w:rFonts w:ascii="Times New Roman" w:hAnsi="Times New Roman" w:cs="Times New Roman"/>
          <w:sz w:val="28"/>
          <w:szCs w:val="28"/>
        </w:rPr>
        <w:softHyphen/>
        <w:t xml:space="preserve">жається дуже вдалим </w:t>
      </w:r>
      <w:proofErr w:type="gramStart"/>
      <w:r w:rsidRPr="00E707E7">
        <w:rPr>
          <w:rFonts w:ascii="Times New Roman" w:hAnsi="Times New Roman" w:cs="Times New Roman"/>
          <w:sz w:val="28"/>
          <w:szCs w:val="28"/>
        </w:rPr>
        <w:t>в</w:t>
      </w:r>
      <w:proofErr w:type="gramEnd"/>
      <w:r w:rsidRPr="00E707E7">
        <w:rPr>
          <w:rFonts w:ascii="Times New Roman" w:hAnsi="Times New Roman" w:cs="Times New Roman"/>
          <w:sz w:val="28"/>
          <w:szCs w:val="28"/>
        </w:rPr>
        <w:t xml:space="preserve"> аудиторії старшокласників, студе</w:t>
      </w:r>
      <w:r w:rsidR="00072F37">
        <w:rPr>
          <w:rFonts w:ascii="Times New Roman" w:hAnsi="Times New Roman" w:cs="Times New Roman"/>
          <w:sz w:val="28"/>
          <w:szCs w:val="28"/>
        </w:rPr>
        <w:t>нтів</w:t>
      </w:r>
      <w:r w:rsidRPr="00E707E7">
        <w:rPr>
          <w:rFonts w:ascii="Times New Roman" w:hAnsi="Times New Roman" w:cs="Times New Roman"/>
          <w:sz w:val="28"/>
          <w:szCs w:val="28"/>
        </w:rPr>
        <w:t xml:space="preserve">. </w:t>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sz w:val="28"/>
          <w:szCs w:val="28"/>
        </w:rPr>
        <w:t xml:space="preserve">Зупинимося на загальних правилах організації дискусій. Ведучий дає кожному можливість висловити свою точку зору і не ставить собі метою привести всіх учасників дискусії до однієї думки. Він і інші учасники дискусії не оцінюють висловлені думки як правильні або неправильні. За будь-які висловлювання або за сам факт участі / неучасті в дискусії не ставляться оцінки. </w:t>
      </w:r>
    </w:p>
    <w:p w:rsidR="004E6E26" w:rsidRPr="006C007C" w:rsidRDefault="006E4926" w:rsidP="006C007C">
      <w:pPr>
        <w:pStyle w:val="Pa4"/>
        <w:spacing w:line="360" w:lineRule="auto"/>
        <w:ind w:firstLine="560"/>
        <w:jc w:val="both"/>
        <w:rPr>
          <w:sz w:val="28"/>
          <w:szCs w:val="28"/>
        </w:rPr>
      </w:pPr>
      <w:r w:rsidRPr="00E707E7">
        <w:rPr>
          <w:sz w:val="28"/>
          <w:szCs w:val="28"/>
        </w:rPr>
        <w:t>Ефективність заходу відзначає ступінь відкритості його учасників і доброзичливості загального тону, а також те, чи ви</w:t>
      </w:r>
      <w:r w:rsidRPr="00E707E7">
        <w:rPr>
          <w:sz w:val="28"/>
          <w:szCs w:val="28"/>
        </w:rPr>
        <w:softHyphen/>
        <w:t>кликає вона подальше зацікавлення читанням за темою. Кількість висловлювань та їх правильність не повинні слугувати оцінкою ефективності дискусії. «Підсадні качки» в аудиторії, які знають заздалегідь доводи опонентів і готові в будь-яку хвилину почати відстоювати потрібну організатору точку зору, у підсумку частіше</w:t>
      </w:r>
      <w:r w:rsidRPr="00E707E7">
        <w:rPr>
          <w:sz w:val="28"/>
          <w:szCs w:val="28"/>
          <w:lang w:val="uk-UA"/>
        </w:rPr>
        <w:t xml:space="preserve"> </w:t>
      </w:r>
      <w:r w:rsidRPr="00E707E7">
        <w:rPr>
          <w:sz w:val="28"/>
          <w:szCs w:val="28"/>
        </w:rPr>
        <w:t xml:space="preserve">заважають, ніж допомагають. Нецікавість і формальність такої «дискусії» </w:t>
      </w:r>
      <w:proofErr w:type="gramStart"/>
      <w:r w:rsidRPr="00E707E7">
        <w:rPr>
          <w:sz w:val="28"/>
          <w:szCs w:val="28"/>
        </w:rPr>
        <w:t>п</w:t>
      </w:r>
      <w:proofErr w:type="gramEnd"/>
      <w:r w:rsidRPr="00E707E7">
        <w:rPr>
          <w:sz w:val="28"/>
          <w:szCs w:val="28"/>
        </w:rPr>
        <w:t xml:space="preserve">ідриватиме авторитет бібліотеки як місця для вільного і неформального спілкування. </w:t>
      </w:r>
    </w:p>
    <w:p w:rsidR="006E4926" w:rsidRPr="004E6E26" w:rsidRDefault="004E6E26" w:rsidP="004E6E26">
      <w:pPr>
        <w:autoSpaceDE w:val="0"/>
        <w:autoSpaceDN w:val="0"/>
        <w:adjustRightInd w:val="0"/>
        <w:spacing w:after="0" w:line="360" w:lineRule="auto"/>
        <w:ind w:firstLine="560"/>
        <w:jc w:val="both"/>
        <w:rPr>
          <w:rFonts w:ascii="Times New Roman" w:hAnsi="Times New Roman" w:cs="Times New Roman"/>
          <w:b/>
          <w:bCs/>
          <w:i/>
          <w:iCs/>
          <w:sz w:val="28"/>
          <w:szCs w:val="28"/>
          <w:u w:val="single"/>
          <w:lang w:val="uk-UA"/>
        </w:rPr>
      </w:pPr>
      <w:r>
        <w:rPr>
          <w:rFonts w:ascii="Times New Roman" w:hAnsi="Times New Roman" w:cs="Times New Roman"/>
          <w:b/>
          <w:bCs/>
          <w:i/>
          <w:iCs/>
          <w:noProof/>
          <w:sz w:val="28"/>
          <w:szCs w:val="28"/>
          <w:u w:val="single"/>
          <w:lang w:eastAsia="ru-RU"/>
        </w:rPr>
        <w:drawing>
          <wp:anchor distT="0" distB="0" distL="114300" distR="114300" simplePos="0" relativeHeight="251671552" behindDoc="0" locked="0" layoutInCell="1" allowOverlap="1" wp14:anchorId="4E644A55" wp14:editId="788476FE">
            <wp:simplePos x="0" y="0"/>
            <wp:positionH relativeFrom="column">
              <wp:posOffset>-3810</wp:posOffset>
            </wp:positionH>
            <wp:positionV relativeFrom="paragraph">
              <wp:posOffset>3810</wp:posOffset>
            </wp:positionV>
            <wp:extent cx="2819400" cy="1866265"/>
            <wp:effectExtent l="0" t="0" r="0" b="635"/>
            <wp:wrapSquare wrapText="bothSides"/>
            <wp:docPr id="14" name="Рисунок 14" descr="C:\Users\Анжела\Desktop\xWNSuEeAxC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Анжела\Desktop\xWNSuEeAxCc.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19400" cy="1866265"/>
                    </a:xfrm>
                    <a:prstGeom prst="rect">
                      <a:avLst/>
                    </a:prstGeom>
                    <a:noFill/>
                    <a:ln>
                      <a:noFill/>
                    </a:ln>
                  </pic:spPr>
                </pic:pic>
              </a:graphicData>
            </a:graphic>
            <wp14:sizeRelH relativeFrom="page">
              <wp14:pctWidth>0</wp14:pctWidth>
            </wp14:sizeRelH>
            <wp14:sizeRelV relativeFrom="page">
              <wp14:pctHeight>0</wp14:pctHeight>
            </wp14:sizeRelV>
          </wp:anchor>
        </w:drawing>
      </w:r>
      <w:r w:rsidR="006E4926" w:rsidRPr="00E707E7">
        <w:rPr>
          <w:rFonts w:ascii="Times New Roman" w:hAnsi="Times New Roman" w:cs="Times New Roman"/>
          <w:b/>
          <w:bCs/>
          <w:i/>
          <w:iCs/>
          <w:sz w:val="28"/>
          <w:szCs w:val="28"/>
          <w:u w:val="single"/>
        </w:rPr>
        <w:t>Диспут</w:t>
      </w:r>
      <w:r w:rsidR="006E4926" w:rsidRPr="00E707E7">
        <w:rPr>
          <w:rFonts w:ascii="Times New Roman" w:hAnsi="Times New Roman" w:cs="Times New Roman"/>
          <w:b/>
          <w:bCs/>
          <w:i/>
          <w:iCs/>
          <w:sz w:val="28"/>
          <w:szCs w:val="28"/>
        </w:rPr>
        <w:t xml:space="preserve">. </w:t>
      </w:r>
      <w:r w:rsidR="006E4926" w:rsidRPr="00E707E7">
        <w:rPr>
          <w:rFonts w:ascii="Times New Roman" w:hAnsi="Times New Roman" w:cs="Times New Roman"/>
          <w:sz w:val="28"/>
          <w:szCs w:val="28"/>
        </w:rPr>
        <w:t xml:space="preserve">Призначення диспутів – тренування розуміння й уміння обговорювати та будувати поняття. </w:t>
      </w:r>
      <w:proofErr w:type="gramStart"/>
      <w:r w:rsidR="006E4926" w:rsidRPr="00E707E7">
        <w:rPr>
          <w:rFonts w:ascii="Times New Roman" w:hAnsi="Times New Roman" w:cs="Times New Roman"/>
          <w:sz w:val="28"/>
          <w:szCs w:val="28"/>
        </w:rPr>
        <w:t>З</w:t>
      </w:r>
      <w:proofErr w:type="gramEnd"/>
      <w:r w:rsidR="006E4926" w:rsidRPr="00E707E7">
        <w:rPr>
          <w:rFonts w:ascii="Times New Roman" w:hAnsi="Times New Roman" w:cs="Times New Roman"/>
          <w:sz w:val="28"/>
          <w:szCs w:val="28"/>
        </w:rPr>
        <w:t>іткнення двох позицій під час диспуту вимагає освоєння технік ефективного чіткого мов</w:t>
      </w:r>
      <w:r w:rsidR="006E4926" w:rsidRPr="00E707E7">
        <w:rPr>
          <w:rFonts w:ascii="Times New Roman" w:hAnsi="Times New Roman" w:cs="Times New Roman"/>
          <w:sz w:val="28"/>
          <w:szCs w:val="28"/>
        </w:rPr>
        <w:softHyphen/>
        <w:t>лення та організації комунікації.</w:t>
      </w:r>
      <w:r w:rsidR="00072F37">
        <w:rPr>
          <w:rFonts w:ascii="Times New Roman" w:hAnsi="Times New Roman" w:cs="Times New Roman"/>
          <w:sz w:val="28"/>
          <w:szCs w:val="28"/>
          <w:lang w:val="uk-UA"/>
        </w:rPr>
        <w:t xml:space="preserve"> </w:t>
      </w:r>
      <w:r w:rsidR="006E4926" w:rsidRPr="00E707E7">
        <w:rPr>
          <w:rFonts w:ascii="Times New Roman" w:hAnsi="Times New Roman" w:cs="Times New Roman"/>
          <w:sz w:val="28"/>
          <w:szCs w:val="28"/>
        </w:rPr>
        <w:t xml:space="preserve"> Його учасники прагнуть, зіставля</w:t>
      </w:r>
      <w:r w:rsidR="006E4926" w:rsidRPr="00E707E7">
        <w:rPr>
          <w:rFonts w:ascii="Times New Roman" w:hAnsi="Times New Roman" w:cs="Times New Roman"/>
          <w:sz w:val="28"/>
          <w:szCs w:val="28"/>
        </w:rPr>
        <w:softHyphen/>
        <w:t>ючи суперечливі судження, або дійти загального висновку, знайти істину, або зафіксувати явну перевагу однієї з позицій.</w:t>
      </w:r>
      <w:r w:rsidR="00072F37">
        <w:rPr>
          <w:rFonts w:ascii="Times New Roman" w:hAnsi="Times New Roman" w:cs="Times New Roman"/>
          <w:sz w:val="28"/>
          <w:szCs w:val="28"/>
          <w:lang w:val="uk-UA"/>
        </w:rPr>
        <w:t xml:space="preserve"> </w:t>
      </w:r>
      <w:r w:rsidR="006E4926" w:rsidRPr="00E707E7">
        <w:rPr>
          <w:rFonts w:ascii="Times New Roman" w:hAnsi="Times New Roman" w:cs="Times New Roman"/>
          <w:sz w:val="28"/>
          <w:szCs w:val="28"/>
        </w:rPr>
        <w:t xml:space="preserve"> Диспути є історичною практикою вибудовування розумових процесів, розви</w:t>
      </w:r>
      <w:r w:rsidR="006E4926" w:rsidRPr="00E707E7">
        <w:rPr>
          <w:rFonts w:ascii="Times New Roman" w:hAnsi="Times New Roman" w:cs="Times New Roman"/>
          <w:sz w:val="28"/>
          <w:szCs w:val="28"/>
        </w:rPr>
        <w:softHyphen/>
        <w:t>тку мислення та мови. Удосконалювання цих здібностей дозволяє в мінливій ситуації формувати адекватну мовну поведінку, само</w:t>
      </w:r>
      <w:r w:rsidR="006E4926" w:rsidRPr="00E707E7">
        <w:rPr>
          <w:rFonts w:ascii="Times New Roman" w:hAnsi="Times New Roman" w:cs="Times New Roman"/>
          <w:sz w:val="28"/>
          <w:szCs w:val="28"/>
        </w:rPr>
        <w:softHyphen/>
        <w:t xml:space="preserve">стійно мислити, </w:t>
      </w:r>
      <w:r w:rsidR="006E4926" w:rsidRPr="00E707E7">
        <w:rPr>
          <w:rFonts w:ascii="Times New Roman" w:hAnsi="Times New Roman" w:cs="Times New Roman"/>
          <w:sz w:val="28"/>
          <w:szCs w:val="28"/>
        </w:rPr>
        <w:lastRenderedPageBreak/>
        <w:t xml:space="preserve">виробляти оригінальні та відповідальні рішення проблем, точно та зрозуміло для всіх формулювати судження, коректно робити інших своїми опонентами й однодумцями. </w:t>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sz w:val="28"/>
          <w:szCs w:val="28"/>
        </w:rPr>
        <w:t>Виступ на диспуті вимагає вміння чітко визначати власну позицію, навести переконливі аргументи на її захист, сформулю</w:t>
      </w:r>
      <w:r w:rsidRPr="00E707E7">
        <w:rPr>
          <w:rFonts w:ascii="Times New Roman" w:hAnsi="Times New Roman" w:cs="Times New Roman"/>
          <w:sz w:val="28"/>
          <w:szCs w:val="28"/>
        </w:rPr>
        <w:softHyphen/>
        <w:t>вати висновок. Підготувати по-справжньому цікавий диспут – за</w:t>
      </w:r>
      <w:r w:rsidRPr="00E707E7">
        <w:rPr>
          <w:rFonts w:ascii="Times New Roman" w:hAnsi="Times New Roman" w:cs="Times New Roman"/>
          <w:sz w:val="28"/>
          <w:szCs w:val="28"/>
        </w:rPr>
        <w:softHyphen/>
        <w:t xml:space="preserve">вдання нелегке. Насамперед, дуже важливо правильно визначити тему, поставити проблему, відібрати літературу, на основі якої ця проблема буде розглянута. </w:t>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sz w:val="28"/>
          <w:szCs w:val="28"/>
        </w:rPr>
        <w:t>Тема диспуту ма</w:t>
      </w:r>
      <w:r w:rsidR="00072F37">
        <w:rPr>
          <w:rFonts w:ascii="Times New Roman" w:hAnsi="Times New Roman" w:cs="Times New Roman"/>
          <w:sz w:val="28"/>
          <w:szCs w:val="28"/>
        </w:rPr>
        <w:t xml:space="preserve">є бути </w:t>
      </w:r>
      <w:proofErr w:type="gramStart"/>
      <w:r w:rsidR="00072F37">
        <w:rPr>
          <w:rFonts w:ascii="Times New Roman" w:hAnsi="Times New Roman" w:cs="Times New Roman"/>
          <w:sz w:val="28"/>
          <w:szCs w:val="28"/>
        </w:rPr>
        <w:t>актуальною</w:t>
      </w:r>
      <w:proofErr w:type="gramEnd"/>
      <w:r w:rsidR="00072F37">
        <w:rPr>
          <w:rFonts w:ascii="Times New Roman" w:hAnsi="Times New Roman" w:cs="Times New Roman"/>
          <w:sz w:val="28"/>
          <w:szCs w:val="28"/>
        </w:rPr>
        <w:t xml:space="preserve">, близькою </w:t>
      </w:r>
      <w:r w:rsidRPr="00E707E7">
        <w:rPr>
          <w:rFonts w:ascii="Times New Roman" w:hAnsi="Times New Roman" w:cs="Times New Roman"/>
          <w:sz w:val="28"/>
          <w:szCs w:val="28"/>
        </w:rPr>
        <w:t xml:space="preserve"> читачам. Тому важливо виявити у самих учнів коло проблем, які їх хвилюють. З цією метою проводять опитування: «Про що б ви хотіли поговорити з товаришами, посперечатися з ними?», «Які книги, газетні та журнальні статті викликали у вас інтерес, які хотілося б обговорити?» тощо. </w:t>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sz w:val="28"/>
          <w:szCs w:val="28"/>
        </w:rPr>
        <w:t xml:space="preserve">Є теми, які одвічно хвилюють молоде покоління: дружба і любов, сенс життя, борг і обов’язок, відносини з батьками тощо. </w:t>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sz w:val="28"/>
          <w:szCs w:val="28"/>
        </w:rPr>
        <w:t xml:space="preserve">Визначившись з темою диспуту, важливо сформулювати її гостро і проблемно, щоб вона була цілеспрямованою. </w:t>
      </w:r>
    </w:p>
    <w:p w:rsidR="006E4926" w:rsidRPr="00E707E7" w:rsidRDefault="006E4926" w:rsidP="006E4926">
      <w:pPr>
        <w:pStyle w:val="Pa4"/>
        <w:spacing w:line="360" w:lineRule="auto"/>
        <w:ind w:firstLine="560"/>
        <w:jc w:val="both"/>
        <w:rPr>
          <w:sz w:val="28"/>
          <w:szCs w:val="28"/>
        </w:rPr>
      </w:pPr>
      <w:r w:rsidRPr="00E707E7">
        <w:rPr>
          <w:sz w:val="28"/>
          <w:szCs w:val="28"/>
        </w:rPr>
        <w:t>Обравши тему майбутнього диспуту, бібліотекар спільно</w:t>
      </w:r>
      <w:r w:rsidRPr="00E707E7">
        <w:rPr>
          <w:sz w:val="28"/>
          <w:szCs w:val="28"/>
          <w:lang w:val="uk-UA"/>
        </w:rPr>
        <w:t xml:space="preserve">  </w:t>
      </w:r>
      <w:r w:rsidRPr="00E707E7">
        <w:rPr>
          <w:sz w:val="28"/>
          <w:szCs w:val="28"/>
        </w:rPr>
        <w:t xml:space="preserve">з читачами має сформувати коло питань, які стануть предметом вдумливої і серйозної розмови. Питань має бути небагато – 5-6. Вони мають бути конкретними, доступними для розуміння цільовій читацькій аудиторії. </w:t>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sz w:val="28"/>
          <w:szCs w:val="28"/>
        </w:rPr>
        <w:t xml:space="preserve">Тема диспуту, питання, що пропонуються для обговорення, список рекомендованої літератури оприлюднюються на плакаті- запрошенні за 2-3 тижні до диспуту. </w:t>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sz w:val="28"/>
          <w:szCs w:val="28"/>
        </w:rPr>
        <w:t>Наступний етап у підготовці диспуту – знайомство його учасників з джерелами. Адже учасники мають виявити знання і бути переконливими у своїй аргументації. Стихійного соціального досвіду для цього не досить. Диспут проходить ефективно, коли читачі збагачуються певними культурними або соціальними уявлен</w:t>
      </w:r>
      <w:r w:rsidRPr="00E707E7">
        <w:rPr>
          <w:rFonts w:ascii="Times New Roman" w:hAnsi="Times New Roman" w:cs="Times New Roman"/>
          <w:sz w:val="28"/>
          <w:szCs w:val="28"/>
        </w:rPr>
        <w:softHyphen/>
        <w:t xml:space="preserve">нями про проблеми, які обговорюються, </w:t>
      </w:r>
      <w:r w:rsidRPr="00E707E7">
        <w:rPr>
          <w:rFonts w:ascii="Times New Roman" w:hAnsi="Times New Roman" w:cs="Times New Roman"/>
          <w:sz w:val="28"/>
          <w:szCs w:val="28"/>
        </w:rPr>
        <w:lastRenderedPageBreak/>
        <w:t xml:space="preserve">добирають яскраві факти, щоб аргументувати свої судження. Бібліотекар та його помічники рекомендують літературу до диспуту. </w:t>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sz w:val="28"/>
          <w:szCs w:val="28"/>
        </w:rPr>
        <w:t>Для підготовки заходу необхідно виготовити афішу із зазна</w:t>
      </w:r>
      <w:r w:rsidRPr="00E707E7">
        <w:rPr>
          <w:rFonts w:ascii="Times New Roman" w:hAnsi="Times New Roman" w:cs="Times New Roman"/>
          <w:sz w:val="28"/>
          <w:szCs w:val="28"/>
        </w:rPr>
        <w:softHyphen/>
        <w:t xml:space="preserve">ченням теми диспуту та переліком питань до нього, запрошень. </w:t>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sz w:val="28"/>
          <w:szCs w:val="28"/>
        </w:rPr>
        <w:t xml:space="preserve">Ефективність диспуту певною мірою залежить від кількості учасників. Оптимальною є група з 10-15 осіб. Доцільно, щоб вони були членами одного колективу, добре знали один одного. Крім того, слід зважати на особливості темпераменту та характеру окремих учасників. </w:t>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sz w:val="28"/>
          <w:szCs w:val="28"/>
        </w:rPr>
        <w:t>Диспут вимагає значного інтелектуального й емоційного на</w:t>
      </w:r>
      <w:r w:rsidRPr="00E707E7">
        <w:rPr>
          <w:rFonts w:ascii="Times New Roman" w:hAnsi="Times New Roman" w:cs="Times New Roman"/>
          <w:sz w:val="28"/>
          <w:szCs w:val="28"/>
        </w:rPr>
        <w:softHyphen/>
        <w:t>пруження. З цього погляду важливо створювати позитивну емоційну атмосферу в колективі, члени якого вступили в суперечку. Дискуту</w:t>
      </w:r>
      <w:r w:rsidRPr="00E707E7">
        <w:rPr>
          <w:rFonts w:ascii="Times New Roman" w:hAnsi="Times New Roman" w:cs="Times New Roman"/>
          <w:sz w:val="28"/>
          <w:szCs w:val="28"/>
        </w:rPr>
        <w:softHyphen/>
        <w:t xml:space="preserve">ючи, читачі мають змогу виявити свою ерудицію в різних галузях знань, соціальний досвід, моральні цінності, переконання. Тому диспут – це не лише з’ясування істини, а передусім – своєрідний шлях і засіб для «гімнастики розуму і почуттів». Головне завдання ведучого – створити оптимальні умови для активної соціальної й інтелектуальної діяльності кожного юнака і кожної дівчини. </w:t>
      </w:r>
    </w:p>
    <w:p w:rsidR="006E4926" w:rsidRPr="00E707E7" w:rsidRDefault="006E4926" w:rsidP="006E4926">
      <w:pPr>
        <w:pStyle w:val="Pa4"/>
        <w:spacing w:line="360" w:lineRule="auto"/>
        <w:ind w:firstLine="560"/>
        <w:jc w:val="both"/>
        <w:rPr>
          <w:sz w:val="28"/>
          <w:szCs w:val="28"/>
        </w:rPr>
      </w:pPr>
      <w:r w:rsidRPr="00E707E7">
        <w:rPr>
          <w:sz w:val="28"/>
          <w:szCs w:val="28"/>
        </w:rPr>
        <w:t>Успіх диспуту залежить від низки факторів. По-перше, по</w:t>
      </w:r>
      <w:r w:rsidRPr="00E707E7">
        <w:rPr>
          <w:sz w:val="28"/>
          <w:szCs w:val="28"/>
        </w:rPr>
        <w:softHyphen/>
        <w:t>трібно завчасно створити в учнівському колективі психологічне</w:t>
      </w:r>
      <w:r w:rsidRPr="00E707E7">
        <w:rPr>
          <w:sz w:val="28"/>
          <w:szCs w:val="28"/>
          <w:lang w:val="uk-UA"/>
        </w:rPr>
        <w:t xml:space="preserve"> </w:t>
      </w:r>
      <w:r w:rsidRPr="00E707E7">
        <w:rPr>
          <w:sz w:val="28"/>
          <w:szCs w:val="28"/>
        </w:rPr>
        <w:t>передчуття чогось цікавого, привабливого і підтримувати його до початку диспуту. А сам диспут має проходити так, щоб ці перед</w:t>
      </w:r>
      <w:r w:rsidRPr="00E707E7">
        <w:rPr>
          <w:sz w:val="28"/>
          <w:szCs w:val="28"/>
        </w:rPr>
        <w:softHyphen/>
        <w:t xml:space="preserve">чуття справдилися. </w:t>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sz w:val="28"/>
          <w:szCs w:val="28"/>
        </w:rPr>
        <w:t>У процесі попередньої роботи важливо навчити юних чита</w:t>
      </w:r>
      <w:r w:rsidRPr="00E707E7">
        <w:rPr>
          <w:rFonts w:ascii="Times New Roman" w:hAnsi="Times New Roman" w:cs="Times New Roman"/>
          <w:sz w:val="28"/>
          <w:szCs w:val="28"/>
        </w:rPr>
        <w:softHyphen/>
        <w:t>чів навич</w:t>
      </w:r>
      <w:r w:rsidR="004D71FE">
        <w:rPr>
          <w:rFonts w:ascii="Times New Roman" w:hAnsi="Times New Roman" w:cs="Times New Roman"/>
          <w:sz w:val="28"/>
          <w:szCs w:val="28"/>
        </w:rPr>
        <w:t xml:space="preserve">кам культури спору. Не кожна  </w:t>
      </w:r>
      <w:r w:rsidR="004D71FE">
        <w:rPr>
          <w:rFonts w:ascii="Times New Roman" w:hAnsi="Times New Roman" w:cs="Times New Roman"/>
          <w:sz w:val="28"/>
          <w:szCs w:val="28"/>
          <w:lang w:val="uk-UA"/>
        </w:rPr>
        <w:t>дитина</w:t>
      </w:r>
      <w:r w:rsidRPr="00E707E7">
        <w:rPr>
          <w:rFonts w:ascii="Times New Roman" w:hAnsi="Times New Roman" w:cs="Times New Roman"/>
          <w:sz w:val="28"/>
          <w:szCs w:val="28"/>
        </w:rPr>
        <w:t xml:space="preserve"> може чітко сформулювати свою думку, </w:t>
      </w:r>
      <w:proofErr w:type="gramStart"/>
      <w:r w:rsidRPr="00E707E7">
        <w:rPr>
          <w:rFonts w:ascii="Times New Roman" w:hAnsi="Times New Roman" w:cs="Times New Roman"/>
          <w:sz w:val="28"/>
          <w:szCs w:val="28"/>
        </w:rPr>
        <w:t>п</w:t>
      </w:r>
      <w:proofErr w:type="gramEnd"/>
      <w:r w:rsidRPr="00E707E7">
        <w:rPr>
          <w:rFonts w:ascii="Times New Roman" w:hAnsi="Times New Roman" w:cs="Times New Roman"/>
          <w:sz w:val="28"/>
          <w:szCs w:val="28"/>
        </w:rPr>
        <w:t xml:space="preserve">ідібрати аргументи, вислухати думку протилежної сторони тощо. Тому є сенс </w:t>
      </w:r>
      <w:proofErr w:type="gramStart"/>
      <w:r w:rsidRPr="00E707E7">
        <w:rPr>
          <w:rFonts w:ascii="Times New Roman" w:hAnsi="Times New Roman" w:cs="Times New Roman"/>
          <w:sz w:val="28"/>
          <w:szCs w:val="28"/>
        </w:rPr>
        <w:t>п</w:t>
      </w:r>
      <w:proofErr w:type="gramEnd"/>
      <w:r w:rsidRPr="00E707E7">
        <w:rPr>
          <w:rFonts w:ascii="Times New Roman" w:hAnsi="Times New Roman" w:cs="Times New Roman"/>
          <w:sz w:val="28"/>
          <w:szCs w:val="28"/>
        </w:rPr>
        <w:t xml:space="preserve">ідготувати </w:t>
      </w:r>
      <w:r w:rsidRPr="00072F37">
        <w:rPr>
          <w:rFonts w:ascii="Times New Roman" w:hAnsi="Times New Roman" w:cs="Times New Roman"/>
          <w:bCs/>
          <w:i/>
          <w:iCs/>
          <w:sz w:val="28"/>
          <w:szCs w:val="28"/>
          <w:u w:val="single"/>
        </w:rPr>
        <w:t>«Пам’ятку учасника диспуту»</w:t>
      </w:r>
      <w:r w:rsidRPr="00072F37">
        <w:rPr>
          <w:rFonts w:ascii="Times New Roman" w:hAnsi="Times New Roman" w:cs="Times New Roman"/>
          <w:sz w:val="28"/>
          <w:szCs w:val="28"/>
          <w:u w:val="single"/>
        </w:rPr>
        <w:t>:</w:t>
      </w:r>
      <w:r w:rsidRPr="00E707E7">
        <w:rPr>
          <w:rFonts w:ascii="Times New Roman" w:hAnsi="Times New Roman" w:cs="Times New Roman"/>
          <w:sz w:val="28"/>
          <w:szCs w:val="28"/>
          <w:u w:val="single"/>
        </w:rPr>
        <w:t xml:space="preserve"> </w:t>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sz w:val="28"/>
          <w:szCs w:val="28"/>
        </w:rPr>
        <w:t xml:space="preserve">▪ виступати лише тоді, коли маєш, що сказати; </w:t>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sz w:val="28"/>
          <w:szCs w:val="28"/>
        </w:rPr>
        <w:t xml:space="preserve">▪ говорити, що думаєш, думати, що говориш; </w:t>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sz w:val="28"/>
          <w:szCs w:val="28"/>
        </w:rPr>
        <w:t xml:space="preserve">▪ чітко і лаконічно висловлювати власну думку; </w:t>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sz w:val="28"/>
          <w:szCs w:val="28"/>
        </w:rPr>
        <w:t xml:space="preserve">▪ поважати опонента не перекручувати його думок і слів; </w:t>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sz w:val="28"/>
          <w:szCs w:val="28"/>
        </w:rPr>
        <w:t xml:space="preserve">▪ мати мужність визнати свою поразку у словесному двобої, якщо доведена хибність твого твердження; </w:t>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sz w:val="28"/>
          <w:szCs w:val="28"/>
        </w:rPr>
        <w:lastRenderedPageBreak/>
        <w:t xml:space="preserve">▪ аргументувати свою думку точними фактами і цитатами з твору; </w:t>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sz w:val="28"/>
          <w:szCs w:val="28"/>
        </w:rPr>
        <w:t xml:space="preserve">▪ пам’ятати, що диспут літературний, а тому намагатися осягнути позицію автора. </w:t>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sz w:val="28"/>
          <w:szCs w:val="28"/>
        </w:rPr>
        <w:t xml:space="preserve">Диспути плануються заздалегідь і </w:t>
      </w:r>
      <w:proofErr w:type="gramStart"/>
      <w:r w:rsidRPr="00E707E7">
        <w:rPr>
          <w:rFonts w:ascii="Times New Roman" w:hAnsi="Times New Roman" w:cs="Times New Roman"/>
          <w:sz w:val="28"/>
          <w:szCs w:val="28"/>
        </w:rPr>
        <w:t>доц</w:t>
      </w:r>
      <w:proofErr w:type="gramEnd"/>
      <w:r w:rsidRPr="00E707E7">
        <w:rPr>
          <w:rFonts w:ascii="Times New Roman" w:hAnsi="Times New Roman" w:cs="Times New Roman"/>
          <w:sz w:val="28"/>
          <w:szCs w:val="28"/>
        </w:rPr>
        <w:t>ільно їх готуват</w:t>
      </w:r>
      <w:r w:rsidR="00072F37">
        <w:rPr>
          <w:rFonts w:ascii="Times New Roman" w:hAnsi="Times New Roman" w:cs="Times New Roman"/>
          <w:sz w:val="28"/>
          <w:szCs w:val="28"/>
        </w:rPr>
        <w:t xml:space="preserve">и разом із </w:t>
      </w:r>
      <w:r w:rsidR="00072F37">
        <w:rPr>
          <w:rFonts w:ascii="Times New Roman" w:hAnsi="Times New Roman" w:cs="Times New Roman"/>
          <w:sz w:val="28"/>
          <w:szCs w:val="28"/>
          <w:lang w:val="uk-UA"/>
        </w:rPr>
        <w:t xml:space="preserve"> педагогічним колективом</w:t>
      </w:r>
      <w:r w:rsidRPr="00E707E7">
        <w:rPr>
          <w:rFonts w:ascii="Times New Roman" w:hAnsi="Times New Roman" w:cs="Times New Roman"/>
          <w:sz w:val="28"/>
          <w:szCs w:val="28"/>
        </w:rPr>
        <w:t xml:space="preserve">. Читачів до них теж спеціально готують. Ця підготовка полягає не тільки в читанні відповідної літератури, а й у перегляді кінофільмів, що мають відношення до теми. Вдумлива попередня робота не тільки забезпечує успіх диспуту, а й привчає юних читачів самостійно оцінювати події, явища, факти, вчить логічно обґрунтовувати думки, робити висновки. </w:t>
      </w:r>
    </w:p>
    <w:p w:rsidR="004E6E26" w:rsidRDefault="006E4926" w:rsidP="006C007C">
      <w:pPr>
        <w:pStyle w:val="Pa4"/>
        <w:spacing w:line="360" w:lineRule="auto"/>
        <w:ind w:firstLine="560"/>
        <w:jc w:val="both"/>
        <w:rPr>
          <w:sz w:val="28"/>
          <w:szCs w:val="28"/>
          <w:lang w:val="uk-UA"/>
        </w:rPr>
      </w:pPr>
      <w:r w:rsidRPr="00E707E7">
        <w:rPr>
          <w:sz w:val="28"/>
          <w:szCs w:val="28"/>
        </w:rPr>
        <w:t>Обов’язки ведучого досить широкі: це і вступне слово, і керування суперечкою, і коментування виступів, і висновок. Ве</w:t>
      </w:r>
      <w:r w:rsidRPr="00E707E7">
        <w:rPr>
          <w:sz w:val="28"/>
          <w:szCs w:val="28"/>
        </w:rPr>
        <w:softHyphen/>
        <w:t>дучий повинен добре знати тему, вміти яскраво і публіцистично виступати. Це має бути ерудована людина, яка добре знає літературу, вміє організувати довірчу розмову між читачами. Літературні дис</w:t>
      </w:r>
      <w:r w:rsidRPr="00E707E7">
        <w:rPr>
          <w:sz w:val="28"/>
          <w:szCs w:val="28"/>
        </w:rPr>
        <w:softHyphen/>
        <w:t>пути зазвичай ведуть бібліотекарі або літературознавці, педагоги, в окремих випадках – найбільш активні читачі.</w:t>
      </w:r>
    </w:p>
    <w:p w:rsidR="000643DB" w:rsidRPr="00F47736" w:rsidRDefault="000643DB" w:rsidP="000643DB">
      <w:pPr>
        <w:rPr>
          <w:rFonts w:ascii="Times New Roman" w:hAnsi="Times New Roman" w:cs="Times New Roman"/>
          <w:b/>
          <w:color w:val="0066FF"/>
          <w:sz w:val="28"/>
          <w:szCs w:val="28"/>
          <w:lang w:val="uk-UA"/>
        </w:rPr>
      </w:pPr>
      <w:r w:rsidRPr="00F47736">
        <w:rPr>
          <w:rFonts w:ascii="Times New Roman" w:hAnsi="Times New Roman" w:cs="Times New Roman"/>
          <w:b/>
          <w:color w:val="0066FF"/>
          <w:sz w:val="28"/>
          <w:szCs w:val="28"/>
          <w:lang w:val="uk-UA"/>
        </w:rPr>
        <w:t xml:space="preserve">Бібліотечна гра як творчість </w:t>
      </w:r>
    </w:p>
    <w:p w:rsidR="006E4926" w:rsidRPr="00E707E7" w:rsidRDefault="00C42EA4" w:rsidP="004E6E26">
      <w:pPr>
        <w:pStyle w:val="Pa4"/>
        <w:spacing w:line="360" w:lineRule="auto"/>
        <w:jc w:val="both"/>
        <w:rPr>
          <w:sz w:val="28"/>
          <w:szCs w:val="28"/>
          <w:lang w:val="uk-UA"/>
        </w:rPr>
      </w:pPr>
      <w:r>
        <w:rPr>
          <w:noProof/>
          <w:sz w:val="28"/>
          <w:szCs w:val="28"/>
          <w:lang w:eastAsia="ru-RU"/>
        </w:rPr>
        <w:drawing>
          <wp:anchor distT="0" distB="0" distL="114300" distR="114300" simplePos="0" relativeHeight="251679744" behindDoc="0" locked="0" layoutInCell="1" allowOverlap="1">
            <wp:simplePos x="0" y="0"/>
            <wp:positionH relativeFrom="column">
              <wp:posOffset>-3810</wp:posOffset>
            </wp:positionH>
            <wp:positionV relativeFrom="paragraph">
              <wp:posOffset>3810</wp:posOffset>
            </wp:positionV>
            <wp:extent cx="2133600" cy="1600200"/>
            <wp:effectExtent l="0" t="0" r="0" b="0"/>
            <wp:wrapSquare wrapText="bothSides"/>
            <wp:docPr id="22" name="Рисунок 22" descr="C:\Users\Анжела\Desktop\IMG_20150422_1656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Анжела\Desktop\IMG_20150422_165621.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133600" cy="1600200"/>
                    </a:xfrm>
                    <a:prstGeom prst="rect">
                      <a:avLst/>
                    </a:prstGeom>
                    <a:noFill/>
                    <a:ln>
                      <a:noFill/>
                    </a:ln>
                  </pic:spPr>
                </pic:pic>
              </a:graphicData>
            </a:graphic>
            <wp14:sizeRelH relativeFrom="page">
              <wp14:pctWidth>0</wp14:pctWidth>
            </wp14:sizeRelH>
            <wp14:sizeRelV relativeFrom="page">
              <wp14:pctHeight>0</wp14:pctHeight>
            </wp14:sizeRelV>
          </wp:anchor>
        </w:drawing>
      </w:r>
      <w:r w:rsidR="004E6E26">
        <w:rPr>
          <w:sz w:val="28"/>
          <w:szCs w:val="28"/>
          <w:lang w:val="uk-UA"/>
        </w:rPr>
        <w:t xml:space="preserve">   </w:t>
      </w:r>
      <w:r w:rsidR="004E6E26">
        <w:rPr>
          <w:sz w:val="28"/>
          <w:szCs w:val="28"/>
          <w:lang w:val="uk-UA"/>
        </w:rPr>
        <w:tab/>
      </w:r>
      <w:r w:rsidR="006E4926" w:rsidRPr="00E707E7">
        <w:rPr>
          <w:b/>
          <w:bCs/>
          <w:i/>
          <w:iCs/>
          <w:sz w:val="28"/>
          <w:szCs w:val="28"/>
          <w:u w:val="single"/>
          <w:lang w:val="uk-UA"/>
        </w:rPr>
        <w:t xml:space="preserve">Бенефіс читача </w:t>
      </w:r>
      <w:r w:rsidR="006E4926" w:rsidRPr="00E707E7">
        <w:rPr>
          <w:sz w:val="28"/>
          <w:szCs w:val="28"/>
          <w:lang w:val="uk-UA"/>
        </w:rPr>
        <w:t>– це комплексний захід, спрямований на зміцнення авторитету кращих читачів бібліотеки, підвищення їх соціального статусу шляхом знайомства з їх читацькими біогра</w:t>
      </w:r>
      <w:r w:rsidR="006E4926" w:rsidRPr="00E707E7">
        <w:rPr>
          <w:sz w:val="28"/>
          <w:szCs w:val="28"/>
          <w:lang w:val="uk-UA"/>
        </w:rPr>
        <w:softHyphen/>
        <w:t xml:space="preserve">фіями, сьогоденням, організацію виставок з книг бібліотеки  за темою «Мої улюблені книги», прослуховування улюблених музичних творів тощо. Необхідно акцентувати увагу на ролі книги в становленні особистості, моральних якостей, в оволодінні знаннями, виборі професії або хобі кращими читачами. </w:t>
      </w:r>
    </w:p>
    <w:p w:rsidR="00E948E0" w:rsidRPr="00F710DA" w:rsidRDefault="004E6E26" w:rsidP="00F710DA">
      <w:pPr>
        <w:autoSpaceDE w:val="0"/>
        <w:autoSpaceDN w:val="0"/>
        <w:adjustRightInd w:val="0"/>
        <w:spacing w:after="0" w:line="360" w:lineRule="auto"/>
        <w:ind w:firstLine="560"/>
        <w:jc w:val="both"/>
        <w:rPr>
          <w:rFonts w:ascii="Times New Roman" w:hAnsi="Times New Roman" w:cs="Times New Roman"/>
          <w:sz w:val="28"/>
          <w:szCs w:val="28"/>
        </w:rPr>
      </w:pPr>
      <w:r>
        <w:rPr>
          <w:rFonts w:ascii="Times New Roman" w:hAnsi="Times New Roman" w:cs="Times New Roman"/>
          <w:b/>
          <w:bCs/>
          <w:i/>
          <w:iCs/>
          <w:noProof/>
          <w:sz w:val="28"/>
          <w:szCs w:val="28"/>
          <w:u w:val="single"/>
          <w:lang w:eastAsia="ru-RU"/>
        </w:rPr>
        <w:drawing>
          <wp:anchor distT="0" distB="0" distL="114300" distR="114300" simplePos="0" relativeHeight="251673600" behindDoc="0" locked="0" layoutInCell="1" allowOverlap="1" wp14:anchorId="7A729ABA" wp14:editId="19A6C4AA">
            <wp:simplePos x="0" y="0"/>
            <wp:positionH relativeFrom="column">
              <wp:posOffset>3482340</wp:posOffset>
            </wp:positionH>
            <wp:positionV relativeFrom="paragraph">
              <wp:posOffset>-3810</wp:posOffset>
            </wp:positionV>
            <wp:extent cx="2457450" cy="1842770"/>
            <wp:effectExtent l="0" t="0" r="0" b="5080"/>
            <wp:wrapSquare wrapText="bothSides"/>
            <wp:docPr id="16" name="Рисунок 16" descr="F:\Бібліотека\б-ка\бібліографія\бібліосвіт\малюнки читання\P42302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Бібліотека\б-ка\бібліографія\бібліосвіт\малюнки читання\P4230287.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457450" cy="1842770"/>
                    </a:xfrm>
                    <a:prstGeom prst="rect">
                      <a:avLst/>
                    </a:prstGeom>
                    <a:noFill/>
                    <a:ln>
                      <a:noFill/>
                    </a:ln>
                  </pic:spPr>
                </pic:pic>
              </a:graphicData>
            </a:graphic>
            <wp14:sizeRelH relativeFrom="page">
              <wp14:pctWidth>0</wp14:pctWidth>
            </wp14:sizeRelH>
            <wp14:sizeRelV relativeFrom="page">
              <wp14:pctHeight>0</wp14:pctHeight>
            </wp14:sizeRelV>
          </wp:anchor>
        </w:drawing>
      </w:r>
      <w:r w:rsidR="006E4926" w:rsidRPr="00E707E7">
        <w:rPr>
          <w:rFonts w:ascii="Times New Roman" w:hAnsi="Times New Roman" w:cs="Times New Roman"/>
          <w:b/>
          <w:bCs/>
          <w:i/>
          <w:iCs/>
          <w:sz w:val="28"/>
          <w:szCs w:val="28"/>
          <w:u w:val="single"/>
        </w:rPr>
        <w:t xml:space="preserve">Літературний ярмарок </w:t>
      </w:r>
      <w:r w:rsidR="006E4926" w:rsidRPr="00E707E7">
        <w:rPr>
          <w:rFonts w:ascii="Times New Roman" w:hAnsi="Times New Roman" w:cs="Times New Roman"/>
          <w:sz w:val="28"/>
          <w:szCs w:val="28"/>
        </w:rPr>
        <w:t>– комплекс невеликих, але багато</w:t>
      </w:r>
      <w:r w:rsidR="006E4926" w:rsidRPr="00E707E7">
        <w:rPr>
          <w:rFonts w:ascii="Times New Roman" w:hAnsi="Times New Roman" w:cs="Times New Roman"/>
          <w:sz w:val="28"/>
          <w:szCs w:val="28"/>
        </w:rPr>
        <w:softHyphen/>
        <w:t>планових заході</w:t>
      </w:r>
      <w:proofErr w:type="gramStart"/>
      <w:r w:rsidR="006E4926" w:rsidRPr="00E707E7">
        <w:rPr>
          <w:rFonts w:ascii="Times New Roman" w:hAnsi="Times New Roman" w:cs="Times New Roman"/>
          <w:sz w:val="28"/>
          <w:szCs w:val="28"/>
        </w:rPr>
        <w:t>в</w:t>
      </w:r>
      <w:proofErr w:type="gramEnd"/>
      <w:r w:rsidR="006E4926" w:rsidRPr="00E707E7">
        <w:rPr>
          <w:rFonts w:ascii="Times New Roman" w:hAnsi="Times New Roman" w:cs="Times New Roman"/>
          <w:sz w:val="28"/>
          <w:szCs w:val="28"/>
        </w:rPr>
        <w:t xml:space="preserve">, які проходять одночасно. Це можуть бути </w:t>
      </w:r>
      <w:r w:rsidR="006E4926" w:rsidRPr="00E707E7">
        <w:rPr>
          <w:rFonts w:ascii="Times New Roman" w:hAnsi="Times New Roman" w:cs="Times New Roman"/>
          <w:sz w:val="28"/>
          <w:szCs w:val="28"/>
        </w:rPr>
        <w:lastRenderedPageBreak/>
        <w:t>вікто</w:t>
      </w:r>
      <w:r w:rsidR="006E4926" w:rsidRPr="00E707E7">
        <w:rPr>
          <w:rFonts w:ascii="Times New Roman" w:hAnsi="Times New Roman" w:cs="Times New Roman"/>
          <w:sz w:val="28"/>
          <w:szCs w:val="28"/>
        </w:rPr>
        <w:softHyphen/>
        <w:t>рини, конкурси, зустрічі з цікавими людьми, рольові ігри, номери художньої самодіяльності, розіграші призі</w:t>
      </w:r>
      <w:proofErr w:type="gramStart"/>
      <w:r w:rsidR="006E4926" w:rsidRPr="00E707E7">
        <w:rPr>
          <w:rFonts w:ascii="Times New Roman" w:hAnsi="Times New Roman" w:cs="Times New Roman"/>
          <w:sz w:val="28"/>
          <w:szCs w:val="28"/>
        </w:rPr>
        <w:t>в</w:t>
      </w:r>
      <w:proofErr w:type="gramEnd"/>
      <w:r w:rsidR="006E4926" w:rsidRPr="00E707E7">
        <w:rPr>
          <w:rFonts w:ascii="Times New Roman" w:hAnsi="Times New Roman" w:cs="Times New Roman"/>
          <w:sz w:val="28"/>
          <w:szCs w:val="28"/>
        </w:rPr>
        <w:t xml:space="preserve">. </w:t>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b/>
          <w:i/>
          <w:sz w:val="28"/>
          <w:szCs w:val="28"/>
          <w:u w:val="single"/>
        </w:rPr>
        <w:t>Літературний бал</w:t>
      </w:r>
      <w:r w:rsidR="00072F37">
        <w:rPr>
          <w:rFonts w:ascii="Times New Roman" w:hAnsi="Times New Roman" w:cs="Times New Roman"/>
          <w:b/>
          <w:i/>
          <w:sz w:val="28"/>
          <w:szCs w:val="28"/>
          <w:u w:val="single"/>
          <w:lang w:val="uk-UA"/>
        </w:rPr>
        <w:t xml:space="preserve"> </w:t>
      </w:r>
      <w:r w:rsidRPr="00E707E7">
        <w:rPr>
          <w:rFonts w:ascii="Times New Roman" w:hAnsi="Times New Roman" w:cs="Times New Roman"/>
          <w:sz w:val="28"/>
          <w:szCs w:val="28"/>
        </w:rPr>
        <w:t xml:space="preserve"> може включати в себе художнє читання, музичні та танцювальні номери, інсценізації літературних творі</w:t>
      </w:r>
      <w:proofErr w:type="gramStart"/>
      <w:r w:rsidRPr="00E707E7">
        <w:rPr>
          <w:rFonts w:ascii="Times New Roman" w:hAnsi="Times New Roman" w:cs="Times New Roman"/>
          <w:sz w:val="28"/>
          <w:szCs w:val="28"/>
        </w:rPr>
        <w:t>в</w:t>
      </w:r>
      <w:proofErr w:type="gramEnd"/>
      <w:r w:rsidRPr="00E707E7">
        <w:rPr>
          <w:rFonts w:ascii="Times New Roman" w:hAnsi="Times New Roman" w:cs="Times New Roman"/>
          <w:sz w:val="28"/>
          <w:szCs w:val="28"/>
        </w:rPr>
        <w:t xml:space="preserve">. </w:t>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sz w:val="28"/>
          <w:szCs w:val="28"/>
        </w:rPr>
        <w:t>Як засвідчує практика, важливим чинником в роботі з розвитку читацького інтересу учнів старших класів є організація літературних вікторин, конкурсів або ігор. Це можуть бути форми більш прості у їх підготовці (кросворди, ребуси) та такі, що потребують трива</w:t>
      </w:r>
      <w:r w:rsidRPr="00E707E7">
        <w:rPr>
          <w:rFonts w:ascii="Times New Roman" w:hAnsi="Times New Roman" w:cs="Times New Roman"/>
          <w:sz w:val="28"/>
          <w:szCs w:val="28"/>
        </w:rPr>
        <w:softHyphen/>
        <w:t>лого часу на кшталт «</w:t>
      </w:r>
      <w:r w:rsidRPr="00E707E7">
        <w:rPr>
          <w:rFonts w:ascii="Times New Roman" w:hAnsi="Times New Roman" w:cs="Times New Roman"/>
          <w:sz w:val="28"/>
          <w:szCs w:val="28"/>
          <w:lang w:val="uk-UA"/>
        </w:rPr>
        <w:t>Розумники та розумниці</w:t>
      </w:r>
      <w:r w:rsidRPr="00E707E7">
        <w:rPr>
          <w:rFonts w:ascii="Times New Roman" w:hAnsi="Times New Roman" w:cs="Times New Roman"/>
          <w:sz w:val="28"/>
          <w:szCs w:val="28"/>
        </w:rPr>
        <w:t xml:space="preserve">», «Брейн-ринг», «Що? Де? Коли?» тощо. В їх основі має бути впізнавання художніх творів за окремими текстами, відтворення рядків і строф за заданими словами, постановка і розгадування каверзних питань, пов’язаних із прочитаними творами, відгадування імен літературних героїв, прізвищ авторів, назв книг тощо. </w:t>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sz w:val="28"/>
          <w:szCs w:val="28"/>
        </w:rPr>
        <w:t>Важливо всіляко стимулювати участь</w:t>
      </w:r>
      <w:r w:rsidR="004D71FE">
        <w:rPr>
          <w:rFonts w:ascii="Times New Roman" w:hAnsi="Times New Roman" w:cs="Times New Roman"/>
          <w:sz w:val="28"/>
          <w:szCs w:val="28"/>
        </w:rPr>
        <w:t xml:space="preserve"> у таких </w:t>
      </w:r>
      <w:r w:rsidR="004D71FE">
        <w:rPr>
          <w:rFonts w:ascii="Times New Roman" w:hAnsi="Times New Roman" w:cs="Times New Roman"/>
          <w:sz w:val="28"/>
          <w:szCs w:val="28"/>
          <w:lang w:val="uk-UA"/>
        </w:rPr>
        <w:t>формах</w:t>
      </w:r>
      <w:r w:rsidRPr="00E707E7">
        <w:rPr>
          <w:rFonts w:ascii="Times New Roman" w:hAnsi="Times New Roman" w:cs="Times New Roman"/>
          <w:sz w:val="28"/>
          <w:szCs w:val="28"/>
        </w:rPr>
        <w:t xml:space="preserve"> присудженням балів, врученням призів, організацією стендів із їх </w:t>
      </w:r>
      <w:proofErr w:type="gramStart"/>
      <w:r w:rsidRPr="00E707E7">
        <w:rPr>
          <w:rFonts w:ascii="Times New Roman" w:hAnsi="Times New Roman" w:cs="Times New Roman"/>
          <w:sz w:val="28"/>
          <w:szCs w:val="28"/>
        </w:rPr>
        <w:t>св</w:t>
      </w:r>
      <w:proofErr w:type="gramEnd"/>
      <w:r w:rsidRPr="00E707E7">
        <w:rPr>
          <w:rFonts w:ascii="Times New Roman" w:hAnsi="Times New Roman" w:cs="Times New Roman"/>
          <w:sz w:val="28"/>
          <w:szCs w:val="28"/>
        </w:rPr>
        <w:t xml:space="preserve">ітлинами. </w:t>
      </w:r>
    </w:p>
    <w:p w:rsidR="006E4926" w:rsidRDefault="006E4926" w:rsidP="006E4926">
      <w:pPr>
        <w:spacing w:after="0" w:line="360" w:lineRule="auto"/>
        <w:ind w:firstLine="560"/>
        <w:jc w:val="both"/>
        <w:rPr>
          <w:rFonts w:ascii="Times New Roman" w:hAnsi="Times New Roman" w:cs="Times New Roman"/>
          <w:sz w:val="28"/>
          <w:szCs w:val="28"/>
          <w:lang w:val="uk-UA"/>
        </w:rPr>
      </w:pPr>
      <w:r w:rsidRPr="00E707E7">
        <w:rPr>
          <w:rFonts w:ascii="Times New Roman" w:hAnsi="Times New Roman" w:cs="Times New Roman"/>
          <w:sz w:val="28"/>
          <w:szCs w:val="28"/>
          <w:lang w:val="uk-UA"/>
        </w:rPr>
        <w:t>Останніми роками фахівці бібліотечної справи почали приді</w:t>
      </w:r>
      <w:r w:rsidRPr="00E707E7">
        <w:rPr>
          <w:rFonts w:ascii="Times New Roman" w:hAnsi="Times New Roman" w:cs="Times New Roman"/>
          <w:sz w:val="28"/>
          <w:szCs w:val="28"/>
          <w:lang w:val="uk-UA"/>
        </w:rPr>
        <w:softHyphen/>
        <w:t xml:space="preserve">ляти особливу увагу оновленню методичних підходів до застосування ігрових форм роботи з популяризації творів друку, урізноманітнюючи їх. </w:t>
      </w:r>
      <w:r w:rsidRPr="00E707E7">
        <w:rPr>
          <w:rFonts w:ascii="Times New Roman" w:hAnsi="Times New Roman" w:cs="Times New Roman"/>
          <w:sz w:val="28"/>
          <w:szCs w:val="28"/>
        </w:rPr>
        <w:t xml:space="preserve">Акцент було зроблено на новизну у </w:t>
      </w:r>
      <w:proofErr w:type="gramStart"/>
      <w:r w:rsidRPr="00E707E7">
        <w:rPr>
          <w:rFonts w:ascii="Times New Roman" w:hAnsi="Times New Roman" w:cs="Times New Roman"/>
          <w:sz w:val="28"/>
          <w:szCs w:val="28"/>
        </w:rPr>
        <w:t>назв</w:t>
      </w:r>
      <w:proofErr w:type="gramEnd"/>
      <w:r w:rsidRPr="00E707E7">
        <w:rPr>
          <w:rFonts w:ascii="Times New Roman" w:hAnsi="Times New Roman" w:cs="Times New Roman"/>
          <w:sz w:val="28"/>
          <w:szCs w:val="28"/>
        </w:rPr>
        <w:t>і заходу, методиці його проведення, елементи театралізації подання інформації.</w:t>
      </w:r>
      <w:r w:rsidRPr="00E707E7">
        <w:rPr>
          <w:rFonts w:ascii="Times New Roman" w:hAnsi="Times New Roman" w:cs="Times New Roman"/>
          <w:sz w:val="28"/>
          <w:szCs w:val="28"/>
          <w:lang w:val="uk-UA"/>
        </w:rPr>
        <w:t xml:space="preserve">  </w:t>
      </w:r>
    </w:p>
    <w:p w:rsidR="006E4926" w:rsidRPr="00E707E7" w:rsidRDefault="00F710DA" w:rsidP="00F710DA">
      <w:pPr>
        <w:spacing w:after="0" w:line="360" w:lineRule="auto"/>
        <w:ind w:firstLine="560"/>
        <w:jc w:val="both"/>
        <w:rPr>
          <w:rFonts w:ascii="Times New Roman" w:hAnsi="Times New Roman" w:cs="Times New Roman"/>
          <w:sz w:val="28"/>
          <w:szCs w:val="28"/>
          <w:lang w:val="uk-UA"/>
        </w:rPr>
      </w:pPr>
      <w:r>
        <w:rPr>
          <w:rFonts w:ascii="Times New Roman" w:hAnsi="Times New Roman" w:cs="Times New Roman"/>
          <w:noProof/>
          <w:sz w:val="28"/>
          <w:szCs w:val="28"/>
          <w:lang w:eastAsia="ru-RU"/>
        </w:rPr>
        <w:drawing>
          <wp:anchor distT="0" distB="0" distL="114300" distR="114300" simplePos="0" relativeHeight="251674624" behindDoc="0" locked="0" layoutInCell="1" allowOverlap="1" wp14:anchorId="0D3D0F62" wp14:editId="7A83CF2E">
            <wp:simplePos x="0" y="0"/>
            <wp:positionH relativeFrom="column">
              <wp:posOffset>-3810</wp:posOffset>
            </wp:positionH>
            <wp:positionV relativeFrom="paragraph">
              <wp:posOffset>3810</wp:posOffset>
            </wp:positionV>
            <wp:extent cx="2447925" cy="1835785"/>
            <wp:effectExtent l="0" t="0" r="9525" b="0"/>
            <wp:wrapSquare wrapText="bothSides"/>
            <wp:docPr id="17" name="Рисунок 17" descr="F:\Бібліотека\б-ка\бібліографія\бібліосвіт\малюнки читання\DSC048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Бібліотека\б-ка\бібліографія\бібліосвіт\малюнки читання\DSC04877.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47925" cy="1835785"/>
                    </a:xfrm>
                    <a:prstGeom prst="rect">
                      <a:avLst/>
                    </a:prstGeom>
                    <a:noFill/>
                    <a:ln>
                      <a:noFill/>
                    </a:ln>
                  </pic:spPr>
                </pic:pic>
              </a:graphicData>
            </a:graphic>
            <wp14:sizeRelH relativeFrom="page">
              <wp14:pctWidth>0</wp14:pctWidth>
            </wp14:sizeRelH>
            <wp14:sizeRelV relativeFrom="page">
              <wp14:pctHeight>0</wp14:pctHeight>
            </wp14:sizeRelV>
          </wp:anchor>
        </w:drawing>
      </w:r>
      <w:r w:rsidR="006E4926" w:rsidRPr="00E707E7">
        <w:rPr>
          <w:rFonts w:ascii="Times New Roman" w:hAnsi="Times New Roman" w:cs="Times New Roman"/>
          <w:sz w:val="28"/>
          <w:szCs w:val="28"/>
          <w:lang w:val="uk-UA"/>
        </w:rPr>
        <w:t xml:space="preserve">Фахівці, готуючи відповідні заходи, мають підходити до їхньої організації неформально: вивчати читацькі інтереси та літературні уподобання, шукати цікаві теми, не обмежуватися лише навчальними програмами або відомими авторами та їхніми творами, «трафаретами» розроблених літературних конкурсів, а спонукати юнацтво до різножанрового читання, творчого мислення. </w:t>
      </w:r>
    </w:p>
    <w:p w:rsidR="006E4926" w:rsidRPr="00072F3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072F37">
        <w:rPr>
          <w:rFonts w:ascii="Times New Roman" w:hAnsi="Times New Roman" w:cs="Times New Roman"/>
          <w:bCs/>
          <w:iCs/>
          <w:sz w:val="28"/>
          <w:szCs w:val="28"/>
        </w:rPr>
        <w:t>Нагадаємо декілька заході</w:t>
      </w:r>
      <w:proofErr w:type="gramStart"/>
      <w:r w:rsidRPr="00072F37">
        <w:rPr>
          <w:rFonts w:ascii="Times New Roman" w:hAnsi="Times New Roman" w:cs="Times New Roman"/>
          <w:bCs/>
          <w:iCs/>
          <w:sz w:val="28"/>
          <w:szCs w:val="28"/>
        </w:rPr>
        <w:t>в</w:t>
      </w:r>
      <w:proofErr w:type="gramEnd"/>
      <w:r w:rsidRPr="00072F37">
        <w:rPr>
          <w:rFonts w:ascii="Times New Roman" w:hAnsi="Times New Roman" w:cs="Times New Roman"/>
          <w:bCs/>
          <w:iCs/>
          <w:sz w:val="28"/>
          <w:szCs w:val="28"/>
        </w:rPr>
        <w:t>, які могли б урізно</w:t>
      </w:r>
      <w:r w:rsidR="004D71FE">
        <w:rPr>
          <w:rFonts w:ascii="Times New Roman" w:hAnsi="Times New Roman" w:cs="Times New Roman"/>
          <w:bCs/>
          <w:iCs/>
          <w:sz w:val="28"/>
          <w:szCs w:val="28"/>
        </w:rPr>
        <w:t xml:space="preserve">манітнити роботу з </w:t>
      </w:r>
      <w:r w:rsidR="004D71FE">
        <w:rPr>
          <w:rFonts w:ascii="Times New Roman" w:hAnsi="Times New Roman" w:cs="Times New Roman"/>
          <w:bCs/>
          <w:iCs/>
          <w:sz w:val="28"/>
          <w:szCs w:val="28"/>
          <w:lang w:val="uk-UA"/>
        </w:rPr>
        <w:t>школярами</w:t>
      </w:r>
      <w:r w:rsidRPr="00072F37">
        <w:rPr>
          <w:rFonts w:ascii="Times New Roman" w:hAnsi="Times New Roman" w:cs="Times New Roman"/>
          <w:bCs/>
          <w:iCs/>
          <w:sz w:val="28"/>
          <w:szCs w:val="28"/>
        </w:rPr>
        <w:t xml:space="preserve">. </w:t>
      </w:r>
    </w:p>
    <w:p w:rsidR="000643DB" w:rsidRPr="00C15D54" w:rsidRDefault="00103AD6" w:rsidP="00C15D54">
      <w:pPr>
        <w:autoSpaceDE w:val="0"/>
        <w:autoSpaceDN w:val="0"/>
        <w:adjustRightInd w:val="0"/>
        <w:spacing w:after="0" w:line="360" w:lineRule="auto"/>
        <w:ind w:firstLine="560"/>
        <w:jc w:val="both"/>
        <w:rPr>
          <w:rFonts w:ascii="Times New Roman" w:hAnsi="Times New Roman" w:cs="Times New Roman"/>
          <w:sz w:val="28"/>
          <w:szCs w:val="28"/>
          <w:lang w:val="uk-UA"/>
        </w:rPr>
      </w:pPr>
      <w:r>
        <w:rPr>
          <w:rFonts w:ascii="Times New Roman" w:hAnsi="Times New Roman" w:cs="Times New Roman"/>
          <w:b/>
          <w:bCs/>
          <w:i/>
          <w:iCs/>
          <w:noProof/>
          <w:sz w:val="28"/>
          <w:szCs w:val="28"/>
          <w:u w:val="single"/>
          <w:lang w:eastAsia="ru-RU"/>
        </w:rPr>
        <w:lastRenderedPageBreak/>
        <w:drawing>
          <wp:anchor distT="0" distB="0" distL="114300" distR="114300" simplePos="0" relativeHeight="251675648" behindDoc="0" locked="0" layoutInCell="1" allowOverlap="1" wp14:anchorId="2BD35152" wp14:editId="64E38922">
            <wp:simplePos x="0" y="0"/>
            <wp:positionH relativeFrom="column">
              <wp:posOffset>3396615</wp:posOffset>
            </wp:positionH>
            <wp:positionV relativeFrom="paragraph">
              <wp:posOffset>4445</wp:posOffset>
            </wp:positionV>
            <wp:extent cx="2543175" cy="1906905"/>
            <wp:effectExtent l="0" t="0" r="9525" b="0"/>
            <wp:wrapSquare wrapText="bothSides"/>
            <wp:docPr id="18" name="Рисунок 18" descr="F:\Бібліотека\б-ка\бібліографія\бібліосвіт\малюнки читання\P10308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Бібліотека\б-ка\бібліографія\бібліосвіт\малюнки читання\P1030810.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43175" cy="1906905"/>
                    </a:xfrm>
                    <a:prstGeom prst="rect">
                      <a:avLst/>
                    </a:prstGeom>
                    <a:noFill/>
                    <a:ln>
                      <a:noFill/>
                    </a:ln>
                  </pic:spPr>
                </pic:pic>
              </a:graphicData>
            </a:graphic>
            <wp14:sizeRelH relativeFrom="page">
              <wp14:pctWidth>0</wp14:pctWidth>
            </wp14:sizeRelH>
            <wp14:sizeRelV relativeFrom="page">
              <wp14:pctHeight>0</wp14:pctHeight>
            </wp14:sizeRelV>
          </wp:anchor>
        </w:drawing>
      </w:r>
      <w:r w:rsidR="006E4926" w:rsidRPr="00E707E7">
        <w:rPr>
          <w:rFonts w:ascii="Times New Roman" w:hAnsi="Times New Roman" w:cs="Times New Roman"/>
          <w:b/>
          <w:bCs/>
          <w:i/>
          <w:iCs/>
          <w:sz w:val="28"/>
          <w:szCs w:val="28"/>
          <w:u w:val="single"/>
        </w:rPr>
        <w:t>Мін</w:t>
      </w:r>
      <w:proofErr w:type="gramStart"/>
      <w:r w:rsidR="006E4926" w:rsidRPr="00E707E7">
        <w:rPr>
          <w:rFonts w:ascii="Times New Roman" w:hAnsi="Times New Roman" w:cs="Times New Roman"/>
          <w:b/>
          <w:bCs/>
          <w:i/>
          <w:iCs/>
          <w:sz w:val="28"/>
          <w:szCs w:val="28"/>
          <w:u w:val="single"/>
        </w:rPr>
        <w:t>і-</w:t>
      </w:r>
      <w:proofErr w:type="gramEnd"/>
      <w:r w:rsidR="006E4926" w:rsidRPr="00E707E7">
        <w:rPr>
          <w:rFonts w:ascii="Times New Roman" w:hAnsi="Times New Roman" w:cs="Times New Roman"/>
          <w:b/>
          <w:bCs/>
          <w:i/>
          <w:iCs/>
          <w:sz w:val="28"/>
          <w:szCs w:val="28"/>
          <w:u w:val="single"/>
        </w:rPr>
        <w:t xml:space="preserve">конкурс «Хто автор?» </w:t>
      </w:r>
      <w:r w:rsidR="006E4926" w:rsidRPr="00E707E7">
        <w:rPr>
          <w:rFonts w:ascii="Times New Roman" w:hAnsi="Times New Roman" w:cs="Times New Roman"/>
          <w:sz w:val="28"/>
          <w:szCs w:val="28"/>
        </w:rPr>
        <w:t>(доцільно проводити з невелики</w:t>
      </w:r>
      <w:r w:rsidR="006E4926" w:rsidRPr="00E707E7">
        <w:rPr>
          <w:rFonts w:ascii="Times New Roman" w:hAnsi="Times New Roman" w:cs="Times New Roman"/>
          <w:sz w:val="28"/>
          <w:szCs w:val="28"/>
        </w:rPr>
        <w:softHyphen/>
        <w:t xml:space="preserve">ми групами читачів на абонементі). Поряд із кількома портретами відомих письменників наклеїти кишеньки і вкласти туди врізнобій картки з їхніми </w:t>
      </w:r>
      <w:proofErr w:type="gramStart"/>
      <w:r w:rsidR="006E4926" w:rsidRPr="00E707E7">
        <w:rPr>
          <w:rFonts w:ascii="Times New Roman" w:hAnsi="Times New Roman" w:cs="Times New Roman"/>
          <w:sz w:val="28"/>
          <w:szCs w:val="28"/>
        </w:rPr>
        <w:t>пр</w:t>
      </w:r>
      <w:proofErr w:type="gramEnd"/>
      <w:r w:rsidR="006E4926" w:rsidRPr="00E707E7">
        <w:rPr>
          <w:rFonts w:ascii="Times New Roman" w:hAnsi="Times New Roman" w:cs="Times New Roman"/>
          <w:sz w:val="28"/>
          <w:szCs w:val="28"/>
        </w:rPr>
        <w:t>із</w:t>
      </w:r>
      <w:r w:rsidR="004D71FE">
        <w:rPr>
          <w:rFonts w:ascii="Times New Roman" w:hAnsi="Times New Roman" w:cs="Times New Roman"/>
          <w:sz w:val="28"/>
          <w:szCs w:val="28"/>
        </w:rPr>
        <w:t xml:space="preserve">вищами та назвами творів. </w:t>
      </w:r>
      <w:r w:rsidR="004D71FE">
        <w:rPr>
          <w:rFonts w:ascii="Times New Roman" w:hAnsi="Times New Roman" w:cs="Times New Roman"/>
          <w:sz w:val="28"/>
          <w:szCs w:val="28"/>
          <w:lang w:val="uk-UA"/>
        </w:rPr>
        <w:t>Діти</w:t>
      </w:r>
      <w:r w:rsidR="006E4926" w:rsidRPr="00E707E7">
        <w:rPr>
          <w:rFonts w:ascii="Times New Roman" w:hAnsi="Times New Roman" w:cs="Times New Roman"/>
          <w:sz w:val="28"/>
          <w:szCs w:val="28"/>
        </w:rPr>
        <w:t xml:space="preserve"> почергово повинні витягати ці картки, називати авторів і правильно вибира</w:t>
      </w:r>
      <w:r w:rsidR="006E4926" w:rsidRPr="00E707E7">
        <w:rPr>
          <w:rFonts w:ascii="Times New Roman" w:hAnsi="Times New Roman" w:cs="Times New Roman"/>
          <w:sz w:val="28"/>
          <w:szCs w:val="28"/>
        </w:rPr>
        <w:softHyphen/>
        <w:t>ти написані ними книги. Журі оцінює знання кожного учасника і час, витрачений на виконання завдання. На завершення конкурсу оголошуються імена переможці</w:t>
      </w:r>
      <w:proofErr w:type="gramStart"/>
      <w:r w:rsidR="006E4926" w:rsidRPr="00E707E7">
        <w:rPr>
          <w:rFonts w:ascii="Times New Roman" w:hAnsi="Times New Roman" w:cs="Times New Roman"/>
          <w:sz w:val="28"/>
          <w:szCs w:val="28"/>
        </w:rPr>
        <w:t>в</w:t>
      </w:r>
      <w:proofErr w:type="gramEnd"/>
      <w:r w:rsidR="006E4926" w:rsidRPr="00E707E7">
        <w:rPr>
          <w:rFonts w:ascii="Times New Roman" w:hAnsi="Times New Roman" w:cs="Times New Roman"/>
          <w:sz w:val="28"/>
          <w:szCs w:val="28"/>
        </w:rPr>
        <w:t xml:space="preserve">. </w:t>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b/>
          <w:bCs/>
          <w:i/>
          <w:iCs/>
          <w:sz w:val="28"/>
          <w:szCs w:val="28"/>
          <w:u w:val="single"/>
        </w:rPr>
        <w:t xml:space="preserve">Літературно-географічна гра «Де і з ким це відбувалося?». </w:t>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sz w:val="28"/>
          <w:szCs w:val="28"/>
        </w:rPr>
        <w:t xml:space="preserve">На карті необхідно позначити місця, де проходили ті </w:t>
      </w:r>
      <w:proofErr w:type="gramStart"/>
      <w:r w:rsidRPr="00E707E7">
        <w:rPr>
          <w:rFonts w:ascii="Times New Roman" w:hAnsi="Times New Roman" w:cs="Times New Roman"/>
          <w:sz w:val="28"/>
          <w:szCs w:val="28"/>
        </w:rPr>
        <w:t>чи інш</w:t>
      </w:r>
      <w:proofErr w:type="gramEnd"/>
      <w:r w:rsidRPr="00E707E7">
        <w:rPr>
          <w:rFonts w:ascii="Times New Roman" w:hAnsi="Times New Roman" w:cs="Times New Roman"/>
          <w:sz w:val="28"/>
          <w:szCs w:val="28"/>
        </w:rPr>
        <w:t>і події, описані в книгах, копії титульних сторінок</w:t>
      </w:r>
      <w:r w:rsidR="00072F37">
        <w:rPr>
          <w:rFonts w:ascii="Times New Roman" w:hAnsi="Times New Roman" w:cs="Times New Roman"/>
          <w:sz w:val="28"/>
          <w:szCs w:val="28"/>
          <w:lang w:val="uk-UA"/>
        </w:rPr>
        <w:t xml:space="preserve"> </w:t>
      </w:r>
      <w:r w:rsidRPr="00E707E7">
        <w:rPr>
          <w:rFonts w:ascii="Times New Roman" w:hAnsi="Times New Roman" w:cs="Times New Roman"/>
          <w:sz w:val="28"/>
          <w:szCs w:val="28"/>
        </w:rPr>
        <w:t xml:space="preserve"> яких розміщено поряд. Учасникам гри за жеребом потрібно вибрати певну позначену точку на карті і </w:t>
      </w:r>
      <w:proofErr w:type="gramStart"/>
      <w:r w:rsidRPr="00E707E7">
        <w:rPr>
          <w:rFonts w:ascii="Times New Roman" w:hAnsi="Times New Roman" w:cs="Times New Roman"/>
          <w:sz w:val="28"/>
          <w:szCs w:val="28"/>
        </w:rPr>
        <w:t>п</w:t>
      </w:r>
      <w:proofErr w:type="gramEnd"/>
      <w:r w:rsidRPr="00E707E7">
        <w:rPr>
          <w:rFonts w:ascii="Times New Roman" w:hAnsi="Times New Roman" w:cs="Times New Roman"/>
          <w:sz w:val="28"/>
          <w:szCs w:val="28"/>
        </w:rPr>
        <w:t xml:space="preserve">ідібрати до неї правильні «титульні» сторінки, </w:t>
      </w:r>
      <w:r w:rsidR="00072F37">
        <w:rPr>
          <w:rFonts w:ascii="Times New Roman" w:hAnsi="Times New Roman" w:cs="Times New Roman"/>
          <w:sz w:val="28"/>
          <w:szCs w:val="28"/>
          <w:lang w:val="uk-UA"/>
        </w:rPr>
        <w:t xml:space="preserve"> </w:t>
      </w:r>
      <w:r w:rsidRPr="00E707E7">
        <w:rPr>
          <w:rFonts w:ascii="Times New Roman" w:hAnsi="Times New Roman" w:cs="Times New Roman"/>
          <w:sz w:val="28"/>
          <w:szCs w:val="28"/>
        </w:rPr>
        <w:t xml:space="preserve">а потім пояснити свій вибір. </w:t>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b/>
          <w:bCs/>
          <w:i/>
          <w:iCs/>
          <w:sz w:val="28"/>
          <w:szCs w:val="28"/>
          <w:u w:val="single"/>
        </w:rPr>
        <w:t xml:space="preserve">Поетичний конкурс «Віднови вірш». </w:t>
      </w:r>
    </w:p>
    <w:p w:rsidR="006E4926" w:rsidRPr="00E707E7" w:rsidRDefault="006E4926" w:rsidP="006E4926">
      <w:pPr>
        <w:spacing w:after="0" w:line="360" w:lineRule="auto"/>
        <w:ind w:firstLine="560"/>
        <w:jc w:val="both"/>
        <w:rPr>
          <w:rFonts w:ascii="Times New Roman" w:hAnsi="Times New Roman" w:cs="Times New Roman"/>
          <w:sz w:val="28"/>
          <w:szCs w:val="28"/>
          <w:lang w:val="uk-UA"/>
        </w:rPr>
      </w:pPr>
      <w:r w:rsidRPr="00E707E7">
        <w:rPr>
          <w:rFonts w:ascii="Times New Roman" w:hAnsi="Times New Roman" w:cs="Times New Roman"/>
          <w:sz w:val="28"/>
          <w:szCs w:val="28"/>
        </w:rPr>
        <w:t>Рядки різних невеличких віршів відомих українських поетів, наприклад із шкільної програми, написати на окремих смужках і покласти в конверти. Учасники заходу мусять скласти із цих смужок правильний текст, а журі – оцінити їхні знання. Цей конкурс можна ускладнити, якщо до конверта покласти рядки з двох віршів або запропонувати його шанувальникам поезії певного автора. Захід розраховано на 2-3 учасників.</w:t>
      </w:r>
    </w:p>
    <w:p w:rsidR="006E4926" w:rsidRPr="006C007C" w:rsidRDefault="00C42EA4" w:rsidP="00C15D54">
      <w:pPr>
        <w:autoSpaceDE w:val="0"/>
        <w:autoSpaceDN w:val="0"/>
        <w:adjustRightInd w:val="0"/>
        <w:spacing w:after="0" w:line="360" w:lineRule="auto"/>
        <w:ind w:firstLine="560"/>
        <w:rPr>
          <w:rFonts w:ascii="Times New Roman" w:hAnsi="Times New Roman" w:cs="Times New Roman"/>
          <w:sz w:val="28"/>
          <w:szCs w:val="28"/>
        </w:rPr>
      </w:pPr>
      <w:r>
        <w:rPr>
          <w:rFonts w:ascii="Times New Roman" w:hAnsi="Times New Roman" w:cs="Times New Roman"/>
          <w:b/>
          <w:bCs/>
          <w:i/>
          <w:iCs/>
          <w:noProof/>
          <w:sz w:val="28"/>
          <w:szCs w:val="28"/>
          <w:u w:val="single"/>
          <w:lang w:eastAsia="ru-RU"/>
        </w:rPr>
        <w:drawing>
          <wp:anchor distT="0" distB="0" distL="114300" distR="114300" simplePos="0" relativeHeight="251680768" behindDoc="0" locked="0" layoutInCell="1" allowOverlap="1" wp14:anchorId="365176A3" wp14:editId="6E4112C5">
            <wp:simplePos x="0" y="0"/>
            <wp:positionH relativeFrom="column">
              <wp:posOffset>-203835</wp:posOffset>
            </wp:positionH>
            <wp:positionV relativeFrom="paragraph">
              <wp:posOffset>46355</wp:posOffset>
            </wp:positionV>
            <wp:extent cx="2628900" cy="1971675"/>
            <wp:effectExtent l="0" t="0" r="0" b="9525"/>
            <wp:wrapSquare wrapText="bothSides"/>
            <wp:docPr id="23" name="Рисунок 23" descr="F:\Бібліотека\б-ка\бібліографія\бібліосвіт\малюнки читання\DSCN61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Бібліотека\б-ка\бібліографія\бібліосвіт\малюнки читання\DSCN6184.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28900" cy="1971675"/>
                    </a:xfrm>
                    <a:prstGeom prst="rect">
                      <a:avLst/>
                    </a:prstGeom>
                    <a:noFill/>
                    <a:ln>
                      <a:noFill/>
                    </a:ln>
                  </pic:spPr>
                </pic:pic>
              </a:graphicData>
            </a:graphic>
            <wp14:sizeRelH relativeFrom="page">
              <wp14:pctWidth>0</wp14:pctWidth>
            </wp14:sizeRelH>
            <wp14:sizeRelV relativeFrom="page">
              <wp14:pctHeight>0</wp14:pctHeight>
            </wp14:sizeRelV>
          </wp:anchor>
        </w:drawing>
      </w:r>
      <w:r w:rsidR="006E4926" w:rsidRPr="00E707E7">
        <w:rPr>
          <w:rFonts w:ascii="Times New Roman" w:hAnsi="Times New Roman" w:cs="Times New Roman"/>
          <w:b/>
          <w:bCs/>
          <w:i/>
          <w:iCs/>
          <w:sz w:val="28"/>
          <w:szCs w:val="28"/>
          <w:u w:val="single"/>
        </w:rPr>
        <w:t xml:space="preserve">Літературна головоломка «Розпізнайте, хто я?». </w:t>
      </w:r>
    </w:p>
    <w:p w:rsidR="006C007C" w:rsidRPr="006C007C" w:rsidRDefault="006E4926" w:rsidP="00AF2447">
      <w:pPr>
        <w:autoSpaceDE w:val="0"/>
        <w:autoSpaceDN w:val="0"/>
        <w:adjustRightInd w:val="0"/>
        <w:spacing w:after="0" w:line="360" w:lineRule="auto"/>
        <w:ind w:firstLine="560"/>
        <w:jc w:val="both"/>
        <w:rPr>
          <w:rFonts w:ascii="Times New Roman" w:hAnsi="Times New Roman" w:cs="Times New Roman"/>
          <w:sz w:val="28"/>
          <w:szCs w:val="28"/>
          <w:lang w:val="uk-UA"/>
        </w:rPr>
      </w:pPr>
      <w:r w:rsidRPr="006C007C">
        <w:rPr>
          <w:rFonts w:ascii="Times New Roman" w:hAnsi="Times New Roman" w:cs="Times New Roman"/>
          <w:sz w:val="28"/>
          <w:szCs w:val="28"/>
          <w:lang w:val="uk-UA"/>
        </w:rPr>
        <w:t>Один із учасників видає себе за відомого літературного пер</w:t>
      </w:r>
      <w:r w:rsidRPr="006C007C">
        <w:rPr>
          <w:rFonts w:ascii="Times New Roman" w:hAnsi="Times New Roman" w:cs="Times New Roman"/>
          <w:sz w:val="28"/>
          <w:szCs w:val="28"/>
          <w:lang w:val="uk-UA"/>
        </w:rPr>
        <w:softHyphen/>
        <w:t xml:space="preserve">сонажа (коло героїв творів можна заздалегідь скоротити, обравши один жанр: детектив, казку, драматургію), а інші задають йому </w:t>
      </w:r>
      <w:r w:rsidRPr="006C007C">
        <w:rPr>
          <w:rFonts w:ascii="Times New Roman" w:hAnsi="Times New Roman" w:cs="Times New Roman"/>
          <w:sz w:val="28"/>
          <w:szCs w:val="28"/>
          <w:lang w:val="uk-UA"/>
        </w:rPr>
        <w:lastRenderedPageBreak/>
        <w:t xml:space="preserve">різноманітні запитання, намагаючись визначитись, </w:t>
      </w:r>
      <w:r w:rsidR="004D71FE">
        <w:rPr>
          <w:rFonts w:ascii="Times New Roman" w:hAnsi="Times New Roman" w:cs="Times New Roman"/>
          <w:sz w:val="28"/>
          <w:szCs w:val="28"/>
          <w:lang w:val="uk-UA"/>
        </w:rPr>
        <w:t xml:space="preserve"> </w:t>
      </w:r>
      <w:r w:rsidRPr="006C007C">
        <w:rPr>
          <w:rFonts w:ascii="Times New Roman" w:hAnsi="Times New Roman" w:cs="Times New Roman"/>
          <w:sz w:val="28"/>
          <w:szCs w:val="28"/>
          <w:lang w:val="uk-UA"/>
        </w:rPr>
        <w:t xml:space="preserve">хто він такий. </w:t>
      </w:r>
      <w:r w:rsidRPr="00E707E7">
        <w:rPr>
          <w:rFonts w:ascii="Times New Roman" w:hAnsi="Times New Roman" w:cs="Times New Roman"/>
          <w:sz w:val="28"/>
          <w:szCs w:val="28"/>
        </w:rPr>
        <w:t xml:space="preserve">«Герой» на всі запитання повинен відповідати однозначно: «так», «ні», «приблизно», «холодно», «гаряче» тощо. Перемагає той із учасників, хто </w:t>
      </w:r>
      <w:proofErr w:type="gramStart"/>
      <w:r w:rsidRPr="00E707E7">
        <w:rPr>
          <w:rFonts w:ascii="Times New Roman" w:hAnsi="Times New Roman" w:cs="Times New Roman"/>
          <w:sz w:val="28"/>
          <w:szCs w:val="28"/>
        </w:rPr>
        <w:t>першим</w:t>
      </w:r>
      <w:proofErr w:type="gramEnd"/>
      <w:r w:rsidRPr="00E707E7">
        <w:rPr>
          <w:rFonts w:ascii="Times New Roman" w:hAnsi="Times New Roman" w:cs="Times New Roman"/>
          <w:sz w:val="28"/>
          <w:szCs w:val="28"/>
        </w:rPr>
        <w:t xml:space="preserve"> вгадає персонаж. </w:t>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b/>
          <w:bCs/>
          <w:i/>
          <w:iCs/>
          <w:sz w:val="28"/>
          <w:szCs w:val="28"/>
          <w:u w:val="single"/>
        </w:rPr>
        <w:t xml:space="preserve">Літературна подорож </w:t>
      </w:r>
      <w:r w:rsidR="00072F37">
        <w:rPr>
          <w:rFonts w:ascii="Times New Roman" w:hAnsi="Times New Roman" w:cs="Times New Roman"/>
          <w:b/>
          <w:bCs/>
          <w:i/>
          <w:iCs/>
          <w:sz w:val="28"/>
          <w:szCs w:val="28"/>
          <w:u w:val="single"/>
          <w:lang w:val="uk-UA"/>
        </w:rPr>
        <w:t xml:space="preserve"> </w:t>
      </w:r>
      <w:r w:rsidRPr="00E707E7">
        <w:rPr>
          <w:rFonts w:ascii="Times New Roman" w:hAnsi="Times New Roman" w:cs="Times New Roman"/>
          <w:b/>
          <w:bCs/>
          <w:i/>
          <w:iCs/>
          <w:sz w:val="28"/>
          <w:szCs w:val="28"/>
          <w:u w:val="single"/>
        </w:rPr>
        <w:t xml:space="preserve">«Невідомими стежками». </w:t>
      </w:r>
    </w:p>
    <w:p w:rsidR="000643DB" w:rsidRPr="00AF2447" w:rsidRDefault="00072F37" w:rsidP="006E4926">
      <w:p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6E4926" w:rsidRPr="00E707E7">
        <w:rPr>
          <w:rFonts w:ascii="Times New Roman" w:hAnsi="Times New Roman" w:cs="Times New Roman"/>
          <w:sz w:val="28"/>
          <w:szCs w:val="28"/>
        </w:rPr>
        <w:t xml:space="preserve">Для проведення заходу необхідно намалювати </w:t>
      </w:r>
      <w:r w:rsidR="004D71FE">
        <w:rPr>
          <w:rFonts w:ascii="Times New Roman" w:hAnsi="Times New Roman" w:cs="Times New Roman"/>
          <w:sz w:val="28"/>
          <w:szCs w:val="28"/>
        </w:rPr>
        <w:t>велику карту подорожі з к</w:t>
      </w:r>
      <w:r w:rsidR="004D71FE">
        <w:rPr>
          <w:rFonts w:ascii="Times New Roman" w:hAnsi="Times New Roman" w:cs="Times New Roman"/>
          <w:sz w:val="28"/>
          <w:szCs w:val="28"/>
          <w:lang w:val="uk-UA"/>
        </w:rPr>
        <w:t>олами</w:t>
      </w:r>
      <w:r w:rsidR="006E4926" w:rsidRPr="00E707E7">
        <w:rPr>
          <w:rFonts w:ascii="Times New Roman" w:hAnsi="Times New Roman" w:cs="Times New Roman"/>
          <w:sz w:val="28"/>
          <w:szCs w:val="28"/>
        </w:rPr>
        <w:t xml:space="preserve"> </w:t>
      </w:r>
      <w:proofErr w:type="gramStart"/>
      <w:r w:rsidR="006E4926" w:rsidRPr="00E707E7">
        <w:rPr>
          <w:rFonts w:ascii="Times New Roman" w:hAnsi="Times New Roman" w:cs="Times New Roman"/>
          <w:sz w:val="28"/>
          <w:szCs w:val="28"/>
        </w:rPr>
        <w:t>р</w:t>
      </w:r>
      <w:proofErr w:type="gramEnd"/>
      <w:r w:rsidR="006E4926" w:rsidRPr="00E707E7">
        <w:rPr>
          <w:rFonts w:ascii="Times New Roman" w:hAnsi="Times New Roman" w:cs="Times New Roman"/>
          <w:sz w:val="28"/>
          <w:szCs w:val="28"/>
        </w:rPr>
        <w:t>ізного кольору, яким позначається запи</w:t>
      </w:r>
      <w:r w:rsidR="006E4926" w:rsidRPr="00E707E7">
        <w:rPr>
          <w:rFonts w:ascii="Times New Roman" w:hAnsi="Times New Roman" w:cs="Times New Roman"/>
          <w:sz w:val="28"/>
          <w:szCs w:val="28"/>
        </w:rPr>
        <w:softHyphen/>
        <w:t>тання з тієї чи іншої галузі знання або інше завдання. Наприклад, червоним кольором буде позначено запитання з української літератури, жовтим – зі світової, зеленим – з географії, синім – з історії, білим – із фольклору, чорним – пропуск ходу. Також потрібно зробити досить великий кубик з цифрами, яким буде визначатися «швидкість» про</w:t>
      </w:r>
      <w:r w:rsidR="006E4926" w:rsidRPr="00E707E7">
        <w:rPr>
          <w:rFonts w:ascii="Times New Roman" w:hAnsi="Times New Roman" w:cs="Times New Roman"/>
          <w:sz w:val="28"/>
          <w:szCs w:val="28"/>
        </w:rPr>
        <w:softHyphen/>
        <w:t xml:space="preserve">сування за маршрутом. Серед читачів слід </w:t>
      </w:r>
      <w:proofErr w:type="gramStart"/>
      <w:r w:rsidR="006E4926" w:rsidRPr="00E707E7">
        <w:rPr>
          <w:rFonts w:ascii="Times New Roman" w:hAnsi="Times New Roman" w:cs="Times New Roman"/>
          <w:sz w:val="28"/>
          <w:szCs w:val="28"/>
        </w:rPr>
        <w:t>п</w:t>
      </w:r>
      <w:proofErr w:type="gramEnd"/>
      <w:r w:rsidR="006E4926" w:rsidRPr="00E707E7">
        <w:rPr>
          <w:rFonts w:ascii="Times New Roman" w:hAnsi="Times New Roman" w:cs="Times New Roman"/>
          <w:sz w:val="28"/>
          <w:szCs w:val="28"/>
        </w:rPr>
        <w:t>ідібрати 3-4 різнобічно підготовлених учасників для кожної з двох команд (у крайньому випадку – двох гравців-універсалів).</w:t>
      </w:r>
      <w:r>
        <w:rPr>
          <w:rFonts w:ascii="Times New Roman" w:hAnsi="Times New Roman" w:cs="Times New Roman"/>
          <w:sz w:val="28"/>
          <w:szCs w:val="28"/>
          <w:lang w:val="uk-UA"/>
        </w:rPr>
        <w:t xml:space="preserve"> </w:t>
      </w:r>
      <w:r w:rsidR="006E4926" w:rsidRPr="00E707E7">
        <w:rPr>
          <w:rFonts w:ascii="Times New Roman" w:hAnsi="Times New Roman" w:cs="Times New Roman"/>
          <w:sz w:val="28"/>
          <w:szCs w:val="28"/>
        </w:rPr>
        <w:t xml:space="preserve"> Команди кидають кубик за чергою. Якщо відповідь невірна, команда (гравець) повертається на попередню позицію або пропускає наступний хід. Один із членів журі прапорцями або фішками помічає місцезнаходження команд на карті. Переможцем стає команда, яка перша ді</w:t>
      </w:r>
      <w:proofErr w:type="gramStart"/>
      <w:r w:rsidR="006E4926" w:rsidRPr="00E707E7">
        <w:rPr>
          <w:rFonts w:ascii="Times New Roman" w:hAnsi="Times New Roman" w:cs="Times New Roman"/>
          <w:sz w:val="28"/>
          <w:szCs w:val="28"/>
        </w:rPr>
        <w:t>стається</w:t>
      </w:r>
      <w:proofErr w:type="gramEnd"/>
      <w:r w:rsidR="006E4926" w:rsidRPr="00E707E7">
        <w:rPr>
          <w:rFonts w:ascii="Times New Roman" w:hAnsi="Times New Roman" w:cs="Times New Roman"/>
          <w:sz w:val="28"/>
          <w:szCs w:val="28"/>
        </w:rPr>
        <w:t xml:space="preserve"> кінцевого пункту подорожі.</w:t>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b/>
          <w:bCs/>
          <w:i/>
          <w:iCs/>
          <w:sz w:val="28"/>
          <w:szCs w:val="28"/>
          <w:u w:val="single"/>
        </w:rPr>
        <w:t xml:space="preserve">«Літературний колаж». </w:t>
      </w:r>
    </w:p>
    <w:p w:rsidR="006E4926" w:rsidRDefault="006E4926" w:rsidP="006E4926">
      <w:pPr>
        <w:autoSpaceDE w:val="0"/>
        <w:autoSpaceDN w:val="0"/>
        <w:adjustRightInd w:val="0"/>
        <w:spacing w:after="0" w:line="360" w:lineRule="auto"/>
        <w:ind w:firstLine="560"/>
        <w:jc w:val="both"/>
        <w:rPr>
          <w:rFonts w:ascii="Times New Roman" w:hAnsi="Times New Roman" w:cs="Times New Roman"/>
          <w:sz w:val="28"/>
          <w:szCs w:val="28"/>
          <w:lang w:val="uk-UA"/>
        </w:rPr>
      </w:pPr>
      <w:r w:rsidRPr="00E707E7">
        <w:rPr>
          <w:rFonts w:ascii="Times New Roman" w:hAnsi="Times New Roman" w:cs="Times New Roman"/>
          <w:sz w:val="28"/>
          <w:szCs w:val="28"/>
        </w:rPr>
        <w:t>У період підготовки заходу доцільно розробити анкету, яка допоможе виявити найбіл</w:t>
      </w:r>
      <w:r w:rsidR="004D71FE">
        <w:rPr>
          <w:rFonts w:ascii="Times New Roman" w:hAnsi="Times New Roman" w:cs="Times New Roman"/>
          <w:sz w:val="28"/>
          <w:szCs w:val="28"/>
        </w:rPr>
        <w:t xml:space="preserve">ьш популярних серед </w:t>
      </w:r>
      <w:r w:rsidR="004D71FE">
        <w:rPr>
          <w:rFonts w:ascii="Times New Roman" w:hAnsi="Times New Roman" w:cs="Times New Roman"/>
          <w:sz w:val="28"/>
          <w:szCs w:val="28"/>
          <w:lang w:val="uk-UA"/>
        </w:rPr>
        <w:t>читачів</w:t>
      </w:r>
      <w:r w:rsidRPr="00E707E7">
        <w:rPr>
          <w:rFonts w:ascii="Times New Roman" w:hAnsi="Times New Roman" w:cs="Times New Roman"/>
          <w:sz w:val="28"/>
          <w:szCs w:val="28"/>
        </w:rPr>
        <w:t xml:space="preserve"> авторів</w:t>
      </w:r>
      <w:r w:rsidR="004D71FE">
        <w:rPr>
          <w:rFonts w:ascii="Times New Roman" w:hAnsi="Times New Roman" w:cs="Times New Roman"/>
          <w:sz w:val="28"/>
          <w:szCs w:val="28"/>
          <w:lang w:val="uk-UA"/>
        </w:rPr>
        <w:t xml:space="preserve"> </w:t>
      </w:r>
      <w:r w:rsidRPr="00E707E7">
        <w:rPr>
          <w:rFonts w:ascii="Times New Roman" w:hAnsi="Times New Roman" w:cs="Times New Roman"/>
          <w:sz w:val="28"/>
          <w:szCs w:val="28"/>
        </w:rPr>
        <w:t xml:space="preserve"> </w:t>
      </w:r>
      <w:proofErr w:type="gramStart"/>
      <w:r w:rsidRPr="00E707E7">
        <w:rPr>
          <w:rFonts w:ascii="Times New Roman" w:hAnsi="Times New Roman" w:cs="Times New Roman"/>
          <w:sz w:val="28"/>
          <w:szCs w:val="28"/>
        </w:rPr>
        <w:t>в</w:t>
      </w:r>
      <w:proofErr w:type="gramEnd"/>
      <w:r w:rsidRPr="00E707E7">
        <w:rPr>
          <w:rFonts w:ascii="Times New Roman" w:hAnsi="Times New Roman" w:cs="Times New Roman"/>
          <w:sz w:val="28"/>
          <w:szCs w:val="28"/>
        </w:rPr>
        <w:t>ітчизняної і зарубіжної літератури,</w:t>
      </w:r>
      <w:r w:rsidR="00072F37">
        <w:rPr>
          <w:rFonts w:ascii="Times New Roman" w:hAnsi="Times New Roman" w:cs="Times New Roman"/>
          <w:sz w:val="28"/>
          <w:szCs w:val="28"/>
          <w:lang w:val="uk-UA"/>
        </w:rPr>
        <w:t xml:space="preserve"> </w:t>
      </w:r>
      <w:r w:rsidRPr="00E707E7">
        <w:rPr>
          <w:rFonts w:ascii="Times New Roman" w:hAnsi="Times New Roman" w:cs="Times New Roman"/>
          <w:sz w:val="28"/>
          <w:szCs w:val="28"/>
        </w:rPr>
        <w:t xml:space="preserve"> улюблену тематику, героїв</w:t>
      </w:r>
      <w:r w:rsidR="00072F37">
        <w:rPr>
          <w:rFonts w:ascii="Times New Roman" w:hAnsi="Times New Roman" w:cs="Times New Roman"/>
          <w:sz w:val="28"/>
          <w:szCs w:val="28"/>
          <w:lang w:val="uk-UA"/>
        </w:rPr>
        <w:t xml:space="preserve"> </w:t>
      </w:r>
      <w:r w:rsidRPr="00E707E7">
        <w:rPr>
          <w:rFonts w:ascii="Times New Roman" w:hAnsi="Times New Roman" w:cs="Times New Roman"/>
          <w:sz w:val="28"/>
          <w:szCs w:val="28"/>
        </w:rPr>
        <w:t xml:space="preserve"> книг, уміння </w:t>
      </w:r>
      <w:r w:rsidR="00072F37">
        <w:rPr>
          <w:rFonts w:ascii="Times New Roman" w:hAnsi="Times New Roman" w:cs="Times New Roman"/>
          <w:sz w:val="28"/>
          <w:szCs w:val="28"/>
          <w:lang w:val="uk-UA"/>
        </w:rPr>
        <w:t xml:space="preserve"> </w:t>
      </w:r>
      <w:r w:rsidRPr="00E707E7">
        <w:rPr>
          <w:rFonts w:ascii="Times New Roman" w:hAnsi="Times New Roman" w:cs="Times New Roman"/>
          <w:sz w:val="28"/>
          <w:szCs w:val="28"/>
        </w:rPr>
        <w:t>аналізувати і робити висновки</w:t>
      </w:r>
      <w:r w:rsidR="00072F37">
        <w:rPr>
          <w:rFonts w:ascii="Times New Roman" w:hAnsi="Times New Roman" w:cs="Times New Roman"/>
          <w:sz w:val="28"/>
          <w:szCs w:val="28"/>
          <w:lang w:val="uk-UA"/>
        </w:rPr>
        <w:t xml:space="preserve"> </w:t>
      </w:r>
      <w:r w:rsidRPr="00E707E7">
        <w:rPr>
          <w:rFonts w:ascii="Times New Roman" w:hAnsi="Times New Roman" w:cs="Times New Roman"/>
          <w:sz w:val="28"/>
          <w:szCs w:val="28"/>
        </w:rPr>
        <w:t xml:space="preserve"> з прочитаного. У програму літературного колажу можна включити бібліографічний огляд, ви</w:t>
      </w:r>
      <w:r w:rsidRPr="00E707E7">
        <w:rPr>
          <w:rFonts w:ascii="Times New Roman" w:hAnsi="Times New Roman" w:cs="Times New Roman"/>
          <w:sz w:val="28"/>
          <w:szCs w:val="28"/>
        </w:rPr>
        <w:softHyphen/>
        <w:t xml:space="preserve">користавши прийом «живих анотацій». Суть його полягає в тому, що герой книги сам представляє себе. Для цього читачі, які мають акторські здібності, хорошу дикцію, заздалегідь готують розповіді про героя від першої особи, деякі атрибути його одягу. </w:t>
      </w:r>
    </w:p>
    <w:p w:rsidR="006E4926" w:rsidRPr="0072146D" w:rsidRDefault="0072146D" w:rsidP="0072146D">
      <w:pPr>
        <w:autoSpaceDE w:val="0"/>
        <w:autoSpaceDN w:val="0"/>
        <w:adjustRightInd w:val="0"/>
        <w:spacing w:after="0" w:line="360" w:lineRule="auto"/>
        <w:ind w:firstLine="560"/>
        <w:jc w:val="both"/>
        <w:rPr>
          <w:rFonts w:ascii="Times New Roman" w:hAnsi="Times New Roman" w:cs="Times New Roman"/>
          <w:sz w:val="28"/>
          <w:szCs w:val="28"/>
          <w:lang w:val="uk-UA"/>
        </w:rPr>
      </w:pPr>
      <w:r>
        <w:rPr>
          <w:rFonts w:ascii="Times New Roman" w:hAnsi="Times New Roman" w:cs="Times New Roman"/>
          <w:noProof/>
          <w:sz w:val="28"/>
          <w:szCs w:val="28"/>
          <w:lang w:eastAsia="ru-RU"/>
        </w:rPr>
        <w:lastRenderedPageBreak/>
        <w:drawing>
          <wp:anchor distT="0" distB="0" distL="114300" distR="114300" simplePos="0" relativeHeight="251677696" behindDoc="0" locked="0" layoutInCell="1" allowOverlap="1" wp14:anchorId="2174A272" wp14:editId="1288A3F1">
            <wp:simplePos x="0" y="0"/>
            <wp:positionH relativeFrom="column">
              <wp:posOffset>3158490</wp:posOffset>
            </wp:positionH>
            <wp:positionV relativeFrom="paragraph">
              <wp:posOffset>-1270</wp:posOffset>
            </wp:positionV>
            <wp:extent cx="2781300" cy="2362835"/>
            <wp:effectExtent l="0" t="0" r="0" b="0"/>
            <wp:wrapSquare wrapText="bothSides"/>
            <wp:docPr id="20" name="Рисунок 20" descr="C:\Users\Анжела\Desktop\IMG_18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Анжела\Desktop\IMG_1823.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81300" cy="2362835"/>
                    </a:xfrm>
                    <a:prstGeom prst="rect">
                      <a:avLst/>
                    </a:prstGeom>
                    <a:noFill/>
                    <a:ln>
                      <a:noFill/>
                    </a:ln>
                  </pic:spPr>
                </pic:pic>
              </a:graphicData>
            </a:graphic>
            <wp14:sizeRelH relativeFrom="page">
              <wp14:pctWidth>0</wp14:pctWidth>
            </wp14:sizeRelH>
            <wp14:sizeRelV relativeFrom="page">
              <wp14:pctHeight>0</wp14:pctHeight>
            </wp14:sizeRelV>
          </wp:anchor>
        </w:drawing>
      </w:r>
      <w:r w:rsidR="006E4926" w:rsidRPr="00E707E7">
        <w:rPr>
          <w:rFonts w:ascii="Times New Roman" w:hAnsi="Times New Roman" w:cs="Times New Roman"/>
          <w:sz w:val="28"/>
          <w:szCs w:val="28"/>
        </w:rPr>
        <w:t>Одним із компонентів літературного колажу може бути екс</w:t>
      </w:r>
      <w:r w:rsidR="006E4926" w:rsidRPr="00E707E7">
        <w:rPr>
          <w:rFonts w:ascii="Times New Roman" w:hAnsi="Times New Roman" w:cs="Times New Roman"/>
          <w:sz w:val="28"/>
          <w:szCs w:val="28"/>
        </w:rPr>
        <w:softHyphen/>
        <w:t>пре</w:t>
      </w:r>
      <w:proofErr w:type="gramStart"/>
      <w:r w:rsidR="006E4926" w:rsidRPr="00E707E7">
        <w:rPr>
          <w:rFonts w:ascii="Times New Roman" w:hAnsi="Times New Roman" w:cs="Times New Roman"/>
          <w:sz w:val="28"/>
          <w:szCs w:val="28"/>
        </w:rPr>
        <w:t>с-</w:t>
      </w:r>
      <w:proofErr w:type="gramEnd"/>
      <w:r w:rsidR="006E4926" w:rsidRPr="00E707E7">
        <w:rPr>
          <w:rFonts w:ascii="Times New Roman" w:hAnsi="Times New Roman" w:cs="Times New Roman"/>
          <w:sz w:val="28"/>
          <w:szCs w:val="28"/>
        </w:rPr>
        <w:t xml:space="preserve">інформація. Важливим моментом є те, що бібліотекарі повинні не тільки інформувати про невідомі або маловідомі цікаві факти з біографії вітчизняних і зарубіжних письменників, а й пропонувати всім присутнім доповнити розповідь своєю інформацією. </w:t>
      </w:r>
    </w:p>
    <w:p w:rsidR="00C42EA4" w:rsidRPr="00C42EA4" w:rsidRDefault="006E4926" w:rsidP="006C007C">
      <w:pPr>
        <w:autoSpaceDE w:val="0"/>
        <w:autoSpaceDN w:val="0"/>
        <w:adjustRightInd w:val="0"/>
        <w:spacing w:after="0" w:line="360" w:lineRule="auto"/>
        <w:ind w:firstLine="560"/>
        <w:jc w:val="both"/>
        <w:rPr>
          <w:rFonts w:ascii="Times New Roman" w:hAnsi="Times New Roman" w:cs="Times New Roman"/>
          <w:sz w:val="28"/>
          <w:szCs w:val="28"/>
          <w:lang w:val="uk-UA"/>
        </w:rPr>
      </w:pPr>
      <w:r w:rsidRPr="00E707E7">
        <w:rPr>
          <w:rFonts w:ascii="Times New Roman" w:hAnsi="Times New Roman" w:cs="Times New Roman"/>
          <w:sz w:val="28"/>
          <w:szCs w:val="28"/>
        </w:rPr>
        <w:t xml:space="preserve">Літературний колаж може завершитися конкурсом на краще складання оповідання. До проведення конкурсу розробляються його умови, читачів знайомлять із домашніми завданнями, пропонують їм спробувати себе у ролі письменника, написати і проілюструвати </w:t>
      </w:r>
      <w:proofErr w:type="gramStart"/>
      <w:r w:rsidRPr="00E707E7">
        <w:rPr>
          <w:rFonts w:ascii="Times New Roman" w:hAnsi="Times New Roman" w:cs="Times New Roman"/>
          <w:sz w:val="28"/>
          <w:szCs w:val="28"/>
        </w:rPr>
        <w:t>св</w:t>
      </w:r>
      <w:proofErr w:type="gramEnd"/>
      <w:r w:rsidRPr="00E707E7">
        <w:rPr>
          <w:rFonts w:ascii="Times New Roman" w:hAnsi="Times New Roman" w:cs="Times New Roman"/>
          <w:sz w:val="28"/>
          <w:szCs w:val="28"/>
        </w:rPr>
        <w:t>ій твір.</w:t>
      </w:r>
      <w:r w:rsidR="006C007C">
        <w:rPr>
          <w:rFonts w:ascii="Times New Roman" w:hAnsi="Times New Roman" w:cs="Times New Roman"/>
          <w:sz w:val="28"/>
          <w:szCs w:val="28"/>
        </w:rPr>
        <w:t xml:space="preserve"> Переможців конкурсу</w:t>
      </w:r>
      <w:r w:rsidR="006C007C">
        <w:rPr>
          <w:rFonts w:ascii="Times New Roman" w:hAnsi="Times New Roman" w:cs="Times New Roman"/>
          <w:sz w:val="28"/>
          <w:szCs w:val="28"/>
          <w:lang w:val="uk-UA"/>
        </w:rPr>
        <w:t xml:space="preserve"> </w:t>
      </w:r>
      <w:r w:rsidRPr="00E707E7">
        <w:rPr>
          <w:rFonts w:ascii="Times New Roman" w:hAnsi="Times New Roman" w:cs="Times New Roman"/>
          <w:sz w:val="28"/>
          <w:szCs w:val="28"/>
        </w:rPr>
        <w:t xml:space="preserve">визначає журі. </w:t>
      </w:r>
    </w:p>
    <w:p w:rsidR="006E4926" w:rsidRPr="00C42EA4" w:rsidRDefault="00C42EA4" w:rsidP="00C42EA4">
      <w:pPr>
        <w:autoSpaceDE w:val="0"/>
        <w:autoSpaceDN w:val="0"/>
        <w:adjustRightInd w:val="0"/>
        <w:spacing w:after="0" w:line="360" w:lineRule="auto"/>
        <w:ind w:firstLine="560"/>
        <w:rPr>
          <w:rFonts w:ascii="Times New Roman" w:hAnsi="Times New Roman" w:cs="Times New Roman"/>
          <w:sz w:val="28"/>
          <w:szCs w:val="28"/>
          <w:lang w:val="uk-UA"/>
        </w:rPr>
      </w:pPr>
      <w:r>
        <w:rPr>
          <w:noProof/>
          <w:lang w:eastAsia="ru-RU"/>
        </w:rPr>
        <w:drawing>
          <wp:anchor distT="0" distB="0" distL="114300" distR="114300" simplePos="0" relativeHeight="251681792" behindDoc="0" locked="0" layoutInCell="1" allowOverlap="1">
            <wp:simplePos x="0" y="0"/>
            <wp:positionH relativeFrom="column">
              <wp:posOffset>-3810</wp:posOffset>
            </wp:positionH>
            <wp:positionV relativeFrom="paragraph">
              <wp:posOffset>-3810</wp:posOffset>
            </wp:positionV>
            <wp:extent cx="2171065" cy="1866900"/>
            <wp:effectExtent l="0" t="0" r="635" b="0"/>
            <wp:wrapSquare wrapText="bothSides"/>
            <wp:docPr id="24" name="Рисунок 24" descr="&amp;Kcy;&amp;acy;&amp;rcy;&amp;tcy;&amp;icy;&amp;ncy;&amp;kcy;&amp;icy; &amp;pcy;&amp;ocy; &amp;zcy;&amp;acy;&amp;pcy;&amp;rcy;&amp;ocy;&amp;scy;&amp;ucy; &amp;chcy;&amp;icy;&amp;tcy;&amp;acy;&amp;ncy;&amp;ncy;&amp;yacy; &amp;kcy;&amp;ncy;&amp;icy;&amp;gcy;&amp;icy; &amp;fcy;&amp;ocy;&amp;tcy;&amp;o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mp;Kcy;&amp;acy;&amp;rcy;&amp;tcy;&amp;icy;&amp;ncy;&amp;kcy;&amp;icy; &amp;pcy;&amp;ocy; &amp;zcy;&amp;acy;&amp;pcy;&amp;rcy;&amp;ocy;&amp;scy;&amp;ucy; &amp;chcy;&amp;icy;&amp;tcy;&amp;acy;&amp;ncy;&amp;ncy;&amp;yacy; &amp;kcy;&amp;ncy;&amp;icy;&amp;gcy;&amp;icy; &amp;fcy;&amp;ocy;&amp;tcy;&amp;ocy;"/>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171065" cy="1866900"/>
                    </a:xfrm>
                    <a:prstGeom prst="rect">
                      <a:avLst/>
                    </a:prstGeom>
                    <a:noFill/>
                    <a:ln>
                      <a:noFill/>
                    </a:ln>
                  </pic:spPr>
                </pic:pic>
              </a:graphicData>
            </a:graphic>
            <wp14:sizeRelH relativeFrom="page">
              <wp14:pctWidth>0</wp14:pctWidth>
            </wp14:sizeRelH>
            <wp14:sizeRelV relativeFrom="page">
              <wp14:pctHeight>0</wp14:pctHeight>
            </wp14:sizeRelV>
          </wp:anchor>
        </w:drawing>
      </w:r>
      <w:r w:rsidR="006E4926" w:rsidRPr="00E707E7">
        <w:rPr>
          <w:rFonts w:ascii="Times New Roman" w:hAnsi="Times New Roman" w:cs="Times New Roman"/>
          <w:b/>
          <w:bCs/>
          <w:i/>
          <w:iCs/>
          <w:sz w:val="28"/>
          <w:szCs w:val="28"/>
          <w:u w:val="single"/>
        </w:rPr>
        <w:t xml:space="preserve">Аукціон книги. </w:t>
      </w:r>
    </w:p>
    <w:p w:rsidR="006E4926" w:rsidRPr="00E707E7" w:rsidRDefault="006E4926" w:rsidP="006E4926">
      <w:pPr>
        <w:spacing w:after="0" w:line="360" w:lineRule="auto"/>
        <w:ind w:firstLine="560"/>
        <w:jc w:val="both"/>
        <w:rPr>
          <w:rFonts w:ascii="Times New Roman" w:hAnsi="Times New Roman" w:cs="Times New Roman"/>
          <w:sz w:val="28"/>
          <w:szCs w:val="28"/>
          <w:lang w:val="uk-UA"/>
        </w:rPr>
      </w:pPr>
      <w:r w:rsidRPr="00E707E7">
        <w:rPr>
          <w:rFonts w:ascii="Times New Roman" w:hAnsi="Times New Roman" w:cs="Times New Roman"/>
          <w:sz w:val="28"/>
          <w:szCs w:val="28"/>
        </w:rPr>
        <w:t>Уже сама назва заходу є своєрідною рекламою для читачів. Аук</w:t>
      </w:r>
      <w:r w:rsidRPr="00E707E7">
        <w:rPr>
          <w:rFonts w:ascii="Times New Roman" w:hAnsi="Times New Roman" w:cs="Times New Roman"/>
          <w:sz w:val="28"/>
          <w:szCs w:val="28"/>
        </w:rPr>
        <w:softHyphen/>
        <w:t>ціон означає продаж з торгів, на якому товар купується за найвищу із запропонованих ціну. Цей захід доречно проводити з метою презен</w:t>
      </w:r>
      <w:r w:rsidRPr="00E707E7">
        <w:rPr>
          <w:rFonts w:ascii="Times New Roman" w:hAnsi="Times New Roman" w:cs="Times New Roman"/>
          <w:sz w:val="28"/>
          <w:szCs w:val="28"/>
        </w:rPr>
        <w:softHyphen/>
        <w:t>тації нових надходжень до бібліотеки та підвищення попиту на них. Вибираються 5-7 кни</w:t>
      </w:r>
      <w:proofErr w:type="gramStart"/>
      <w:r w:rsidRPr="00E707E7">
        <w:rPr>
          <w:rFonts w:ascii="Times New Roman" w:hAnsi="Times New Roman" w:cs="Times New Roman"/>
          <w:sz w:val="28"/>
          <w:szCs w:val="28"/>
        </w:rPr>
        <w:t>г-</w:t>
      </w:r>
      <w:proofErr w:type="gramEnd"/>
      <w:r w:rsidRPr="00E707E7">
        <w:rPr>
          <w:rFonts w:ascii="Times New Roman" w:hAnsi="Times New Roman" w:cs="Times New Roman"/>
          <w:sz w:val="28"/>
          <w:szCs w:val="28"/>
        </w:rPr>
        <w:t>«лотів», що в даний період є бестселерами або користуються попитом серед різних гру</w:t>
      </w:r>
      <w:r w:rsidR="004F50B1">
        <w:rPr>
          <w:rFonts w:ascii="Times New Roman" w:hAnsi="Times New Roman" w:cs="Times New Roman"/>
          <w:sz w:val="28"/>
          <w:szCs w:val="28"/>
        </w:rPr>
        <w:t>п читачів:</w:t>
      </w:r>
      <w:r w:rsidR="004F50B1">
        <w:rPr>
          <w:rFonts w:ascii="Times New Roman" w:hAnsi="Times New Roman" w:cs="Times New Roman"/>
          <w:sz w:val="28"/>
          <w:szCs w:val="28"/>
          <w:lang w:val="uk-UA"/>
        </w:rPr>
        <w:t xml:space="preserve"> </w:t>
      </w:r>
      <w:r w:rsidRPr="00E707E7">
        <w:rPr>
          <w:rFonts w:ascii="Times New Roman" w:hAnsi="Times New Roman" w:cs="Times New Roman"/>
          <w:sz w:val="28"/>
          <w:szCs w:val="28"/>
        </w:rPr>
        <w:t>шанувальників детективів, пригодницьких романів, «фентезі» тощо. На аукціоні найвища ціна ви</w:t>
      </w:r>
      <w:r w:rsidR="004F50B1">
        <w:rPr>
          <w:rFonts w:ascii="Times New Roman" w:hAnsi="Times New Roman" w:cs="Times New Roman"/>
          <w:sz w:val="28"/>
          <w:szCs w:val="28"/>
        </w:rPr>
        <w:t xml:space="preserve">значається активністю </w:t>
      </w:r>
      <w:r w:rsidR="004F50B1">
        <w:rPr>
          <w:rFonts w:ascii="Times New Roman" w:hAnsi="Times New Roman" w:cs="Times New Roman"/>
          <w:sz w:val="28"/>
          <w:szCs w:val="28"/>
          <w:lang w:val="uk-UA"/>
        </w:rPr>
        <w:t>читачі</w:t>
      </w:r>
      <w:proofErr w:type="gramStart"/>
      <w:r w:rsidR="004F50B1">
        <w:rPr>
          <w:rFonts w:ascii="Times New Roman" w:hAnsi="Times New Roman" w:cs="Times New Roman"/>
          <w:sz w:val="28"/>
          <w:szCs w:val="28"/>
          <w:lang w:val="uk-UA"/>
        </w:rPr>
        <w:t>в</w:t>
      </w:r>
      <w:proofErr w:type="gramEnd"/>
      <w:r w:rsidRPr="00E707E7">
        <w:rPr>
          <w:rFonts w:ascii="Times New Roman" w:hAnsi="Times New Roman" w:cs="Times New Roman"/>
          <w:sz w:val="28"/>
          <w:szCs w:val="28"/>
        </w:rPr>
        <w:t xml:space="preserve"> </w:t>
      </w:r>
      <w:proofErr w:type="gramStart"/>
      <w:r w:rsidRPr="00E707E7">
        <w:rPr>
          <w:rFonts w:ascii="Times New Roman" w:hAnsi="Times New Roman" w:cs="Times New Roman"/>
          <w:sz w:val="28"/>
          <w:szCs w:val="28"/>
        </w:rPr>
        <w:t>та</w:t>
      </w:r>
      <w:proofErr w:type="gramEnd"/>
      <w:r w:rsidRPr="00E707E7">
        <w:rPr>
          <w:rFonts w:ascii="Times New Roman" w:hAnsi="Times New Roman" w:cs="Times New Roman"/>
          <w:sz w:val="28"/>
          <w:szCs w:val="28"/>
        </w:rPr>
        <w:t xml:space="preserve"> їхніми правильними відповідями. За цими ознаками ведучий заходу і його помічники з читацького активу встановлюють «покупця» певної книги, який одержує першочергове право на її читання.</w:t>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sz w:val="28"/>
          <w:szCs w:val="28"/>
        </w:rPr>
        <w:lastRenderedPageBreak/>
        <w:t xml:space="preserve">Використання характерної атрибутики – гонга, молотка, які матимуть учасники «торгів», – допоможе створити атмосферу азарту і справжнього аукціону. </w:t>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proofErr w:type="gramStart"/>
      <w:r w:rsidRPr="00E707E7">
        <w:rPr>
          <w:rFonts w:ascii="Times New Roman" w:hAnsi="Times New Roman" w:cs="Times New Roman"/>
          <w:sz w:val="28"/>
          <w:szCs w:val="28"/>
        </w:rPr>
        <w:t>Доц</w:t>
      </w:r>
      <w:proofErr w:type="gramEnd"/>
      <w:r w:rsidRPr="00E707E7">
        <w:rPr>
          <w:rFonts w:ascii="Times New Roman" w:hAnsi="Times New Roman" w:cs="Times New Roman"/>
          <w:sz w:val="28"/>
          <w:szCs w:val="28"/>
        </w:rPr>
        <w:t>іль</w:t>
      </w:r>
      <w:r w:rsidR="004F50B1">
        <w:rPr>
          <w:rFonts w:ascii="Times New Roman" w:hAnsi="Times New Roman" w:cs="Times New Roman"/>
          <w:sz w:val="28"/>
          <w:szCs w:val="28"/>
        </w:rPr>
        <w:t xml:space="preserve">но проведення серед </w:t>
      </w:r>
      <w:r w:rsidR="004F50B1">
        <w:rPr>
          <w:rFonts w:ascii="Times New Roman" w:hAnsi="Times New Roman" w:cs="Times New Roman"/>
          <w:sz w:val="28"/>
          <w:szCs w:val="28"/>
          <w:lang w:val="uk-UA"/>
        </w:rPr>
        <w:t>читачів</w:t>
      </w:r>
      <w:r w:rsidRPr="00E707E7">
        <w:rPr>
          <w:rFonts w:ascii="Times New Roman" w:hAnsi="Times New Roman" w:cs="Times New Roman"/>
          <w:sz w:val="28"/>
          <w:szCs w:val="28"/>
        </w:rPr>
        <w:t xml:space="preserve"> бібліотеки паралель</w:t>
      </w:r>
      <w:r w:rsidRPr="00E707E7">
        <w:rPr>
          <w:rFonts w:ascii="Times New Roman" w:hAnsi="Times New Roman" w:cs="Times New Roman"/>
          <w:sz w:val="28"/>
          <w:szCs w:val="28"/>
        </w:rPr>
        <w:softHyphen/>
        <w:t>них конкурсів «Краща книга р</w:t>
      </w:r>
      <w:r w:rsidR="004F50B1">
        <w:rPr>
          <w:rFonts w:ascii="Times New Roman" w:hAnsi="Times New Roman" w:cs="Times New Roman"/>
          <w:sz w:val="28"/>
          <w:szCs w:val="28"/>
        </w:rPr>
        <w:t xml:space="preserve">оку», «Коронація слова». </w:t>
      </w:r>
      <w:r w:rsidR="004F50B1">
        <w:rPr>
          <w:rFonts w:ascii="Times New Roman" w:hAnsi="Times New Roman" w:cs="Times New Roman"/>
          <w:sz w:val="28"/>
          <w:szCs w:val="28"/>
          <w:lang w:val="uk-UA"/>
        </w:rPr>
        <w:t xml:space="preserve">Учням </w:t>
      </w:r>
      <w:r w:rsidRPr="00E707E7">
        <w:rPr>
          <w:rFonts w:ascii="Times New Roman" w:hAnsi="Times New Roman" w:cs="Times New Roman"/>
          <w:sz w:val="28"/>
          <w:szCs w:val="28"/>
        </w:rPr>
        <w:t xml:space="preserve"> пропонується висувати своїх номінантів, при цьому вони вистав</w:t>
      </w:r>
      <w:r w:rsidRPr="00E707E7">
        <w:rPr>
          <w:rFonts w:ascii="Times New Roman" w:hAnsi="Times New Roman" w:cs="Times New Roman"/>
          <w:sz w:val="28"/>
          <w:szCs w:val="28"/>
        </w:rPr>
        <w:softHyphen/>
        <w:t xml:space="preserve">ляють оцінку книзі. Потім називаються офіційні лауреати тієї чи іншої премії та переможці паралельних читацьких конкурсів. У бібліотеці можна влаштувати урочисту церемонію нагородження активних учасників конкурсу. </w:t>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sz w:val="28"/>
          <w:szCs w:val="28"/>
        </w:rPr>
        <w:t xml:space="preserve">Щодо визначення якісного рейтингу того чи іншого твору, читачам можна запропонувати критерії оцінок (за 10-бальною системою): </w:t>
      </w:r>
    </w:p>
    <w:p w:rsidR="006E4926" w:rsidRPr="00072F3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072F37">
        <w:rPr>
          <w:rFonts w:ascii="Times New Roman" w:hAnsi="Times New Roman" w:cs="Times New Roman"/>
          <w:bCs/>
          <w:sz w:val="28"/>
          <w:szCs w:val="28"/>
        </w:rPr>
        <w:t xml:space="preserve">10 </w:t>
      </w:r>
      <w:r w:rsidRPr="00072F37">
        <w:rPr>
          <w:rFonts w:ascii="Times New Roman" w:hAnsi="Times New Roman" w:cs="Times New Roman"/>
          <w:sz w:val="28"/>
          <w:szCs w:val="28"/>
        </w:rPr>
        <w:t xml:space="preserve">— дуже сподобалося; </w:t>
      </w:r>
    </w:p>
    <w:p w:rsidR="006E4926" w:rsidRPr="00072F3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072F37">
        <w:rPr>
          <w:rFonts w:ascii="Times New Roman" w:hAnsi="Times New Roman" w:cs="Times New Roman"/>
          <w:bCs/>
          <w:sz w:val="28"/>
          <w:szCs w:val="28"/>
        </w:rPr>
        <w:t xml:space="preserve">9 </w:t>
      </w:r>
      <w:r w:rsidRPr="00072F37">
        <w:rPr>
          <w:rFonts w:ascii="Times New Roman" w:hAnsi="Times New Roman" w:cs="Times New Roman"/>
          <w:sz w:val="28"/>
          <w:szCs w:val="28"/>
        </w:rPr>
        <w:t>— чудовий тві</w:t>
      </w:r>
      <w:proofErr w:type="gramStart"/>
      <w:r w:rsidRPr="00072F37">
        <w:rPr>
          <w:rFonts w:ascii="Times New Roman" w:hAnsi="Times New Roman" w:cs="Times New Roman"/>
          <w:sz w:val="28"/>
          <w:szCs w:val="28"/>
        </w:rPr>
        <w:t>р</w:t>
      </w:r>
      <w:proofErr w:type="gramEnd"/>
      <w:r w:rsidRPr="00072F37">
        <w:rPr>
          <w:rFonts w:ascii="Times New Roman" w:hAnsi="Times New Roman" w:cs="Times New Roman"/>
          <w:sz w:val="28"/>
          <w:szCs w:val="28"/>
        </w:rPr>
        <w:t xml:space="preserve">; </w:t>
      </w:r>
    </w:p>
    <w:p w:rsidR="006E4926" w:rsidRPr="00072F3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072F37">
        <w:rPr>
          <w:rFonts w:ascii="Times New Roman" w:hAnsi="Times New Roman" w:cs="Times New Roman"/>
          <w:bCs/>
          <w:sz w:val="28"/>
          <w:szCs w:val="28"/>
        </w:rPr>
        <w:t xml:space="preserve">8 </w:t>
      </w:r>
      <w:r w:rsidRPr="00072F37">
        <w:rPr>
          <w:rFonts w:ascii="Times New Roman" w:hAnsi="Times New Roman" w:cs="Times New Roman"/>
          <w:sz w:val="28"/>
          <w:szCs w:val="28"/>
        </w:rPr>
        <w:t xml:space="preserve">— добра книга; </w:t>
      </w:r>
    </w:p>
    <w:p w:rsidR="006E4926" w:rsidRPr="00072F3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072F37">
        <w:rPr>
          <w:rFonts w:ascii="Times New Roman" w:hAnsi="Times New Roman" w:cs="Times New Roman"/>
          <w:bCs/>
          <w:sz w:val="28"/>
          <w:szCs w:val="28"/>
        </w:rPr>
        <w:t xml:space="preserve">7 </w:t>
      </w:r>
      <w:r w:rsidRPr="00072F37">
        <w:rPr>
          <w:rFonts w:ascii="Times New Roman" w:hAnsi="Times New Roman" w:cs="Times New Roman"/>
          <w:sz w:val="28"/>
          <w:szCs w:val="28"/>
        </w:rPr>
        <w:t xml:space="preserve">— нормально, хоча можна було і не читати; </w:t>
      </w:r>
    </w:p>
    <w:p w:rsidR="006E4926" w:rsidRPr="00072F3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072F37">
        <w:rPr>
          <w:rFonts w:ascii="Times New Roman" w:hAnsi="Times New Roman" w:cs="Times New Roman"/>
          <w:bCs/>
          <w:sz w:val="28"/>
          <w:szCs w:val="28"/>
        </w:rPr>
        <w:t xml:space="preserve">6 </w:t>
      </w:r>
      <w:r w:rsidRPr="00072F37">
        <w:rPr>
          <w:rFonts w:ascii="Times New Roman" w:hAnsi="Times New Roman" w:cs="Times New Roman"/>
          <w:sz w:val="28"/>
          <w:szCs w:val="28"/>
        </w:rPr>
        <w:t xml:space="preserve">— так собі, терпимо, але читати абсолютно не обов’язково; </w:t>
      </w:r>
    </w:p>
    <w:p w:rsidR="006E4926" w:rsidRPr="00072F3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072F37">
        <w:rPr>
          <w:rFonts w:ascii="Times New Roman" w:hAnsi="Times New Roman" w:cs="Times New Roman"/>
          <w:bCs/>
          <w:sz w:val="28"/>
          <w:szCs w:val="28"/>
        </w:rPr>
        <w:t xml:space="preserve">5, 4, 3, 2 </w:t>
      </w:r>
      <w:r w:rsidRPr="00072F37">
        <w:rPr>
          <w:rFonts w:ascii="Times New Roman" w:hAnsi="Times New Roman" w:cs="Times New Roman"/>
          <w:sz w:val="28"/>
          <w:szCs w:val="28"/>
        </w:rPr>
        <w:t xml:space="preserve">— </w:t>
      </w:r>
      <w:proofErr w:type="gramStart"/>
      <w:r w:rsidRPr="00072F37">
        <w:rPr>
          <w:rFonts w:ascii="Times New Roman" w:hAnsi="Times New Roman" w:cs="Times New Roman"/>
          <w:sz w:val="28"/>
          <w:szCs w:val="28"/>
        </w:rPr>
        <w:t>р</w:t>
      </w:r>
      <w:proofErr w:type="gramEnd"/>
      <w:r w:rsidRPr="00072F37">
        <w:rPr>
          <w:rFonts w:ascii="Times New Roman" w:hAnsi="Times New Roman" w:cs="Times New Roman"/>
          <w:sz w:val="28"/>
          <w:szCs w:val="28"/>
        </w:rPr>
        <w:t xml:space="preserve">ізні ступені негативного ставлення; </w:t>
      </w:r>
    </w:p>
    <w:p w:rsidR="00072F37" w:rsidRDefault="006E4926" w:rsidP="00763CE7">
      <w:pPr>
        <w:autoSpaceDE w:val="0"/>
        <w:autoSpaceDN w:val="0"/>
        <w:adjustRightInd w:val="0"/>
        <w:spacing w:after="0" w:line="360" w:lineRule="auto"/>
        <w:ind w:firstLine="560"/>
        <w:jc w:val="both"/>
        <w:rPr>
          <w:rFonts w:ascii="Times New Roman" w:hAnsi="Times New Roman" w:cs="Times New Roman"/>
          <w:sz w:val="28"/>
          <w:szCs w:val="28"/>
          <w:lang w:val="uk-UA"/>
        </w:rPr>
      </w:pPr>
      <w:r w:rsidRPr="00072F37">
        <w:rPr>
          <w:rFonts w:ascii="Times New Roman" w:hAnsi="Times New Roman" w:cs="Times New Roman"/>
          <w:bCs/>
          <w:sz w:val="28"/>
          <w:szCs w:val="28"/>
        </w:rPr>
        <w:t>1</w:t>
      </w:r>
      <w:r w:rsidRPr="00E707E7">
        <w:rPr>
          <w:rFonts w:ascii="Times New Roman" w:hAnsi="Times New Roman" w:cs="Times New Roman"/>
          <w:b/>
          <w:bCs/>
          <w:sz w:val="28"/>
          <w:szCs w:val="28"/>
        </w:rPr>
        <w:t xml:space="preserve"> </w:t>
      </w:r>
      <w:r w:rsidRPr="00E707E7">
        <w:rPr>
          <w:rFonts w:ascii="Times New Roman" w:hAnsi="Times New Roman" w:cs="Times New Roman"/>
          <w:sz w:val="28"/>
          <w:szCs w:val="28"/>
        </w:rPr>
        <w:t xml:space="preserve">— не </w:t>
      </w:r>
      <w:proofErr w:type="gramStart"/>
      <w:r w:rsidRPr="00E707E7">
        <w:rPr>
          <w:rFonts w:ascii="Times New Roman" w:hAnsi="Times New Roman" w:cs="Times New Roman"/>
          <w:sz w:val="28"/>
          <w:szCs w:val="28"/>
        </w:rPr>
        <w:t>читав</w:t>
      </w:r>
      <w:proofErr w:type="gramEnd"/>
      <w:r w:rsidRPr="00E707E7">
        <w:rPr>
          <w:rFonts w:ascii="Times New Roman" w:hAnsi="Times New Roman" w:cs="Times New Roman"/>
          <w:sz w:val="28"/>
          <w:szCs w:val="28"/>
        </w:rPr>
        <w:t>,</w:t>
      </w:r>
      <w:r w:rsidR="00763CE7">
        <w:rPr>
          <w:rFonts w:ascii="Times New Roman" w:hAnsi="Times New Roman" w:cs="Times New Roman"/>
          <w:sz w:val="28"/>
          <w:szCs w:val="28"/>
        </w:rPr>
        <w:t xml:space="preserve"> тому не беруся ставити оцінку.</w:t>
      </w:r>
    </w:p>
    <w:p w:rsidR="006E4926" w:rsidRPr="00763CE7" w:rsidRDefault="00763CE7" w:rsidP="00763CE7">
      <w:pPr>
        <w:autoSpaceDE w:val="0"/>
        <w:autoSpaceDN w:val="0"/>
        <w:adjustRightInd w:val="0"/>
        <w:spacing w:after="0" w:line="360" w:lineRule="auto"/>
        <w:ind w:firstLine="560"/>
        <w:jc w:val="both"/>
        <w:rPr>
          <w:rFonts w:ascii="Times New Roman" w:hAnsi="Times New Roman" w:cs="Times New Roman"/>
          <w:sz w:val="28"/>
          <w:szCs w:val="28"/>
          <w:lang w:val="uk-UA"/>
        </w:rPr>
      </w:pPr>
      <w:r>
        <w:rPr>
          <w:rFonts w:ascii="Times New Roman" w:hAnsi="Times New Roman" w:cs="Times New Roman"/>
          <w:noProof/>
          <w:sz w:val="28"/>
          <w:szCs w:val="28"/>
          <w:lang w:eastAsia="ru-RU"/>
        </w:rPr>
        <w:drawing>
          <wp:anchor distT="0" distB="0" distL="114300" distR="114300" simplePos="0" relativeHeight="251682816" behindDoc="0" locked="0" layoutInCell="1" allowOverlap="1">
            <wp:simplePos x="0" y="0"/>
            <wp:positionH relativeFrom="column">
              <wp:posOffset>-3810</wp:posOffset>
            </wp:positionH>
            <wp:positionV relativeFrom="paragraph">
              <wp:posOffset>1905</wp:posOffset>
            </wp:positionV>
            <wp:extent cx="2294890" cy="1724025"/>
            <wp:effectExtent l="0" t="0" r="0" b="9525"/>
            <wp:wrapSquare wrapText="bothSides"/>
            <wp:docPr id="25" name="Рисунок 25" descr="F:\Бібліотека\б-ка\бібліографія\бібліосвіт\малюнки читання\foto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F:\Бібліотека\б-ка\бібліографія\бібліосвіт\малюнки читання\foto4.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94890" cy="1724025"/>
                    </a:xfrm>
                    <a:prstGeom prst="rect">
                      <a:avLst/>
                    </a:prstGeom>
                    <a:noFill/>
                    <a:ln>
                      <a:noFill/>
                    </a:ln>
                  </pic:spPr>
                </pic:pic>
              </a:graphicData>
            </a:graphic>
            <wp14:sizeRelH relativeFrom="page">
              <wp14:pctWidth>0</wp14:pctWidth>
            </wp14:sizeRelH>
            <wp14:sizeRelV relativeFrom="page">
              <wp14:pctHeight>0</wp14:pctHeight>
            </wp14:sizeRelV>
          </wp:anchor>
        </w:drawing>
      </w:r>
      <w:r w:rsidR="006E4926" w:rsidRPr="00E707E7">
        <w:rPr>
          <w:rFonts w:ascii="Times New Roman" w:hAnsi="Times New Roman" w:cs="Times New Roman"/>
          <w:b/>
          <w:bCs/>
          <w:i/>
          <w:iCs/>
          <w:sz w:val="28"/>
          <w:szCs w:val="28"/>
          <w:u w:val="single"/>
        </w:rPr>
        <w:t xml:space="preserve">Літературний суд </w:t>
      </w:r>
      <w:r w:rsidR="006E4926" w:rsidRPr="00E707E7">
        <w:rPr>
          <w:rFonts w:ascii="Times New Roman" w:hAnsi="Times New Roman" w:cs="Times New Roman"/>
          <w:sz w:val="28"/>
          <w:szCs w:val="28"/>
        </w:rPr>
        <w:t>– сюжетно-рольова гра, що імітує судове засідання. Учасники розподіляють між собою ролі судді, захис</w:t>
      </w:r>
      <w:r w:rsidR="006E4926" w:rsidRPr="00E707E7">
        <w:rPr>
          <w:rFonts w:ascii="Times New Roman" w:hAnsi="Times New Roman" w:cs="Times New Roman"/>
          <w:sz w:val="28"/>
          <w:szCs w:val="28"/>
        </w:rPr>
        <w:softHyphen/>
        <w:t>ника, прокурора, судових засідателів, потерпілих, обвинувачених та свідків. Підсудним може бути будь-який літературний герой. Кожний учасник суду має продумати свій виступ, підібрати цита</w:t>
      </w:r>
      <w:r w:rsidR="006E4926" w:rsidRPr="00E707E7">
        <w:rPr>
          <w:rFonts w:ascii="Times New Roman" w:hAnsi="Times New Roman" w:cs="Times New Roman"/>
          <w:sz w:val="28"/>
          <w:szCs w:val="28"/>
        </w:rPr>
        <w:softHyphen/>
        <w:t xml:space="preserve">ти з тексту для захисту, звинувачення, свідоцтв. Причому право героя самому визначити, на стороні захисту чи обвинувачення він виступатиме. Прокурор готує обвинувачення, свідків зі свого боку, а адвокат – захист і свідків зі свого. </w:t>
      </w:r>
    </w:p>
    <w:p w:rsidR="006E4926" w:rsidRPr="00E707E7" w:rsidRDefault="006E4926" w:rsidP="006E4926">
      <w:pPr>
        <w:pStyle w:val="Pa4"/>
        <w:spacing w:line="360" w:lineRule="auto"/>
        <w:ind w:firstLine="560"/>
        <w:jc w:val="both"/>
        <w:rPr>
          <w:sz w:val="28"/>
          <w:szCs w:val="28"/>
        </w:rPr>
      </w:pPr>
      <w:r w:rsidRPr="00E707E7">
        <w:rPr>
          <w:sz w:val="28"/>
          <w:szCs w:val="28"/>
        </w:rPr>
        <w:lastRenderedPageBreak/>
        <w:t xml:space="preserve">Отже, читачі – учасники заходу мають </w:t>
      </w:r>
      <w:proofErr w:type="gramStart"/>
      <w:r w:rsidRPr="00E707E7">
        <w:rPr>
          <w:sz w:val="28"/>
          <w:szCs w:val="28"/>
        </w:rPr>
        <w:t>добре</w:t>
      </w:r>
      <w:proofErr w:type="gramEnd"/>
      <w:r w:rsidRPr="00E707E7">
        <w:rPr>
          <w:sz w:val="28"/>
          <w:szCs w:val="28"/>
        </w:rPr>
        <w:t xml:space="preserve"> знати текст, при</w:t>
      </w:r>
      <w:r w:rsidRPr="00E707E7">
        <w:rPr>
          <w:sz w:val="28"/>
          <w:szCs w:val="28"/>
        </w:rPr>
        <w:softHyphen/>
        <w:t>чому в деяких розділах – у деталях;</w:t>
      </w:r>
      <w:r w:rsidR="00072F37">
        <w:rPr>
          <w:sz w:val="28"/>
          <w:szCs w:val="28"/>
          <w:lang w:val="uk-UA"/>
        </w:rPr>
        <w:t xml:space="preserve"> </w:t>
      </w:r>
      <w:r w:rsidRPr="00E707E7">
        <w:rPr>
          <w:sz w:val="28"/>
          <w:szCs w:val="28"/>
        </w:rPr>
        <w:t xml:space="preserve"> «прокурорам» і «адвокатам» слід продумати свої промови і подальші реакції на питання, що</w:t>
      </w:r>
      <w:r w:rsidRPr="00E707E7">
        <w:rPr>
          <w:sz w:val="28"/>
          <w:szCs w:val="28"/>
          <w:lang w:val="uk-UA"/>
        </w:rPr>
        <w:t xml:space="preserve"> </w:t>
      </w:r>
      <w:r w:rsidRPr="00E707E7">
        <w:rPr>
          <w:sz w:val="28"/>
          <w:szCs w:val="28"/>
        </w:rPr>
        <w:t>можуть задати учасники суду. Бібліотекар або вчитель має стати організатором суду, а краще – суддею. Він має бути напоготові вступити в діалог, підтримати інтерес кожного до гри, реакцію того чи іншого читача, дати йому можливість для самостверджен</w:t>
      </w:r>
      <w:r w:rsidRPr="00E707E7">
        <w:rPr>
          <w:sz w:val="28"/>
          <w:szCs w:val="28"/>
        </w:rPr>
        <w:softHyphen/>
        <w:t xml:space="preserve">ня у виступі під час «судового» процесу, спровокувати ситуацію, диригувати обговоренням. Аудиторія оформляється під зал суду, дотримуються всі необхідні церемонії. </w:t>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sz w:val="28"/>
          <w:szCs w:val="28"/>
        </w:rPr>
        <w:t>Мета заходу – поглибити розуміння самого твору за допомо</w:t>
      </w:r>
      <w:r w:rsidRPr="00E707E7">
        <w:rPr>
          <w:rFonts w:ascii="Times New Roman" w:hAnsi="Times New Roman" w:cs="Times New Roman"/>
          <w:sz w:val="28"/>
          <w:szCs w:val="28"/>
        </w:rPr>
        <w:softHyphen/>
        <w:t xml:space="preserve">гою імітації певних життєвих ситуацій, оскільки тільки так можна визначити бачення реального життя читачами сьогоднішнього дня. Важливий не стільки вирок, який обов’язково виноситься в кінці суду, скільки сам процес обговорення, під час якого по-новому звучатиме текст, а «герої»можуть розкритися з несподіваного боку. </w:t>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sz w:val="28"/>
          <w:szCs w:val="28"/>
        </w:rPr>
        <w:t xml:space="preserve">Попри необхідність додержання правил гри, дуже важливою під час літературного суду є імпровізація. Імпровізація – сценічна гра, що не обумовлена чітким драматичним текстом і не підготовлена на репетиціях. Читач, перебуваючи в певних умовах, вживаючись у свою роль, намагається знайти вихід із ситуації, що склалася. </w:t>
      </w:r>
    </w:p>
    <w:p w:rsidR="000643DB" w:rsidRDefault="006E4926" w:rsidP="000643DB">
      <w:pPr>
        <w:pStyle w:val="Pa4"/>
        <w:spacing w:line="360" w:lineRule="auto"/>
        <w:ind w:firstLine="560"/>
        <w:jc w:val="both"/>
        <w:rPr>
          <w:sz w:val="28"/>
          <w:szCs w:val="28"/>
          <w:lang w:val="uk-UA"/>
        </w:rPr>
      </w:pPr>
      <w:r w:rsidRPr="00E707E7">
        <w:rPr>
          <w:sz w:val="28"/>
          <w:szCs w:val="28"/>
        </w:rPr>
        <w:t>Нові часи значно змінили виставкову роботу бібліотек. Хоча від цього її головні завдання – розкриття фонді</w:t>
      </w:r>
      <w:proofErr w:type="gramStart"/>
      <w:r w:rsidRPr="00E707E7">
        <w:rPr>
          <w:sz w:val="28"/>
          <w:szCs w:val="28"/>
        </w:rPr>
        <w:t>в</w:t>
      </w:r>
      <w:proofErr w:type="gramEnd"/>
      <w:r w:rsidRPr="00E707E7">
        <w:rPr>
          <w:sz w:val="28"/>
          <w:szCs w:val="28"/>
        </w:rPr>
        <w:t xml:space="preserve"> у ці</w:t>
      </w:r>
      <w:proofErr w:type="gramStart"/>
      <w:r w:rsidRPr="00E707E7">
        <w:rPr>
          <w:sz w:val="28"/>
          <w:szCs w:val="28"/>
        </w:rPr>
        <w:t>лому</w:t>
      </w:r>
      <w:proofErr w:type="gramEnd"/>
      <w:r w:rsidRPr="00E707E7">
        <w:rPr>
          <w:sz w:val="28"/>
          <w:szCs w:val="28"/>
        </w:rPr>
        <w:t xml:space="preserve"> або їх окремих розділів, окремих творів, просування читання, привер</w:t>
      </w:r>
      <w:r w:rsidRPr="00E707E7">
        <w:rPr>
          <w:sz w:val="28"/>
          <w:szCs w:val="28"/>
        </w:rPr>
        <w:softHyphen/>
        <w:t>нення уваги до певної теми, створення єдиного інформаційног</w:t>
      </w:r>
      <w:r w:rsidR="004F50B1">
        <w:rPr>
          <w:sz w:val="28"/>
          <w:szCs w:val="28"/>
        </w:rPr>
        <w:t xml:space="preserve">о блоку, що полегшує </w:t>
      </w:r>
      <w:r w:rsidR="004F50B1">
        <w:rPr>
          <w:sz w:val="28"/>
          <w:szCs w:val="28"/>
          <w:lang w:val="uk-UA"/>
        </w:rPr>
        <w:t>читачам</w:t>
      </w:r>
      <w:r w:rsidRPr="00E707E7">
        <w:rPr>
          <w:sz w:val="28"/>
          <w:szCs w:val="28"/>
        </w:rPr>
        <w:t xml:space="preserve"> пошук необхідної інформації, покращення, удосконалення читацької та інформаційної куль</w:t>
      </w:r>
      <w:r w:rsidRPr="00E707E7">
        <w:rPr>
          <w:sz w:val="28"/>
          <w:szCs w:val="28"/>
        </w:rPr>
        <w:softHyphen/>
        <w:t>тури – не змінилися. Наведемо корисні фахівцям, що працюють</w:t>
      </w:r>
      <w:r w:rsidRPr="00E707E7">
        <w:rPr>
          <w:sz w:val="28"/>
          <w:szCs w:val="28"/>
          <w:lang w:val="uk-UA"/>
        </w:rPr>
        <w:t xml:space="preserve"> </w:t>
      </w:r>
      <w:r w:rsidR="004F50B1">
        <w:rPr>
          <w:sz w:val="28"/>
          <w:szCs w:val="28"/>
        </w:rPr>
        <w:t>безпосередньо з читачам</w:t>
      </w:r>
      <w:r w:rsidR="004F50B1">
        <w:rPr>
          <w:sz w:val="28"/>
          <w:szCs w:val="28"/>
          <w:lang w:val="uk-UA"/>
        </w:rPr>
        <w:t>дітьми</w:t>
      </w:r>
      <w:r w:rsidRPr="00E707E7">
        <w:rPr>
          <w:sz w:val="28"/>
          <w:szCs w:val="28"/>
        </w:rPr>
        <w:t>, приклади організації деяких виставок</w:t>
      </w:r>
      <w:r w:rsidR="00072F37">
        <w:rPr>
          <w:sz w:val="28"/>
          <w:szCs w:val="28"/>
          <w:lang w:val="uk-UA"/>
        </w:rPr>
        <w:t>.</w:t>
      </w:r>
      <w:r w:rsidRPr="00E707E7">
        <w:rPr>
          <w:sz w:val="28"/>
          <w:szCs w:val="28"/>
        </w:rPr>
        <w:t xml:space="preserve"> </w:t>
      </w:r>
    </w:p>
    <w:p w:rsidR="000643DB" w:rsidRDefault="000643DB" w:rsidP="000643DB">
      <w:pPr>
        <w:rPr>
          <w:lang w:val="uk-UA"/>
        </w:rPr>
      </w:pPr>
    </w:p>
    <w:p w:rsidR="00C15D54" w:rsidRDefault="00C15D54" w:rsidP="000643DB">
      <w:pPr>
        <w:rPr>
          <w:rFonts w:ascii="Times New Roman" w:hAnsi="Times New Roman" w:cs="Times New Roman"/>
          <w:b/>
          <w:color w:val="0066FF"/>
          <w:sz w:val="28"/>
          <w:szCs w:val="28"/>
          <w:lang w:val="uk-UA"/>
        </w:rPr>
      </w:pPr>
    </w:p>
    <w:p w:rsidR="00C15D54" w:rsidRDefault="00C15D54" w:rsidP="000643DB">
      <w:pPr>
        <w:rPr>
          <w:rFonts w:ascii="Times New Roman" w:hAnsi="Times New Roman" w:cs="Times New Roman"/>
          <w:b/>
          <w:color w:val="0066FF"/>
          <w:sz w:val="28"/>
          <w:szCs w:val="28"/>
          <w:lang w:val="uk-UA"/>
        </w:rPr>
      </w:pPr>
    </w:p>
    <w:p w:rsidR="000643DB" w:rsidRPr="00F47736" w:rsidRDefault="000643DB" w:rsidP="000643DB">
      <w:pPr>
        <w:rPr>
          <w:rFonts w:ascii="Times New Roman" w:hAnsi="Times New Roman" w:cs="Times New Roman"/>
          <w:b/>
          <w:color w:val="0066FF"/>
          <w:sz w:val="28"/>
          <w:szCs w:val="28"/>
          <w:lang w:val="uk-UA"/>
        </w:rPr>
      </w:pPr>
      <w:r w:rsidRPr="00F47736">
        <w:rPr>
          <w:rFonts w:ascii="Times New Roman" w:hAnsi="Times New Roman" w:cs="Times New Roman"/>
          <w:b/>
          <w:color w:val="0066FF"/>
          <w:sz w:val="28"/>
          <w:szCs w:val="28"/>
          <w:lang w:val="uk-UA"/>
        </w:rPr>
        <w:t>Класика жанру</w:t>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b/>
          <w:bCs/>
          <w:i/>
          <w:iCs/>
          <w:sz w:val="28"/>
          <w:szCs w:val="28"/>
          <w:u w:val="single"/>
        </w:rPr>
        <w:t xml:space="preserve">Діалогові виставки. </w:t>
      </w:r>
    </w:p>
    <w:p w:rsidR="006E4926" w:rsidRPr="00E707E7" w:rsidRDefault="004F50B1" w:rsidP="006E4926">
      <w:pPr>
        <w:autoSpaceDE w:val="0"/>
        <w:autoSpaceDN w:val="0"/>
        <w:adjustRightInd w:val="0"/>
        <w:spacing w:after="0" w:line="360" w:lineRule="auto"/>
        <w:ind w:firstLine="560"/>
        <w:jc w:val="both"/>
        <w:rPr>
          <w:rFonts w:ascii="Times New Roman" w:hAnsi="Times New Roman" w:cs="Times New Roman"/>
          <w:sz w:val="28"/>
          <w:szCs w:val="28"/>
        </w:rPr>
      </w:pPr>
      <w:r>
        <w:rPr>
          <w:rFonts w:ascii="Times New Roman" w:hAnsi="Times New Roman" w:cs="Times New Roman"/>
          <w:sz w:val="28"/>
          <w:szCs w:val="28"/>
        </w:rPr>
        <w:t xml:space="preserve">У практику </w:t>
      </w:r>
      <w:r w:rsidR="006E4926" w:rsidRPr="00E707E7">
        <w:rPr>
          <w:rFonts w:ascii="Times New Roman" w:hAnsi="Times New Roman" w:cs="Times New Roman"/>
          <w:sz w:val="28"/>
          <w:szCs w:val="28"/>
        </w:rPr>
        <w:t xml:space="preserve">роботи міцно увійшли діалогові виставки, що висвітлюють певну проблему з </w:t>
      </w:r>
      <w:proofErr w:type="gramStart"/>
      <w:r w:rsidR="006E4926" w:rsidRPr="00E707E7">
        <w:rPr>
          <w:rFonts w:ascii="Times New Roman" w:hAnsi="Times New Roman" w:cs="Times New Roman"/>
          <w:sz w:val="28"/>
          <w:szCs w:val="28"/>
        </w:rPr>
        <w:t>р</w:t>
      </w:r>
      <w:proofErr w:type="gramEnd"/>
      <w:r w:rsidR="006E4926" w:rsidRPr="00E707E7">
        <w:rPr>
          <w:rFonts w:ascii="Times New Roman" w:hAnsi="Times New Roman" w:cs="Times New Roman"/>
          <w:sz w:val="28"/>
          <w:szCs w:val="28"/>
        </w:rPr>
        <w:t>ізних точок зору. Це ефективна форма організації книжкових експозицій, о</w:t>
      </w:r>
      <w:r>
        <w:rPr>
          <w:rFonts w:ascii="Times New Roman" w:hAnsi="Times New Roman" w:cs="Times New Roman"/>
          <w:sz w:val="28"/>
          <w:szCs w:val="28"/>
        </w:rPr>
        <w:t xml:space="preserve">собливо для </w:t>
      </w:r>
      <w:proofErr w:type="gramStart"/>
      <w:r>
        <w:rPr>
          <w:rFonts w:ascii="Times New Roman" w:hAnsi="Times New Roman" w:cs="Times New Roman"/>
          <w:sz w:val="28"/>
          <w:szCs w:val="28"/>
        </w:rPr>
        <w:t>п</w:t>
      </w:r>
      <w:proofErr w:type="gramEnd"/>
      <w:r>
        <w:rPr>
          <w:rFonts w:ascii="Times New Roman" w:hAnsi="Times New Roman" w:cs="Times New Roman"/>
          <w:sz w:val="28"/>
          <w:szCs w:val="28"/>
        </w:rPr>
        <w:t>ідлітків</w:t>
      </w:r>
      <w:r w:rsidR="006E4926" w:rsidRPr="00E707E7">
        <w:rPr>
          <w:rFonts w:ascii="Times New Roman" w:hAnsi="Times New Roman" w:cs="Times New Roman"/>
          <w:sz w:val="28"/>
          <w:szCs w:val="28"/>
        </w:rPr>
        <w:t xml:space="preserve">. </w:t>
      </w:r>
    </w:p>
    <w:p w:rsidR="006E4926" w:rsidRPr="00344A7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sz w:val="28"/>
          <w:szCs w:val="28"/>
        </w:rPr>
        <w:t xml:space="preserve">Один із її варіантів може мати назву </w:t>
      </w:r>
      <w:r w:rsidRPr="00344A77">
        <w:rPr>
          <w:rFonts w:ascii="Times New Roman" w:hAnsi="Times New Roman" w:cs="Times New Roman"/>
          <w:bCs/>
          <w:i/>
          <w:iCs/>
          <w:sz w:val="28"/>
          <w:szCs w:val="28"/>
        </w:rPr>
        <w:t>«Привабливість улю</w:t>
      </w:r>
      <w:r w:rsidRPr="00344A77">
        <w:rPr>
          <w:rFonts w:ascii="Times New Roman" w:hAnsi="Times New Roman" w:cs="Times New Roman"/>
          <w:bCs/>
          <w:i/>
          <w:iCs/>
          <w:sz w:val="28"/>
          <w:szCs w:val="28"/>
        </w:rPr>
        <w:softHyphen/>
        <w:t xml:space="preserve">блених сторінок». </w:t>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sz w:val="28"/>
          <w:szCs w:val="28"/>
        </w:rPr>
        <w:t>За основу беруться два стелажі, що ставляться кутом один до одного. Один із них має демонструвати улюблені книги підлітків 1970-1980-х рр., інший призначено для творів, що їх читає сучасне юнацтво. У центрі на столі розміщуються заголовок виставки і аркуші для автографів. У зверненні до читачів пропонується за</w:t>
      </w:r>
      <w:r w:rsidRPr="00E707E7">
        <w:rPr>
          <w:rFonts w:ascii="Times New Roman" w:hAnsi="Times New Roman" w:cs="Times New Roman"/>
          <w:sz w:val="28"/>
          <w:szCs w:val="28"/>
        </w:rPr>
        <w:softHyphen/>
        <w:t xml:space="preserve">лишити на них підпис і вказати свою улюблену книгу (якщо така є). </w:t>
      </w:r>
      <w:proofErr w:type="gramStart"/>
      <w:r w:rsidRPr="00E707E7">
        <w:rPr>
          <w:rFonts w:ascii="Times New Roman" w:hAnsi="Times New Roman" w:cs="Times New Roman"/>
          <w:sz w:val="28"/>
          <w:szCs w:val="28"/>
        </w:rPr>
        <w:t xml:space="preserve">Отже, відвідувачі залу ставлять автографи, записують назви книг, і таким чином стелаж </w:t>
      </w:r>
      <w:r w:rsidR="00C15D54">
        <w:rPr>
          <w:rFonts w:ascii="Times New Roman" w:hAnsi="Times New Roman" w:cs="Times New Roman"/>
          <w:sz w:val="28"/>
          <w:szCs w:val="28"/>
        </w:rPr>
        <w:t>«Книжкова полиця сучасного</w:t>
      </w:r>
      <w:r w:rsidR="00C15D54">
        <w:rPr>
          <w:rFonts w:ascii="Times New Roman" w:hAnsi="Times New Roman" w:cs="Times New Roman"/>
          <w:sz w:val="28"/>
          <w:szCs w:val="28"/>
          <w:lang w:val="uk-UA"/>
        </w:rPr>
        <w:t xml:space="preserve"> читача</w:t>
      </w:r>
      <w:r w:rsidRPr="00E707E7">
        <w:rPr>
          <w:rFonts w:ascii="Times New Roman" w:hAnsi="Times New Roman" w:cs="Times New Roman"/>
          <w:sz w:val="28"/>
          <w:szCs w:val="28"/>
        </w:rPr>
        <w:t xml:space="preserve">» буде поповнюватимется улуюбленими книжками покоління кінця 90-х років ХХ – початку ХХI ст. </w:t>
      </w:r>
      <w:r w:rsidR="00C15D54">
        <w:rPr>
          <w:rFonts w:ascii="Times New Roman" w:hAnsi="Times New Roman" w:cs="Times New Roman"/>
          <w:sz w:val="28"/>
          <w:szCs w:val="28"/>
          <w:lang w:val="uk-UA"/>
        </w:rPr>
        <w:t xml:space="preserve"> </w:t>
      </w:r>
      <w:r w:rsidRPr="00C15D54">
        <w:rPr>
          <w:rFonts w:ascii="Times New Roman" w:hAnsi="Times New Roman" w:cs="Times New Roman"/>
          <w:sz w:val="28"/>
          <w:szCs w:val="28"/>
          <w:lang w:val="uk-UA"/>
        </w:rPr>
        <w:t>Ниніш</w:t>
      </w:r>
      <w:r w:rsidR="00C15D54">
        <w:rPr>
          <w:rFonts w:ascii="Times New Roman" w:hAnsi="Times New Roman" w:cs="Times New Roman"/>
          <w:sz w:val="28"/>
          <w:szCs w:val="28"/>
          <w:lang w:val="uk-UA"/>
        </w:rPr>
        <w:t>ньому поколінню читачів</w:t>
      </w:r>
      <w:r w:rsidRPr="00C15D54">
        <w:rPr>
          <w:rFonts w:ascii="Times New Roman" w:hAnsi="Times New Roman" w:cs="Times New Roman"/>
          <w:sz w:val="28"/>
          <w:szCs w:val="28"/>
          <w:lang w:val="uk-UA"/>
        </w:rPr>
        <w:t xml:space="preserve"> паралельно варто запропонувати експрес-опитування з пи</w:t>
      </w:r>
      <w:r w:rsidRPr="00C15D54">
        <w:rPr>
          <w:rFonts w:ascii="Times New Roman" w:hAnsi="Times New Roman" w:cs="Times New Roman"/>
          <w:sz w:val="28"/>
          <w:szCs w:val="28"/>
          <w:lang w:val="uk-UA"/>
        </w:rPr>
        <w:softHyphen/>
        <w:t xml:space="preserve">таннями: чи вважаєте Ви себе читаючою людиною? </w:t>
      </w:r>
      <w:r w:rsidR="00344A77">
        <w:rPr>
          <w:rFonts w:ascii="Times New Roman" w:hAnsi="Times New Roman" w:cs="Times New Roman"/>
          <w:sz w:val="28"/>
          <w:szCs w:val="28"/>
          <w:lang w:val="uk-UA"/>
        </w:rPr>
        <w:t xml:space="preserve"> </w:t>
      </w:r>
      <w:r w:rsidRPr="00C15D54">
        <w:rPr>
          <w:rFonts w:ascii="Times New Roman" w:hAnsi="Times New Roman" w:cs="Times New Roman"/>
          <w:sz w:val="28"/>
          <w:szCs w:val="28"/>
          <w:lang w:val="uk-UA"/>
        </w:rPr>
        <w:t>які літературні жанри</w:t>
      </w:r>
      <w:r w:rsidR="00C15D54">
        <w:rPr>
          <w:rFonts w:ascii="Times New Roman" w:hAnsi="Times New Roman" w:cs="Times New Roman"/>
          <w:sz w:val="28"/>
          <w:szCs w:val="28"/>
          <w:lang w:val="uk-UA"/>
        </w:rPr>
        <w:t xml:space="preserve"> </w:t>
      </w:r>
      <w:r w:rsidRPr="00C15D54">
        <w:rPr>
          <w:rFonts w:ascii="Times New Roman" w:hAnsi="Times New Roman" w:cs="Times New Roman"/>
          <w:sz w:val="28"/>
          <w:szCs w:val="28"/>
          <w:lang w:val="uk-UA"/>
        </w:rPr>
        <w:t xml:space="preserve"> Вам подобаються?</w:t>
      </w:r>
      <w:r w:rsidR="00344A77">
        <w:rPr>
          <w:rFonts w:ascii="Times New Roman" w:hAnsi="Times New Roman" w:cs="Times New Roman"/>
          <w:sz w:val="28"/>
          <w:szCs w:val="28"/>
          <w:lang w:val="uk-UA"/>
        </w:rPr>
        <w:t xml:space="preserve"> </w:t>
      </w:r>
      <w:r w:rsidRPr="00C15D54">
        <w:rPr>
          <w:rFonts w:ascii="Times New Roman" w:hAnsi="Times New Roman" w:cs="Times New Roman"/>
          <w:sz w:val="28"/>
          <w:szCs w:val="28"/>
          <w:lang w:val="uk-UA"/>
        </w:rPr>
        <w:t xml:space="preserve"> </w:t>
      </w:r>
      <w:r w:rsidRPr="00E707E7">
        <w:rPr>
          <w:rFonts w:ascii="Times New Roman" w:hAnsi="Times New Roman" w:cs="Times New Roman"/>
          <w:sz w:val="28"/>
          <w:szCs w:val="28"/>
        </w:rPr>
        <w:t>чи читали Ви</w:t>
      </w:r>
      <w:proofErr w:type="gramEnd"/>
      <w:r w:rsidRPr="00E707E7">
        <w:rPr>
          <w:rFonts w:ascii="Times New Roman" w:hAnsi="Times New Roman" w:cs="Times New Roman"/>
          <w:sz w:val="28"/>
          <w:szCs w:val="28"/>
        </w:rPr>
        <w:t xml:space="preserve"> що</w:t>
      </w:r>
      <w:proofErr w:type="gramStart"/>
      <w:r w:rsidRPr="00E707E7">
        <w:rPr>
          <w:rFonts w:ascii="Times New Roman" w:hAnsi="Times New Roman" w:cs="Times New Roman"/>
          <w:sz w:val="28"/>
          <w:szCs w:val="28"/>
        </w:rPr>
        <w:t>c</w:t>
      </w:r>
      <w:proofErr w:type="gramEnd"/>
      <w:r w:rsidRPr="00E707E7">
        <w:rPr>
          <w:rFonts w:ascii="Times New Roman" w:hAnsi="Times New Roman" w:cs="Times New Roman"/>
          <w:sz w:val="28"/>
          <w:szCs w:val="28"/>
        </w:rPr>
        <w:t xml:space="preserve">ь із книг, популярних серед покоління 70-80-х? </w:t>
      </w:r>
      <w:r w:rsidR="00344A77">
        <w:rPr>
          <w:rFonts w:ascii="Times New Roman" w:hAnsi="Times New Roman" w:cs="Times New Roman"/>
          <w:sz w:val="28"/>
          <w:szCs w:val="28"/>
          <w:lang w:val="uk-UA"/>
        </w:rPr>
        <w:t xml:space="preserve"> </w:t>
      </w:r>
      <w:r w:rsidRPr="00E707E7">
        <w:rPr>
          <w:rFonts w:ascii="Times New Roman" w:hAnsi="Times New Roman" w:cs="Times New Roman"/>
          <w:sz w:val="28"/>
          <w:szCs w:val="28"/>
        </w:rPr>
        <w:t xml:space="preserve">якщо ні, то чи зацікавила Вас хоч одна з них, вкажіть її назву? </w:t>
      </w:r>
    </w:p>
    <w:p w:rsidR="00763CE7" w:rsidRPr="00763CE7" w:rsidRDefault="006E4926" w:rsidP="00763CE7">
      <w:pPr>
        <w:autoSpaceDE w:val="0"/>
        <w:autoSpaceDN w:val="0"/>
        <w:adjustRightInd w:val="0"/>
        <w:spacing w:after="0" w:line="360" w:lineRule="auto"/>
        <w:ind w:firstLine="560"/>
        <w:jc w:val="both"/>
        <w:rPr>
          <w:rFonts w:ascii="Times New Roman" w:hAnsi="Times New Roman" w:cs="Times New Roman"/>
          <w:sz w:val="28"/>
          <w:szCs w:val="28"/>
          <w:lang w:val="uk-UA"/>
        </w:rPr>
      </w:pPr>
      <w:r w:rsidRPr="00E707E7">
        <w:rPr>
          <w:rFonts w:ascii="Times New Roman" w:hAnsi="Times New Roman" w:cs="Times New Roman"/>
          <w:sz w:val="28"/>
          <w:szCs w:val="28"/>
        </w:rPr>
        <w:t>Потім цікаво буде простежити, взяв чита</w:t>
      </w:r>
      <w:proofErr w:type="gramStart"/>
      <w:r w:rsidRPr="00E707E7">
        <w:rPr>
          <w:rFonts w:ascii="Times New Roman" w:hAnsi="Times New Roman" w:cs="Times New Roman"/>
          <w:sz w:val="28"/>
          <w:szCs w:val="28"/>
        </w:rPr>
        <w:t>ч(</w:t>
      </w:r>
      <w:proofErr w:type="gramEnd"/>
      <w:r w:rsidRPr="00E707E7">
        <w:rPr>
          <w:rFonts w:ascii="Times New Roman" w:hAnsi="Times New Roman" w:cs="Times New Roman"/>
          <w:sz w:val="28"/>
          <w:szCs w:val="28"/>
        </w:rPr>
        <w:t xml:space="preserve">ка) названу книгу або ні. </w:t>
      </w:r>
      <w:r w:rsidR="00763CE7">
        <w:rPr>
          <w:rFonts w:ascii="Times New Roman" w:hAnsi="Times New Roman" w:cs="Times New Roman"/>
          <w:noProof/>
          <w:sz w:val="28"/>
          <w:szCs w:val="28"/>
          <w:lang w:eastAsia="ru-RU"/>
        </w:rPr>
        <w:drawing>
          <wp:anchor distT="0" distB="0" distL="114300" distR="114300" simplePos="0" relativeHeight="251683840" behindDoc="0" locked="0" layoutInCell="1" allowOverlap="1" wp14:anchorId="258FDCAB" wp14:editId="1B11594D">
            <wp:simplePos x="0" y="0"/>
            <wp:positionH relativeFrom="column">
              <wp:posOffset>4330065</wp:posOffset>
            </wp:positionH>
            <wp:positionV relativeFrom="paragraph">
              <wp:posOffset>-3810</wp:posOffset>
            </wp:positionV>
            <wp:extent cx="1607185" cy="2143125"/>
            <wp:effectExtent l="0" t="0" r="0" b="9525"/>
            <wp:wrapSquare wrapText="bothSides"/>
            <wp:docPr id="26" name="Рисунок 26" descr="F:\Бібліотека\б-ка\бібліографія\бібліосвіт\малюнки читання\P10108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F:\Бібліотека\б-ка\бібліографія\бібліосвіт\малюнки читання\P1010855.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607185" cy="21431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sz w:val="28"/>
          <w:szCs w:val="28"/>
        </w:rPr>
        <w:t>Іншій варіант виставки-діалогу – як в реальному так і вір</w:t>
      </w:r>
      <w:r w:rsidRPr="00E707E7">
        <w:rPr>
          <w:rFonts w:ascii="Times New Roman" w:hAnsi="Times New Roman" w:cs="Times New Roman"/>
          <w:sz w:val="28"/>
          <w:szCs w:val="28"/>
        </w:rPr>
        <w:softHyphen/>
        <w:t xml:space="preserve">туальному форматах – можна організувати </w:t>
      </w:r>
      <w:proofErr w:type="gramStart"/>
      <w:r w:rsidRPr="00E707E7">
        <w:rPr>
          <w:rFonts w:ascii="Times New Roman" w:hAnsi="Times New Roman" w:cs="Times New Roman"/>
          <w:sz w:val="28"/>
          <w:szCs w:val="28"/>
        </w:rPr>
        <w:t>п</w:t>
      </w:r>
      <w:proofErr w:type="gramEnd"/>
      <w:r w:rsidRPr="00E707E7">
        <w:rPr>
          <w:rFonts w:ascii="Times New Roman" w:hAnsi="Times New Roman" w:cs="Times New Roman"/>
          <w:sz w:val="28"/>
          <w:szCs w:val="28"/>
        </w:rPr>
        <w:t xml:space="preserve">ід назвою </w:t>
      </w:r>
      <w:r w:rsidRPr="00344A77">
        <w:rPr>
          <w:rFonts w:ascii="Times New Roman" w:hAnsi="Times New Roman" w:cs="Times New Roman"/>
          <w:bCs/>
          <w:i/>
          <w:iCs/>
          <w:sz w:val="28"/>
          <w:szCs w:val="28"/>
        </w:rPr>
        <w:t xml:space="preserve">«Ласкаво просимо в рейтинг 50 (100) кращих книг усіх часів і народів». </w:t>
      </w:r>
    </w:p>
    <w:p w:rsidR="006E4926" w:rsidRPr="00E707E7" w:rsidRDefault="006E4926" w:rsidP="006E4926">
      <w:pPr>
        <w:pStyle w:val="Default"/>
        <w:spacing w:line="360" w:lineRule="auto"/>
        <w:ind w:firstLine="560"/>
        <w:jc w:val="both"/>
        <w:rPr>
          <w:color w:val="auto"/>
          <w:sz w:val="28"/>
          <w:szCs w:val="28"/>
        </w:rPr>
      </w:pPr>
      <w:r w:rsidRPr="00E707E7">
        <w:rPr>
          <w:color w:val="auto"/>
          <w:sz w:val="28"/>
          <w:szCs w:val="28"/>
        </w:rPr>
        <w:t>Читачам пропонується скласти свій список з 50 (100) кра</w:t>
      </w:r>
      <w:r w:rsidRPr="00E707E7">
        <w:rPr>
          <w:color w:val="auto"/>
          <w:sz w:val="28"/>
          <w:szCs w:val="28"/>
        </w:rPr>
        <w:softHyphen/>
        <w:t xml:space="preserve">щих книг. За результатами голосування відвідувачів бібліотеки та її сайту складається узагальнений список. У </w:t>
      </w:r>
      <w:r w:rsidRPr="00E707E7">
        <w:rPr>
          <w:color w:val="auto"/>
          <w:sz w:val="28"/>
          <w:szCs w:val="28"/>
        </w:rPr>
        <w:lastRenderedPageBreak/>
        <w:t>голосуванні беруть участь твори художньої літератури будь-якого обсягу і жанру, на</w:t>
      </w:r>
      <w:r w:rsidRPr="00E707E7">
        <w:rPr>
          <w:color w:val="auto"/>
          <w:sz w:val="28"/>
          <w:szCs w:val="28"/>
        </w:rPr>
        <w:softHyphen/>
      </w:r>
      <w:r w:rsidRPr="00E707E7">
        <w:rPr>
          <w:color w:val="auto"/>
          <w:sz w:val="28"/>
          <w:szCs w:val="28"/>
          <w:lang w:val="uk-UA"/>
        </w:rPr>
        <w:t xml:space="preserve"> </w:t>
      </w:r>
      <w:r w:rsidRPr="00E707E7">
        <w:rPr>
          <w:color w:val="auto"/>
          <w:sz w:val="28"/>
          <w:szCs w:val="28"/>
        </w:rPr>
        <w:t xml:space="preserve">писані будь-якою мовою і в будь-який період часу. «Реальні» відвідувачі бібліотеки можуть голосувати «галочкою» проти назви тієї чи іншої назви на окремому аркуші паперу, або пропонувати свій варіант. А зорієнтуватися читачам допоможе саме виставка з 50 (100) назв, яку пропонується влаштувати всім працівникам бібліотеки (кожний з них може назвати свій варіант самостійно) або за допомогою вчителів, батьків, літературознавців, різних категорій читачів. </w:t>
      </w:r>
      <w:r w:rsidRPr="00E707E7">
        <w:rPr>
          <w:color w:val="auto"/>
          <w:sz w:val="28"/>
          <w:szCs w:val="28"/>
        </w:rPr>
        <w:softHyphen/>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sz w:val="28"/>
          <w:szCs w:val="28"/>
        </w:rPr>
        <w:t xml:space="preserve">Учасники голосування самі вирішують, що розуміти під словом «кращі». Тобто пропонується вибір без обмежень: можна додати до списку і проголосувати як за найепохальніший, з точки зору читача, літературний твір, так і просто за улюблену повість, поему, вірш або байку. Система голосування дозволяє голосувати «за» і «проти». Участь у голосуванні не потребує ніякої реєстрації. Голосування варто не обмежувати часовими рамками і періодично поновлювати. </w:t>
      </w:r>
    </w:p>
    <w:p w:rsidR="006E4926" w:rsidRPr="00344A7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344A77">
        <w:rPr>
          <w:rFonts w:ascii="Times New Roman" w:hAnsi="Times New Roman" w:cs="Times New Roman"/>
          <w:bCs/>
          <w:i/>
          <w:iCs/>
          <w:sz w:val="28"/>
          <w:szCs w:val="28"/>
        </w:rPr>
        <w:t xml:space="preserve">Виставка «Що </w:t>
      </w:r>
      <w:proofErr w:type="gramStart"/>
      <w:r w:rsidRPr="00344A77">
        <w:rPr>
          <w:rFonts w:ascii="Times New Roman" w:hAnsi="Times New Roman" w:cs="Times New Roman"/>
          <w:bCs/>
          <w:i/>
          <w:iCs/>
          <w:sz w:val="28"/>
          <w:szCs w:val="28"/>
        </w:rPr>
        <w:t>в</w:t>
      </w:r>
      <w:proofErr w:type="gramEnd"/>
      <w:r w:rsidRPr="00344A77">
        <w:rPr>
          <w:rFonts w:ascii="Times New Roman" w:hAnsi="Times New Roman" w:cs="Times New Roman"/>
          <w:bCs/>
          <w:i/>
          <w:iCs/>
          <w:sz w:val="28"/>
          <w:szCs w:val="28"/>
        </w:rPr>
        <w:t xml:space="preserve"> і</w:t>
      </w:r>
      <w:proofErr w:type="gramStart"/>
      <w:r w:rsidRPr="00344A77">
        <w:rPr>
          <w:rFonts w:ascii="Times New Roman" w:hAnsi="Times New Roman" w:cs="Times New Roman"/>
          <w:bCs/>
          <w:i/>
          <w:iCs/>
          <w:sz w:val="28"/>
          <w:szCs w:val="28"/>
        </w:rPr>
        <w:t>мен</w:t>
      </w:r>
      <w:proofErr w:type="gramEnd"/>
      <w:r w:rsidRPr="00344A77">
        <w:rPr>
          <w:rFonts w:ascii="Times New Roman" w:hAnsi="Times New Roman" w:cs="Times New Roman"/>
          <w:bCs/>
          <w:i/>
          <w:iCs/>
          <w:sz w:val="28"/>
          <w:szCs w:val="28"/>
        </w:rPr>
        <w:t xml:space="preserve">і моєму….» </w:t>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sz w:val="28"/>
          <w:szCs w:val="28"/>
        </w:rPr>
        <w:t xml:space="preserve">Бажано влаштувати цикл виставок, що були б присвячені </w:t>
      </w:r>
      <w:proofErr w:type="gramStart"/>
      <w:r w:rsidRPr="00E707E7">
        <w:rPr>
          <w:rFonts w:ascii="Times New Roman" w:hAnsi="Times New Roman" w:cs="Times New Roman"/>
          <w:sz w:val="28"/>
          <w:szCs w:val="28"/>
        </w:rPr>
        <w:t>р</w:t>
      </w:r>
      <w:proofErr w:type="gramEnd"/>
      <w:r w:rsidRPr="00E707E7">
        <w:rPr>
          <w:rFonts w:ascii="Times New Roman" w:hAnsi="Times New Roman" w:cs="Times New Roman"/>
          <w:sz w:val="28"/>
          <w:szCs w:val="28"/>
        </w:rPr>
        <w:t>ізним іменам: «Анна (Ганна)», «Володимир», «Іван», «Марія (Маша)», «Олександ</w:t>
      </w:r>
      <w:proofErr w:type="gramStart"/>
      <w:r w:rsidRPr="00E707E7">
        <w:rPr>
          <w:rFonts w:ascii="Times New Roman" w:hAnsi="Times New Roman" w:cs="Times New Roman"/>
          <w:sz w:val="28"/>
          <w:szCs w:val="28"/>
        </w:rPr>
        <w:t>р(</w:t>
      </w:r>
      <w:proofErr w:type="gramEnd"/>
      <w:r w:rsidRPr="00E707E7">
        <w:rPr>
          <w:rFonts w:ascii="Times New Roman" w:hAnsi="Times New Roman" w:cs="Times New Roman"/>
          <w:sz w:val="28"/>
          <w:szCs w:val="28"/>
        </w:rPr>
        <w:t>а)», «Георгій (Юрій)» тощо. Її мета – по</w:t>
      </w:r>
      <w:r w:rsidRPr="00E707E7">
        <w:rPr>
          <w:rFonts w:ascii="Times New Roman" w:hAnsi="Times New Roman" w:cs="Times New Roman"/>
          <w:sz w:val="28"/>
          <w:szCs w:val="28"/>
        </w:rPr>
        <w:softHyphen/>
        <w:t>знайомити учнів із значеннями імен, історичними та сучасними особистостями або літературними героями, які мають відповідні імена (наприклад: Анна Ярославівна – донька Київського князя Ярослава Мудрого, поетеса Анна Ахматова, героїня роману Л. Толстого «Анна Кареніна», польська співачка Анна Герман або українська видатна спортсменка-художня гімнастка Анна Безсо</w:t>
      </w:r>
      <w:r w:rsidRPr="00E707E7">
        <w:rPr>
          <w:rFonts w:ascii="Times New Roman" w:hAnsi="Times New Roman" w:cs="Times New Roman"/>
          <w:sz w:val="28"/>
          <w:szCs w:val="28"/>
        </w:rPr>
        <w:softHyphen/>
        <w:t xml:space="preserve">нова тощо). Влаштовувати ці виставки варто до ювілейних дат, днів народження або днів ангелу. </w:t>
      </w:r>
    </w:p>
    <w:p w:rsidR="006E4926" w:rsidRPr="00E707E7" w:rsidRDefault="006E4926" w:rsidP="006E4926">
      <w:pPr>
        <w:spacing w:after="0" w:line="360" w:lineRule="auto"/>
        <w:ind w:firstLine="560"/>
        <w:jc w:val="both"/>
        <w:rPr>
          <w:rFonts w:ascii="Times New Roman" w:hAnsi="Times New Roman" w:cs="Times New Roman"/>
          <w:sz w:val="28"/>
          <w:szCs w:val="28"/>
          <w:lang w:val="uk-UA"/>
        </w:rPr>
      </w:pPr>
      <w:r w:rsidRPr="00E707E7">
        <w:rPr>
          <w:rFonts w:ascii="Times New Roman" w:hAnsi="Times New Roman" w:cs="Times New Roman"/>
          <w:sz w:val="28"/>
          <w:szCs w:val="28"/>
        </w:rPr>
        <w:t xml:space="preserve">«Іменні» виставки сприятимуть інтелектуальному </w:t>
      </w:r>
      <w:r w:rsidR="00C15D54">
        <w:rPr>
          <w:rFonts w:ascii="Times New Roman" w:hAnsi="Times New Roman" w:cs="Times New Roman"/>
          <w:sz w:val="28"/>
          <w:szCs w:val="28"/>
        </w:rPr>
        <w:t xml:space="preserve">та </w:t>
      </w:r>
      <w:proofErr w:type="gramStart"/>
      <w:r w:rsidR="00C15D54">
        <w:rPr>
          <w:rFonts w:ascii="Times New Roman" w:hAnsi="Times New Roman" w:cs="Times New Roman"/>
          <w:sz w:val="28"/>
          <w:szCs w:val="28"/>
        </w:rPr>
        <w:t>куль</w:t>
      </w:r>
      <w:r w:rsidR="00C15D54">
        <w:rPr>
          <w:rFonts w:ascii="Times New Roman" w:hAnsi="Times New Roman" w:cs="Times New Roman"/>
          <w:sz w:val="28"/>
          <w:szCs w:val="28"/>
        </w:rPr>
        <w:softHyphen/>
        <w:t>турному</w:t>
      </w:r>
      <w:proofErr w:type="gramEnd"/>
      <w:r w:rsidR="00C15D54">
        <w:rPr>
          <w:rFonts w:ascii="Times New Roman" w:hAnsi="Times New Roman" w:cs="Times New Roman"/>
          <w:sz w:val="28"/>
          <w:szCs w:val="28"/>
        </w:rPr>
        <w:t xml:space="preserve"> розвитку </w:t>
      </w:r>
      <w:r w:rsidR="00C15D54">
        <w:rPr>
          <w:rFonts w:ascii="Times New Roman" w:hAnsi="Times New Roman" w:cs="Times New Roman"/>
          <w:sz w:val="28"/>
          <w:szCs w:val="28"/>
          <w:lang w:val="uk-UA"/>
        </w:rPr>
        <w:t>дітей</w:t>
      </w:r>
      <w:r w:rsidR="00C15D54">
        <w:rPr>
          <w:rFonts w:ascii="Times New Roman" w:hAnsi="Times New Roman" w:cs="Times New Roman"/>
          <w:sz w:val="28"/>
          <w:szCs w:val="28"/>
        </w:rPr>
        <w:t xml:space="preserve">, </w:t>
      </w:r>
      <w:r w:rsidR="00C15D54">
        <w:rPr>
          <w:rFonts w:ascii="Times New Roman" w:hAnsi="Times New Roman" w:cs="Times New Roman"/>
          <w:sz w:val="28"/>
          <w:szCs w:val="28"/>
          <w:lang w:val="uk-UA"/>
        </w:rPr>
        <w:t>їх</w:t>
      </w:r>
      <w:r w:rsidRPr="00E707E7">
        <w:rPr>
          <w:rFonts w:ascii="Times New Roman" w:hAnsi="Times New Roman" w:cs="Times New Roman"/>
          <w:sz w:val="28"/>
          <w:szCs w:val="28"/>
        </w:rPr>
        <w:t xml:space="preserve"> духовному удосконаленню. Це </w:t>
      </w:r>
      <w:r w:rsidR="00C15D54">
        <w:rPr>
          <w:rFonts w:ascii="Times New Roman" w:hAnsi="Times New Roman" w:cs="Times New Roman"/>
          <w:sz w:val="28"/>
          <w:szCs w:val="28"/>
        </w:rPr>
        <w:t xml:space="preserve">цікавий спосіб залучення </w:t>
      </w:r>
      <w:r w:rsidR="00C15D54">
        <w:rPr>
          <w:rFonts w:ascii="Times New Roman" w:hAnsi="Times New Roman" w:cs="Times New Roman"/>
          <w:sz w:val="28"/>
          <w:szCs w:val="28"/>
          <w:lang w:val="uk-UA"/>
        </w:rPr>
        <w:t xml:space="preserve"> </w:t>
      </w:r>
      <w:r w:rsidRPr="00E707E7">
        <w:rPr>
          <w:rFonts w:ascii="Times New Roman" w:hAnsi="Times New Roman" w:cs="Times New Roman"/>
          <w:sz w:val="28"/>
          <w:szCs w:val="28"/>
        </w:rPr>
        <w:t xml:space="preserve">до читання. </w:t>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lang w:val="uk-UA"/>
        </w:rPr>
      </w:pPr>
      <w:r w:rsidRPr="00E707E7">
        <w:rPr>
          <w:rFonts w:ascii="Times New Roman" w:hAnsi="Times New Roman" w:cs="Times New Roman"/>
          <w:sz w:val="28"/>
          <w:szCs w:val="28"/>
          <w:lang w:val="uk-UA"/>
        </w:rPr>
        <w:lastRenderedPageBreak/>
        <w:t>До речі, цю виставку доцільно запропонувати також у вір</w:t>
      </w:r>
      <w:r w:rsidRPr="00E707E7">
        <w:rPr>
          <w:rFonts w:ascii="Times New Roman" w:hAnsi="Times New Roman" w:cs="Times New Roman"/>
          <w:sz w:val="28"/>
          <w:szCs w:val="28"/>
          <w:lang w:val="uk-UA"/>
        </w:rPr>
        <w:softHyphen/>
        <w:t>туальному форматі із застосуванням усіх можливостей Інтернету (наприклад, з відсилками до енциклопедій, музеїв, певних ілюстра</w:t>
      </w:r>
      <w:r w:rsidRPr="00E707E7">
        <w:rPr>
          <w:rFonts w:ascii="Times New Roman" w:hAnsi="Times New Roman" w:cs="Times New Roman"/>
          <w:sz w:val="28"/>
          <w:szCs w:val="28"/>
          <w:lang w:val="uk-UA"/>
        </w:rPr>
        <w:softHyphen/>
        <w:t>цій, кінострічок, географічних об’єктів, електронних версій тих чи інших літературних творів, віршів або пісень тощо) і запро</w:t>
      </w:r>
      <w:r w:rsidRPr="00E707E7">
        <w:rPr>
          <w:rFonts w:ascii="Times New Roman" w:hAnsi="Times New Roman" w:cs="Times New Roman"/>
          <w:sz w:val="28"/>
          <w:szCs w:val="28"/>
          <w:lang w:val="uk-UA"/>
        </w:rPr>
        <w:softHyphen/>
        <w:t xml:space="preserve">понувати віддаленим користувачам взяти участь в її формуванні, тобто зробити цю наочну форму «живою» і динамічною. </w:t>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sz w:val="28"/>
          <w:szCs w:val="28"/>
        </w:rPr>
        <w:t>Важливим напря</w:t>
      </w:r>
      <w:r w:rsidR="006F4B53">
        <w:rPr>
          <w:rFonts w:ascii="Times New Roman" w:hAnsi="Times New Roman" w:cs="Times New Roman"/>
          <w:sz w:val="28"/>
          <w:szCs w:val="28"/>
        </w:rPr>
        <w:t xml:space="preserve">мком роботи з </w:t>
      </w:r>
      <w:r w:rsidR="004F50B1">
        <w:rPr>
          <w:rFonts w:ascii="Times New Roman" w:hAnsi="Times New Roman" w:cs="Times New Roman"/>
          <w:sz w:val="28"/>
          <w:szCs w:val="28"/>
          <w:lang w:val="uk-UA"/>
        </w:rPr>
        <w:t>школярами</w:t>
      </w:r>
      <w:r w:rsidR="004F50B1">
        <w:rPr>
          <w:rFonts w:ascii="Times New Roman" w:hAnsi="Times New Roman" w:cs="Times New Roman"/>
          <w:sz w:val="28"/>
          <w:szCs w:val="28"/>
        </w:rPr>
        <w:t xml:space="preserve"> є про</w:t>
      </w:r>
      <w:r w:rsidR="004F50B1">
        <w:rPr>
          <w:rFonts w:ascii="Times New Roman" w:hAnsi="Times New Roman" w:cs="Times New Roman"/>
          <w:sz w:val="28"/>
          <w:szCs w:val="28"/>
        </w:rPr>
        <w:softHyphen/>
        <w:t xml:space="preserve">ведення </w:t>
      </w:r>
      <w:r w:rsidRPr="00E707E7">
        <w:rPr>
          <w:rFonts w:ascii="Times New Roman" w:hAnsi="Times New Roman" w:cs="Times New Roman"/>
          <w:sz w:val="28"/>
          <w:szCs w:val="28"/>
        </w:rPr>
        <w:t xml:space="preserve"> </w:t>
      </w:r>
      <w:r w:rsidRPr="00344A77">
        <w:rPr>
          <w:rFonts w:ascii="Times New Roman" w:hAnsi="Times New Roman" w:cs="Times New Roman"/>
          <w:b/>
          <w:i/>
          <w:iCs/>
          <w:sz w:val="28"/>
          <w:szCs w:val="28"/>
          <w:u w:val="single"/>
        </w:rPr>
        <w:t>інтерактивних літературних конкурсі</w:t>
      </w:r>
      <w:proofErr w:type="gramStart"/>
      <w:r w:rsidRPr="00344A77">
        <w:rPr>
          <w:rFonts w:ascii="Times New Roman" w:hAnsi="Times New Roman" w:cs="Times New Roman"/>
          <w:b/>
          <w:i/>
          <w:iCs/>
          <w:sz w:val="28"/>
          <w:szCs w:val="28"/>
          <w:u w:val="single"/>
        </w:rPr>
        <w:t>в</w:t>
      </w:r>
      <w:proofErr w:type="gramEnd"/>
      <w:r w:rsidRPr="00344A77">
        <w:rPr>
          <w:rFonts w:ascii="Times New Roman" w:hAnsi="Times New Roman" w:cs="Times New Roman"/>
          <w:b/>
          <w:i/>
          <w:iCs/>
          <w:sz w:val="28"/>
          <w:szCs w:val="28"/>
          <w:u w:val="single"/>
        </w:rPr>
        <w:t>, вікторин, кросвордів тощо</w:t>
      </w:r>
      <w:r w:rsidRPr="00344A77">
        <w:rPr>
          <w:rFonts w:ascii="Times New Roman" w:hAnsi="Times New Roman" w:cs="Times New Roman"/>
          <w:b/>
          <w:i/>
          <w:sz w:val="28"/>
          <w:szCs w:val="28"/>
          <w:u w:val="single"/>
        </w:rPr>
        <w:t>.</w:t>
      </w:r>
      <w:r w:rsidRPr="00E707E7">
        <w:rPr>
          <w:rFonts w:ascii="Times New Roman" w:hAnsi="Times New Roman" w:cs="Times New Roman"/>
          <w:sz w:val="28"/>
          <w:szCs w:val="28"/>
        </w:rPr>
        <w:t xml:space="preserve"> Одним з таких конкурсів може стати «Слово чи</w:t>
      </w:r>
      <w:r w:rsidRPr="00E707E7">
        <w:rPr>
          <w:rFonts w:ascii="Times New Roman" w:hAnsi="Times New Roman" w:cs="Times New Roman"/>
          <w:sz w:val="28"/>
          <w:szCs w:val="28"/>
        </w:rPr>
        <w:softHyphen/>
        <w:t xml:space="preserve">тача». Його мета – запросити читачів ділитися своїми враженнями від певної книги: сподобалася вона чи ні, вразила оригінальністю чи розчарувала своєю примітивністю, і, таким чином, створити певний літературний ресурс за рекомендацією читачів. </w:t>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sz w:val="28"/>
          <w:szCs w:val="28"/>
        </w:rPr>
        <w:t xml:space="preserve">Важливо, щоби рецензент дотримувався певних вимог: </w:t>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sz w:val="28"/>
          <w:szCs w:val="28"/>
        </w:rPr>
        <w:t xml:space="preserve">▪ у рецензії має вказуватися прізвище автора, назва книжки, видавництво і рік видання; </w:t>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sz w:val="28"/>
          <w:szCs w:val="28"/>
        </w:rPr>
        <w:t xml:space="preserve">▪ вона повинна мати назву, не тотожну назві книжки, а також містити зазначення потенційного читача, якому може бути цікавою; </w:t>
      </w:r>
    </w:p>
    <w:p w:rsidR="006E4926" w:rsidRPr="00E707E7" w:rsidRDefault="00344A77" w:rsidP="006E4926">
      <w:p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6E4926" w:rsidRPr="00E707E7">
        <w:rPr>
          <w:rFonts w:ascii="Times New Roman" w:hAnsi="Times New Roman" w:cs="Times New Roman"/>
          <w:sz w:val="28"/>
          <w:szCs w:val="28"/>
        </w:rPr>
        <w:t xml:space="preserve">▪ її треба складати за певними композиційними правилами: </w:t>
      </w:r>
      <w:proofErr w:type="gramStart"/>
      <w:r w:rsidR="006E4926" w:rsidRPr="00E707E7">
        <w:rPr>
          <w:rFonts w:ascii="Times New Roman" w:hAnsi="Times New Roman" w:cs="Times New Roman"/>
          <w:sz w:val="28"/>
          <w:szCs w:val="28"/>
        </w:rPr>
        <w:t>вступ</w:t>
      </w:r>
      <w:proofErr w:type="gramEnd"/>
      <w:r w:rsidR="006E4926" w:rsidRPr="00E707E7">
        <w:rPr>
          <w:rFonts w:ascii="Times New Roman" w:hAnsi="Times New Roman" w:cs="Times New Roman"/>
          <w:sz w:val="28"/>
          <w:szCs w:val="28"/>
        </w:rPr>
        <w:t>, основна частина і висновок;</w:t>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sz w:val="28"/>
          <w:szCs w:val="28"/>
        </w:rPr>
        <w:t xml:space="preserve">▪ рецензія має містити об’єктивну інформацію про автора та книгу (особливо про відзнаки, нагороди, факти з біографії тощо); </w:t>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sz w:val="28"/>
          <w:szCs w:val="28"/>
        </w:rPr>
        <w:t>▪ рецензія – короткий жанр, тому вона повинна мати одну основну авторську думку-ідею, яка розкривається, ілюструється, аргументується і, кінець-кінцем, доводиться; думка має бути за</w:t>
      </w:r>
      <w:r w:rsidRPr="00E707E7">
        <w:rPr>
          <w:rFonts w:ascii="Times New Roman" w:hAnsi="Times New Roman" w:cs="Times New Roman"/>
          <w:sz w:val="28"/>
          <w:szCs w:val="28"/>
        </w:rPr>
        <w:softHyphen/>
        <w:t xml:space="preserve">вершена. </w:t>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sz w:val="28"/>
          <w:szCs w:val="28"/>
        </w:rPr>
        <w:t xml:space="preserve">▪ рецензія має повідомляти про тему книжки, її жанр (роман, детектив, фантастика, інтимна лірика тощо), основну інтригу, героїв (але без викладу сюжету); </w:t>
      </w:r>
    </w:p>
    <w:p w:rsidR="006E4926" w:rsidRPr="00E707E7" w:rsidRDefault="006E4926" w:rsidP="006E4926">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sz w:val="28"/>
          <w:szCs w:val="28"/>
        </w:rPr>
        <w:t>▪ вітається особиста оцінка читача та його роздуми або зви</w:t>
      </w:r>
      <w:r w:rsidRPr="00E707E7">
        <w:rPr>
          <w:rFonts w:ascii="Times New Roman" w:hAnsi="Times New Roman" w:cs="Times New Roman"/>
          <w:sz w:val="28"/>
          <w:szCs w:val="28"/>
        </w:rPr>
        <w:softHyphen/>
        <w:t xml:space="preserve">чайна порада: прочитати книгу чи, навпаки, не витрачати на неї час. </w:t>
      </w:r>
    </w:p>
    <w:p w:rsidR="006E4926" w:rsidRDefault="006E4926" w:rsidP="006E4926">
      <w:pPr>
        <w:autoSpaceDE w:val="0"/>
        <w:autoSpaceDN w:val="0"/>
        <w:adjustRightInd w:val="0"/>
        <w:spacing w:after="0" w:line="360" w:lineRule="auto"/>
        <w:ind w:firstLine="560"/>
        <w:jc w:val="both"/>
        <w:rPr>
          <w:rFonts w:ascii="Times New Roman" w:hAnsi="Times New Roman" w:cs="Times New Roman"/>
          <w:sz w:val="28"/>
          <w:szCs w:val="28"/>
          <w:lang w:val="uk-UA"/>
        </w:rPr>
      </w:pPr>
      <w:r w:rsidRPr="00E707E7">
        <w:rPr>
          <w:rFonts w:ascii="Times New Roman" w:hAnsi="Times New Roman" w:cs="Times New Roman"/>
          <w:sz w:val="28"/>
          <w:szCs w:val="28"/>
        </w:rPr>
        <w:lastRenderedPageBreak/>
        <w:t>Компетентне журі в кінці конкурсу визначає переможц</w:t>
      </w:r>
      <w:proofErr w:type="gramStart"/>
      <w:r w:rsidRPr="00E707E7">
        <w:rPr>
          <w:rFonts w:ascii="Times New Roman" w:hAnsi="Times New Roman" w:cs="Times New Roman"/>
          <w:sz w:val="28"/>
          <w:szCs w:val="28"/>
        </w:rPr>
        <w:t>я(</w:t>
      </w:r>
      <w:proofErr w:type="gramEnd"/>
      <w:r w:rsidRPr="00E707E7">
        <w:rPr>
          <w:rFonts w:ascii="Times New Roman" w:hAnsi="Times New Roman" w:cs="Times New Roman"/>
          <w:sz w:val="28"/>
          <w:szCs w:val="28"/>
        </w:rPr>
        <w:t xml:space="preserve">ів) та призерів і за можливістю заохочує їх цінними подарунками або книгами. </w:t>
      </w:r>
    </w:p>
    <w:p w:rsidR="000643DB" w:rsidRDefault="000643DB" w:rsidP="006F4B53">
      <w:pPr>
        <w:autoSpaceDE w:val="0"/>
        <w:autoSpaceDN w:val="0"/>
        <w:adjustRightInd w:val="0"/>
        <w:spacing w:after="0" w:line="360" w:lineRule="auto"/>
        <w:jc w:val="both"/>
        <w:rPr>
          <w:rFonts w:ascii="Times New Roman" w:hAnsi="Times New Roman" w:cs="Times New Roman"/>
          <w:sz w:val="28"/>
          <w:szCs w:val="28"/>
          <w:lang w:val="uk-UA"/>
        </w:rPr>
      </w:pPr>
    </w:p>
    <w:p w:rsidR="000643DB" w:rsidRPr="00F47736" w:rsidRDefault="000643DB" w:rsidP="000643DB">
      <w:pPr>
        <w:spacing w:after="0" w:line="360" w:lineRule="auto"/>
        <w:jc w:val="both"/>
        <w:rPr>
          <w:rFonts w:ascii="Times New Roman" w:hAnsi="Times New Roman" w:cs="Times New Roman"/>
          <w:b/>
          <w:color w:val="0066FF"/>
          <w:sz w:val="28"/>
          <w:szCs w:val="28"/>
          <w:lang w:val="uk-UA"/>
        </w:rPr>
      </w:pPr>
      <w:r w:rsidRPr="00F47736">
        <w:rPr>
          <w:rFonts w:ascii="Times New Roman" w:hAnsi="Times New Roman" w:cs="Times New Roman"/>
          <w:b/>
          <w:color w:val="0066FF"/>
          <w:sz w:val="28"/>
          <w:szCs w:val="28"/>
          <w:lang w:val="uk-UA"/>
        </w:rPr>
        <w:t>А це щось новеньке…</w:t>
      </w:r>
    </w:p>
    <w:p w:rsidR="00554027" w:rsidRDefault="00C77011" w:rsidP="006E4926">
      <w:pPr>
        <w:autoSpaceDE w:val="0"/>
        <w:autoSpaceDN w:val="0"/>
        <w:adjustRightInd w:val="0"/>
        <w:spacing w:after="0" w:line="360" w:lineRule="auto"/>
        <w:ind w:firstLine="560"/>
        <w:jc w:val="both"/>
        <w:rPr>
          <w:rFonts w:ascii="Times New Roman" w:hAnsi="Times New Roman" w:cs="Times New Roman"/>
          <w:sz w:val="28"/>
          <w:szCs w:val="28"/>
          <w:lang w:val="uk-UA"/>
        </w:rPr>
      </w:pPr>
      <w:r>
        <w:rPr>
          <w:rFonts w:ascii="Times New Roman" w:hAnsi="Times New Roman" w:cs="Times New Roman"/>
          <w:sz w:val="28"/>
          <w:szCs w:val="28"/>
          <w:lang w:val="uk-UA"/>
        </w:rPr>
        <w:t>Крім вищезгаданих</w:t>
      </w:r>
      <w:r w:rsidR="00554027" w:rsidRPr="00554027">
        <w:rPr>
          <w:rFonts w:ascii="Times New Roman" w:hAnsi="Times New Roman" w:cs="Times New Roman"/>
          <w:sz w:val="28"/>
          <w:szCs w:val="28"/>
          <w:lang w:val="uk-UA"/>
        </w:rPr>
        <w:t xml:space="preserve"> методів,</w:t>
      </w:r>
      <w:r w:rsidR="00554027">
        <w:rPr>
          <w:rFonts w:ascii="Times New Roman" w:hAnsi="Times New Roman" w:cs="Times New Roman"/>
          <w:sz w:val="28"/>
          <w:szCs w:val="28"/>
          <w:lang w:val="uk-UA"/>
        </w:rPr>
        <w:t xml:space="preserve"> </w:t>
      </w:r>
      <w:r w:rsidR="00554027" w:rsidRPr="00554027">
        <w:rPr>
          <w:rFonts w:ascii="Times New Roman" w:hAnsi="Times New Roman" w:cs="Times New Roman"/>
          <w:sz w:val="28"/>
          <w:szCs w:val="28"/>
          <w:lang w:val="uk-UA"/>
        </w:rPr>
        <w:t xml:space="preserve"> з`являються нові, невідомі раніше або відомі, але модер</w:t>
      </w:r>
      <w:r w:rsidR="00C15D54">
        <w:rPr>
          <w:rFonts w:ascii="Times New Roman" w:hAnsi="Times New Roman" w:cs="Times New Roman"/>
          <w:sz w:val="28"/>
          <w:szCs w:val="28"/>
          <w:lang w:val="uk-UA"/>
        </w:rPr>
        <w:t xml:space="preserve">нізовані, завдяки яким у школярів </w:t>
      </w:r>
      <w:r w:rsidR="00554027" w:rsidRPr="00554027">
        <w:rPr>
          <w:rFonts w:ascii="Times New Roman" w:hAnsi="Times New Roman" w:cs="Times New Roman"/>
          <w:sz w:val="28"/>
          <w:szCs w:val="28"/>
          <w:lang w:val="uk-UA"/>
        </w:rPr>
        <w:t xml:space="preserve"> формується стійка звичка до читання і користування бібліотекою, </w:t>
      </w:r>
      <w:r w:rsidR="00C15D54">
        <w:rPr>
          <w:rFonts w:ascii="Times New Roman" w:hAnsi="Times New Roman" w:cs="Times New Roman"/>
          <w:sz w:val="28"/>
          <w:szCs w:val="28"/>
          <w:lang w:val="uk-UA"/>
        </w:rPr>
        <w:t xml:space="preserve"> </w:t>
      </w:r>
      <w:r w:rsidR="00554027" w:rsidRPr="00554027">
        <w:rPr>
          <w:rFonts w:ascii="Times New Roman" w:hAnsi="Times New Roman" w:cs="Times New Roman"/>
          <w:sz w:val="28"/>
          <w:szCs w:val="28"/>
          <w:lang w:val="uk-UA"/>
        </w:rPr>
        <w:t>сприймання цієї інституції, як життєво необхідної для навчання, дозвілля і розвитку.</w:t>
      </w:r>
    </w:p>
    <w:p w:rsidR="006C007C" w:rsidRPr="006F4B53" w:rsidRDefault="006F4B53" w:rsidP="006F4B53">
      <w:pPr>
        <w:autoSpaceDE w:val="0"/>
        <w:autoSpaceDN w:val="0"/>
        <w:adjustRightInd w:val="0"/>
        <w:spacing w:after="0" w:line="360" w:lineRule="auto"/>
        <w:ind w:firstLine="560"/>
        <w:jc w:val="both"/>
        <w:rPr>
          <w:rFonts w:ascii="Times New Roman" w:hAnsi="Times New Roman" w:cs="Times New Roman"/>
          <w:sz w:val="28"/>
          <w:szCs w:val="28"/>
          <w:lang w:val="uk-UA"/>
        </w:rPr>
      </w:pPr>
      <w:r w:rsidRPr="00E707E7">
        <w:rPr>
          <w:rFonts w:ascii="Times New Roman" w:hAnsi="Times New Roman" w:cs="Times New Roman"/>
          <w:sz w:val="28"/>
          <w:szCs w:val="28"/>
        </w:rPr>
        <w:t>Якщо ми вже заговорили про віртуальний прості</w:t>
      </w:r>
      <w:proofErr w:type="gramStart"/>
      <w:r w:rsidRPr="00E707E7">
        <w:rPr>
          <w:rFonts w:ascii="Times New Roman" w:hAnsi="Times New Roman" w:cs="Times New Roman"/>
          <w:sz w:val="28"/>
          <w:szCs w:val="28"/>
        </w:rPr>
        <w:t>р</w:t>
      </w:r>
      <w:proofErr w:type="gramEnd"/>
      <w:r w:rsidRPr="00E707E7">
        <w:rPr>
          <w:rFonts w:ascii="Times New Roman" w:hAnsi="Times New Roman" w:cs="Times New Roman"/>
          <w:sz w:val="28"/>
          <w:szCs w:val="28"/>
        </w:rPr>
        <w:t>, то читачам варто запропонувати, наприклад, багатство художнього літературного сегменту Інтернету з його електронними бібліотеками – універсальними, жанровими, тематичними, для певних вікових категорій (діти, під</w:t>
      </w:r>
      <w:r w:rsidRPr="00E707E7">
        <w:rPr>
          <w:rFonts w:ascii="Times New Roman" w:hAnsi="Times New Roman" w:cs="Times New Roman"/>
          <w:sz w:val="28"/>
          <w:szCs w:val="28"/>
        </w:rPr>
        <w:softHyphen/>
        <w:t>літки, юнацтво), сайтами письменників, літературними об’єднаннями тощо. І звичайно, читачам важливо дати навігацію до ресурсів для спілкування: відповідні форуми, блоги, онлай</w:t>
      </w:r>
      <w:proofErr w:type="gramStart"/>
      <w:r w:rsidRPr="00E707E7">
        <w:rPr>
          <w:rFonts w:ascii="Times New Roman" w:hAnsi="Times New Roman" w:cs="Times New Roman"/>
          <w:sz w:val="28"/>
          <w:szCs w:val="28"/>
        </w:rPr>
        <w:t>н-</w:t>
      </w:r>
      <w:proofErr w:type="gramEnd"/>
      <w:r w:rsidRPr="00E707E7">
        <w:rPr>
          <w:rFonts w:ascii="Times New Roman" w:hAnsi="Times New Roman" w:cs="Times New Roman"/>
          <w:sz w:val="28"/>
          <w:szCs w:val="28"/>
        </w:rPr>
        <w:t xml:space="preserve"> клуби прихильників творчості того чи іншого автора або жанру, </w:t>
      </w:r>
      <w:r w:rsidR="00C15D54">
        <w:rPr>
          <w:rFonts w:ascii="Times New Roman" w:hAnsi="Times New Roman" w:cs="Times New Roman"/>
          <w:sz w:val="28"/>
          <w:szCs w:val="28"/>
          <w:lang w:val="uk-UA"/>
        </w:rPr>
        <w:t xml:space="preserve"> </w:t>
      </w:r>
      <w:r w:rsidRPr="00E707E7">
        <w:rPr>
          <w:rFonts w:ascii="Times New Roman" w:hAnsi="Times New Roman" w:cs="Times New Roman"/>
          <w:sz w:val="28"/>
          <w:szCs w:val="28"/>
        </w:rPr>
        <w:t>що надаватимуть їм можливість поділитися думками, обговорити цікаві к</w:t>
      </w:r>
      <w:r>
        <w:rPr>
          <w:rFonts w:ascii="Times New Roman" w:hAnsi="Times New Roman" w:cs="Times New Roman"/>
          <w:sz w:val="28"/>
          <w:szCs w:val="28"/>
        </w:rPr>
        <w:t xml:space="preserve">ниги, теми, знайти однодумців. </w:t>
      </w:r>
    </w:p>
    <w:p w:rsidR="00554027" w:rsidRPr="00763CE7" w:rsidRDefault="00763CE7" w:rsidP="00763CE7">
      <w:pPr>
        <w:autoSpaceDE w:val="0"/>
        <w:autoSpaceDN w:val="0"/>
        <w:adjustRightInd w:val="0"/>
        <w:spacing w:after="0" w:line="360" w:lineRule="auto"/>
        <w:ind w:firstLine="560"/>
        <w:jc w:val="both"/>
        <w:rPr>
          <w:rFonts w:ascii="Times New Roman" w:hAnsi="Times New Roman" w:cs="Times New Roman"/>
          <w:sz w:val="28"/>
          <w:szCs w:val="28"/>
          <w:lang w:val="uk-UA"/>
        </w:rPr>
      </w:pPr>
      <w:r>
        <w:rPr>
          <w:rFonts w:ascii="Times New Roman" w:hAnsi="Times New Roman" w:cs="Times New Roman"/>
          <w:noProof/>
          <w:sz w:val="28"/>
          <w:szCs w:val="28"/>
          <w:lang w:eastAsia="ru-RU"/>
        </w:rPr>
        <w:drawing>
          <wp:anchor distT="0" distB="0" distL="114300" distR="114300" simplePos="0" relativeHeight="251684864" behindDoc="0" locked="0" layoutInCell="1" allowOverlap="1" wp14:anchorId="17890367" wp14:editId="7E54413C">
            <wp:simplePos x="0" y="0"/>
            <wp:positionH relativeFrom="column">
              <wp:posOffset>-3810</wp:posOffset>
            </wp:positionH>
            <wp:positionV relativeFrom="paragraph">
              <wp:posOffset>635</wp:posOffset>
            </wp:positionV>
            <wp:extent cx="2373630" cy="1781175"/>
            <wp:effectExtent l="0" t="0" r="7620" b="9525"/>
            <wp:wrapSquare wrapText="bothSides"/>
            <wp:docPr id="27" name="Рисунок 27" descr="F:\Бібліотека\б-ка\бібліографія\бібліосвіт\малюнки читання\1bed2cf1134190ec19b1178bcff548c5_s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F:\Бібліотека\б-ка\бібліографія\бібліосвіт\малюнки читання\1bed2cf1134190ec19b1178bcff548c5_s600.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373630" cy="1781175"/>
                    </a:xfrm>
                    <a:prstGeom prst="rect">
                      <a:avLst/>
                    </a:prstGeom>
                    <a:noFill/>
                    <a:ln>
                      <a:noFill/>
                    </a:ln>
                  </pic:spPr>
                </pic:pic>
              </a:graphicData>
            </a:graphic>
            <wp14:sizeRelH relativeFrom="page">
              <wp14:pctWidth>0</wp14:pctWidth>
            </wp14:sizeRelH>
            <wp14:sizeRelV relativeFrom="page">
              <wp14:pctHeight>0</wp14:pctHeight>
            </wp14:sizeRelV>
          </wp:anchor>
        </w:drawing>
      </w:r>
      <w:r w:rsidR="00554027" w:rsidRPr="0058245B">
        <w:rPr>
          <w:rFonts w:ascii="Times New Roman" w:eastAsia="Times New Roman" w:hAnsi="Times New Roman" w:cs="Times New Roman"/>
          <w:b/>
          <w:bCs/>
          <w:i/>
          <w:sz w:val="28"/>
          <w:szCs w:val="28"/>
          <w:u w:val="single"/>
          <w:lang w:eastAsia="ru-RU"/>
        </w:rPr>
        <w:t>Бібліо-кафе</w:t>
      </w:r>
      <w:r w:rsidR="00554027" w:rsidRPr="00C77011">
        <w:rPr>
          <w:rFonts w:ascii="Times New Roman" w:eastAsia="Times New Roman" w:hAnsi="Times New Roman" w:cs="Times New Roman"/>
          <w:b/>
          <w:bCs/>
          <w:sz w:val="28"/>
          <w:szCs w:val="28"/>
          <w:lang w:eastAsia="ru-RU"/>
        </w:rPr>
        <w:t xml:space="preserve"> </w:t>
      </w:r>
      <w:r w:rsidR="00554027" w:rsidRPr="00554027">
        <w:rPr>
          <w:rFonts w:ascii="Times New Roman" w:eastAsia="Times New Roman" w:hAnsi="Times New Roman" w:cs="Times New Roman"/>
          <w:b/>
          <w:bCs/>
          <w:color w:val="351C75"/>
          <w:sz w:val="28"/>
          <w:szCs w:val="28"/>
          <w:lang w:eastAsia="ru-RU"/>
        </w:rPr>
        <w:t xml:space="preserve">- </w:t>
      </w:r>
      <w:r w:rsidR="00554027" w:rsidRPr="00554027">
        <w:rPr>
          <w:rFonts w:ascii="Times New Roman" w:eastAsia="Times New Roman" w:hAnsi="Times New Roman" w:cs="Times New Roman"/>
          <w:sz w:val="28"/>
          <w:szCs w:val="28"/>
          <w:lang w:eastAsia="ru-RU"/>
        </w:rPr>
        <w:t>форма заходу, побудованого за типом кафе, де в меню замість блюд подаються книги (автори, мін</w:t>
      </w:r>
      <w:proofErr w:type="gramStart"/>
      <w:r w:rsidR="00554027" w:rsidRPr="00554027">
        <w:rPr>
          <w:rFonts w:ascii="Times New Roman" w:eastAsia="Times New Roman" w:hAnsi="Times New Roman" w:cs="Times New Roman"/>
          <w:sz w:val="28"/>
          <w:szCs w:val="28"/>
          <w:lang w:eastAsia="ru-RU"/>
        </w:rPr>
        <w:t>і-</w:t>
      </w:r>
      <w:proofErr w:type="gramEnd"/>
      <w:r w:rsidR="00554027" w:rsidRPr="00554027">
        <w:rPr>
          <w:rFonts w:ascii="Times New Roman" w:eastAsia="Times New Roman" w:hAnsi="Times New Roman" w:cs="Times New Roman"/>
          <w:sz w:val="28"/>
          <w:szCs w:val="28"/>
          <w:lang w:eastAsia="ru-RU"/>
        </w:rPr>
        <w:t>заходи) Наприклад, «В</w:t>
      </w:r>
      <w:r w:rsidR="004F50B1">
        <w:rPr>
          <w:rFonts w:ascii="Times New Roman" w:eastAsia="Times New Roman" w:hAnsi="Times New Roman" w:cs="Times New Roman"/>
          <w:sz w:val="28"/>
          <w:szCs w:val="28"/>
          <w:lang w:val="uk-UA" w:eastAsia="ru-RU"/>
        </w:rPr>
        <w:t xml:space="preserve"> </w:t>
      </w:r>
      <w:r w:rsidR="00C77011">
        <w:rPr>
          <w:rFonts w:ascii="Times New Roman" w:eastAsia="Times New Roman" w:hAnsi="Times New Roman" w:cs="Times New Roman"/>
          <w:sz w:val="28"/>
          <w:szCs w:val="28"/>
          <w:lang w:eastAsia="ru-RU"/>
        </w:rPr>
        <w:t>"</w:t>
      </w:r>
      <w:r w:rsidR="00554027" w:rsidRPr="00554027">
        <w:rPr>
          <w:rFonts w:ascii="Times New Roman" w:eastAsia="Times New Roman" w:hAnsi="Times New Roman" w:cs="Times New Roman"/>
          <w:sz w:val="28"/>
          <w:szCs w:val="28"/>
          <w:lang w:eastAsia="ru-RU"/>
        </w:rPr>
        <w:t>Бібліоменю" входять книги на</w:t>
      </w:r>
      <w:r w:rsidR="00554027" w:rsidRPr="00554027">
        <w:rPr>
          <w:rFonts w:ascii="Times New Roman" w:eastAsia="Times New Roman" w:hAnsi="Times New Roman" w:cs="Times New Roman"/>
          <w:sz w:val="28"/>
          <w:szCs w:val="28"/>
          <w:lang w:val="uk-UA" w:eastAsia="ru-RU"/>
        </w:rPr>
        <w:t xml:space="preserve"> </w:t>
      </w:r>
      <w:r w:rsidR="00554027" w:rsidRPr="00554027">
        <w:rPr>
          <w:rFonts w:ascii="Times New Roman" w:eastAsia="Times New Roman" w:hAnsi="Times New Roman" w:cs="Times New Roman"/>
          <w:sz w:val="28"/>
          <w:szCs w:val="28"/>
          <w:lang w:eastAsia="ru-RU"/>
        </w:rPr>
        <w:t>будь-який смак:</w:t>
      </w:r>
      <w:r w:rsidR="00C77011">
        <w:rPr>
          <w:rFonts w:ascii="Times New Roman" w:eastAsia="Times New Roman" w:hAnsi="Times New Roman" w:cs="Times New Roman"/>
          <w:sz w:val="28"/>
          <w:szCs w:val="28"/>
          <w:lang w:val="uk-UA" w:eastAsia="ru-RU"/>
        </w:rPr>
        <w:t xml:space="preserve"> </w:t>
      </w:r>
      <w:r w:rsidR="00554027" w:rsidRPr="00554027">
        <w:rPr>
          <w:rFonts w:ascii="Times New Roman" w:eastAsia="Times New Roman" w:hAnsi="Times New Roman" w:cs="Times New Roman"/>
          <w:sz w:val="28"/>
          <w:szCs w:val="28"/>
          <w:lang w:eastAsia="ru-RU"/>
        </w:rPr>
        <w:t xml:space="preserve"> від невигадливих</w:t>
      </w:r>
      <w:r w:rsidR="00C77011">
        <w:rPr>
          <w:rFonts w:ascii="Times New Roman" w:eastAsia="Times New Roman" w:hAnsi="Times New Roman" w:cs="Times New Roman"/>
          <w:sz w:val="28"/>
          <w:szCs w:val="28"/>
          <w:lang w:val="uk-UA" w:eastAsia="ru-RU"/>
        </w:rPr>
        <w:t xml:space="preserve"> </w:t>
      </w:r>
      <w:r w:rsidR="00554027" w:rsidRPr="00554027">
        <w:rPr>
          <w:rFonts w:ascii="Times New Roman" w:eastAsia="Times New Roman" w:hAnsi="Times New Roman" w:cs="Times New Roman"/>
          <w:sz w:val="28"/>
          <w:szCs w:val="28"/>
          <w:lang w:eastAsia="ru-RU"/>
        </w:rPr>
        <w:t xml:space="preserve"> книжкових страв д</w:t>
      </w:r>
      <w:r w:rsidR="00554027">
        <w:rPr>
          <w:rFonts w:ascii="Times New Roman" w:eastAsia="Times New Roman" w:hAnsi="Times New Roman" w:cs="Times New Roman"/>
          <w:sz w:val="28"/>
          <w:szCs w:val="28"/>
          <w:lang w:eastAsia="ru-RU"/>
        </w:rPr>
        <w:t>о самих смачних і вишуканих !  </w:t>
      </w:r>
    </w:p>
    <w:p w:rsidR="00554027" w:rsidRDefault="00025714" w:rsidP="00C77011">
      <w:pPr>
        <w:spacing w:after="0" w:line="360" w:lineRule="auto"/>
        <w:ind w:firstLine="560"/>
        <w:jc w:val="both"/>
        <w:rPr>
          <w:rFonts w:ascii="Times New Roman" w:eastAsia="Times New Roman" w:hAnsi="Times New Roman" w:cs="Times New Roman"/>
          <w:sz w:val="28"/>
          <w:szCs w:val="28"/>
          <w:lang w:val="uk-UA" w:eastAsia="ru-RU"/>
        </w:rPr>
      </w:pPr>
      <w:r>
        <w:rPr>
          <w:noProof/>
          <w:lang w:eastAsia="ru-RU"/>
        </w:rPr>
        <w:drawing>
          <wp:anchor distT="0" distB="0" distL="114300" distR="114300" simplePos="0" relativeHeight="251685888" behindDoc="0" locked="0" layoutInCell="1" allowOverlap="1" wp14:anchorId="60BE79F8" wp14:editId="065A03BA">
            <wp:simplePos x="0" y="0"/>
            <wp:positionH relativeFrom="column">
              <wp:posOffset>3720465</wp:posOffset>
            </wp:positionH>
            <wp:positionV relativeFrom="paragraph">
              <wp:posOffset>1223010</wp:posOffset>
            </wp:positionV>
            <wp:extent cx="2130425" cy="1981200"/>
            <wp:effectExtent l="0" t="0" r="3175" b="0"/>
            <wp:wrapSquare wrapText="bothSides"/>
            <wp:docPr id="28" name="Рисунок 28" descr="&amp;Kcy;&amp;acy;&amp;rcy;&amp;tcy;&amp;icy;&amp;ncy;&amp;kcy;&amp;icy; &amp;pcy;&amp;ocy; &amp;zcy;&amp;acy;&amp;pcy;&amp;rcy;&amp;ocy;&amp;scy;&amp;ucy; &amp;chcy;&amp;icy;&amp;tcy;&amp;acy;&amp;ncy;&amp;ncy;&amp;yacy; &amp;kcy;&amp;ncy;&amp;icy;&amp;gcy;&amp;icy; &amp;fcy;&amp;ocy;&amp;tcy;&amp;o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amp;Kcy;&amp;acy;&amp;rcy;&amp;tcy;&amp;icy;&amp;ncy;&amp;kcy;&amp;icy; &amp;pcy;&amp;ocy; &amp;zcy;&amp;acy;&amp;pcy;&amp;rcy;&amp;ocy;&amp;scy;&amp;ucy; &amp;chcy;&amp;icy;&amp;tcy;&amp;acy;&amp;ncy;&amp;ncy;&amp;yacy; &amp;kcy;&amp;ncy;&amp;icy;&amp;gcy;&amp;icy; &amp;fcy;&amp;ocy;&amp;tcy;&amp;ocy;"/>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130425" cy="1981200"/>
                    </a:xfrm>
                    <a:prstGeom prst="rect">
                      <a:avLst/>
                    </a:prstGeom>
                    <a:noFill/>
                    <a:ln>
                      <a:noFill/>
                    </a:ln>
                  </pic:spPr>
                </pic:pic>
              </a:graphicData>
            </a:graphic>
            <wp14:sizeRelH relativeFrom="page">
              <wp14:pctWidth>0</wp14:pctWidth>
            </wp14:sizeRelH>
            <wp14:sizeRelV relativeFrom="page">
              <wp14:pctHeight>0</wp14:pctHeight>
            </wp14:sizeRelV>
          </wp:anchor>
        </w:drawing>
      </w:r>
      <w:r w:rsidR="00554027" w:rsidRPr="0058245B">
        <w:rPr>
          <w:rFonts w:ascii="Times New Roman" w:eastAsia="Times New Roman" w:hAnsi="Times New Roman" w:cs="Times New Roman"/>
          <w:b/>
          <w:bCs/>
          <w:i/>
          <w:sz w:val="28"/>
          <w:szCs w:val="28"/>
          <w:u w:val="single"/>
          <w:lang w:val="uk-UA" w:eastAsia="ru-RU"/>
        </w:rPr>
        <w:t>Бібліомікс</w:t>
      </w:r>
      <w:r w:rsidR="00554027" w:rsidRPr="0058245B">
        <w:rPr>
          <w:rFonts w:ascii="Times New Roman" w:eastAsia="Times New Roman" w:hAnsi="Times New Roman" w:cs="Times New Roman"/>
          <w:i/>
          <w:sz w:val="28"/>
          <w:szCs w:val="28"/>
          <w:u w:val="single"/>
          <w:lang w:eastAsia="ru-RU"/>
        </w:rPr>
        <w:t> </w:t>
      </w:r>
      <w:r w:rsidR="00554027" w:rsidRPr="0058245B">
        <w:rPr>
          <w:rFonts w:ascii="Times New Roman" w:eastAsia="Times New Roman" w:hAnsi="Times New Roman" w:cs="Times New Roman"/>
          <w:i/>
          <w:sz w:val="28"/>
          <w:szCs w:val="28"/>
          <w:u w:val="single"/>
          <w:lang w:val="uk-UA" w:eastAsia="ru-RU"/>
        </w:rPr>
        <w:t>-</w:t>
      </w:r>
      <w:r w:rsidR="00554027" w:rsidRPr="00C77011">
        <w:rPr>
          <w:rFonts w:ascii="Times New Roman" w:eastAsia="Times New Roman" w:hAnsi="Times New Roman" w:cs="Times New Roman"/>
          <w:sz w:val="28"/>
          <w:szCs w:val="28"/>
          <w:lang w:val="uk-UA" w:eastAsia="ru-RU"/>
        </w:rPr>
        <w:t xml:space="preserve"> </w:t>
      </w:r>
      <w:r w:rsidR="00554027" w:rsidRPr="00554027">
        <w:rPr>
          <w:rFonts w:ascii="Times New Roman" w:eastAsia="Times New Roman" w:hAnsi="Times New Roman" w:cs="Times New Roman"/>
          <w:sz w:val="28"/>
          <w:szCs w:val="28"/>
          <w:lang w:val="uk-UA" w:eastAsia="ru-RU"/>
        </w:rPr>
        <w:t xml:space="preserve">(англ. </w:t>
      </w:r>
      <w:r w:rsidR="00554027" w:rsidRPr="00554027">
        <w:rPr>
          <w:rFonts w:ascii="Times New Roman" w:eastAsia="Times New Roman" w:hAnsi="Times New Roman" w:cs="Times New Roman"/>
          <w:sz w:val="28"/>
          <w:szCs w:val="28"/>
          <w:lang w:eastAsia="ru-RU"/>
        </w:rPr>
        <w:t>mix</w:t>
      </w:r>
      <w:r w:rsidR="00554027" w:rsidRPr="00554027">
        <w:rPr>
          <w:rFonts w:ascii="Times New Roman" w:eastAsia="Times New Roman" w:hAnsi="Times New Roman" w:cs="Times New Roman"/>
          <w:sz w:val="28"/>
          <w:szCs w:val="28"/>
          <w:lang w:val="uk-UA" w:eastAsia="ru-RU"/>
        </w:rPr>
        <w:t xml:space="preserve"> - змішувати) - це може бути бібліографічний огляд за окремою темою, </w:t>
      </w:r>
      <w:r w:rsidR="00C15D54">
        <w:rPr>
          <w:rFonts w:ascii="Times New Roman" w:eastAsia="Times New Roman" w:hAnsi="Times New Roman" w:cs="Times New Roman"/>
          <w:sz w:val="28"/>
          <w:szCs w:val="28"/>
          <w:lang w:val="uk-UA" w:eastAsia="ru-RU"/>
        </w:rPr>
        <w:t xml:space="preserve"> </w:t>
      </w:r>
      <w:r w:rsidR="00554027" w:rsidRPr="00554027">
        <w:rPr>
          <w:rFonts w:ascii="Times New Roman" w:eastAsia="Times New Roman" w:hAnsi="Times New Roman" w:cs="Times New Roman"/>
          <w:sz w:val="28"/>
          <w:szCs w:val="28"/>
          <w:lang w:val="uk-UA" w:eastAsia="ru-RU"/>
        </w:rPr>
        <w:t xml:space="preserve">до якого можна включити бібліотечні документи за </w:t>
      </w:r>
      <w:proofErr w:type="gramStart"/>
      <w:r w:rsidR="00554027" w:rsidRPr="00554027">
        <w:rPr>
          <w:rFonts w:ascii="Times New Roman" w:eastAsia="Times New Roman" w:hAnsi="Times New Roman" w:cs="Times New Roman"/>
          <w:sz w:val="28"/>
          <w:szCs w:val="28"/>
          <w:lang w:val="uk-UA" w:eastAsia="ru-RU"/>
        </w:rPr>
        <w:t>р</w:t>
      </w:r>
      <w:proofErr w:type="gramEnd"/>
      <w:r w:rsidR="00554027" w:rsidRPr="00554027">
        <w:rPr>
          <w:rFonts w:ascii="Times New Roman" w:eastAsia="Times New Roman" w:hAnsi="Times New Roman" w:cs="Times New Roman"/>
          <w:sz w:val="28"/>
          <w:szCs w:val="28"/>
          <w:lang w:val="uk-UA" w:eastAsia="ru-RU"/>
        </w:rPr>
        <w:t xml:space="preserve">ізними видами: книги, періодичні видання, </w:t>
      </w:r>
      <w:r w:rsidR="00554027" w:rsidRPr="00554027">
        <w:rPr>
          <w:rFonts w:ascii="Times New Roman" w:eastAsia="Times New Roman" w:hAnsi="Times New Roman" w:cs="Times New Roman"/>
          <w:sz w:val="28"/>
          <w:szCs w:val="28"/>
          <w:lang w:eastAsia="ru-RU"/>
        </w:rPr>
        <w:t> </w:t>
      </w:r>
      <w:r w:rsidR="00554027" w:rsidRPr="00554027">
        <w:rPr>
          <w:rFonts w:ascii="Times New Roman" w:eastAsia="Times New Roman" w:hAnsi="Times New Roman" w:cs="Times New Roman"/>
          <w:sz w:val="28"/>
          <w:szCs w:val="28"/>
          <w:lang w:val="uk-UA" w:eastAsia="ru-RU"/>
        </w:rPr>
        <w:t>відео-, кіно-,</w:t>
      </w:r>
      <w:r w:rsidR="00554027" w:rsidRPr="00554027">
        <w:rPr>
          <w:rFonts w:ascii="Times New Roman" w:eastAsia="Times New Roman" w:hAnsi="Times New Roman" w:cs="Times New Roman"/>
          <w:sz w:val="28"/>
          <w:szCs w:val="28"/>
          <w:lang w:eastAsia="ru-RU"/>
        </w:rPr>
        <w:t> </w:t>
      </w:r>
      <w:r w:rsidR="00554027" w:rsidRPr="00554027">
        <w:rPr>
          <w:rFonts w:ascii="Times New Roman" w:eastAsia="Times New Roman" w:hAnsi="Times New Roman" w:cs="Times New Roman"/>
          <w:sz w:val="28"/>
          <w:szCs w:val="28"/>
          <w:lang w:val="uk-UA" w:eastAsia="ru-RU"/>
        </w:rPr>
        <w:t>фоно-,</w:t>
      </w:r>
      <w:r w:rsidR="00554027" w:rsidRPr="00554027">
        <w:rPr>
          <w:rFonts w:ascii="Times New Roman" w:eastAsia="Times New Roman" w:hAnsi="Times New Roman" w:cs="Times New Roman"/>
          <w:sz w:val="28"/>
          <w:szCs w:val="28"/>
          <w:lang w:eastAsia="ru-RU"/>
        </w:rPr>
        <w:t> </w:t>
      </w:r>
      <w:r w:rsidR="00554027" w:rsidRPr="00554027">
        <w:rPr>
          <w:rFonts w:ascii="Times New Roman" w:eastAsia="Times New Roman" w:hAnsi="Times New Roman" w:cs="Times New Roman"/>
          <w:sz w:val="28"/>
          <w:szCs w:val="28"/>
          <w:lang w:val="uk-UA" w:eastAsia="ru-RU"/>
        </w:rPr>
        <w:t xml:space="preserve">фото- документи, електронні видання, плакати, посилання на </w:t>
      </w:r>
      <w:r w:rsidR="00C77011">
        <w:rPr>
          <w:rFonts w:ascii="Times New Roman" w:eastAsia="Times New Roman" w:hAnsi="Times New Roman" w:cs="Times New Roman"/>
          <w:sz w:val="28"/>
          <w:szCs w:val="28"/>
          <w:lang w:val="uk-UA" w:eastAsia="ru-RU"/>
        </w:rPr>
        <w:t>інформаційні ресурси.</w:t>
      </w:r>
    </w:p>
    <w:p w:rsidR="00554027" w:rsidRDefault="00554027" w:rsidP="00025714">
      <w:pPr>
        <w:spacing w:after="0" w:line="360" w:lineRule="auto"/>
        <w:ind w:firstLine="560"/>
        <w:jc w:val="both"/>
        <w:rPr>
          <w:rFonts w:ascii="Times New Roman" w:eastAsia="Times New Roman" w:hAnsi="Times New Roman" w:cs="Times New Roman"/>
          <w:sz w:val="28"/>
          <w:szCs w:val="28"/>
          <w:lang w:val="uk-UA" w:eastAsia="ru-RU"/>
        </w:rPr>
      </w:pPr>
      <w:proofErr w:type="gramStart"/>
      <w:r w:rsidRPr="0058245B">
        <w:rPr>
          <w:rFonts w:ascii="Times New Roman" w:eastAsia="Times New Roman" w:hAnsi="Times New Roman" w:cs="Times New Roman"/>
          <w:b/>
          <w:bCs/>
          <w:i/>
          <w:sz w:val="28"/>
          <w:szCs w:val="28"/>
          <w:u w:val="single"/>
          <w:lang w:eastAsia="ru-RU"/>
        </w:rPr>
        <w:lastRenderedPageBreak/>
        <w:t>Б</w:t>
      </w:r>
      <w:proofErr w:type="gramEnd"/>
      <w:r w:rsidRPr="0058245B">
        <w:rPr>
          <w:rFonts w:ascii="Times New Roman" w:eastAsia="Times New Roman" w:hAnsi="Times New Roman" w:cs="Times New Roman"/>
          <w:b/>
          <w:bCs/>
          <w:i/>
          <w:sz w:val="28"/>
          <w:szCs w:val="28"/>
          <w:u w:val="single"/>
          <w:lang w:eastAsia="ru-RU"/>
        </w:rPr>
        <w:t>ібліотечний бульвар</w:t>
      </w:r>
      <w:r w:rsidRPr="00C77011">
        <w:rPr>
          <w:rFonts w:ascii="Times New Roman" w:eastAsia="Times New Roman" w:hAnsi="Times New Roman" w:cs="Times New Roman"/>
          <w:sz w:val="28"/>
          <w:szCs w:val="28"/>
          <w:u w:val="single"/>
          <w:lang w:eastAsia="ru-RU"/>
        </w:rPr>
        <w:t xml:space="preserve"> -</w:t>
      </w:r>
      <w:r w:rsidRPr="00C77011">
        <w:rPr>
          <w:rFonts w:ascii="Times New Roman" w:eastAsia="Times New Roman" w:hAnsi="Times New Roman" w:cs="Times New Roman"/>
          <w:sz w:val="28"/>
          <w:szCs w:val="28"/>
          <w:lang w:eastAsia="ru-RU"/>
        </w:rPr>
        <w:t xml:space="preserve"> </w:t>
      </w:r>
      <w:r w:rsidRPr="00554027">
        <w:rPr>
          <w:rFonts w:ascii="Times New Roman" w:eastAsia="Times New Roman" w:hAnsi="Times New Roman" w:cs="Times New Roman"/>
          <w:sz w:val="28"/>
          <w:szCs w:val="28"/>
          <w:lang w:eastAsia="ru-RU"/>
        </w:rPr>
        <w:t xml:space="preserve">захід, що проводиться на вулиці </w:t>
      </w:r>
      <w:r>
        <w:rPr>
          <w:rFonts w:ascii="Times New Roman" w:eastAsia="Times New Roman" w:hAnsi="Times New Roman" w:cs="Times New Roman"/>
          <w:sz w:val="28"/>
          <w:szCs w:val="28"/>
          <w:lang w:eastAsia="ru-RU"/>
        </w:rPr>
        <w:t>з метою реклами книги і читання</w:t>
      </w:r>
    </w:p>
    <w:p w:rsidR="00554027" w:rsidRPr="008532E9" w:rsidRDefault="00A03863" w:rsidP="00C77011">
      <w:pPr>
        <w:spacing w:after="0" w:line="360" w:lineRule="auto"/>
        <w:ind w:firstLine="708"/>
        <w:jc w:val="both"/>
        <w:rPr>
          <w:rFonts w:ascii="Times New Roman" w:eastAsia="Times New Roman" w:hAnsi="Times New Roman" w:cs="Times New Roman"/>
          <w:sz w:val="28"/>
          <w:szCs w:val="28"/>
          <w:lang w:val="uk-UA" w:eastAsia="ru-RU"/>
        </w:rPr>
      </w:pPr>
      <w:hyperlink r:id="rId27" w:history="1">
        <w:r w:rsidR="00554027" w:rsidRPr="0058245B">
          <w:rPr>
            <w:rFonts w:ascii="Times New Roman" w:eastAsia="Times New Roman" w:hAnsi="Times New Roman" w:cs="Times New Roman"/>
            <w:b/>
            <w:bCs/>
            <w:i/>
            <w:sz w:val="28"/>
            <w:szCs w:val="28"/>
            <w:u w:val="single"/>
            <w:lang w:val="uk-UA" w:eastAsia="ru-RU"/>
          </w:rPr>
          <w:t>Бібліотрансформер</w:t>
        </w:r>
      </w:hyperlink>
      <w:r w:rsidR="00554027" w:rsidRPr="00C77011">
        <w:rPr>
          <w:rFonts w:ascii="Times New Roman" w:eastAsia="Times New Roman" w:hAnsi="Times New Roman" w:cs="Times New Roman"/>
          <w:sz w:val="28"/>
          <w:szCs w:val="28"/>
          <w:lang w:val="uk-UA" w:eastAsia="ru-RU"/>
        </w:rPr>
        <w:t xml:space="preserve"> – це максимально повно представлена факто- та бібліографічна інформація щодо об’єкту бібліографування, на основі якої можна сформувати інші форми бібліографічних видань. </w:t>
      </w:r>
      <w:r w:rsidR="00554027" w:rsidRPr="008532E9">
        <w:rPr>
          <w:rFonts w:ascii="Times New Roman" w:eastAsia="Times New Roman" w:hAnsi="Times New Roman" w:cs="Times New Roman"/>
          <w:sz w:val="28"/>
          <w:szCs w:val="28"/>
          <w:lang w:val="uk-UA" w:eastAsia="ru-RU"/>
        </w:rPr>
        <w:t>Складається він з декількох складових модулів, а саме: книжкова закладка – інформаційна листівка або флайєр -</w:t>
      </w:r>
      <w:r w:rsidR="00554027" w:rsidRPr="00554027">
        <w:rPr>
          <w:rFonts w:ascii="Times New Roman" w:eastAsia="Times New Roman" w:hAnsi="Times New Roman" w:cs="Times New Roman"/>
          <w:sz w:val="28"/>
          <w:szCs w:val="28"/>
          <w:lang w:eastAsia="ru-RU"/>
        </w:rPr>
        <w:t> </w:t>
      </w:r>
      <w:r w:rsidR="00554027" w:rsidRPr="008532E9">
        <w:rPr>
          <w:rFonts w:ascii="Times New Roman" w:eastAsia="Times New Roman" w:hAnsi="Times New Roman" w:cs="Times New Roman"/>
          <w:sz w:val="28"/>
          <w:szCs w:val="28"/>
          <w:lang w:val="uk-UA" w:eastAsia="ru-RU"/>
        </w:rPr>
        <w:t xml:space="preserve"> інформаційно-бібліографічний словничок - мультимедійний урок-презентація - бібліографічний покажчик - відео-вікторина</w:t>
      </w:r>
      <w:r w:rsidR="00554027" w:rsidRPr="00554027">
        <w:rPr>
          <w:rFonts w:ascii="Times New Roman" w:eastAsia="Times New Roman" w:hAnsi="Times New Roman" w:cs="Times New Roman"/>
          <w:sz w:val="28"/>
          <w:szCs w:val="28"/>
          <w:lang w:eastAsia="ru-RU"/>
        </w:rPr>
        <w:t> </w:t>
      </w:r>
      <w:r w:rsidR="00554027" w:rsidRPr="008532E9">
        <w:rPr>
          <w:rFonts w:ascii="Times New Roman" w:eastAsia="Times New Roman" w:hAnsi="Times New Roman" w:cs="Times New Roman"/>
          <w:sz w:val="28"/>
          <w:szCs w:val="28"/>
          <w:lang w:val="uk-UA" w:eastAsia="ru-RU"/>
        </w:rPr>
        <w:t xml:space="preserve"> - відео-урок.</w:t>
      </w:r>
      <w:r w:rsidR="00554027" w:rsidRPr="00554027">
        <w:rPr>
          <w:rFonts w:ascii="Times New Roman" w:eastAsia="Times New Roman" w:hAnsi="Times New Roman" w:cs="Times New Roman"/>
          <w:sz w:val="28"/>
          <w:szCs w:val="28"/>
          <w:lang w:eastAsia="ru-RU"/>
        </w:rPr>
        <w:t> </w:t>
      </w:r>
      <w:r w:rsidR="00554027" w:rsidRPr="008532E9">
        <w:rPr>
          <w:rFonts w:ascii="Times New Roman" w:eastAsia="Times New Roman" w:hAnsi="Times New Roman" w:cs="Times New Roman"/>
          <w:sz w:val="28"/>
          <w:szCs w:val="28"/>
          <w:lang w:val="uk-UA" w:eastAsia="ru-RU"/>
        </w:rPr>
        <w:t xml:space="preserve"> </w:t>
      </w:r>
    </w:p>
    <w:p w:rsidR="00554027" w:rsidRPr="00C77011" w:rsidRDefault="00554027" w:rsidP="00C77011">
      <w:pPr>
        <w:spacing w:after="0" w:line="360" w:lineRule="auto"/>
        <w:ind w:firstLine="708"/>
        <w:jc w:val="both"/>
        <w:rPr>
          <w:rFonts w:ascii="Times New Roman" w:eastAsia="Times New Roman" w:hAnsi="Times New Roman" w:cs="Times New Roman"/>
          <w:sz w:val="28"/>
          <w:szCs w:val="28"/>
          <w:lang w:val="uk-UA" w:eastAsia="ru-RU"/>
        </w:rPr>
      </w:pPr>
      <w:r w:rsidRPr="0058245B">
        <w:rPr>
          <w:rFonts w:ascii="Times New Roman" w:eastAsia="Times New Roman" w:hAnsi="Times New Roman" w:cs="Times New Roman"/>
          <w:b/>
          <w:bCs/>
          <w:i/>
          <w:sz w:val="28"/>
          <w:szCs w:val="28"/>
          <w:lang w:val="uk-UA" w:eastAsia="ru-RU"/>
        </w:rPr>
        <w:t>Бібліофреш</w:t>
      </w:r>
      <w:r w:rsidRPr="00C77011">
        <w:rPr>
          <w:rFonts w:ascii="Times New Roman" w:eastAsia="Times New Roman" w:hAnsi="Times New Roman" w:cs="Times New Roman"/>
          <w:sz w:val="28"/>
          <w:szCs w:val="28"/>
          <w:lang w:eastAsia="ru-RU"/>
        </w:rPr>
        <w:t> </w:t>
      </w:r>
      <w:r w:rsidRPr="00C77011">
        <w:rPr>
          <w:rFonts w:ascii="Times New Roman" w:eastAsia="Times New Roman" w:hAnsi="Times New Roman" w:cs="Times New Roman"/>
          <w:sz w:val="28"/>
          <w:szCs w:val="28"/>
          <w:lang w:val="uk-UA" w:eastAsia="ru-RU"/>
        </w:rPr>
        <w:t xml:space="preserve">- ( англ. </w:t>
      </w:r>
      <w:r w:rsidRPr="00554027">
        <w:rPr>
          <w:rFonts w:ascii="Times New Roman" w:eastAsia="Times New Roman" w:hAnsi="Times New Roman" w:cs="Times New Roman"/>
          <w:sz w:val="28"/>
          <w:szCs w:val="28"/>
          <w:lang w:eastAsia="ru-RU"/>
        </w:rPr>
        <w:t>fresh</w:t>
      </w:r>
      <w:r w:rsidRPr="00C77011">
        <w:rPr>
          <w:rFonts w:ascii="Times New Roman" w:eastAsia="Times New Roman" w:hAnsi="Times New Roman" w:cs="Times New Roman"/>
          <w:sz w:val="28"/>
          <w:szCs w:val="28"/>
          <w:lang w:val="uk-UA" w:eastAsia="ru-RU"/>
        </w:rPr>
        <w:t xml:space="preserve"> -</w:t>
      </w:r>
      <w:r w:rsidRPr="00554027">
        <w:rPr>
          <w:rFonts w:ascii="Times New Roman" w:eastAsia="Times New Roman" w:hAnsi="Times New Roman" w:cs="Times New Roman"/>
          <w:sz w:val="28"/>
          <w:szCs w:val="28"/>
          <w:lang w:eastAsia="ru-RU"/>
        </w:rPr>
        <w:t> </w:t>
      </w:r>
      <w:proofErr w:type="gramStart"/>
      <w:r w:rsidRPr="00C77011">
        <w:rPr>
          <w:rFonts w:ascii="Times New Roman" w:eastAsia="Times New Roman" w:hAnsi="Times New Roman" w:cs="Times New Roman"/>
          <w:sz w:val="28"/>
          <w:szCs w:val="28"/>
          <w:lang w:val="uk-UA" w:eastAsia="ru-RU"/>
        </w:rPr>
        <w:t>св</w:t>
      </w:r>
      <w:proofErr w:type="gramEnd"/>
      <w:r w:rsidRPr="00C77011">
        <w:rPr>
          <w:rFonts w:ascii="Times New Roman" w:eastAsia="Times New Roman" w:hAnsi="Times New Roman" w:cs="Times New Roman"/>
          <w:sz w:val="28"/>
          <w:szCs w:val="28"/>
          <w:lang w:val="uk-UA" w:eastAsia="ru-RU"/>
        </w:rPr>
        <w:t>іжий) біблі</w:t>
      </w:r>
      <w:r w:rsidR="00C15D54">
        <w:rPr>
          <w:rFonts w:ascii="Times New Roman" w:eastAsia="Times New Roman" w:hAnsi="Times New Roman" w:cs="Times New Roman"/>
          <w:sz w:val="28"/>
          <w:szCs w:val="28"/>
          <w:lang w:val="uk-UA" w:eastAsia="ru-RU"/>
        </w:rPr>
        <w:t>ографічний огляд новинок.</w:t>
      </w:r>
    </w:p>
    <w:p w:rsidR="00554027" w:rsidRPr="0058245B" w:rsidRDefault="00554027" w:rsidP="0058245B">
      <w:pPr>
        <w:spacing w:after="0" w:line="360" w:lineRule="auto"/>
        <w:ind w:firstLine="708"/>
        <w:jc w:val="both"/>
        <w:rPr>
          <w:rFonts w:ascii="Times New Roman" w:eastAsia="Times New Roman" w:hAnsi="Times New Roman" w:cs="Times New Roman"/>
          <w:sz w:val="28"/>
          <w:szCs w:val="28"/>
          <w:lang w:val="uk-UA" w:eastAsia="ru-RU"/>
        </w:rPr>
      </w:pPr>
      <w:proofErr w:type="gramStart"/>
      <w:r w:rsidRPr="0058245B">
        <w:rPr>
          <w:rFonts w:ascii="Times New Roman" w:eastAsia="Times New Roman" w:hAnsi="Times New Roman" w:cs="Times New Roman"/>
          <w:b/>
          <w:bCs/>
          <w:i/>
          <w:sz w:val="28"/>
          <w:szCs w:val="28"/>
          <w:u w:val="single"/>
          <w:lang w:eastAsia="ru-RU"/>
        </w:rPr>
        <w:t>Бібліошопінг</w:t>
      </w:r>
      <w:r w:rsidRPr="00554027">
        <w:rPr>
          <w:rFonts w:ascii="Times New Roman" w:eastAsia="Times New Roman" w:hAnsi="Times New Roman" w:cs="Times New Roman"/>
          <w:b/>
          <w:bCs/>
          <w:sz w:val="28"/>
          <w:szCs w:val="28"/>
          <w:lang w:eastAsia="ru-RU"/>
        </w:rPr>
        <w:t> </w:t>
      </w:r>
      <w:r w:rsidRPr="00554027">
        <w:rPr>
          <w:rFonts w:ascii="Times New Roman" w:eastAsia="Times New Roman" w:hAnsi="Times New Roman" w:cs="Times New Roman"/>
          <w:sz w:val="28"/>
          <w:szCs w:val="28"/>
          <w:lang w:eastAsia="ru-RU"/>
        </w:rPr>
        <w:t>–  форма масового заходу, в ході якого один учасник заходу пропонує іншому учаснику «придбати» книгу з фонду бібліотеки прорекламувавши її.</w:t>
      </w:r>
      <w:r w:rsidR="0058245B">
        <w:rPr>
          <w:rFonts w:ascii="Times New Roman" w:eastAsia="Times New Roman" w:hAnsi="Times New Roman" w:cs="Times New Roman"/>
          <w:sz w:val="28"/>
          <w:szCs w:val="28"/>
          <w:lang w:val="uk-UA" w:eastAsia="ru-RU"/>
        </w:rPr>
        <w:t xml:space="preserve"> </w:t>
      </w:r>
      <w:r w:rsidR="00C15D54">
        <w:rPr>
          <w:rFonts w:ascii="Times New Roman" w:eastAsia="Times New Roman" w:hAnsi="Times New Roman" w:cs="Times New Roman"/>
          <w:sz w:val="28"/>
          <w:szCs w:val="28"/>
          <w:lang w:val="uk-UA" w:eastAsia="ru-RU"/>
        </w:rPr>
        <w:t xml:space="preserve"> </w:t>
      </w:r>
      <w:r w:rsidRPr="0058245B">
        <w:rPr>
          <w:rFonts w:ascii="Times New Roman" w:eastAsia="Times New Roman" w:hAnsi="Times New Roman" w:cs="Times New Roman"/>
          <w:b/>
          <w:bCs/>
          <w:i/>
          <w:iCs/>
          <w:sz w:val="28"/>
          <w:szCs w:val="28"/>
          <w:lang w:val="uk-UA" w:eastAsia="ru-RU"/>
        </w:rPr>
        <w:t>Шопінг</w:t>
      </w:r>
      <w:r w:rsidRPr="0058245B">
        <w:rPr>
          <w:rFonts w:ascii="Times New Roman" w:eastAsia="Times New Roman" w:hAnsi="Times New Roman" w:cs="Times New Roman"/>
          <w:sz w:val="28"/>
          <w:szCs w:val="28"/>
          <w:lang w:val="uk-UA" w:eastAsia="ru-RU"/>
        </w:rPr>
        <w:t xml:space="preserve"> (англ. </w:t>
      </w:r>
      <w:r w:rsidRPr="00554027">
        <w:rPr>
          <w:rFonts w:ascii="Times New Roman" w:eastAsia="Times New Roman" w:hAnsi="Times New Roman" w:cs="Times New Roman"/>
          <w:sz w:val="28"/>
          <w:szCs w:val="28"/>
          <w:lang w:eastAsia="ru-RU"/>
        </w:rPr>
        <w:t>shopping</w:t>
      </w:r>
      <w:r w:rsidRPr="0058245B">
        <w:rPr>
          <w:rFonts w:ascii="Times New Roman" w:eastAsia="Times New Roman" w:hAnsi="Times New Roman" w:cs="Times New Roman"/>
          <w:sz w:val="28"/>
          <w:szCs w:val="28"/>
          <w:lang w:val="uk-UA" w:eastAsia="ru-RU"/>
        </w:rPr>
        <w:t>) - форма проведення часу у вигляді відвідин магазинів</w:t>
      </w:r>
      <w:r w:rsidRPr="00554027">
        <w:rPr>
          <w:rFonts w:ascii="Times New Roman" w:eastAsia="Times New Roman" w:hAnsi="Times New Roman" w:cs="Times New Roman"/>
          <w:sz w:val="28"/>
          <w:szCs w:val="28"/>
          <w:lang w:val="uk-UA" w:eastAsia="ru-RU"/>
        </w:rPr>
        <w:t xml:space="preserve"> </w:t>
      </w:r>
      <w:r w:rsidRPr="0058245B">
        <w:rPr>
          <w:rFonts w:ascii="Times New Roman" w:eastAsia="Times New Roman" w:hAnsi="Times New Roman" w:cs="Times New Roman"/>
          <w:sz w:val="28"/>
          <w:szCs w:val="28"/>
          <w:lang w:val="uk-UA" w:eastAsia="ru-RU"/>
        </w:rPr>
        <w:t>(найчастіше торгово-розважальних комплексів) і покупки товарів (одягу, взуття,</w:t>
      </w:r>
      <w:r w:rsidRPr="00554027">
        <w:rPr>
          <w:rFonts w:ascii="Times New Roman" w:eastAsia="Times New Roman" w:hAnsi="Times New Roman" w:cs="Times New Roman"/>
          <w:sz w:val="28"/>
          <w:szCs w:val="28"/>
          <w:lang w:val="uk-UA" w:eastAsia="ru-RU"/>
        </w:rPr>
        <w:t xml:space="preserve"> </w:t>
      </w:r>
      <w:r w:rsidRPr="0058245B">
        <w:rPr>
          <w:rFonts w:ascii="Times New Roman" w:eastAsia="Times New Roman" w:hAnsi="Times New Roman" w:cs="Times New Roman"/>
          <w:sz w:val="28"/>
          <w:szCs w:val="28"/>
          <w:lang w:val="uk-UA" w:eastAsia="ru-RU"/>
        </w:rPr>
        <w:t>аксесуарів, головних уборів, подарунків, косметики і т. д.).</w:t>
      </w:r>
      <w:proofErr w:type="gramEnd"/>
    </w:p>
    <w:p w:rsidR="0058245B" w:rsidRDefault="00554027" w:rsidP="0058245B">
      <w:pPr>
        <w:spacing w:after="0" w:line="360" w:lineRule="auto"/>
        <w:ind w:firstLine="708"/>
        <w:jc w:val="both"/>
        <w:rPr>
          <w:rFonts w:ascii="Times New Roman" w:eastAsia="Times New Roman" w:hAnsi="Times New Roman" w:cs="Times New Roman"/>
          <w:sz w:val="28"/>
          <w:szCs w:val="28"/>
          <w:lang w:val="uk-UA" w:eastAsia="ru-RU"/>
        </w:rPr>
      </w:pPr>
      <w:r w:rsidRPr="0058245B">
        <w:rPr>
          <w:rFonts w:ascii="Times New Roman" w:eastAsia="Times New Roman" w:hAnsi="Times New Roman" w:cs="Times New Roman"/>
          <w:b/>
          <w:bCs/>
          <w:i/>
          <w:sz w:val="28"/>
          <w:szCs w:val="28"/>
          <w:u w:val="single"/>
          <w:lang w:val="uk-UA" w:eastAsia="ru-RU"/>
        </w:rPr>
        <w:t>Бук-слем (</w:t>
      </w:r>
      <w:r w:rsidRPr="0058245B">
        <w:rPr>
          <w:rFonts w:ascii="Times New Roman" w:eastAsia="Times New Roman" w:hAnsi="Times New Roman" w:cs="Times New Roman"/>
          <w:b/>
          <w:bCs/>
          <w:i/>
          <w:sz w:val="28"/>
          <w:szCs w:val="28"/>
          <w:u w:val="single"/>
          <w:lang w:eastAsia="ru-RU"/>
        </w:rPr>
        <w:t>BOOK</w:t>
      </w:r>
      <w:r w:rsidRPr="0058245B">
        <w:rPr>
          <w:rFonts w:ascii="Times New Roman" w:eastAsia="Times New Roman" w:hAnsi="Times New Roman" w:cs="Times New Roman"/>
          <w:b/>
          <w:bCs/>
          <w:i/>
          <w:sz w:val="28"/>
          <w:szCs w:val="28"/>
          <w:u w:val="single"/>
          <w:lang w:val="uk-UA" w:eastAsia="ru-RU"/>
        </w:rPr>
        <w:t xml:space="preserve"> </w:t>
      </w:r>
      <w:r w:rsidRPr="0058245B">
        <w:rPr>
          <w:rFonts w:ascii="Times New Roman" w:eastAsia="Times New Roman" w:hAnsi="Times New Roman" w:cs="Times New Roman"/>
          <w:b/>
          <w:bCs/>
          <w:i/>
          <w:sz w:val="28"/>
          <w:szCs w:val="28"/>
          <w:u w:val="single"/>
          <w:lang w:eastAsia="ru-RU"/>
        </w:rPr>
        <w:t>Slam</w:t>
      </w:r>
      <w:r w:rsidRPr="0058245B">
        <w:rPr>
          <w:rFonts w:ascii="Times New Roman" w:eastAsia="Times New Roman" w:hAnsi="Times New Roman" w:cs="Times New Roman"/>
          <w:b/>
          <w:bCs/>
          <w:i/>
          <w:sz w:val="28"/>
          <w:szCs w:val="28"/>
          <w:u w:val="single"/>
          <w:lang w:val="uk-UA" w:eastAsia="ru-RU"/>
        </w:rPr>
        <w:t>)</w:t>
      </w:r>
      <w:r w:rsidRPr="0058245B">
        <w:rPr>
          <w:rFonts w:ascii="Times New Roman" w:eastAsia="Times New Roman" w:hAnsi="Times New Roman" w:cs="Times New Roman"/>
          <w:sz w:val="28"/>
          <w:szCs w:val="28"/>
          <w:lang w:val="uk-UA" w:eastAsia="ru-RU"/>
        </w:rPr>
        <w:t xml:space="preserve"> </w:t>
      </w:r>
      <w:r w:rsidR="0058245B">
        <w:rPr>
          <w:rFonts w:ascii="Times New Roman" w:eastAsia="Times New Roman" w:hAnsi="Times New Roman" w:cs="Times New Roman"/>
          <w:sz w:val="28"/>
          <w:szCs w:val="28"/>
          <w:lang w:val="uk-UA" w:eastAsia="ru-RU"/>
        </w:rPr>
        <w:t xml:space="preserve">- </w:t>
      </w:r>
      <w:r w:rsidRPr="00554027">
        <w:rPr>
          <w:rFonts w:ascii="Times New Roman" w:eastAsia="Times New Roman" w:hAnsi="Times New Roman" w:cs="Times New Roman"/>
          <w:sz w:val="28"/>
          <w:szCs w:val="28"/>
          <w:lang w:val="uk-UA" w:eastAsia="ru-RU"/>
        </w:rPr>
        <w:t xml:space="preserve">(від анг. </w:t>
      </w:r>
      <w:proofErr w:type="gramStart"/>
      <w:r w:rsidRPr="0058245B">
        <w:rPr>
          <w:rFonts w:ascii="Times New Roman" w:eastAsia="Times New Roman" w:hAnsi="Times New Roman" w:cs="Times New Roman"/>
          <w:bCs/>
          <w:sz w:val="28"/>
          <w:szCs w:val="28"/>
          <w:lang w:eastAsia="ru-RU"/>
        </w:rPr>
        <w:t>slam</w:t>
      </w:r>
      <w:r w:rsidRPr="00554027">
        <w:rPr>
          <w:rFonts w:ascii="Times New Roman" w:eastAsia="Times New Roman" w:hAnsi="Times New Roman" w:cs="Times New Roman"/>
          <w:sz w:val="28"/>
          <w:szCs w:val="28"/>
          <w:lang w:val="uk-UA" w:eastAsia="ru-RU"/>
        </w:rPr>
        <w:t xml:space="preserve"> штовхання, витіснення одне одного) - змагання на кращу "рекламну компанію" по просуванню обраної книги, можливо з елементами музичної театралізації. </w:t>
      </w:r>
      <w:r w:rsidRPr="00554027">
        <w:rPr>
          <w:rFonts w:ascii="Times New Roman" w:eastAsia="Times New Roman" w:hAnsi="Times New Roman" w:cs="Times New Roman"/>
          <w:sz w:val="28"/>
          <w:szCs w:val="28"/>
          <w:lang w:eastAsia="ru-RU"/>
        </w:rPr>
        <w:t>Учасники діляться на декілька команд.</w:t>
      </w:r>
      <w:proofErr w:type="gramEnd"/>
      <w:r w:rsidRPr="00554027">
        <w:rPr>
          <w:rFonts w:ascii="Times New Roman" w:eastAsia="Times New Roman" w:hAnsi="Times New Roman" w:cs="Times New Roman"/>
          <w:sz w:val="28"/>
          <w:szCs w:val="28"/>
          <w:lang w:eastAsia="ru-RU"/>
        </w:rPr>
        <w:t xml:space="preserve"> Завдання команди полягає </w:t>
      </w:r>
      <w:proofErr w:type="gramStart"/>
      <w:r w:rsidRPr="00554027">
        <w:rPr>
          <w:rFonts w:ascii="Times New Roman" w:eastAsia="Times New Roman" w:hAnsi="Times New Roman" w:cs="Times New Roman"/>
          <w:sz w:val="28"/>
          <w:szCs w:val="28"/>
          <w:lang w:eastAsia="ru-RU"/>
        </w:rPr>
        <w:t>в</w:t>
      </w:r>
      <w:proofErr w:type="gramEnd"/>
      <w:r w:rsidRPr="00554027">
        <w:rPr>
          <w:rFonts w:ascii="Times New Roman" w:eastAsia="Times New Roman" w:hAnsi="Times New Roman" w:cs="Times New Roman"/>
          <w:sz w:val="28"/>
          <w:szCs w:val="28"/>
          <w:lang w:eastAsia="ru-RU"/>
        </w:rPr>
        <w:t xml:space="preserve"> </w:t>
      </w:r>
      <w:proofErr w:type="gramStart"/>
      <w:r w:rsidRPr="00554027">
        <w:rPr>
          <w:rFonts w:ascii="Times New Roman" w:eastAsia="Times New Roman" w:hAnsi="Times New Roman" w:cs="Times New Roman"/>
          <w:sz w:val="28"/>
          <w:szCs w:val="28"/>
          <w:lang w:eastAsia="ru-RU"/>
        </w:rPr>
        <w:t>тому</w:t>
      </w:r>
      <w:proofErr w:type="gramEnd"/>
      <w:r w:rsidRPr="00554027">
        <w:rPr>
          <w:rFonts w:ascii="Times New Roman" w:eastAsia="Times New Roman" w:hAnsi="Times New Roman" w:cs="Times New Roman"/>
          <w:sz w:val="28"/>
          <w:szCs w:val="28"/>
          <w:lang w:eastAsia="ru-RU"/>
        </w:rPr>
        <w:t>, щоб якомога краще розрекламувати книжку. Головне, що команди отримують однакові книжки</w:t>
      </w:r>
      <w:proofErr w:type="gramStart"/>
      <w:r w:rsidRPr="00554027">
        <w:rPr>
          <w:rFonts w:ascii="Times New Roman" w:eastAsia="Times New Roman" w:hAnsi="Times New Roman" w:cs="Times New Roman"/>
          <w:sz w:val="28"/>
          <w:szCs w:val="28"/>
          <w:lang w:eastAsia="ru-RU"/>
        </w:rPr>
        <w:t>.</w:t>
      </w:r>
      <w:proofErr w:type="gramEnd"/>
      <w:r w:rsidRPr="00554027">
        <w:rPr>
          <w:rFonts w:ascii="Times New Roman" w:eastAsia="Times New Roman" w:hAnsi="Times New Roman" w:cs="Times New Roman"/>
          <w:sz w:val="28"/>
          <w:szCs w:val="28"/>
          <w:lang w:eastAsia="ru-RU"/>
        </w:rPr>
        <w:t xml:space="preserve"> І </w:t>
      </w:r>
      <w:proofErr w:type="gramStart"/>
      <w:r w:rsidRPr="00554027">
        <w:rPr>
          <w:rFonts w:ascii="Times New Roman" w:eastAsia="Times New Roman" w:hAnsi="Times New Roman" w:cs="Times New Roman"/>
          <w:sz w:val="28"/>
          <w:szCs w:val="28"/>
          <w:lang w:eastAsia="ru-RU"/>
        </w:rPr>
        <w:t>з</w:t>
      </w:r>
      <w:proofErr w:type="gramEnd"/>
      <w:r w:rsidRPr="00554027">
        <w:rPr>
          <w:rFonts w:ascii="Times New Roman" w:eastAsia="Times New Roman" w:hAnsi="Times New Roman" w:cs="Times New Roman"/>
          <w:sz w:val="28"/>
          <w:szCs w:val="28"/>
          <w:lang w:eastAsia="ru-RU"/>
        </w:rPr>
        <w:t xml:space="preserve">а окремий проміжок часу треба показати  уміння донести до глядачів свої емоції і почуття. Таким чином, </w:t>
      </w:r>
      <w:proofErr w:type="gramStart"/>
      <w:r w:rsidRPr="00554027">
        <w:rPr>
          <w:rFonts w:ascii="Times New Roman" w:eastAsia="Times New Roman" w:hAnsi="Times New Roman" w:cs="Times New Roman"/>
          <w:sz w:val="28"/>
          <w:szCs w:val="28"/>
          <w:lang w:eastAsia="ru-RU"/>
        </w:rPr>
        <w:t>рекламна книжкова компанія повинна</w:t>
      </w:r>
      <w:proofErr w:type="gramEnd"/>
      <w:r w:rsidRPr="00554027">
        <w:rPr>
          <w:rFonts w:ascii="Times New Roman" w:eastAsia="Times New Roman" w:hAnsi="Times New Roman" w:cs="Times New Roman"/>
          <w:sz w:val="28"/>
          <w:szCs w:val="28"/>
          <w:lang w:eastAsia="ru-RU"/>
        </w:rPr>
        <w:t xml:space="preserve"> змусити купити, тобто прочитати книгу. Кращу рекламну книжкову компанію визначає журі,  до складу якого можуть входити як  глядачі так і бібліотекарі.</w:t>
      </w:r>
      <w:r w:rsidRPr="00554027">
        <w:rPr>
          <w:rFonts w:ascii="Times New Roman" w:eastAsia="Times New Roman" w:hAnsi="Times New Roman" w:cs="Times New Roman"/>
          <w:sz w:val="28"/>
          <w:szCs w:val="28"/>
          <w:lang w:eastAsia="ru-RU"/>
        </w:rPr>
        <w:br/>
      </w:r>
      <w:r w:rsidR="0058245B" w:rsidRPr="0058245B">
        <w:rPr>
          <w:rFonts w:ascii="Times New Roman" w:eastAsia="Times New Roman" w:hAnsi="Times New Roman" w:cs="Times New Roman"/>
          <w:b/>
          <w:bCs/>
          <w:i/>
          <w:color w:val="351C75"/>
          <w:sz w:val="28"/>
          <w:szCs w:val="28"/>
          <w:lang w:val="uk-UA" w:eastAsia="ru-RU"/>
        </w:rPr>
        <w:t xml:space="preserve">             </w:t>
      </w:r>
      <w:r w:rsidRPr="0058245B">
        <w:rPr>
          <w:rFonts w:ascii="Times New Roman" w:eastAsia="Times New Roman" w:hAnsi="Times New Roman" w:cs="Times New Roman"/>
          <w:b/>
          <w:bCs/>
          <w:i/>
          <w:sz w:val="28"/>
          <w:szCs w:val="28"/>
          <w:u w:val="single"/>
          <w:lang w:eastAsia="ru-RU"/>
        </w:rPr>
        <w:t>Велнес-тренінг</w:t>
      </w:r>
      <w:r w:rsidRPr="0058245B">
        <w:rPr>
          <w:rFonts w:ascii="Times New Roman" w:eastAsia="Times New Roman" w:hAnsi="Times New Roman" w:cs="Times New Roman"/>
          <w:sz w:val="28"/>
          <w:szCs w:val="28"/>
          <w:lang w:eastAsia="ru-RU"/>
        </w:rPr>
        <w:t xml:space="preserve"> </w:t>
      </w:r>
      <w:r w:rsidRPr="00554027">
        <w:rPr>
          <w:rFonts w:ascii="Times New Roman" w:eastAsia="Times New Roman" w:hAnsi="Times New Roman" w:cs="Times New Roman"/>
          <w:sz w:val="28"/>
          <w:szCs w:val="28"/>
          <w:lang w:eastAsia="ru-RU"/>
        </w:rPr>
        <w:t xml:space="preserve">– захід, спрямований на просування </w:t>
      </w:r>
      <w:proofErr w:type="gramStart"/>
      <w:r w:rsidRPr="00554027">
        <w:rPr>
          <w:rFonts w:ascii="Times New Roman" w:eastAsia="Times New Roman" w:hAnsi="Times New Roman" w:cs="Times New Roman"/>
          <w:sz w:val="28"/>
          <w:szCs w:val="28"/>
          <w:lang w:eastAsia="ru-RU"/>
        </w:rPr>
        <w:t>здорового</w:t>
      </w:r>
      <w:proofErr w:type="gramEnd"/>
      <w:r w:rsidRPr="00554027">
        <w:rPr>
          <w:rFonts w:ascii="Times New Roman" w:eastAsia="Times New Roman" w:hAnsi="Times New Roman" w:cs="Times New Roman"/>
          <w:sz w:val="28"/>
          <w:szCs w:val="28"/>
          <w:lang w:eastAsia="ru-RU"/>
        </w:rPr>
        <w:t xml:space="preserve"> способу ж</w:t>
      </w:r>
      <w:r w:rsidR="00C15D54">
        <w:rPr>
          <w:rFonts w:ascii="Times New Roman" w:eastAsia="Times New Roman" w:hAnsi="Times New Roman" w:cs="Times New Roman"/>
          <w:sz w:val="28"/>
          <w:szCs w:val="28"/>
          <w:lang w:eastAsia="ru-RU"/>
        </w:rPr>
        <w:t xml:space="preserve">иття. Запропонуйте </w:t>
      </w:r>
      <w:r w:rsidR="00C15D54">
        <w:rPr>
          <w:rFonts w:ascii="Times New Roman" w:eastAsia="Times New Roman" w:hAnsi="Times New Roman" w:cs="Times New Roman"/>
          <w:sz w:val="28"/>
          <w:szCs w:val="28"/>
          <w:lang w:val="uk-UA" w:eastAsia="ru-RU"/>
        </w:rPr>
        <w:t>дітям</w:t>
      </w:r>
      <w:r w:rsidRPr="00554027">
        <w:rPr>
          <w:rFonts w:ascii="Times New Roman" w:eastAsia="Times New Roman" w:hAnsi="Times New Roman" w:cs="Times New Roman"/>
          <w:sz w:val="28"/>
          <w:szCs w:val="28"/>
          <w:lang w:eastAsia="ru-RU"/>
        </w:rPr>
        <w:t>, які займаються вуличними видами спорту (воркаут, паркур тощо), показати своїм одноліткам, що займатися спортом просто – потрібне лише бажання.</w:t>
      </w:r>
      <w:r w:rsidR="0058245B">
        <w:rPr>
          <w:rFonts w:ascii="Times New Roman" w:eastAsia="Times New Roman" w:hAnsi="Times New Roman" w:cs="Times New Roman"/>
          <w:sz w:val="28"/>
          <w:szCs w:val="28"/>
          <w:lang w:val="uk-UA" w:eastAsia="ru-RU"/>
        </w:rPr>
        <w:t xml:space="preserve">  </w:t>
      </w:r>
      <w:r w:rsidRPr="0058245B">
        <w:rPr>
          <w:rFonts w:ascii="Times New Roman" w:eastAsia="Times New Roman" w:hAnsi="Times New Roman" w:cs="Times New Roman"/>
          <w:bCs/>
          <w:sz w:val="28"/>
          <w:szCs w:val="28"/>
          <w:lang w:val="uk-UA" w:eastAsia="ru-RU"/>
        </w:rPr>
        <w:t>Велнес</w:t>
      </w:r>
      <w:r w:rsidRPr="0058245B">
        <w:rPr>
          <w:rFonts w:ascii="Times New Roman" w:eastAsia="Times New Roman" w:hAnsi="Times New Roman" w:cs="Times New Roman"/>
          <w:sz w:val="28"/>
          <w:szCs w:val="28"/>
          <w:lang w:val="uk-UA" w:eastAsia="ru-RU"/>
        </w:rPr>
        <w:t xml:space="preserve"> </w:t>
      </w:r>
      <w:r w:rsidRPr="00554027">
        <w:rPr>
          <w:rFonts w:ascii="Times New Roman" w:eastAsia="Times New Roman" w:hAnsi="Times New Roman" w:cs="Times New Roman"/>
          <w:sz w:val="28"/>
          <w:szCs w:val="28"/>
          <w:lang w:val="uk-UA" w:eastAsia="ru-RU"/>
        </w:rPr>
        <w:t>(від англ.</w:t>
      </w:r>
      <w:r w:rsidRPr="00554027">
        <w:rPr>
          <w:rFonts w:ascii="Times New Roman" w:eastAsia="Times New Roman" w:hAnsi="Times New Roman" w:cs="Times New Roman"/>
          <w:b/>
          <w:bCs/>
          <w:i/>
          <w:iCs/>
          <w:sz w:val="28"/>
          <w:szCs w:val="28"/>
          <w:lang w:val="uk-UA" w:eastAsia="ru-RU"/>
        </w:rPr>
        <w:t xml:space="preserve"> </w:t>
      </w:r>
      <w:proofErr w:type="gramStart"/>
      <w:r w:rsidRPr="00554027">
        <w:rPr>
          <w:rFonts w:ascii="Times New Roman" w:eastAsia="Times New Roman" w:hAnsi="Times New Roman" w:cs="Times New Roman"/>
          <w:b/>
          <w:bCs/>
          <w:i/>
          <w:iCs/>
          <w:sz w:val="28"/>
          <w:szCs w:val="28"/>
          <w:lang w:eastAsia="ru-RU"/>
        </w:rPr>
        <w:t>be</w:t>
      </w:r>
      <w:r w:rsidRPr="00554027">
        <w:rPr>
          <w:rFonts w:ascii="Times New Roman" w:eastAsia="Times New Roman" w:hAnsi="Times New Roman" w:cs="Times New Roman"/>
          <w:b/>
          <w:bCs/>
          <w:i/>
          <w:iCs/>
          <w:sz w:val="28"/>
          <w:szCs w:val="28"/>
          <w:lang w:val="uk-UA" w:eastAsia="ru-RU"/>
        </w:rPr>
        <w:t xml:space="preserve"> </w:t>
      </w:r>
      <w:r w:rsidRPr="00554027">
        <w:rPr>
          <w:rFonts w:ascii="Times New Roman" w:eastAsia="Times New Roman" w:hAnsi="Times New Roman" w:cs="Times New Roman"/>
          <w:b/>
          <w:bCs/>
          <w:i/>
          <w:iCs/>
          <w:sz w:val="28"/>
          <w:szCs w:val="28"/>
          <w:lang w:eastAsia="ru-RU"/>
        </w:rPr>
        <w:t>well</w:t>
      </w:r>
      <w:r w:rsidRPr="00554027">
        <w:rPr>
          <w:rFonts w:ascii="Times New Roman" w:eastAsia="Times New Roman" w:hAnsi="Times New Roman" w:cs="Times New Roman"/>
          <w:sz w:val="28"/>
          <w:szCs w:val="28"/>
          <w:lang w:val="uk-UA" w:eastAsia="ru-RU"/>
        </w:rPr>
        <w:t xml:space="preserve"> – гарне </w:t>
      </w:r>
      <w:r w:rsidRPr="00554027">
        <w:rPr>
          <w:rFonts w:ascii="Times New Roman" w:eastAsia="Times New Roman" w:hAnsi="Times New Roman" w:cs="Times New Roman"/>
          <w:sz w:val="28"/>
          <w:szCs w:val="28"/>
          <w:lang w:val="uk-UA" w:eastAsia="ru-RU"/>
        </w:rPr>
        <w:lastRenderedPageBreak/>
        <w:t>самопочуття) – концепція здорового способу життя, заснована на поєднанні фізичного та ментального здоров’я, правильного харчування, розумних фізичних навантажень та відмови від шкідливих звичок.</w:t>
      </w:r>
      <w:proofErr w:type="gramEnd"/>
    </w:p>
    <w:p w:rsidR="0058245B" w:rsidRDefault="00554027" w:rsidP="0058245B">
      <w:pPr>
        <w:spacing w:after="0" w:line="360" w:lineRule="auto"/>
        <w:ind w:firstLine="708"/>
        <w:jc w:val="both"/>
        <w:rPr>
          <w:rFonts w:ascii="Times New Roman" w:eastAsia="Times New Roman" w:hAnsi="Times New Roman" w:cs="Times New Roman"/>
          <w:sz w:val="28"/>
          <w:szCs w:val="28"/>
          <w:lang w:val="uk-UA" w:eastAsia="ru-RU"/>
        </w:rPr>
      </w:pPr>
      <w:r w:rsidRPr="0058245B">
        <w:rPr>
          <w:rFonts w:ascii="Times New Roman" w:eastAsia="Times New Roman" w:hAnsi="Times New Roman" w:cs="Times New Roman"/>
          <w:b/>
          <w:bCs/>
          <w:i/>
          <w:sz w:val="28"/>
          <w:szCs w:val="28"/>
          <w:u w:val="single"/>
          <w:lang w:eastAsia="ru-RU"/>
        </w:rPr>
        <w:t>Відкритий мікрофон</w:t>
      </w:r>
      <w:r w:rsidRPr="0058245B">
        <w:rPr>
          <w:rFonts w:ascii="Times New Roman" w:eastAsia="Times New Roman" w:hAnsi="Times New Roman" w:cs="Times New Roman"/>
          <w:sz w:val="28"/>
          <w:szCs w:val="28"/>
          <w:lang w:eastAsia="ru-RU"/>
        </w:rPr>
        <w:t xml:space="preserve"> </w:t>
      </w:r>
      <w:r w:rsidRPr="00554027">
        <w:rPr>
          <w:rFonts w:ascii="Times New Roman" w:eastAsia="Times New Roman" w:hAnsi="Times New Roman" w:cs="Times New Roman"/>
          <w:sz w:val="28"/>
          <w:szCs w:val="28"/>
          <w:lang w:eastAsia="ru-RU"/>
        </w:rPr>
        <w:t xml:space="preserve">- (відкрита трибуна) - ціннісно-орієнтована діяльність в ситуації діалогу на задану актуальну тему, заснована на принципах демократії і плюралізму думок. Передаючи </w:t>
      </w:r>
      <w:proofErr w:type="gramStart"/>
      <w:r w:rsidRPr="00554027">
        <w:rPr>
          <w:rFonts w:ascii="Times New Roman" w:eastAsia="Times New Roman" w:hAnsi="Times New Roman" w:cs="Times New Roman"/>
          <w:sz w:val="28"/>
          <w:szCs w:val="28"/>
          <w:lang w:eastAsia="ru-RU"/>
        </w:rPr>
        <w:t>один одному</w:t>
      </w:r>
      <w:proofErr w:type="gramEnd"/>
      <w:r w:rsidRPr="00554027">
        <w:rPr>
          <w:rFonts w:ascii="Times New Roman" w:eastAsia="Times New Roman" w:hAnsi="Times New Roman" w:cs="Times New Roman"/>
          <w:sz w:val="28"/>
          <w:szCs w:val="28"/>
          <w:lang w:eastAsia="ru-RU"/>
        </w:rPr>
        <w:t xml:space="preserve"> імпровізований мікрофон (виходячи до трибуни), </w:t>
      </w:r>
      <w:r w:rsidR="00C15D54">
        <w:rPr>
          <w:rFonts w:ascii="Times New Roman" w:eastAsia="Times New Roman" w:hAnsi="Times New Roman" w:cs="Times New Roman"/>
          <w:sz w:val="28"/>
          <w:szCs w:val="28"/>
          <w:lang w:val="uk-UA" w:eastAsia="ru-RU"/>
        </w:rPr>
        <w:t xml:space="preserve"> </w:t>
      </w:r>
      <w:r w:rsidRPr="00554027">
        <w:rPr>
          <w:rFonts w:ascii="Times New Roman" w:eastAsia="Times New Roman" w:hAnsi="Times New Roman" w:cs="Times New Roman"/>
          <w:sz w:val="28"/>
          <w:szCs w:val="28"/>
          <w:lang w:eastAsia="ru-RU"/>
        </w:rPr>
        <w:t>читачі вільно висловлюють свою точку зору, задають гострі питання. Виступи читачів повинні бути короткими, небанальними, пов'язаними з реальним життям. В цілому досить 7-10 повідомлень.</w:t>
      </w:r>
    </w:p>
    <w:p w:rsidR="00554027" w:rsidRPr="00554027" w:rsidRDefault="00554027" w:rsidP="0058245B">
      <w:pPr>
        <w:spacing w:after="0" w:line="360" w:lineRule="auto"/>
        <w:ind w:firstLine="708"/>
        <w:jc w:val="both"/>
        <w:rPr>
          <w:rFonts w:ascii="Times New Roman" w:eastAsia="Times New Roman" w:hAnsi="Times New Roman" w:cs="Times New Roman"/>
          <w:sz w:val="28"/>
          <w:szCs w:val="28"/>
          <w:lang w:val="uk-UA" w:eastAsia="ru-RU"/>
        </w:rPr>
      </w:pPr>
      <w:r w:rsidRPr="0058245B">
        <w:rPr>
          <w:rFonts w:ascii="Times New Roman" w:eastAsia="Times New Roman" w:hAnsi="Times New Roman" w:cs="Times New Roman"/>
          <w:b/>
          <w:bCs/>
          <w:i/>
          <w:sz w:val="28"/>
          <w:szCs w:val="28"/>
          <w:u w:val="single"/>
          <w:lang w:val="uk-UA" w:eastAsia="ru-RU"/>
        </w:rPr>
        <w:t>Геокешинг</w:t>
      </w:r>
      <w:r w:rsidRPr="00554027">
        <w:rPr>
          <w:rFonts w:ascii="Times New Roman" w:eastAsia="Times New Roman" w:hAnsi="Times New Roman" w:cs="Times New Roman"/>
          <w:b/>
          <w:bCs/>
          <w:color w:val="351C75"/>
          <w:sz w:val="28"/>
          <w:szCs w:val="28"/>
          <w:lang w:val="uk-UA" w:eastAsia="ru-RU"/>
        </w:rPr>
        <w:t xml:space="preserve"> -</w:t>
      </w:r>
      <w:r w:rsidRPr="00554027">
        <w:rPr>
          <w:rFonts w:ascii="Times New Roman" w:eastAsia="Times New Roman" w:hAnsi="Times New Roman" w:cs="Times New Roman"/>
          <w:b/>
          <w:bCs/>
          <w:color w:val="351C75"/>
          <w:sz w:val="28"/>
          <w:szCs w:val="28"/>
          <w:lang w:eastAsia="ru-RU"/>
        </w:rPr>
        <w:t> </w:t>
      </w:r>
      <w:r w:rsidRPr="00554027">
        <w:rPr>
          <w:rFonts w:ascii="Times New Roman" w:eastAsia="Times New Roman" w:hAnsi="Times New Roman" w:cs="Times New Roman"/>
          <w:sz w:val="28"/>
          <w:szCs w:val="28"/>
          <w:lang w:val="uk-UA" w:eastAsia="ru-RU"/>
        </w:rPr>
        <w:t>("</w:t>
      </w:r>
      <w:r w:rsidRPr="00554027">
        <w:rPr>
          <w:rFonts w:ascii="Times New Roman" w:eastAsia="Times New Roman" w:hAnsi="Times New Roman" w:cs="Times New Roman"/>
          <w:sz w:val="28"/>
          <w:szCs w:val="28"/>
          <w:lang w:eastAsia="ru-RU"/>
        </w:rPr>
        <w:t>geocaching</w:t>
      </w:r>
      <w:r w:rsidRPr="00554027">
        <w:rPr>
          <w:rFonts w:ascii="Times New Roman" w:eastAsia="Times New Roman" w:hAnsi="Times New Roman" w:cs="Times New Roman"/>
          <w:sz w:val="28"/>
          <w:szCs w:val="28"/>
          <w:lang w:val="uk-UA" w:eastAsia="ru-RU"/>
        </w:rPr>
        <w:t>", від грец. "</w:t>
      </w:r>
      <w:r w:rsidRPr="00554027">
        <w:rPr>
          <w:rFonts w:ascii="Times New Roman" w:eastAsia="Times New Roman" w:hAnsi="Times New Roman" w:cs="Times New Roman"/>
          <w:sz w:val="28"/>
          <w:szCs w:val="28"/>
          <w:lang w:eastAsia="ru-RU"/>
        </w:rPr>
        <w:t>Geo</w:t>
      </w:r>
      <w:r w:rsidRPr="00554027">
        <w:rPr>
          <w:rFonts w:ascii="Times New Roman" w:eastAsia="Times New Roman" w:hAnsi="Times New Roman" w:cs="Times New Roman"/>
          <w:sz w:val="28"/>
          <w:szCs w:val="28"/>
          <w:lang w:val="uk-UA" w:eastAsia="ru-RU"/>
        </w:rPr>
        <w:t>" - Земля, англ. "</w:t>
      </w:r>
      <w:r w:rsidRPr="00554027">
        <w:rPr>
          <w:rFonts w:ascii="Times New Roman" w:eastAsia="Times New Roman" w:hAnsi="Times New Roman" w:cs="Times New Roman"/>
          <w:sz w:val="28"/>
          <w:szCs w:val="28"/>
          <w:lang w:eastAsia="ru-RU"/>
        </w:rPr>
        <w:t>Cache</w:t>
      </w:r>
      <w:r w:rsidRPr="00554027">
        <w:rPr>
          <w:rFonts w:ascii="Times New Roman" w:eastAsia="Times New Roman" w:hAnsi="Times New Roman" w:cs="Times New Roman"/>
          <w:sz w:val="28"/>
          <w:szCs w:val="28"/>
          <w:lang w:val="uk-UA" w:eastAsia="ru-RU"/>
        </w:rPr>
        <w:t>" - тайник) – це</w:t>
      </w:r>
      <w:r>
        <w:rPr>
          <w:rFonts w:ascii="Times New Roman" w:eastAsia="Times New Roman" w:hAnsi="Times New Roman" w:cs="Times New Roman"/>
          <w:sz w:val="28"/>
          <w:szCs w:val="28"/>
          <w:lang w:val="uk-UA" w:eastAsia="ru-RU"/>
        </w:rPr>
        <w:t xml:space="preserve"> </w:t>
      </w:r>
      <w:r w:rsidRPr="00554027">
        <w:rPr>
          <w:rFonts w:ascii="Times New Roman" w:eastAsia="Times New Roman" w:hAnsi="Times New Roman" w:cs="Times New Roman"/>
          <w:sz w:val="28"/>
          <w:szCs w:val="28"/>
          <w:lang w:val="uk-UA" w:eastAsia="ru-RU"/>
        </w:rPr>
        <w:t xml:space="preserve">захоплююча гра, в якій присутні: подорож, знаходження місця розташування заданих об'єктів, пошук інформації про об'єкти та відповідей на запитання. </w:t>
      </w:r>
    </w:p>
    <w:p w:rsidR="0058245B" w:rsidRDefault="00554027" w:rsidP="0058245B">
      <w:pPr>
        <w:spacing w:after="0" w:line="360" w:lineRule="auto"/>
        <w:ind w:firstLine="708"/>
        <w:jc w:val="both"/>
        <w:rPr>
          <w:rFonts w:ascii="Times New Roman" w:eastAsia="Times New Roman" w:hAnsi="Times New Roman" w:cs="Times New Roman"/>
          <w:sz w:val="28"/>
          <w:szCs w:val="28"/>
          <w:lang w:val="uk-UA" w:eastAsia="ru-RU"/>
        </w:rPr>
      </w:pPr>
      <w:r w:rsidRPr="0058245B">
        <w:rPr>
          <w:rFonts w:ascii="Times New Roman" w:eastAsia="Times New Roman" w:hAnsi="Times New Roman" w:cs="Times New Roman"/>
          <w:b/>
          <w:bCs/>
          <w:i/>
          <w:sz w:val="28"/>
          <w:szCs w:val="28"/>
          <w:u w:val="single"/>
          <w:lang w:val="uk-UA" w:eastAsia="ru-RU"/>
        </w:rPr>
        <w:t>Гурман-вечір</w:t>
      </w:r>
      <w:r w:rsidRPr="0058245B">
        <w:rPr>
          <w:rFonts w:ascii="Times New Roman" w:eastAsia="Times New Roman" w:hAnsi="Times New Roman" w:cs="Times New Roman"/>
          <w:sz w:val="28"/>
          <w:szCs w:val="28"/>
          <w:lang w:val="uk-UA" w:eastAsia="ru-RU"/>
        </w:rPr>
        <w:t xml:space="preserve"> </w:t>
      </w:r>
      <w:r w:rsidRPr="00554027">
        <w:rPr>
          <w:rFonts w:ascii="Times New Roman" w:eastAsia="Times New Roman" w:hAnsi="Times New Roman" w:cs="Times New Roman"/>
          <w:sz w:val="28"/>
          <w:szCs w:val="28"/>
          <w:lang w:val="uk-UA" w:eastAsia="ru-RU"/>
        </w:rPr>
        <w:t xml:space="preserve">-  аматорів .... жанру - вечір, </w:t>
      </w:r>
      <w:r w:rsidR="00C15D54">
        <w:rPr>
          <w:rFonts w:ascii="Times New Roman" w:eastAsia="Times New Roman" w:hAnsi="Times New Roman" w:cs="Times New Roman"/>
          <w:sz w:val="28"/>
          <w:szCs w:val="28"/>
          <w:lang w:val="uk-UA" w:eastAsia="ru-RU"/>
        </w:rPr>
        <w:t xml:space="preserve"> </w:t>
      </w:r>
      <w:r w:rsidRPr="00554027">
        <w:rPr>
          <w:rFonts w:ascii="Times New Roman" w:eastAsia="Times New Roman" w:hAnsi="Times New Roman" w:cs="Times New Roman"/>
          <w:sz w:val="28"/>
          <w:szCs w:val="28"/>
          <w:lang w:val="uk-UA" w:eastAsia="ru-RU"/>
        </w:rPr>
        <w:t>присвячений певному жанру літератури, підготовлений з урахуванням підкреслення («смакування») кращих сторін даного жанру. </w:t>
      </w:r>
    </w:p>
    <w:p w:rsidR="00554027" w:rsidRPr="00554027" w:rsidRDefault="00554027" w:rsidP="0058245B">
      <w:pPr>
        <w:spacing w:after="0" w:line="360" w:lineRule="auto"/>
        <w:ind w:firstLine="708"/>
        <w:jc w:val="both"/>
        <w:rPr>
          <w:rFonts w:ascii="Times New Roman" w:eastAsia="Times New Roman" w:hAnsi="Times New Roman" w:cs="Times New Roman"/>
          <w:sz w:val="28"/>
          <w:szCs w:val="28"/>
          <w:lang w:val="uk-UA" w:eastAsia="ru-RU"/>
        </w:rPr>
      </w:pPr>
      <w:r w:rsidRPr="0058245B">
        <w:rPr>
          <w:rFonts w:ascii="Times New Roman" w:eastAsia="Times New Roman" w:hAnsi="Times New Roman" w:cs="Times New Roman"/>
          <w:b/>
          <w:bCs/>
          <w:i/>
          <w:sz w:val="28"/>
          <w:szCs w:val="28"/>
          <w:u w:val="single"/>
          <w:lang w:val="uk-UA" w:eastAsia="ru-RU"/>
        </w:rPr>
        <w:t xml:space="preserve">Демотека </w:t>
      </w:r>
      <w:r w:rsidRPr="00554027">
        <w:rPr>
          <w:rFonts w:ascii="Times New Roman" w:eastAsia="Times New Roman" w:hAnsi="Times New Roman" w:cs="Times New Roman"/>
          <w:sz w:val="28"/>
          <w:szCs w:val="28"/>
          <w:lang w:val="uk-UA" w:eastAsia="ru-RU"/>
        </w:rPr>
        <w:t>– це місце (творчий куточок), де читачі можуть залишити свої власні роботи – «демки» в галузі музики, літератури, фотографії, фільмів, графіки тощо, для того, щоб про них дізнався широкий загал.</w:t>
      </w:r>
    </w:p>
    <w:p w:rsidR="00554027" w:rsidRPr="0058245B" w:rsidRDefault="00554027" w:rsidP="0058245B">
      <w:pPr>
        <w:spacing w:after="0" w:line="360" w:lineRule="auto"/>
        <w:ind w:firstLine="708"/>
        <w:jc w:val="both"/>
        <w:rPr>
          <w:rFonts w:ascii="Times New Roman" w:eastAsia="Times New Roman" w:hAnsi="Times New Roman" w:cs="Times New Roman"/>
          <w:sz w:val="28"/>
          <w:szCs w:val="28"/>
          <w:lang w:val="uk-UA" w:eastAsia="ru-RU"/>
        </w:rPr>
      </w:pPr>
      <w:r w:rsidRPr="0058245B">
        <w:rPr>
          <w:rFonts w:ascii="Times New Roman" w:eastAsia="Times New Roman" w:hAnsi="Times New Roman" w:cs="Times New Roman"/>
          <w:b/>
          <w:bCs/>
          <w:i/>
          <w:sz w:val="28"/>
          <w:szCs w:val="28"/>
          <w:u w:val="single"/>
          <w:lang w:val="uk-UA" w:eastAsia="ru-RU"/>
        </w:rPr>
        <w:t>Караван історій</w:t>
      </w:r>
      <w:r w:rsidRPr="0058245B">
        <w:rPr>
          <w:rFonts w:ascii="Times New Roman" w:eastAsia="Times New Roman" w:hAnsi="Times New Roman" w:cs="Times New Roman"/>
          <w:sz w:val="28"/>
          <w:szCs w:val="28"/>
          <w:lang w:val="uk-UA" w:eastAsia="ru-RU"/>
        </w:rPr>
        <w:t xml:space="preserve"> </w:t>
      </w:r>
      <w:r w:rsidRPr="00554027">
        <w:rPr>
          <w:rFonts w:ascii="Times New Roman" w:eastAsia="Times New Roman" w:hAnsi="Times New Roman" w:cs="Times New Roman"/>
          <w:sz w:val="28"/>
          <w:szCs w:val="28"/>
          <w:lang w:val="uk-UA" w:eastAsia="ru-RU"/>
        </w:rPr>
        <w:t>- захід, що складається з самих цікавих історій, пов'язаних з найвідомішими людьми, історичними місцями, традиціями і подіями. </w:t>
      </w:r>
    </w:p>
    <w:p w:rsidR="00554027" w:rsidRPr="00554027" w:rsidRDefault="00554027" w:rsidP="0058245B">
      <w:pPr>
        <w:spacing w:after="0" w:line="360" w:lineRule="auto"/>
        <w:ind w:firstLine="708"/>
        <w:jc w:val="both"/>
        <w:rPr>
          <w:rFonts w:ascii="Times New Roman" w:eastAsia="Times New Roman" w:hAnsi="Times New Roman" w:cs="Times New Roman"/>
          <w:sz w:val="28"/>
          <w:szCs w:val="28"/>
          <w:lang w:val="uk-UA" w:eastAsia="ru-RU"/>
        </w:rPr>
      </w:pPr>
      <w:r w:rsidRPr="0058245B">
        <w:rPr>
          <w:rFonts w:ascii="Times New Roman" w:eastAsia="Times New Roman" w:hAnsi="Times New Roman" w:cs="Times New Roman"/>
          <w:b/>
          <w:bCs/>
          <w:i/>
          <w:sz w:val="28"/>
          <w:szCs w:val="28"/>
          <w:u w:val="single"/>
          <w:lang w:val="uk-UA" w:eastAsia="ru-RU"/>
        </w:rPr>
        <w:t>Караван книг</w:t>
      </w:r>
      <w:r w:rsidRPr="0058245B">
        <w:rPr>
          <w:rFonts w:ascii="Times New Roman" w:eastAsia="Times New Roman" w:hAnsi="Times New Roman" w:cs="Times New Roman"/>
          <w:sz w:val="28"/>
          <w:szCs w:val="28"/>
          <w:lang w:val="uk-UA" w:eastAsia="ru-RU"/>
        </w:rPr>
        <w:t xml:space="preserve"> </w:t>
      </w:r>
      <w:r w:rsidRPr="00554027">
        <w:rPr>
          <w:rFonts w:ascii="Times New Roman" w:eastAsia="Times New Roman" w:hAnsi="Times New Roman" w:cs="Times New Roman"/>
          <w:sz w:val="28"/>
          <w:szCs w:val="28"/>
          <w:lang w:val="uk-UA" w:eastAsia="ru-RU"/>
        </w:rPr>
        <w:t>- захід, присвячений презентації декількох книг як однієї, так і різної тематики. Наприклад: караван новинок, караван забутих книг.</w:t>
      </w:r>
    </w:p>
    <w:p w:rsidR="00554027" w:rsidRPr="00554027" w:rsidRDefault="006C007C" w:rsidP="00F47736">
      <w:pPr>
        <w:spacing w:after="0" w:line="36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b/>
          <w:bCs/>
          <w:i/>
          <w:noProof/>
          <w:sz w:val="28"/>
          <w:szCs w:val="28"/>
          <w:u w:val="single"/>
          <w:lang w:eastAsia="ru-RU"/>
        </w:rPr>
        <w:drawing>
          <wp:anchor distT="0" distB="0" distL="114300" distR="114300" simplePos="0" relativeHeight="251686912" behindDoc="0" locked="0" layoutInCell="1" allowOverlap="1">
            <wp:simplePos x="0" y="0"/>
            <wp:positionH relativeFrom="column">
              <wp:posOffset>-3810</wp:posOffset>
            </wp:positionH>
            <wp:positionV relativeFrom="paragraph">
              <wp:posOffset>635</wp:posOffset>
            </wp:positionV>
            <wp:extent cx="1968500" cy="1476375"/>
            <wp:effectExtent l="0" t="0" r="0" b="9525"/>
            <wp:wrapSquare wrapText="bothSides"/>
            <wp:docPr id="15" name="Рисунок 15" descr="F:\Бібліотека\б-ка\бібліографія\бібліосвіт\малюнки читання\Изображение 1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Бібліотека\б-ка\бібліографія\бібліосвіт\малюнки читання\Изображение 199.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968500" cy="147637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b/>
          <w:bCs/>
          <w:i/>
          <w:sz w:val="28"/>
          <w:szCs w:val="28"/>
          <w:u w:val="single"/>
          <w:lang w:val="uk-UA" w:eastAsia="ru-RU"/>
        </w:rPr>
        <w:t xml:space="preserve"> </w:t>
      </w:r>
      <w:r w:rsidR="00554027" w:rsidRPr="0058245B">
        <w:rPr>
          <w:rFonts w:ascii="Times New Roman" w:eastAsia="Times New Roman" w:hAnsi="Times New Roman" w:cs="Times New Roman"/>
          <w:b/>
          <w:bCs/>
          <w:i/>
          <w:sz w:val="28"/>
          <w:szCs w:val="28"/>
          <w:u w:val="single"/>
          <w:lang w:val="uk-UA" w:eastAsia="ru-RU"/>
        </w:rPr>
        <w:t>Книжкова виставка-інсталяція</w:t>
      </w:r>
      <w:r w:rsidR="00554027" w:rsidRPr="0058245B">
        <w:rPr>
          <w:rFonts w:ascii="Times New Roman" w:eastAsia="Times New Roman" w:hAnsi="Times New Roman" w:cs="Times New Roman"/>
          <w:b/>
          <w:bCs/>
          <w:sz w:val="28"/>
          <w:szCs w:val="28"/>
          <w:lang w:eastAsia="ru-RU"/>
        </w:rPr>
        <w:t> </w:t>
      </w:r>
      <w:r w:rsidR="00554027" w:rsidRPr="00554027">
        <w:rPr>
          <w:rFonts w:ascii="Times New Roman" w:eastAsia="Times New Roman" w:hAnsi="Times New Roman" w:cs="Times New Roman"/>
          <w:b/>
          <w:bCs/>
          <w:sz w:val="28"/>
          <w:szCs w:val="28"/>
          <w:lang w:val="uk-UA" w:eastAsia="ru-RU"/>
        </w:rPr>
        <w:t>-</w:t>
      </w:r>
      <w:r w:rsidR="00554027" w:rsidRPr="00554027">
        <w:rPr>
          <w:rFonts w:ascii="Times New Roman" w:eastAsia="Times New Roman" w:hAnsi="Times New Roman" w:cs="Times New Roman"/>
          <w:b/>
          <w:bCs/>
          <w:sz w:val="28"/>
          <w:szCs w:val="28"/>
          <w:lang w:eastAsia="ru-RU"/>
        </w:rPr>
        <w:t> </w:t>
      </w:r>
      <w:r w:rsidR="00554027" w:rsidRPr="00554027">
        <w:rPr>
          <w:rFonts w:ascii="Times New Roman" w:eastAsia="Times New Roman" w:hAnsi="Times New Roman" w:cs="Times New Roman"/>
          <w:sz w:val="28"/>
          <w:szCs w:val="28"/>
          <w:lang w:val="uk-UA" w:eastAsia="ru-RU"/>
        </w:rPr>
        <w:t xml:space="preserve">виставка, яка представляє собою просторову композицію, створену з різноманітних елементів – книг, журналів, побутових предметів, промислових виробів та матеріалів, природних об’єктів, </w:t>
      </w:r>
      <w:r w:rsidR="00554027" w:rsidRPr="00554027">
        <w:rPr>
          <w:rFonts w:ascii="Times New Roman" w:eastAsia="Times New Roman" w:hAnsi="Times New Roman" w:cs="Times New Roman"/>
          <w:sz w:val="28"/>
          <w:szCs w:val="28"/>
          <w:lang w:val="uk-UA" w:eastAsia="ru-RU"/>
        </w:rPr>
        <w:lastRenderedPageBreak/>
        <w:t>фрагментів текстової та візуальної інформації</w:t>
      </w:r>
    </w:p>
    <w:p w:rsidR="0058245B" w:rsidRDefault="00554027" w:rsidP="0058245B">
      <w:pPr>
        <w:spacing w:after="0" w:line="360" w:lineRule="auto"/>
        <w:ind w:firstLine="708"/>
        <w:jc w:val="both"/>
        <w:rPr>
          <w:rFonts w:ascii="Times New Roman" w:eastAsia="Times New Roman" w:hAnsi="Times New Roman" w:cs="Times New Roman"/>
          <w:sz w:val="28"/>
          <w:szCs w:val="28"/>
          <w:lang w:val="uk-UA" w:eastAsia="ru-RU"/>
        </w:rPr>
      </w:pPr>
      <w:r w:rsidRPr="0058245B">
        <w:rPr>
          <w:rFonts w:ascii="Times New Roman" w:eastAsia="Times New Roman" w:hAnsi="Times New Roman" w:cs="Times New Roman"/>
          <w:b/>
          <w:bCs/>
          <w:i/>
          <w:sz w:val="28"/>
          <w:szCs w:val="28"/>
          <w:u w:val="single"/>
          <w:lang w:eastAsia="ru-RU"/>
        </w:rPr>
        <w:t>Книжковий дрес-код</w:t>
      </w:r>
      <w:r w:rsidRPr="0058245B">
        <w:rPr>
          <w:rFonts w:ascii="Times New Roman" w:eastAsia="Times New Roman" w:hAnsi="Times New Roman" w:cs="Times New Roman"/>
          <w:b/>
          <w:bCs/>
          <w:i/>
          <w:iCs/>
          <w:sz w:val="28"/>
          <w:szCs w:val="28"/>
          <w:lang w:eastAsia="ru-RU"/>
        </w:rPr>
        <w:t xml:space="preserve"> </w:t>
      </w:r>
      <w:r w:rsidRPr="00554027">
        <w:rPr>
          <w:rFonts w:ascii="Times New Roman" w:eastAsia="Times New Roman" w:hAnsi="Times New Roman" w:cs="Times New Roman"/>
          <w:b/>
          <w:bCs/>
          <w:i/>
          <w:iCs/>
          <w:sz w:val="28"/>
          <w:szCs w:val="28"/>
          <w:lang w:eastAsia="ru-RU"/>
        </w:rPr>
        <w:t xml:space="preserve">- </w:t>
      </w:r>
      <w:r w:rsidRPr="00554027">
        <w:rPr>
          <w:rFonts w:ascii="Times New Roman" w:eastAsia="Times New Roman" w:hAnsi="Times New Roman" w:cs="Times New Roman"/>
          <w:sz w:val="28"/>
          <w:szCs w:val="28"/>
          <w:lang w:eastAsia="ru-RU"/>
        </w:rPr>
        <w:t>форма масового заходу, </w:t>
      </w:r>
      <w:r w:rsidRPr="0058245B">
        <w:rPr>
          <w:rFonts w:ascii="Times New Roman" w:eastAsia="Times New Roman" w:hAnsi="Times New Roman" w:cs="Times New Roman"/>
          <w:bCs/>
          <w:iCs/>
          <w:sz w:val="28"/>
          <w:szCs w:val="28"/>
          <w:lang w:eastAsia="ru-RU"/>
        </w:rPr>
        <w:t>на якому презентують</w:t>
      </w:r>
      <w:r w:rsidRPr="00554027">
        <w:rPr>
          <w:rFonts w:ascii="Times New Roman" w:eastAsia="Times New Roman" w:hAnsi="Times New Roman" w:cs="Times New Roman"/>
          <w:b/>
          <w:bCs/>
          <w:i/>
          <w:iCs/>
          <w:sz w:val="28"/>
          <w:szCs w:val="28"/>
          <w:lang w:eastAsia="ru-RU"/>
        </w:rPr>
        <w:t> </w:t>
      </w:r>
      <w:r w:rsidRPr="00554027">
        <w:rPr>
          <w:rFonts w:ascii="Times New Roman" w:eastAsia="Times New Roman" w:hAnsi="Times New Roman" w:cs="Times New Roman"/>
          <w:sz w:val="28"/>
          <w:szCs w:val="28"/>
          <w:lang w:eastAsia="ru-RU"/>
        </w:rPr>
        <w:t> саме ті книги</w:t>
      </w:r>
      <w:r w:rsidRPr="00554027">
        <w:rPr>
          <w:rFonts w:ascii="Times New Roman" w:eastAsia="Times New Roman" w:hAnsi="Times New Roman" w:cs="Times New Roman"/>
          <w:b/>
          <w:bCs/>
          <w:i/>
          <w:iCs/>
          <w:sz w:val="28"/>
          <w:szCs w:val="28"/>
          <w:lang w:eastAsia="ru-RU"/>
        </w:rPr>
        <w:t xml:space="preserve">, </w:t>
      </w:r>
      <w:r w:rsidRPr="00554027">
        <w:rPr>
          <w:rFonts w:ascii="Times New Roman" w:eastAsia="Times New Roman" w:hAnsi="Times New Roman" w:cs="Times New Roman"/>
          <w:sz w:val="28"/>
          <w:szCs w:val="28"/>
          <w:lang w:eastAsia="ru-RU"/>
        </w:rPr>
        <w:t>які можна вважати обов'язковою складовою іміджу сучасної людини.</w:t>
      </w:r>
    </w:p>
    <w:p w:rsidR="0058245B" w:rsidRDefault="00554027" w:rsidP="0058245B">
      <w:pPr>
        <w:spacing w:after="0" w:line="360" w:lineRule="auto"/>
        <w:ind w:firstLine="708"/>
        <w:jc w:val="both"/>
        <w:rPr>
          <w:rFonts w:ascii="Times New Roman" w:eastAsia="Times New Roman" w:hAnsi="Times New Roman" w:cs="Times New Roman"/>
          <w:sz w:val="28"/>
          <w:szCs w:val="28"/>
          <w:lang w:val="uk-UA" w:eastAsia="ru-RU"/>
        </w:rPr>
      </w:pPr>
      <w:r w:rsidRPr="0058245B">
        <w:rPr>
          <w:rFonts w:ascii="Times New Roman" w:eastAsia="Times New Roman" w:hAnsi="Times New Roman" w:cs="Times New Roman"/>
          <w:b/>
          <w:bCs/>
          <w:i/>
          <w:sz w:val="28"/>
          <w:szCs w:val="28"/>
          <w:u w:val="single"/>
          <w:lang w:eastAsia="ru-RU"/>
        </w:rPr>
        <w:t>Коучинг</w:t>
      </w:r>
      <w:r w:rsidR="0058245B">
        <w:rPr>
          <w:rFonts w:ascii="Times New Roman" w:eastAsia="Times New Roman" w:hAnsi="Times New Roman" w:cs="Times New Roman"/>
          <w:sz w:val="28"/>
          <w:szCs w:val="28"/>
          <w:lang w:val="uk-UA" w:eastAsia="ru-RU"/>
        </w:rPr>
        <w:t xml:space="preserve"> -</w:t>
      </w:r>
      <w:r w:rsidRPr="0058245B">
        <w:rPr>
          <w:rFonts w:ascii="Times New Roman" w:eastAsia="Times New Roman" w:hAnsi="Times New Roman" w:cs="Times New Roman"/>
          <w:sz w:val="28"/>
          <w:szCs w:val="28"/>
          <w:lang w:eastAsia="ru-RU"/>
        </w:rPr>
        <w:t xml:space="preserve"> </w:t>
      </w:r>
      <w:r w:rsidRPr="00554027">
        <w:rPr>
          <w:rFonts w:ascii="Times New Roman" w:eastAsia="Times New Roman" w:hAnsi="Times New Roman" w:cs="Times New Roman"/>
          <w:sz w:val="28"/>
          <w:szCs w:val="28"/>
          <w:lang w:eastAsia="ru-RU"/>
        </w:rPr>
        <w:t xml:space="preserve">(від англ.. </w:t>
      </w:r>
      <w:r w:rsidRPr="0058245B">
        <w:rPr>
          <w:rFonts w:ascii="Times New Roman" w:eastAsia="Times New Roman" w:hAnsi="Times New Roman" w:cs="Times New Roman"/>
          <w:bCs/>
          <w:i/>
          <w:iCs/>
          <w:sz w:val="28"/>
          <w:szCs w:val="28"/>
          <w:lang w:eastAsia="ru-RU"/>
        </w:rPr>
        <w:t>coaching</w:t>
      </w:r>
      <w:r w:rsidRPr="00554027">
        <w:rPr>
          <w:rFonts w:ascii="Times New Roman" w:eastAsia="Times New Roman" w:hAnsi="Times New Roman" w:cs="Times New Roman"/>
          <w:sz w:val="28"/>
          <w:szCs w:val="28"/>
          <w:lang w:eastAsia="ru-RU"/>
        </w:rPr>
        <w:t xml:space="preserve"> – навчання, тренерство) – це метод сучасного консультування, що сприяє ефективному досягненню клієнтом поставленої мети, що виявляється в конкретних результатах. В бібліотеці можна використовувати як форму професійного навчання або </w:t>
      </w:r>
      <w:proofErr w:type="gramStart"/>
      <w:r w:rsidRPr="00554027">
        <w:rPr>
          <w:rFonts w:ascii="Times New Roman" w:eastAsia="Times New Roman" w:hAnsi="Times New Roman" w:cs="Times New Roman"/>
          <w:sz w:val="28"/>
          <w:szCs w:val="28"/>
          <w:lang w:eastAsia="ru-RU"/>
        </w:rPr>
        <w:t>п</w:t>
      </w:r>
      <w:proofErr w:type="gramEnd"/>
      <w:r w:rsidRPr="00554027">
        <w:rPr>
          <w:rFonts w:ascii="Times New Roman" w:eastAsia="Times New Roman" w:hAnsi="Times New Roman" w:cs="Times New Roman"/>
          <w:sz w:val="28"/>
          <w:szCs w:val="28"/>
          <w:lang w:eastAsia="ru-RU"/>
        </w:rPr>
        <w:t>ід час масового заходу, задля  вирішення якоїсь проблеми разом з учасниками.</w:t>
      </w:r>
    </w:p>
    <w:p w:rsidR="0058245B" w:rsidRDefault="00554027" w:rsidP="0058245B">
      <w:pPr>
        <w:spacing w:after="0" w:line="360" w:lineRule="auto"/>
        <w:ind w:firstLine="708"/>
        <w:jc w:val="both"/>
        <w:rPr>
          <w:rFonts w:ascii="Times New Roman" w:eastAsia="Times New Roman" w:hAnsi="Times New Roman" w:cs="Times New Roman"/>
          <w:sz w:val="28"/>
          <w:szCs w:val="28"/>
          <w:lang w:val="uk-UA" w:eastAsia="ru-RU"/>
        </w:rPr>
      </w:pPr>
      <w:r w:rsidRPr="0058245B">
        <w:rPr>
          <w:rFonts w:ascii="Times New Roman" w:eastAsia="Times New Roman" w:hAnsi="Times New Roman" w:cs="Times New Roman"/>
          <w:b/>
          <w:bCs/>
          <w:i/>
          <w:sz w:val="28"/>
          <w:szCs w:val="28"/>
          <w:u w:val="single"/>
          <w:lang w:eastAsia="ru-RU"/>
        </w:rPr>
        <w:t>Літературний гороскоп</w:t>
      </w:r>
      <w:r w:rsidRPr="0058245B">
        <w:rPr>
          <w:rFonts w:ascii="Times New Roman" w:eastAsia="Times New Roman" w:hAnsi="Times New Roman" w:cs="Times New Roman"/>
          <w:sz w:val="28"/>
          <w:szCs w:val="28"/>
          <w:lang w:eastAsia="ru-RU"/>
        </w:rPr>
        <w:t xml:space="preserve"> </w:t>
      </w:r>
      <w:r w:rsidRPr="00554027">
        <w:rPr>
          <w:rFonts w:ascii="Times New Roman" w:eastAsia="Times New Roman" w:hAnsi="Times New Roman" w:cs="Times New Roman"/>
          <w:sz w:val="28"/>
          <w:szCs w:val="28"/>
          <w:lang w:eastAsia="ru-RU"/>
        </w:rPr>
        <w:t xml:space="preserve">- захід, побудований по типу гороскопу, де література (книги, автори) </w:t>
      </w:r>
      <w:proofErr w:type="gramStart"/>
      <w:r w:rsidRPr="00554027">
        <w:rPr>
          <w:rFonts w:ascii="Times New Roman" w:eastAsia="Times New Roman" w:hAnsi="Times New Roman" w:cs="Times New Roman"/>
          <w:sz w:val="28"/>
          <w:szCs w:val="28"/>
          <w:lang w:eastAsia="ru-RU"/>
        </w:rPr>
        <w:t>п</w:t>
      </w:r>
      <w:proofErr w:type="gramEnd"/>
      <w:r w:rsidRPr="00554027">
        <w:rPr>
          <w:rFonts w:ascii="Times New Roman" w:eastAsia="Times New Roman" w:hAnsi="Times New Roman" w:cs="Times New Roman"/>
          <w:sz w:val="28"/>
          <w:szCs w:val="28"/>
          <w:lang w:eastAsia="ru-RU"/>
        </w:rPr>
        <w:t>ідібрана за знаками того чи іншого гороскопу. </w:t>
      </w:r>
    </w:p>
    <w:p w:rsidR="0058245B" w:rsidRDefault="00554027" w:rsidP="0058245B">
      <w:pPr>
        <w:spacing w:after="0" w:line="360" w:lineRule="auto"/>
        <w:ind w:firstLine="708"/>
        <w:jc w:val="both"/>
        <w:rPr>
          <w:rFonts w:ascii="Times New Roman" w:eastAsia="Times New Roman" w:hAnsi="Times New Roman" w:cs="Times New Roman"/>
          <w:sz w:val="28"/>
          <w:szCs w:val="28"/>
          <w:lang w:val="uk-UA" w:eastAsia="ru-RU"/>
        </w:rPr>
      </w:pPr>
      <w:r w:rsidRPr="0058245B">
        <w:rPr>
          <w:rFonts w:ascii="Times New Roman" w:eastAsia="Times New Roman" w:hAnsi="Times New Roman" w:cs="Times New Roman"/>
          <w:b/>
          <w:bCs/>
          <w:i/>
          <w:sz w:val="28"/>
          <w:szCs w:val="28"/>
          <w:u w:val="single"/>
          <w:lang w:eastAsia="ru-RU"/>
        </w:rPr>
        <w:t>Літературний каламбур</w:t>
      </w:r>
      <w:r w:rsidRPr="0058245B">
        <w:rPr>
          <w:rFonts w:ascii="Times New Roman" w:eastAsia="Times New Roman" w:hAnsi="Times New Roman" w:cs="Times New Roman"/>
          <w:sz w:val="28"/>
          <w:szCs w:val="28"/>
          <w:lang w:eastAsia="ru-RU"/>
        </w:rPr>
        <w:t xml:space="preserve"> </w:t>
      </w:r>
      <w:r w:rsidRPr="00554027">
        <w:rPr>
          <w:rFonts w:ascii="Times New Roman" w:eastAsia="Times New Roman" w:hAnsi="Times New Roman" w:cs="Times New Roman"/>
          <w:sz w:val="28"/>
          <w:szCs w:val="28"/>
          <w:lang w:eastAsia="ru-RU"/>
        </w:rPr>
        <w:t xml:space="preserve">- захід, присвячений письменникам </w:t>
      </w:r>
      <w:proofErr w:type="gramStart"/>
      <w:r w:rsidRPr="00554027">
        <w:rPr>
          <w:rFonts w:ascii="Times New Roman" w:eastAsia="Times New Roman" w:hAnsi="Times New Roman" w:cs="Times New Roman"/>
          <w:sz w:val="28"/>
          <w:szCs w:val="28"/>
          <w:lang w:eastAsia="ru-RU"/>
        </w:rPr>
        <w:t>–з</w:t>
      </w:r>
      <w:proofErr w:type="gramEnd"/>
      <w:r w:rsidRPr="00554027">
        <w:rPr>
          <w:rFonts w:ascii="Times New Roman" w:eastAsia="Times New Roman" w:hAnsi="Times New Roman" w:cs="Times New Roman"/>
          <w:sz w:val="28"/>
          <w:szCs w:val="28"/>
          <w:lang w:eastAsia="ru-RU"/>
        </w:rPr>
        <w:t xml:space="preserve"> однаковими прізвищами або різним творам зі схожими сюжетами, значенями одного і того ж слова (або двох подібно лунаючих слів) з метою справити комічне враження. </w:t>
      </w:r>
    </w:p>
    <w:p w:rsidR="0058245B" w:rsidRDefault="00554027" w:rsidP="0058245B">
      <w:pPr>
        <w:spacing w:after="0" w:line="360" w:lineRule="auto"/>
        <w:ind w:firstLine="708"/>
        <w:jc w:val="both"/>
        <w:rPr>
          <w:rFonts w:ascii="Times New Roman" w:eastAsia="Times New Roman" w:hAnsi="Times New Roman" w:cs="Times New Roman"/>
          <w:sz w:val="28"/>
          <w:szCs w:val="28"/>
          <w:lang w:val="uk-UA" w:eastAsia="ru-RU"/>
        </w:rPr>
      </w:pPr>
      <w:r w:rsidRPr="0058245B">
        <w:rPr>
          <w:rFonts w:ascii="Times New Roman" w:eastAsia="Times New Roman" w:hAnsi="Times New Roman" w:cs="Times New Roman"/>
          <w:b/>
          <w:bCs/>
          <w:i/>
          <w:sz w:val="28"/>
          <w:szCs w:val="28"/>
          <w:u w:val="single"/>
          <w:lang w:val="uk-UA" w:eastAsia="ru-RU"/>
        </w:rPr>
        <w:t>Літературний</w:t>
      </w:r>
      <w:r w:rsidR="0058245B" w:rsidRPr="0058245B">
        <w:rPr>
          <w:rFonts w:ascii="Times New Roman" w:eastAsia="Times New Roman" w:hAnsi="Times New Roman" w:cs="Times New Roman"/>
          <w:b/>
          <w:bCs/>
          <w:i/>
          <w:sz w:val="28"/>
          <w:szCs w:val="28"/>
          <w:u w:val="single"/>
          <w:lang w:val="uk-UA" w:eastAsia="ru-RU"/>
        </w:rPr>
        <w:t xml:space="preserve"> </w:t>
      </w:r>
      <w:hyperlink r:id="rId29" w:history="1">
        <w:r w:rsidRPr="0058245B">
          <w:rPr>
            <w:rFonts w:ascii="Times New Roman" w:eastAsia="Times New Roman" w:hAnsi="Times New Roman" w:cs="Times New Roman"/>
            <w:b/>
            <w:bCs/>
            <w:i/>
            <w:sz w:val="28"/>
            <w:szCs w:val="28"/>
            <w:u w:val="single"/>
            <w:lang w:val="uk-UA" w:eastAsia="ru-RU"/>
          </w:rPr>
          <w:t>слем</w:t>
        </w:r>
      </w:hyperlink>
      <w:r w:rsidRPr="00554027">
        <w:rPr>
          <w:rFonts w:ascii="Times New Roman" w:eastAsia="Times New Roman" w:hAnsi="Times New Roman" w:cs="Times New Roman"/>
          <w:sz w:val="28"/>
          <w:szCs w:val="28"/>
          <w:lang w:eastAsia="ru-RU"/>
        </w:rPr>
        <w:t> </w:t>
      </w:r>
      <w:r w:rsidRPr="0058245B">
        <w:rPr>
          <w:rFonts w:ascii="Times New Roman" w:eastAsia="Times New Roman" w:hAnsi="Times New Roman" w:cs="Times New Roman"/>
          <w:sz w:val="28"/>
          <w:szCs w:val="28"/>
          <w:lang w:val="uk-UA" w:eastAsia="ru-RU"/>
        </w:rPr>
        <w:t>-</w:t>
      </w:r>
      <w:r w:rsidRPr="00554027">
        <w:rPr>
          <w:rFonts w:ascii="Times New Roman" w:eastAsia="Times New Roman" w:hAnsi="Times New Roman" w:cs="Times New Roman"/>
          <w:sz w:val="28"/>
          <w:szCs w:val="28"/>
          <w:lang w:eastAsia="ru-RU"/>
        </w:rPr>
        <w:t> </w:t>
      </w:r>
      <w:r w:rsidRPr="0058245B">
        <w:rPr>
          <w:rFonts w:ascii="Times New Roman" w:eastAsia="Times New Roman" w:hAnsi="Times New Roman" w:cs="Times New Roman"/>
          <w:sz w:val="28"/>
          <w:szCs w:val="28"/>
          <w:lang w:val="uk-UA" w:eastAsia="ru-RU"/>
        </w:rPr>
        <w:t>літературне змагання, в центрі якого презентація, де кожен із літераторів</w:t>
      </w:r>
      <w:r w:rsidR="00C15D54">
        <w:rPr>
          <w:rFonts w:ascii="Times New Roman" w:eastAsia="Times New Roman" w:hAnsi="Times New Roman" w:cs="Times New Roman"/>
          <w:sz w:val="28"/>
          <w:szCs w:val="28"/>
          <w:lang w:val="uk-UA" w:eastAsia="ru-RU"/>
        </w:rPr>
        <w:t xml:space="preserve"> (участинів)</w:t>
      </w:r>
      <w:r w:rsidRPr="0058245B">
        <w:rPr>
          <w:rFonts w:ascii="Times New Roman" w:eastAsia="Times New Roman" w:hAnsi="Times New Roman" w:cs="Times New Roman"/>
          <w:sz w:val="28"/>
          <w:szCs w:val="28"/>
          <w:lang w:val="uk-UA" w:eastAsia="ru-RU"/>
        </w:rPr>
        <w:t xml:space="preserve"> читає свої твори в різних турах, отримуючи певні бали від</w:t>
      </w:r>
      <w:r w:rsidR="0058245B">
        <w:rPr>
          <w:rFonts w:ascii="Times New Roman" w:eastAsia="Times New Roman" w:hAnsi="Times New Roman" w:cs="Times New Roman"/>
          <w:sz w:val="28"/>
          <w:szCs w:val="28"/>
          <w:lang w:val="uk-UA" w:eastAsia="ru-RU"/>
        </w:rPr>
        <w:t xml:space="preserve"> непрофесійного журі – </w:t>
      </w:r>
      <w:r w:rsidR="0058245B" w:rsidRPr="0058245B">
        <w:rPr>
          <w:rFonts w:ascii="Times New Roman" w:eastAsia="Times New Roman" w:hAnsi="Times New Roman" w:cs="Times New Roman"/>
          <w:sz w:val="28"/>
          <w:szCs w:val="28"/>
          <w:lang w:val="uk-UA" w:eastAsia="ru-RU"/>
        </w:rPr>
        <w:t>гляд</w:t>
      </w:r>
      <w:r w:rsidR="0058245B" w:rsidRPr="0058245B">
        <w:rPr>
          <w:rFonts w:ascii="Times New Roman" w:eastAsia="Times New Roman" w:hAnsi="Times New Roman" w:cs="Times New Roman"/>
          <w:bCs/>
          <w:sz w:val="28"/>
          <w:szCs w:val="28"/>
          <w:lang w:val="uk-UA" w:eastAsia="ru-RU"/>
        </w:rPr>
        <w:t>ачів.</w:t>
      </w:r>
    </w:p>
    <w:p w:rsidR="0058245B" w:rsidRDefault="00554027" w:rsidP="0058245B">
      <w:pPr>
        <w:spacing w:after="0" w:line="360" w:lineRule="auto"/>
        <w:ind w:firstLine="708"/>
        <w:jc w:val="both"/>
        <w:rPr>
          <w:rFonts w:ascii="Times New Roman" w:eastAsia="Times New Roman" w:hAnsi="Times New Roman" w:cs="Times New Roman"/>
          <w:sz w:val="28"/>
          <w:szCs w:val="28"/>
          <w:lang w:val="uk-UA" w:eastAsia="ru-RU"/>
        </w:rPr>
      </w:pPr>
      <w:r w:rsidRPr="0058245B">
        <w:rPr>
          <w:rFonts w:ascii="Times New Roman" w:eastAsia="Times New Roman" w:hAnsi="Times New Roman" w:cs="Times New Roman"/>
          <w:b/>
          <w:bCs/>
          <w:i/>
          <w:sz w:val="28"/>
          <w:szCs w:val="28"/>
          <w:u w:val="single"/>
          <w:lang w:eastAsia="ru-RU"/>
        </w:rPr>
        <w:t>Нон-стоп</w:t>
      </w:r>
      <w:r w:rsidRPr="0058245B">
        <w:rPr>
          <w:rFonts w:ascii="Times New Roman" w:eastAsia="Times New Roman" w:hAnsi="Times New Roman" w:cs="Times New Roman"/>
          <w:sz w:val="28"/>
          <w:szCs w:val="28"/>
          <w:lang w:eastAsia="ru-RU"/>
        </w:rPr>
        <w:t xml:space="preserve"> </w:t>
      </w:r>
      <w:r w:rsidRPr="00554027">
        <w:rPr>
          <w:rFonts w:ascii="Times New Roman" w:eastAsia="Times New Roman" w:hAnsi="Times New Roman" w:cs="Times New Roman"/>
          <w:sz w:val="28"/>
          <w:szCs w:val="28"/>
          <w:lang w:eastAsia="ru-RU"/>
        </w:rPr>
        <w:t>- захід, присвячений читанню вірші</w:t>
      </w:r>
      <w:proofErr w:type="gramStart"/>
      <w:r w:rsidRPr="00554027">
        <w:rPr>
          <w:rFonts w:ascii="Times New Roman" w:eastAsia="Times New Roman" w:hAnsi="Times New Roman" w:cs="Times New Roman"/>
          <w:sz w:val="28"/>
          <w:szCs w:val="28"/>
          <w:lang w:eastAsia="ru-RU"/>
        </w:rPr>
        <w:t>в</w:t>
      </w:r>
      <w:proofErr w:type="gramEnd"/>
      <w:r w:rsidRPr="00554027">
        <w:rPr>
          <w:rFonts w:ascii="Times New Roman" w:eastAsia="Times New Roman" w:hAnsi="Times New Roman" w:cs="Times New Roman"/>
          <w:sz w:val="28"/>
          <w:szCs w:val="28"/>
          <w:lang w:eastAsia="ru-RU"/>
        </w:rPr>
        <w:t xml:space="preserve"> </w:t>
      </w:r>
      <w:proofErr w:type="gramStart"/>
      <w:r w:rsidRPr="00554027">
        <w:rPr>
          <w:rFonts w:ascii="Times New Roman" w:eastAsia="Times New Roman" w:hAnsi="Times New Roman" w:cs="Times New Roman"/>
          <w:sz w:val="28"/>
          <w:szCs w:val="28"/>
          <w:lang w:eastAsia="ru-RU"/>
        </w:rPr>
        <w:t>на</w:t>
      </w:r>
      <w:proofErr w:type="gramEnd"/>
      <w:r w:rsidRPr="00554027">
        <w:rPr>
          <w:rFonts w:ascii="Times New Roman" w:eastAsia="Times New Roman" w:hAnsi="Times New Roman" w:cs="Times New Roman"/>
          <w:sz w:val="28"/>
          <w:szCs w:val="28"/>
          <w:lang w:eastAsia="ru-RU"/>
        </w:rPr>
        <w:t xml:space="preserve"> одну тему</w:t>
      </w:r>
      <w:r>
        <w:rPr>
          <w:rFonts w:ascii="Times New Roman" w:eastAsia="Times New Roman" w:hAnsi="Times New Roman" w:cs="Times New Roman"/>
          <w:sz w:val="28"/>
          <w:szCs w:val="28"/>
          <w:lang w:eastAsia="ru-RU"/>
        </w:rPr>
        <w:t>, одного автора або авторських </w:t>
      </w:r>
    </w:p>
    <w:p w:rsidR="0058245B" w:rsidRDefault="00554027" w:rsidP="0058245B">
      <w:pPr>
        <w:spacing w:after="0" w:line="360" w:lineRule="auto"/>
        <w:ind w:firstLine="708"/>
        <w:jc w:val="both"/>
        <w:rPr>
          <w:rFonts w:ascii="Times New Roman" w:eastAsia="Times New Roman" w:hAnsi="Times New Roman" w:cs="Times New Roman"/>
          <w:sz w:val="28"/>
          <w:szCs w:val="28"/>
          <w:lang w:val="uk-UA" w:eastAsia="ru-RU"/>
        </w:rPr>
      </w:pPr>
      <w:r w:rsidRPr="0058245B">
        <w:rPr>
          <w:rFonts w:ascii="Times New Roman" w:eastAsia="Times New Roman" w:hAnsi="Times New Roman" w:cs="Times New Roman"/>
          <w:b/>
          <w:bCs/>
          <w:i/>
          <w:sz w:val="28"/>
          <w:szCs w:val="28"/>
          <w:u w:val="single"/>
          <w:lang w:val="uk-UA" w:eastAsia="ru-RU"/>
        </w:rPr>
        <w:t>Поетичний зорепад</w:t>
      </w:r>
      <w:r w:rsidRPr="0058245B">
        <w:rPr>
          <w:rFonts w:ascii="Times New Roman" w:eastAsia="Times New Roman" w:hAnsi="Times New Roman" w:cs="Times New Roman"/>
          <w:sz w:val="28"/>
          <w:szCs w:val="28"/>
          <w:lang w:val="uk-UA" w:eastAsia="ru-RU"/>
        </w:rPr>
        <w:t xml:space="preserve"> - захід, присвячений шедеврам поезії або популярним поетам, що вимагає читання віршів.</w:t>
      </w:r>
    </w:p>
    <w:p w:rsidR="0058245B" w:rsidRDefault="00554027" w:rsidP="0058245B">
      <w:pPr>
        <w:spacing w:after="0" w:line="360" w:lineRule="auto"/>
        <w:ind w:firstLine="708"/>
        <w:jc w:val="both"/>
        <w:rPr>
          <w:rFonts w:ascii="Times New Roman" w:eastAsia="Times New Roman" w:hAnsi="Times New Roman" w:cs="Times New Roman"/>
          <w:sz w:val="28"/>
          <w:szCs w:val="28"/>
          <w:lang w:val="uk-UA" w:eastAsia="ru-RU"/>
        </w:rPr>
      </w:pPr>
      <w:r w:rsidRPr="0058245B">
        <w:rPr>
          <w:rFonts w:ascii="Times New Roman" w:eastAsia="Times New Roman" w:hAnsi="Times New Roman" w:cs="Times New Roman"/>
          <w:b/>
          <w:bCs/>
          <w:i/>
          <w:sz w:val="28"/>
          <w:szCs w:val="28"/>
          <w:u w:val="single"/>
          <w:lang w:val="uk-UA" w:eastAsia="ru-RU"/>
        </w:rPr>
        <w:t>Сторітелінг</w:t>
      </w:r>
      <w:r w:rsidR="0058245B">
        <w:rPr>
          <w:rFonts w:ascii="Times New Roman" w:eastAsia="Times New Roman" w:hAnsi="Times New Roman" w:cs="Times New Roman"/>
          <w:b/>
          <w:bCs/>
          <w:sz w:val="28"/>
          <w:szCs w:val="28"/>
          <w:u w:val="single"/>
          <w:lang w:val="uk-UA" w:eastAsia="ru-RU"/>
        </w:rPr>
        <w:t xml:space="preserve"> -</w:t>
      </w:r>
      <w:r w:rsidRPr="00554027">
        <w:rPr>
          <w:rFonts w:ascii="Times New Roman" w:eastAsia="Times New Roman" w:hAnsi="Times New Roman" w:cs="Times New Roman"/>
          <w:sz w:val="28"/>
          <w:szCs w:val="28"/>
          <w:lang w:val="uk-UA" w:eastAsia="ru-RU"/>
        </w:rPr>
        <w:t xml:space="preserve"> (від. англ. </w:t>
      </w:r>
      <w:r w:rsidRPr="0058245B">
        <w:rPr>
          <w:rFonts w:ascii="Times New Roman" w:eastAsia="Times New Roman" w:hAnsi="Times New Roman" w:cs="Times New Roman"/>
          <w:bCs/>
          <w:i/>
          <w:iCs/>
          <w:sz w:val="28"/>
          <w:szCs w:val="28"/>
          <w:lang w:eastAsia="ru-RU"/>
        </w:rPr>
        <w:t>storytelling</w:t>
      </w:r>
      <w:r w:rsidRPr="00554027">
        <w:rPr>
          <w:rFonts w:ascii="Times New Roman" w:eastAsia="Times New Roman" w:hAnsi="Times New Roman" w:cs="Times New Roman"/>
          <w:sz w:val="28"/>
          <w:szCs w:val="28"/>
          <w:lang w:val="uk-UA" w:eastAsia="ru-RU"/>
        </w:rPr>
        <w:t xml:space="preserve"> - розповідання історій) — це спосіб передачі інформації через розповідання історій. </w:t>
      </w:r>
      <w:r w:rsidRPr="00554027">
        <w:rPr>
          <w:rFonts w:ascii="Times New Roman" w:eastAsia="Times New Roman" w:hAnsi="Times New Roman" w:cs="Times New Roman"/>
          <w:sz w:val="28"/>
          <w:szCs w:val="28"/>
          <w:lang w:eastAsia="ru-RU"/>
        </w:rPr>
        <w:t xml:space="preserve">Використовується при </w:t>
      </w:r>
      <w:proofErr w:type="gramStart"/>
      <w:r w:rsidRPr="00554027">
        <w:rPr>
          <w:rFonts w:ascii="Times New Roman" w:eastAsia="Times New Roman" w:hAnsi="Times New Roman" w:cs="Times New Roman"/>
          <w:sz w:val="28"/>
          <w:szCs w:val="28"/>
          <w:lang w:eastAsia="ru-RU"/>
        </w:rPr>
        <w:t>п</w:t>
      </w:r>
      <w:proofErr w:type="gramEnd"/>
      <w:r w:rsidRPr="00554027">
        <w:rPr>
          <w:rFonts w:ascii="Times New Roman" w:eastAsia="Times New Roman" w:hAnsi="Times New Roman" w:cs="Times New Roman"/>
          <w:sz w:val="28"/>
          <w:szCs w:val="28"/>
          <w:lang w:eastAsia="ru-RU"/>
        </w:rPr>
        <w:t>ідготовці масових заходів, в професійному навчанні, при підготовці інформації у З</w:t>
      </w:r>
      <w:r>
        <w:rPr>
          <w:rFonts w:ascii="Times New Roman" w:eastAsia="Times New Roman" w:hAnsi="Times New Roman" w:cs="Times New Roman"/>
          <w:sz w:val="28"/>
          <w:szCs w:val="28"/>
          <w:lang w:eastAsia="ru-RU"/>
        </w:rPr>
        <w:t>МІ, при веденні сайтів, блогів.</w:t>
      </w:r>
    </w:p>
    <w:p w:rsidR="0058245B" w:rsidRDefault="00554027" w:rsidP="0058245B">
      <w:pPr>
        <w:spacing w:after="0" w:line="360" w:lineRule="auto"/>
        <w:ind w:firstLine="708"/>
        <w:jc w:val="both"/>
        <w:rPr>
          <w:rFonts w:ascii="Times New Roman" w:eastAsia="Times New Roman" w:hAnsi="Times New Roman" w:cs="Times New Roman"/>
          <w:sz w:val="28"/>
          <w:szCs w:val="28"/>
          <w:lang w:val="uk-UA" w:eastAsia="ru-RU"/>
        </w:rPr>
      </w:pPr>
      <w:r w:rsidRPr="0058245B">
        <w:rPr>
          <w:rFonts w:ascii="Times New Roman" w:eastAsia="Times New Roman" w:hAnsi="Times New Roman" w:cs="Times New Roman"/>
          <w:b/>
          <w:bCs/>
          <w:i/>
          <w:sz w:val="28"/>
          <w:szCs w:val="28"/>
          <w:u w:val="single"/>
          <w:lang w:val="uk-UA" w:eastAsia="ru-RU"/>
        </w:rPr>
        <w:t>Флешбек</w:t>
      </w:r>
      <w:r w:rsidRPr="0058245B">
        <w:rPr>
          <w:rFonts w:ascii="Times New Roman" w:eastAsia="Times New Roman" w:hAnsi="Times New Roman" w:cs="Times New Roman"/>
          <w:b/>
          <w:bCs/>
          <w:i/>
          <w:color w:val="351C75"/>
          <w:sz w:val="28"/>
          <w:szCs w:val="28"/>
          <w:lang w:val="uk-UA" w:eastAsia="ru-RU"/>
        </w:rPr>
        <w:t xml:space="preserve"> </w:t>
      </w:r>
      <w:r w:rsidRPr="00554027">
        <w:rPr>
          <w:rFonts w:ascii="Times New Roman" w:eastAsia="Times New Roman" w:hAnsi="Times New Roman" w:cs="Times New Roman"/>
          <w:sz w:val="28"/>
          <w:szCs w:val="28"/>
          <w:lang w:val="uk-UA" w:eastAsia="ru-RU"/>
        </w:rPr>
        <w:t xml:space="preserve">(англ. </w:t>
      </w:r>
      <w:r w:rsidRPr="00554027">
        <w:rPr>
          <w:rFonts w:ascii="Times New Roman" w:eastAsia="Times New Roman" w:hAnsi="Times New Roman" w:cs="Times New Roman"/>
          <w:sz w:val="28"/>
          <w:szCs w:val="28"/>
          <w:lang w:eastAsia="ru-RU"/>
        </w:rPr>
        <w:t>flash</w:t>
      </w:r>
      <w:r w:rsidRPr="00554027">
        <w:rPr>
          <w:rFonts w:ascii="Times New Roman" w:eastAsia="Times New Roman" w:hAnsi="Times New Roman" w:cs="Times New Roman"/>
          <w:sz w:val="28"/>
          <w:szCs w:val="28"/>
          <w:lang w:val="uk-UA" w:eastAsia="ru-RU"/>
        </w:rPr>
        <w:t xml:space="preserve"> - спалах, осяяння; </w:t>
      </w:r>
      <w:r w:rsidRPr="00554027">
        <w:rPr>
          <w:rFonts w:ascii="Times New Roman" w:eastAsia="Times New Roman" w:hAnsi="Times New Roman" w:cs="Times New Roman"/>
          <w:sz w:val="28"/>
          <w:szCs w:val="28"/>
          <w:lang w:eastAsia="ru-RU"/>
        </w:rPr>
        <w:t>back</w:t>
      </w:r>
      <w:r w:rsidRPr="00554027">
        <w:rPr>
          <w:rFonts w:ascii="Times New Roman" w:eastAsia="Times New Roman" w:hAnsi="Times New Roman" w:cs="Times New Roman"/>
          <w:sz w:val="28"/>
          <w:szCs w:val="28"/>
          <w:lang w:val="uk-UA" w:eastAsia="ru-RU"/>
        </w:rPr>
        <w:t xml:space="preserve"> - назад), зворотний кадр - в мистецтві </w:t>
      </w:r>
      <w:proofErr w:type="gramStart"/>
      <w:r w:rsidRPr="00554027">
        <w:rPr>
          <w:rFonts w:ascii="Times New Roman" w:eastAsia="Times New Roman" w:hAnsi="Times New Roman" w:cs="Times New Roman"/>
          <w:sz w:val="28"/>
          <w:szCs w:val="28"/>
          <w:lang w:val="uk-UA" w:eastAsia="ru-RU"/>
        </w:rPr>
        <w:t>означає в</w:t>
      </w:r>
      <w:proofErr w:type="gramEnd"/>
      <w:r w:rsidRPr="00554027">
        <w:rPr>
          <w:rFonts w:ascii="Times New Roman" w:eastAsia="Times New Roman" w:hAnsi="Times New Roman" w:cs="Times New Roman"/>
          <w:sz w:val="28"/>
          <w:szCs w:val="28"/>
          <w:lang w:val="uk-UA" w:eastAsia="ru-RU"/>
        </w:rPr>
        <w:t>ідхилення від оповідання в минуле: сюжетна лінія переривається, і глядач спостерігає дії, які відбувалися раніше.</w:t>
      </w:r>
    </w:p>
    <w:p w:rsidR="00554027" w:rsidRDefault="00554027" w:rsidP="0058245B">
      <w:pPr>
        <w:spacing w:after="0" w:line="360" w:lineRule="auto"/>
        <w:ind w:firstLine="708"/>
        <w:jc w:val="both"/>
        <w:rPr>
          <w:rFonts w:ascii="Times New Roman" w:eastAsia="Times New Roman" w:hAnsi="Times New Roman" w:cs="Times New Roman"/>
          <w:sz w:val="28"/>
          <w:szCs w:val="28"/>
          <w:lang w:val="uk-UA" w:eastAsia="ru-RU"/>
        </w:rPr>
      </w:pPr>
      <w:r w:rsidRPr="0058245B">
        <w:rPr>
          <w:rFonts w:ascii="Times New Roman" w:eastAsia="Times New Roman" w:hAnsi="Times New Roman" w:cs="Times New Roman"/>
          <w:b/>
          <w:bCs/>
          <w:i/>
          <w:sz w:val="28"/>
          <w:szCs w:val="28"/>
          <w:u w:val="single"/>
          <w:lang w:eastAsia="ru-RU"/>
        </w:rPr>
        <w:lastRenderedPageBreak/>
        <w:t>Флешбук</w:t>
      </w:r>
      <w:r w:rsidRPr="0058245B">
        <w:rPr>
          <w:rFonts w:ascii="Times New Roman" w:eastAsia="Times New Roman" w:hAnsi="Times New Roman" w:cs="Times New Roman"/>
          <w:sz w:val="28"/>
          <w:szCs w:val="28"/>
          <w:u w:val="single"/>
          <w:lang w:eastAsia="ru-RU"/>
        </w:rPr>
        <w:t xml:space="preserve"> </w:t>
      </w:r>
      <w:r w:rsidRPr="00554027">
        <w:rPr>
          <w:rFonts w:ascii="Times New Roman" w:eastAsia="Times New Roman" w:hAnsi="Times New Roman" w:cs="Times New Roman"/>
          <w:sz w:val="28"/>
          <w:szCs w:val="28"/>
          <w:lang w:eastAsia="ru-RU"/>
        </w:rPr>
        <w:t>- презентація або знайомство з цікавими книгами за допомоги цитат, ілюстрацій, особистих переживань та іншої інформації про книгу.</w:t>
      </w:r>
    </w:p>
    <w:p w:rsidR="006F4B53" w:rsidRPr="00E707E7" w:rsidRDefault="006F4B53" w:rsidP="006F4B53">
      <w:pPr>
        <w:pStyle w:val="Pa4"/>
        <w:spacing w:line="360" w:lineRule="auto"/>
        <w:ind w:firstLine="560"/>
        <w:jc w:val="both"/>
        <w:rPr>
          <w:sz w:val="28"/>
          <w:szCs w:val="28"/>
        </w:rPr>
      </w:pPr>
      <w:r w:rsidRPr="006F4B53">
        <w:rPr>
          <w:sz w:val="28"/>
          <w:szCs w:val="28"/>
          <w:lang w:val="uk-UA"/>
        </w:rPr>
        <w:t xml:space="preserve">Звичайно, що </w:t>
      </w:r>
      <w:r w:rsidR="00DC785A">
        <w:rPr>
          <w:sz w:val="28"/>
          <w:szCs w:val="28"/>
          <w:lang w:val="uk-UA"/>
        </w:rPr>
        <w:t xml:space="preserve">шкільні </w:t>
      </w:r>
      <w:r w:rsidRPr="006F4B53">
        <w:rPr>
          <w:sz w:val="28"/>
          <w:szCs w:val="28"/>
          <w:lang w:val="uk-UA"/>
        </w:rPr>
        <w:t>бібліотеки на своїх веб-сайтах також мають створювати та підтримувати своє віртуальне читацьке середовище з форумами, блогами відповідних читацьких лідерів, письменни</w:t>
      </w:r>
      <w:r w:rsidRPr="006F4B53">
        <w:rPr>
          <w:sz w:val="28"/>
          <w:szCs w:val="28"/>
          <w:lang w:val="uk-UA"/>
        </w:rPr>
        <w:softHyphen/>
        <w:t xml:space="preserve">ків тощо. </w:t>
      </w:r>
      <w:r w:rsidRPr="00270140">
        <w:rPr>
          <w:sz w:val="28"/>
          <w:szCs w:val="28"/>
          <w:lang w:val="uk-UA"/>
        </w:rPr>
        <w:t xml:space="preserve"> </w:t>
      </w:r>
      <w:r w:rsidR="00270140" w:rsidRPr="00270140">
        <w:rPr>
          <w:iCs/>
          <w:sz w:val="28"/>
          <w:szCs w:val="28"/>
          <w:lang w:val="uk-UA"/>
        </w:rPr>
        <w:t>Ф</w:t>
      </w:r>
      <w:r w:rsidRPr="0043219F">
        <w:rPr>
          <w:iCs/>
          <w:sz w:val="28"/>
          <w:szCs w:val="28"/>
          <w:lang w:val="uk-UA"/>
        </w:rPr>
        <w:t>лешбук</w:t>
      </w:r>
      <w:r w:rsidR="00270140" w:rsidRPr="00270140">
        <w:rPr>
          <w:sz w:val="28"/>
          <w:szCs w:val="28"/>
          <w:lang w:val="uk-UA"/>
        </w:rPr>
        <w:t xml:space="preserve"> </w:t>
      </w:r>
      <w:r w:rsidRPr="0043219F">
        <w:rPr>
          <w:sz w:val="28"/>
          <w:szCs w:val="28"/>
          <w:lang w:val="uk-UA"/>
        </w:rPr>
        <w:t xml:space="preserve"> – книжний флешмоб в Інтернеті. Бібліотеки створюють сторінку (аккаунт) будь-якої книги в соцмережах і запрошують відвідати її якомога більшу кількість користувачів. Їх, принаймні, протягом місяця знайомлять з книгою через фрагменти тексту, ілюстрації, біографію автора, особисті переживання і т. ін. </w:t>
      </w:r>
      <w:r w:rsidRPr="00E707E7">
        <w:rPr>
          <w:sz w:val="28"/>
          <w:szCs w:val="28"/>
        </w:rPr>
        <w:t xml:space="preserve">Посилання на свої сторінки можна розмістити в коментарях блогу «Флешбук» </w:t>
      </w:r>
      <w:r>
        <w:rPr>
          <w:sz w:val="28"/>
          <w:szCs w:val="28"/>
          <w:lang w:val="uk-UA"/>
        </w:rPr>
        <w:t xml:space="preserve"> </w:t>
      </w:r>
      <w:r w:rsidRPr="00E707E7">
        <w:rPr>
          <w:sz w:val="28"/>
          <w:szCs w:val="28"/>
        </w:rPr>
        <w:t xml:space="preserve">у тій рубриці, для якої ваша книга найбільш </w:t>
      </w:r>
      <w:proofErr w:type="gramStart"/>
      <w:r w:rsidRPr="00E707E7">
        <w:rPr>
          <w:sz w:val="28"/>
          <w:szCs w:val="28"/>
        </w:rPr>
        <w:t>п</w:t>
      </w:r>
      <w:proofErr w:type="gramEnd"/>
      <w:r w:rsidRPr="00E707E7">
        <w:rPr>
          <w:sz w:val="28"/>
          <w:szCs w:val="28"/>
        </w:rPr>
        <w:t>ідходить: «Для юнацтва», «Для дітей», «Для дорослих», «Для всієї сі</w:t>
      </w:r>
      <w:proofErr w:type="gramStart"/>
      <w:r w:rsidRPr="00E707E7">
        <w:rPr>
          <w:sz w:val="28"/>
          <w:szCs w:val="28"/>
        </w:rPr>
        <w:t>м</w:t>
      </w:r>
      <w:proofErr w:type="gramEnd"/>
      <w:r w:rsidRPr="00E707E7">
        <w:rPr>
          <w:sz w:val="28"/>
          <w:szCs w:val="28"/>
        </w:rPr>
        <w:t xml:space="preserve">’ї» тощо. </w:t>
      </w:r>
      <w:proofErr w:type="gramStart"/>
      <w:r w:rsidRPr="00E707E7">
        <w:rPr>
          <w:sz w:val="28"/>
          <w:szCs w:val="28"/>
        </w:rPr>
        <w:t>У результаті цієї акції на сайті формується «Зведений каталог», а книги, що сподобалися, збирають навколо</w:t>
      </w:r>
      <w:r w:rsidRPr="00E707E7">
        <w:rPr>
          <w:sz w:val="28"/>
          <w:szCs w:val="28"/>
          <w:lang w:val="uk-UA"/>
        </w:rPr>
        <w:t xml:space="preserve"> </w:t>
      </w:r>
      <w:r w:rsidRPr="00E707E7">
        <w:rPr>
          <w:sz w:val="28"/>
          <w:szCs w:val="28"/>
        </w:rPr>
        <w:t xml:space="preserve">себе відданих читачів, тож виникають нові он-лайн книжкові клуби. </w:t>
      </w:r>
      <w:proofErr w:type="gramEnd"/>
    </w:p>
    <w:p w:rsidR="006F4B53" w:rsidRPr="00E707E7" w:rsidRDefault="006F4B53" w:rsidP="006F4B53">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sz w:val="28"/>
          <w:szCs w:val="28"/>
        </w:rPr>
        <w:t>Важливо також супроводжувати читання власними інформа</w:t>
      </w:r>
      <w:r w:rsidRPr="00E707E7">
        <w:rPr>
          <w:rFonts w:ascii="Times New Roman" w:hAnsi="Times New Roman" w:cs="Times New Roman"/>
          <w:sz w:val="28"/>
          <w:szCs w:val="28"/>
        </w:rPr>
        <w:softHyphen/>
        <w:t>ційними ресурсами (зокрема, за допомогою надання користувачам веб-списків, бібліографічних покажчиків (списків) творів, вірту</w:t>
      </w:r>
      <w:r w:rsidRPr="00E707E7">
        <w:rPr>
          <w:rFonts w:ascii="Times New Roman" w:hAnsi="Times New Roman" w:cs="Times New Roman"/>
          <w:sz w:val="28"/>
          <w:szCs w:val="28"/>
        </w:rPr>
        <w:softHyphen/>
        <w:t>альних презентацій окремих книг, рекламних анотацій, повідо</w:t>
      </w:r>
      <w:r w:rsidRPr="00E707E7">
        <w:rPr>
          <w:rFonts w:ascii="Times New Roman" w:hAnsi="Times New Roman" w:cs="Times New Roman"/>
          <w:sz w:val="28"/>
          <w:szCs w:val="28"/>
        </w:rPr>
        <w:softHyphen/>
        <w:t xml:space="preserve">млень про видатні літературні події в країні, </w:t>
      </w:r>
      <w:proofErr w:type="gramStart"/>
      <w:r w:rsidRPr="00E707E7">
        <w:rPr>
          <w:rFonts w:ascii="Times New Roman" w:hAnsi="Times New Roman" w:cs="Times New Roman"/>
          <w:sz w:val="28"/>
          <w:szCs w:val="28"/>
        </w:rPr>
        <w:t>св</w:t>
      </w:r>
      <w:proofErr w:type="gramEnd"/>
      <w:r w:rsidRPr="00E707E7">
        <w:rPr>
          <w:rFonts w:ascii="Times New Roman" w:hAnsi="Times New Roman" w:cs="Times New Roman"/>
          <w:sz w:val="28"/>
          <w:szCs w:val="28"/>
        </w:rPr>
        <w:t xml:space="preserve">іті, цікаві зустрічі з авторами, кінцеві результати різних Всеукраїнських літературних премій, книжкових конкурсів (рейтингів), що проходять </w:t>
      </w:r>
      <w:r w:rsidRPr="00E707E7">
        <w:rPr>
          <w:rFonts w:ascii="Times New Roman" w:hAnsi="Times New Roman" w:cs="Times New Roman"/>
          <w:sz w:val="28"/>
          <w:szCs w:val="28"/>
          <w:lang w:val="uk-UA"/>
        </w:rPr>
        <w:t>в</w:t>
      </w:r>
      <w:r w:rsidRPr="00E707E7">
        <w:rPr>
          <w:rFonts w:ascii="Times New Roman" w:hAnsi="Times New Roman" w:cs="Times New Roman"/>
          <w:sz w:val="28"/>
          <w:szCs w:val="28"/>
        </w:rPr>
        <w:t xml:space="preserve"> країні); допомагати читачам експертними оцінками літературознавчих сюжетів, художніх, естетичних особливостей книги, її ідейн</w:t>
      </w:r>
      <w:proofErr w:type="gramStart"/>
      <w:r w:rsidRPr="00E707E7">
        <w:rPr>
          <w:rFonts w:ascii="Times New Roman" w:hAnsi="Times New Roman" w:cs="Times New Roman"/>
          <w:sz w:val="28"/>
          <w:szCs w:val="28"/>
        </w:rPr>
        <w:t>о-</w:t>
      </w:r>
      <w:proofErr w:type="gramEnd"/>
      <w:r w:rsidRPr="00E707E7">
        <w:rPr>
          <w:rFonts w:ascii="Times New Roman" w:hAnsi="Times New Roman" w:cs="Times New Roman"/>
          <w:sz w:val="28"/>
          <w:szCs w:val="28"/>
        </w:rPr>
        <w:t xml:space="preserve"> змістовних смислів, характеристик персонажів тощо. </w:t>
      </w:r>
    </w:p>
    <w:p w:rsidR="006F4B53" w:rsidRPr="00270140" w:rsidRDefault="006F4B53" w:rsidP="00270140">
      <w:pPr>
        <w:autoSpaceDE w:val="0"/>
        <w:autoSpaceDN w:val="0"/>
        <w:adjustRightInd w:val="0"/>
        <w:spacing w:after="0" w:line="360" w:lineRule="auto"/>
        <w:ind w:firstLine="560"/>
        <w:jc w:val="both"/>
        <w:rPr>
          <w:rFonts w:ascii="Times New Roman" w:hAnsi="Times New Roman" w:cs="Times New Roman"/>
          <w:sz w:val="28"/>
          <w:szCs w:val="28"/>
          <w:lang w:val="uk-UA"/>
        </w:rPr>
      </w:pPr>
      <w:r w:rsidRPr="00E707E7">
        <w:rPr>
          <w:rFonts w:ascii="Times New Roman" w:hAnsi="Times New Roman" w:cs="Times New Roman"/>
          <w:sz w:val="28"/>
          <w:szCs w:val="28"/>
        </w:rPr>
        <w:t>Отже кожний із вищезгаданих ресурсів передбачає окрему сторінку на кшталт «Літературний компас», «Книжкова шафа», «Література і літературознавство», «Літературна критика в Інтер</w:t>
      </w:r>
      <w:r w:rsidRPr="00E707E7">
        <w:rPr>
          <w:rFonts w:ascii="Times New Roman" w:hAnsi="Times New Roman" w:cs="Times New Roman"/>
          <w:sz w:val="28"/>
          <w:szCs w:val="28"/>
        </w:rPr>
        <w:softHyphen/>
        <w:t xml:space="preserve">неті» і т. ін. </w:t>
      </w:r>
    </w:p>
    <w:p w:rsidR="006E4926" w:rsidRPr="00554027" w:rsidRDefault="006E4926" w:rsidP="006E4926">
      <w:pPr>
        <w:autoSpaceDE w:val="0"/>
        <w:autoSpaceDN w:val="0"/>
        <w:adjustRightInd w:val="0"/>
        <w:spacing w:after="0" w:line="360" w:lineRule="auto"/>
        <w:ind w:firstLine="560"/>
        <w:jc w:val="both"/>
        <w:rPr>
          <w:rFonts w:ascii="Times New Roman" w:hAnsi="Times New Roman" w:cs="Times New Roman"/>
          <w:sz w:val="28"/>
          <w:szCs w:val="28"/>
          <w:lang w:val="uk-UA"/>
        </w:rPr>
      </w:pPr>
      <w:r w:rsidRPr="00554027">
        <w:rPr>
          <w:rFonts w:ascii="Times New Roman" w:hAnsi="Times New Roman" w:cs="Times New Roman"/>
          <w:sz w:val="28"/>
          <w:szCs w:val="28"/>
          <w:lang w:val="uk-UA"/>
        </w:rPr>
        <w:lastRenderedPageBreak/>
        <w:t>І на закінчення згадаємо ще одну форму, яка в світовому та українському Інтернет-просторі набуває дедалі більшої популяр</w:t>
      </w:r>
      <w:r w:rsidRPr="00554027">
        <w:rPr>
          <w:rFonts w:ascii="Times New Roman" w:hAnsi="Times New Roman" w:cs="Times New Roman"/>
          <w:sz w:val="28"/>
          <w:szCs w:val="28"/>
          <w:lang w:val="uk-UA"/>
        </w:rPr>
        <w:softHyphen/>
        <w:t xml:space="preserve">ності, а саме </w:t>
      </w:r>
      <w:r w:rsidRPr="00554027">
        <w:rPr>
          <w:rFonts w:ascii="Times New Roman" w:hAnsi="Times New Roman" w:cs="Times New Roman"/>
          <w:b/>
          <w:i/>
          <w:iCs/>
          <w:sz w:val="28"/>
          <w:szCs w:val="28"/>
          <w:u w:val="single"/>
          <w:lang w:val="uk-UA"/>
        </w:rPr>
        <w:t>буктрейлери</w:t>
      </w:r>
      <w:r w:rsidRPr="00554027">
        <w:rPr>
          <w:rFonts w:ascii="Times New Roman" w:hAnsi="Times New Roman" w:cs="Times New Roman"/>
          <w:i/>
          <w:iCs/>
          <w:sz w:val="28"/>
          <w:szCs w:val="28"/>
          <w:lang w:val="uk-UA"/>
        </w:rPr>
        <w:t xml:space="preserve"> </w:t>
      </w:r>
      <w:r w:rsidRPr="00554027">
        <w:rPr>
          <w:rFonts w:ascii="Times New Roman" w:hAnsi="Times New Roman" w:cs="Times New Roman"/>
          <w:sz w:val="28"/>
          <w:szCs w:val="28"/>
          <w:lang w:val="uk-UA"/>
        </w:rPr>
        <w:t>(</w:t>
      </w:r>
      <w:r w:rsidRPr="00E707E7">
        <w:rPr>
          <w:rFonts w:ascii="Times New Roman" w:hAnsi="Times New Roman" w:cs="Times New Roman"/>
          <w:sz w:val="28"/>
          <w:szCs w:val="28"/>
        </w:rPr>
        <w:t>BookTrailer</w:t>
      </w:r>
      <w:r w:rsidRPr="00554027">
        <w:rPr>
          <w:rFonts w:ascii="Times New Roman" w:hAnsi="Times New Roman" w:cs="Times New Roman"/>
          <w:sz w:val="28"/>
          <w:szCs w:val="28"/>
          <w:lang w:val="uk-UA"/>
        </w:rPr>
        <w:t xml:space="preserve">) – ролики, що створюють візуальний образ книги. </w:t>
      </w:r>
    </w:p>
    <w:p w:rsidR="00AF2447" w:rsidRPr="00AF2447" w:rsidRDefault="006E4926" w:rsidP="00AF2447">
      <w:pPr>
        <w:autoSpaceDE w:val="0"/>
        <w:autoSpaceDN w:val="0"/>
        <w:adjustRightInd w:val="0"/>
        <w:spacing w:after="0" w:line="360" w:lineRule="auto"/>
        <w:ind w:firstLine="560"/>
        <w:jc w:val="both"/>
        <w:rPr>
          <w:rFonts w:ascii="Times New Roman" w:hAnsi="Times New Roman" w:cs="Times New Roman"/>
          <w:sz w:val="28"/>
          <w:szCs w:val="28"/>
        </w:rPr>
      </w:pPr>
      <w:r w:rsidRPr="00E707E7">
        <w:rPr>
          <w:rFonts w:ascii="Times New Roman" w:hAnsi="Times New Roman" w:cs="Times New Roman"/>
          <w:sz w:val="28"/>
          <w:szCs w:val="28"/>
        </w:rPr>
        <w:t>Сьогодні</w:t>
      </w:r>
      <w:r w:rsidR="008532E9">
        <w:rPr>
          <w:rFonts w:ascii="Times New Roman" w:hAnsi="Times New Roman" w:cs="Times New Roman"/>
          <w:sz w:val="28"/>
          <w:szCs w:val="28"/>
          <w:lang w:val="uk-UA"/>
        </w:rPr>
        <w:t xml:space="preserve"> </w:t>
      </w:r>
      <w:r w:rsidRPr="00E707E7">
        <w:rPr>
          <w:rFonts w:ascii="Times New Roman" w:hAnsi="Times New Roman" w:cs="Times New Roman"/>
          <w:sz w:val="28"/>
          <w:szCs w:val="28"/>
        </w:rPr>
        <w:t xml:space="preserve"> багато</w:t>
      </w:r>
      <w:r w:rsidR="008532E9">
        <w:rPr>
          <w:rFonts w:ascii="Times New Roman" w:hAnsi="Times New Roman" w:cs="Times New Roman"/>
          <w:sz w:val="28"/>
          <w:szCs w:val="28"/>
          <w:lang w:val="uk-UA"/>
        </w:rPr>
        <w:t xml:space="preserve"> </w:t>
      </w:r>
      <w:r w:rsidRPr="00E707E7">
        <w:rPr>
          <w:rFonts w:ascii="Times New Roman" w:hAnsi="Times New Roman" w:cs="Times New Roman"/>
          <w:sz w:val="28"/>
          <w:szCs w:val="28"/>
        </w:rPr>
        <w:t xml:space="preserve"> пошановувачів</w:t>
      </w:r>
      <w:r w:rsidR="008532E9">
        <w:rPr>
          <w:rFonts w:ascii="Times New Roman" w:hAnsi="Times New Roman" w:cs="Times New Roman"/>
          <w:sz w:val="28"/>
          <w:szCs w:val="28"/>
          <w:lang w:val="uk-UA"/>
        </w:rPr>
        <w:t xml:space="preserve"> </w:t>
      </w:r>
      <w:r w:rsidRPr="00E707E7">
        <w:rPr>
          <w:rFonts w:ascii="Times New Roman" w:hAnsi="Times New Roman" w:cs="Times New Roman"/>
          <w:sz w:val="28"/>
          <w:szCs w:val="28"/>
        </w:rPr>
        <w:t xml:space="preserve"> певного літературного тво</w:t>
      </w:r>
      <w:r w:rsidRPr="00E707E7">
        <w:rPr>
          <w:rFonts w:ascii="Times New Roman" w:hAnsi="Times New Roman" w:cs="Times New Roman"/>
          <w:sz w:val="28"/>
          <w:szCs w:val="28"/>
        </w:rPr>
        <w:softHyphen/>
        <w:t xml:space="preserve">ру </w:t>
      </w:r>
      <w:r w:rsidR="008532E9">
        <w:rPr>
          <w:rFonts w:ascii="Times New Roman" w:hAnsi="Times New Roman" w:cs="Times New Roman"/>
          <w:sz w:val="28"/>
          <w:szCs w:val="28"/>
          <w:lang w:val="uk-UA"/>
        </w:rPr>
        <w:t xml:space="preserve"> </w:t>
      </w:r>
      <w:r w:rsidRPr="00E707E7">
        <w:rPr>
          <w:rFonts w:ascii="Times New Roman" w:hAnsi="Times New Roman" w:cs="Times New Roman"/>
          <w:sz w:val="28"/>
          <w:szCs w:val="28"/>
        </w:rPr>
        <w:t>вважають за обов’язок</w:t>
      </w:r>
      <w:r w:rsidR="008532E9">
        <w:rPr>
          <w:rFonts w:ascii="Times New Roman" w:hAnsi="Times New Roman" w:cs="Times New Roman"/>
          <w:sz w:val="28"/>
          <w:szCs w:val="28"/>
          <w:lang w:val="uk-UA"/>
        </w:rPr>
        <w:t xml:space="preserve"> </w:t>
      </w:r>
      <w:r w:rsidRPr="00E707E7">
        <w:rPr>
          <w:rFonts w:ascii="Times New Roman" w:hAnsi="Times New Roman" w:cs="Times New Roman"/>
          <w:sz w:val="28"/>
          <w:szCs w:val="28"/>
        </w:rPr>
        <w:t xml:space="preserve"> візуалізувати свої враження від книги. Через це Інтернет-простір наповнився аматорськими роликами, у яких обігруються сюжети популярних книжок. Бібліотеки також можуть долучитися до створення буктрейлерів за допомогою своїх фахівців і читачів та виставляти зроблені кіноролики на сайті, наприклад, під рубрикою «Книга в кадрі». Детальніше про цю форму та деякі «секрети» її створення можна прочитати в інформаційному віснику «Бібліосвіт» Державної бібліотеки для юнацтва (Ворона Ю., Сопова Т. Книга в кадрі. // Бібліосвіт. – Вип. 4 (44). – К., 2012. – </w:t>
      </w:r>
      <w:proofErr w:type="gramStart"/>
      <w:r w:rsidRPr="00E707E7">
        <w:rPr>
          <w:rFonts w:ascii="Times New Roman" w:hAnsi="Times New Roman" w:cs="Times New Roman"/>
          <w:sz w:val="28"/>
          <w:szCs w:val="28"/>
        </w:rPr>
        <w:t xml:space="preserve">С. 35-39). </w:t>
      </w:r>
      <w:proofErr w:type="gramEnd"/>
    </w:p>
    <w:p w:rsidR="00C74317" w:rsidRPr="00C74317" w:rsidRDefault="006E4926" w:rsidP="00C74317">
      <w:pPr>
        <w:autoSpaceDE w:val="0"/>
        <w:autoSpaceDN w:val="0"/>
        <w:adjustRightInd w:val="0"/>
        <w:spacing w:after="0" w:line="360" w:lineRule="auto"/>
        <w:ind w:firstLine="560"/>
        <w:jc w:val="both"/>
        <w:rPr>
          <w:rFonts w:ascii="Times New Roman" w:hAnsi="Times New Roman" w:cs="Times New Roman"/>
          <w:sz w:val="28"/>
          <w:szCs w:val="28"/>
          <w:lang w:val="uk-UA"/>
        </w:rPr>
      </w:pPr>
      <w:r w:rsidRPr="00C74317">
        <w:rPr>
          <w:rFonts w:ascii="Times New Roman" w:hAnsi="Times New Roman" w:cs="Times New Roman"/>
          <w:sz w:val="28"/>
          <w:szCs w:val="28"/>
          <w:lang w:val="uk-UA"/>
        </w:rPr>
        <w:t xml:space="preserve">Наведені форми </w:t>
      </w:r>
      <w:r w:rsidR="00D438D9" w:rsidRPr="00C74317">
        <w:rPr>
          <w:rFonts w:ascii="Times New Roman" w:hAnsi="Times New Roman" w:cs="Times New Roman"/>
          <w:sz w:val="28"/>
          <w:szCs w:val="28"/>
          <w:lang w:val="uk-UA"/>
        </w:rPr>
        <w:t xml:space="preserve"> </w:t>
      </w:r>
      <w:r w:rsidRPr="00C74317">
        <w:rPr>
          <w:rFonts w:ascii="Times New Roman" w:hAnsi="Times New Roman" w:cs="Times New Roman"/>
          <w:sz w:val="28"/>
          <w:szCs w:val="28"/>
          <w:lang w:val="uk-UA"/>
        </w:rPr>
        <w:t xml:space="preserve">є лише часткою тих численних заходів, які можуть бути спрямовані на підвищення престижу книги і читання серед </w:t>
      </w:r>
      <w:r w:rsidR="00D438D9" w:rsidRPr="00C74317">
        <w:rPr>
          <w:rFonts w:ascii="Times New Roman" w:hAnsi="Times New Roman" w:cs="Times New Roman"/>
          <w:sz w:val="28"/>
          <w:szCs w:val="28"/>
          <w:lang w:val="uk-UA"/>
        </w:rPr>
        <w:t xml:space="preserve">дітей та </w:t>
      </w:r>
      <w:r w:rsidRPr="00C74317">
        <w:rPr>
          <w:rFonts w:ascii="Times New Roman" w:hAnsi="Times New Roman" w:cs="Times New Roman"/>
          <w:sz w:val="28"/>
          <w:szCs w:val="28"/>
          <w:lang w:val="uk-UA"/>
        </w:rPr>
        <w:t>юнацтва та ефективно використані бібліотеками для отри</w:t>
      </w:r>
      <w:r w:rsidRPr="00C74317">
        <w:rPr>
          <w:rFonts w:ascii="Times New Roman" w:hAnsi="Times New Roman" w:cs="Times New Roman"/>
          <w:sz w:val="28"/>
          <w:szCs w:val="28"/>
          <w:lang w:val="uk-UA"/>
        </w:rPr>
        <w:softHyphen/>
        <w:t xml:space="preserve">манні додаткових рушіїв </w:t>
      </w:r>
      <w:r w:rsidR="00D438D9" w:rsidRPr="00C74317">
        <w:rPr>
          <w:rFonts w:ascii="Times New Roman" w:hAnsi="Times New Roman" w:cs="Times New Roman"/>
          <w:sz w:val="28"/>
          <w:szCs w:val="28"/>
          <w:lang w:val="uk-UA"/>
        </w:rPr>
        <w:t xml:space="preserve"> </w:t>
      </w:r>
      <w:r w:rsidRPr="00C74317">
        <w:rPr>
          <w:rFonts w:ascii="Times New Roman" w:hAnsi="Times New Roman" w:cs="Times New Roman"/>
          <w:sz w:val="28"/>
          <w:szCs w:val="28"/>
          <w:lang w:val="uk-UA"/>
        </w:rPr>
        <w:t>впливу на читачів.</w:t>
      </w:r>
      <w:r w:rsidRPr="00D438D9">
        <w:rPr>
          <w:sz w:val="28"/>
          <w:szCs w:val="28"/>
          <w:lang w:val="uk-UA"/>
        </w:rPr>
        <w:t xml:space="preserve"> </w:t>
      </w:r>
      <w:r w:rsidR="00C74317" w:rsidRPr="00AF2447">
        <w:rPr>
          <w:rFonts w:ascii="Times New Roman" w:hAnsi="Times New Roman" w:cs="Times New Roman"/>
          <w:color w:val="000000"/>
          <w:sz w:val="28"/>
          <w:szCs w:val="28"/>
          <w:lang w:val="uk-UA"/>
        </w:rPr>
        <w:t>Сучасна бібліотека</w:t>
      </w:r>
      <w:r w:rsidR="00C74317">
        <w:rPr>
          <w:rFonts w:ascii="Times New Roman" w:hAnsi="Times New Roman" w:cs="Times New Roman"/>
          <w:color w:val="000000"/>
          <w:sz w:val="28"/>
          <w:szCs w:val="28"/>
          <w:lang w:val="uk-UA"/>
        </w:rPr>
        <w:t xml:space="preserve"> </w:t>
      </w:r>
      <w:r w:rsidR="00C74317" w:rsidRPr="00AF2447">
        <w:rPr>
          <w:rFonts w:ascii="Times New Roman" w:hAnsi="Times New Roman" w:cs="Times New Roman"/>
          <w:color w:val="000000"/>
          <w:sz w:val="28"/>
          <w:szCs w:val="28"/>
          <w:lang w:val="uk-UA"/>
        </w:rPr>
        <w:t xml:space="preserve"> повинна бути </w:t>
      </w:r>
      <w:r w:rsidR="00C74317">
        <w:rPr>
          <w:rFonts w:ascii="Times New Roman" w:hAnsi="Times New Roman" w:cs="Times New Roman"/>
          <w:color w:val="000000"/>
          <w:sz w:val="28"/>
          <w:szCs w:val="28"/>
          <w:lang w:val="uk-UA"/>
        </w:rPr>
        <w:t xml:space="preserve"> </w:t>
      </w:r>
      <w:r w:rsidR="00C74317" w:rsidRPr="00AF2447">
        <w:rPr>
          <w:rFonts w:ascii="Times New Roman" w:hAnsi="Times New Roman" w:cs="Times New Roman"/>
          <w:color w:val="000000"/>
          <w:sz w:val="28"/>
          <w:szCs w:val="28"/>
          <w:lang w:val="uk-UA"/>
        </w:rPr>
        <w:t xml:space="preserve">привабливою </w:t>
      </w:r>
      <w:r w:rsidR="00C74317">
        <w:rPr>
          <w:rFonts w:ascii="Times New Roman" w:hAnsi="Times New Roman" w:cs="Times New Roman"/>
          <w:color w:val="000000"/>
          <w:sz w:val="28"/>
          <w:szCs w:val="28"/>
          <w:lang w:val="uk-UA"/>
        </w:rPr>
        <w:t xml:space="preserve"> </w:t>
      </w:r>
      <w:r w:rsidR="00C74317" w:rsidRPr="00AF2447">
        <w:rPr>
          <w:rFonts w:ascii="Times New Roman" w:hAnsi="Times New Roman" w:cs="Times New Roman"/>
          <w:color w:val="000000"/>
          <w:sz w:val="28"/>
          <w:szCs w:val="28"/>
          <w:lang w:val="uk-UA"/>
        </w:rPr>
        <w:t>та багатогран</w:t>
      </w:r>
      <w:r w:rsidR="00C74317" w:rsidRPr="00AF2447">
        <w:rPr>
          <w:rFonts w:ascii="Times New Roman" w:hAnsi="Times New Roman" w:cs="Times New Roman"/>
          <w:color w:val="000000"/>
          <w:sz w:val="28"/>
          <w:szCs w:val="28"/>
          <w:lang w:val="uk-UA"/>
        </w:rPr>
        <w:softHyphen/>
        <w:t xml:space="preserve">ною. </w:t>
      </w:r>
      <w:r w:rsidR="00C74317">
        <w:rPr>
          <w:rFonts w:ascii="Times New Roman" w:hAnsi="Times New Roman" w:cs="Times New Roman"/>
          <w:color w:val="000000"/>
          <w:sz w:val="28"/>
          <w:szCs w:val="28"/>
          <w:lang w:val="uk-UA"/>
        </w:rPr>
        <w:t xml:space="preserve"> </w:t>
      </w:r>
      <w:r w:rsidR="00C74317" w:rsidRPr="00C74317">
        <w:rPr>
          <w:rFonts w:ascii="Times New Roman" w:hAnsi="Times New Roman" w:cs="Times New Roman"/>
          <w:color w:val="000000"/>
          <w:sz w:val="28"/>
          <w:szCs w:val="28"/>
        </w:rPr>
        <w:t xml:space="preserve">Перед нею стоїть завдання створити максимально комфортне середовище </w:t>
      </w:r>
      <w:proofErr w:type="gramStart"/>
      <w:r w:rsidR="00C74317" w:rsidRPr="00C74317">
        <w:rPr>
          <w:rFonts w:ascii="Times New Roman" w:hAnsi="Times New Roman" w:cs="Times New Roman"/>
          <w:color w:val="000000"/>
          <w:sz w:val="28"/>
          <w:szCs w:val="28"/>
        </w:rPr>
        <w:t>для</w:t>
      </w:r>
      <w:proofErr w:type="gramEnd"/>
      <w:r w:rsidR="00C74317" w:rsidRPr="00C74317">
        <w:rPr>
          <w:rFonts w:ascii="Times New Roman" w:hAnsi="Times New Roman" w:cs="Times New Roman"/>
          <w:color w:val="000000"/>
          <w:sz w:val="28"/>
          <w:szCs w:val="28"/>
        </w:rPr>
        <w:t xml:space="preserve"> тих, </w:t>
      </w:r>
      <w:r w:rsidR="00C74317">
        <w:rPr>
          <w:rFonts w:ascii="Times New Roman" w:hAnsi="Times New Roman" w:cs="Times New Roman"/>
          <w:color w:val="000000"/>
          <w:sz w:val="28"/>
          <w:szCs w:val="28"/>
          <w:lang w:val="uk-UA"/>
        </w:rPr>
        <w:t xml:space="preserve"> </w:t>
      </w:r>
      <w:r w:rsidR="00C74317" w:rsidRPr="00C74317">
        <w:rPr>
          <w:rFonts w:ascii="Times New Roman" w:hAnsi="Times New Roman" w:cs="Times New Roman"/>
          <w:color w:val="000000"/>
          <w:sz w:val="28"/>
          <w:szCs w:val="28"/>
        </w:rPr>
        <w:t>кому потрібна книга, читання, психологічне</w:t>
      </w:r>
      <w:r w:rsidR="00C74317" w:rsidRPr="00C74317">
        <w:rPr>
          <w:rFonts w:ascii="Times New Roman" w:hAnsi="Times New Roman" w:cs="Times New Roman"/>
          <w:color w:val="000000"/>
          <w:sz w:val="28"/>
          <w:szCs w:val="28"/>
          <w:lang w:val="uk-UA"/>
        </w:rPr>
        <w:t xml:space="preserve"> </w:t>
      </w:r>
      <w:r w:rsidR="00C74317" w:rsidRPr="00C74317">
        <w:rPr>
          <w:rFonts w:ascii="Times New Roman" w:hAnsi="Times New Roman" w:cs="Times New Roman"/>
          <w:color w:val="000000"/>
          <w:sz w:val="28"/>
          <w:szCs w:val="28"/>
        </w:rPr>
        <w:t>розвантаження. Отже, бібліотечним працівникам не слід обмежуватись традиційними формами роботи, а варто шукати нові шляхи популяризації ресурсів своїх книгозбірень і розповсюдження знань.</w:t>
      </w:r>
    </w:p>
    <w:p w:rsidR="00A82C50" w:rsidRPr="000D33B8" w:rsidRDefault="00D438D9" w:rsidP="000D33B8">
      <w:pPr>
        <w:pStyle w:val="Pa4"/>
        <w:spacing w:line="360" w:lineRule="auto"/>
        <w:ind w:firstLine="560"/>
        <w:jc w:val="both"/>
        <w:rPr>
          <w:sz w:val="28"/>
          <w:szCs w:val="28"/>
          <w:lang w:val="uk-UA"/>
        </w:rPr>
      </w:pPr>
      <w:r>
        <w:rPr>
          <w:sz w:val="28"/>
          <w:szCs w:val="28"/>
          <w:lang w:val="uk-UA"/>
        </w:rPr>
        <w:t xml:space="preserve"> </w:t>
      </w:r>
      <w:r w:rsidRPr="00D438D9">
        <w:rPr>
          <w:sz w:val="28"/>
          <w:szCs w:val="28"/>
        </w:rPr>
        <w:t xml:space="preserve">Поєднавши зусилля у сфері </w:t>
      </w:r>
      <w:proofErr w:type="gramStart"/>
      <w:r w:rsidRPr="00D438D9">
        <w:rPr>
          <w:sz w:val="28"/>
          <w:szCs w:val="28"/>
        </w:rPr>
        <w:t>п</w:t>
      </w:r>
      <w:proofErr w:type="gramEnd"/>
      <w:r w:rsidRPr="00D438D9">
        <w:rPr>
          <w:sz w:val="28"/>
          <w:szCs w:val="28"/>
        </w:rPr>
        <w:t xml:space="preserve">ідтримки та розвитку читання з місцевими органами влади, громадськими установами, навчальними закладами, працівники бібліотек стимулюють інтерес до активного читання за допомогою сучасних бібліотечних форм та технологій роботи. </w:t>
      </w:r>
    </w:p>
    <w:p w:rsidR="00AF2447" w:rsidRDefault="00AF2447" w:rsidP="00902441">
      <w:pPr>
        <w:tabs>
          <w:tab w:val="left" w:pos="533"/>
        </w:tabs>
        <w:spacing w:after="0"/>
        <w:jc w:val="right"/>
        <w:rPr>
          <w:rFonts w:ascii="Times New Roman" w:hAnsi="Times New Roman" w:cs="Times New Roman"/>
          <w:b/>
          <w:spacing w:val="-5"/>
          <w:sz w:val="28"/>
          <w:szCs w:val="28"/>
          <w:lang w:val="uk-UA"/>
        </w:rPr>
      </w:pPr>
    </w:p>
    <w:p w:rsidR="00AF2447" w:rsidRDefault="00AF2447" w:rsidP="00902441">
      <w:pPr>
        <w:tabs>
          <w:tab w:val="left" w:pos="533"/>
        </w:tabs>
        <w:spacing w:after="0"/>
        <w:jc w:val="right"/>
        <w:rPr>
          <w:rFonts w:ascii="Times New Roman" w:hAnsi="Times New Roman" w:cs="Times New Roman"/>
          <w:b/>
          <w:spacing w:val="-5"/>
          <w:sz w:val="28"/>
          <w:szCs w:val="28"/>
          <w:lang w:val="uk-UA"/>
        </w:rPr>
      </w:pPr>
    </w:p>
    <w:p w:rsidR="00AF2447" w:rsidRDefault="00AF2447" w:rsidP="00902441">
      <w:pPr>
        <w:tabs>
          <w:tab w:val="left" w:pos="533"/>
        </w:tabs>
        <w:spacing w:after="0"/>
        <w:jc w:val="right"/>
        <w:rPr>
          <w:rFonts w:ascii="Times New Roman" w:hAnsi="Times New Roman" w:cs="Times New Roman"/>
          <w:b/>
          <w:spacing w:val="-5"/>
          <w:sz w:val="28"/>
          <w:szCs w:val="28"/>
          <w:lang w:val="uk-UA"/>
        </w:rPr>
      </w:pPr>
    </w:p>
    <w:p w:rsidR="00AF2447" w:rsidRDefault="00AF2447" w:rsidP="00902441">
      <w:pPr>
        <w:tabs>
          <w:tab w:val="left" w:pos="533"/>
        </w:tabs>
        <w:spacing w:after="0"/>
        <w:jc w:val="right"/>
        <w:rPr>
          <w:rFonts w:ascii="Times New Roman" w:hAnsi="Times New Roman" w:cs="Times New Roman"/>
          <w:b/>
          <w:spacing w:val="-5"/>
          <w:sz w:val="28"/>
          <w:szCs w:val="28"/>
          <w:lang w:val="uk-UA"/>
        </w:rPr>
      </w:pPr>
    </w:p>
    <w:p w:rsidR="001B3457" w:rsidRDefault="001B3457" w:rsidP="00DC785A">
      <w:pPr>
        <w:tabs>
          <w:tab w:val="left" w:pos="533"/>
        </w:tabs>
        <w:spacing w:after="0"/>
        <w:rPr>
          <w:rFonts w:ascii="Times New Roman" w:hAnsi="Times New Roman" w:cs="Times New Roman"/>
          <w:b/>
          <w:spacing w:val="-5"/>
          <w:sz w:val="28"/>
          <w:szCs w:val="28"/>
          <w:lang w:val="uk-UA"/>
        </w:rPr>
      </w:pPr>
    </w:p>
    <w:p w:rsidR="001B3457" w:rsidRDefault="001B3457" w:rsidP="00902441">
      <w:pPr>
        <w:tabs>
          <w:tab w:val="left" w:pos="533"/>
        </w:tabs>
        <w:spacing w:after="0"/>
        <w:jc w:val="right"/>
        <w:rPr>
          <w:rFonts w:ascii="Times New Roman" w:hAnsi="Times New Roman" w:cs="Times New Roman"/>
          <w:b/>
          <w:spacing w:val="-5"/>
          <w:sz w:val="28"/>
          <w:szCs w:val="28"/>
          <w:lang w:val="uk-UA"/>
        </w:rPr>
      </w:pPr>
    </w:p>
    <w:p w:rsidR="00AF2447" w:rsidRDefault="001B3457" w:rsidP="00DC785A">
      <w:pPr>
        <w:widowControl w:val="0"/>
        <w:tabs>
          <w:tab w:val="left" w:pos="533"/>
        </w:tabs>
        <w:autoSpaceDE w:val="0"/>
        <w:autoSpaceDN w:val="0"/>
        <w:adjustRightInd w:val="0"/>
        <w:spacing w:after="0" w:line="360" w:lineRule="auto"/>
        <w:jc w:val="center"/>
        <w:rPr>
          <w:rFonts w:ascii="Times New Roman" w:hAnsi="Times New Roman" w:cs="Times New Roman"/>
          <w:b/>
          <w:spacing w:val="-5"/>
          <w:sz w:val="28"/>
          <w:szCs w:val="28"/>
          <w:lang w:val="uk-UA"/>
        </w:rPr>
      </w:pPr>
      <w:r w:rsidRPr="00DC785A">
        <w:rPr>
          <w:rFonts w:ascii="Times New Roman" w:hAnsi="Times New Roman" w:cs="Times New Roman"/>
          <w:b/>
          <w:spacing w:val="-5"/>
          <w:sz w:val="28"/>
          <w:szCs w:val="28"/>
          <w:lang w:val="uk-UA"/>
        </w:rPr>
        <w:lastRenderedPageBreak/>
        <w:t>Список використаних джерел</w:t>
      </w:r>
    </w:p>
    <w:p w:rsidR="001B3457" w:rsidRPr="001B3457" w:rsidRDefault="001B3457" w:rsidP="001B3457">
      <w:pPr>
        <w:tabs>
          <w:tab w:val="left" w:pos="533"/>
        </w:tabs>
        <w:spacing w:after="0" w:line="360" w:lineRule="auto"/>
        <w:jc w:val="both"/>
        <w:rPr>
          <w:rFonts w:ascii="Times New Roman" w:hAnsi="Times New Roman" w:cs="Times New Roman"/>
          <w:spacing w:val="-5"/>
          <w:sz w:val="28"/>
          <w:szCs w:val="28"/>
          <w:lang w:val="uk-UA"/>
        </w:rPr>
      </w:pPr>
      <w:r>
        <w:rPr>
          <w:rFonts w:ascii="Times New Roman" w:hAnsi="Times New Roman" w:cs="Times New Roman"/>
          <w:spacing w:val="-5"/>
          <w:sz w:val="28"/>
          <w:szCs w:val="28"/>
          <w:lang w:val="uk-UA"/>
        </w:rPr>
        <w:tab/>
      </w:r>
      <w:r w:rsidRPr="001B3457">
        <w:rPr>
          <w:rFonts w:ascii="Times New Roman" w:hAnsi="Times New Roman" w:cs="Times New Roman"/>
          <w:spacing w:val="-5"/>
          <w:sz w:val="28"/>
          <w:szCs w:val="28"/>
          <w:lang w:val="uk-UA"/>
        </w:rPr>
        <w:t>1. Анікіна Т. Формування інформаційної компетентності учнів. Проектні</w:t>
      </w:r>
    </w:p>
    <w:p w:rsidR="001B3457" w:rsidRPr="001B3457" w:rsidRDefault="001B3457" w:rsidP="001B3457">
      <w:pPr>
        <w:tabs>
          <w:tab w:val="left" w:pos="533"/>
        </w:tabs>
        <w:spacing w:after="0" w:line="360" w:lineRule="auto"/>
        <w:jc w:val="both"/>
        <w:rPr>
          <w:rFonts w:ascii="Times New Roman" w:hAnsi="Times New Roman" w:cs="Times New Roman"/>
          <w:spacing w:val="-5"/>
          <w:sz w:val="28"/>
          <w:szCs w:val="28"/>
          <w:lang w:val="uk-UA"/>
        </w:rPr>
      </w:pPr>
      <w:r w:rsidRPr="001B3457">
        <w:rPr>
          <w:rFonts w:ascii="Times New Roman" w:hAnsi="Times New Roman" w:cs="Times New Roman"/>
          <w:spacing w:val="-5"/>
          <w:sz w:val="28"/>
          <w:szCs w:val="28"/>
          <w:lang w:val="uk-UA"/>
        </w:rPr>
        <w:t>технології// Школа. – 2009. - № 10. – С. 35-42.</w:t>
      </w:r>
    </w:p>
    <w:p w:rsidR="001B3457" w:rsidRPr="001B3457" w:rsidRDefault="001B3457" w:rsidP="001B3457">
      <w:pPr>
        <w:tabs>
          <w:tab w:val="left" w:pos="533"/>
        </w:tabs>
        <w:spacing w:after="0" w:line="360" w:lineRule="auto"/>
        <w:jc w:val="both"/>
        <w:rPr>
          <w:rFonts w:ascii="Times New Roman" w:hAnsi="Times New Roman" w:cs="Times New Roman"/>
          <w:spacing w:val="-5"/>
          <w:sz w:val="28"/>
          <w:szCs w:val="28"/>
          <w:lang w:val="uk-UA"/>
        </w:rPr>
      </w:pPr>
      <w:r>
        <w:rPr>
          <w:rFonts w:ascii="Times New Roman" w:hAnsi="Times New Roman" w:cs="Times New Roman"/>
          <w:spacing w:val="-5"/>
          <w:sz w:val="28"/>
          <w:szCs w:val="28"/>
          <w:lang w:val="uk-UA"/>
        </w:rPr>
        <w:tab/>
      </w:r>
      <w:r w:rsidRPr="001B3457">
        <w:rPr>
          <w:rFonts w:ascii="Times New Roman" w:hAnsi="Times New Roman" w:cs="Times New Roman"/>
          <w:spacing w:val="-5"/>
          <w:sz w:val="28"/>
          <w:szCs w:val="28"/>
          <w:lang w:val="uk-UA"/>
        </w:rPr>
        <w:t>2. Бондаренко Д. Г. Методичні рекомендації щодо проведення «Відкритого</w:t>
      </w:r>
    </w:p>
    <w:p w:rsidR="001B3457" w:rsidRPr="001B3457" w:rsidRDefault="001B3457" w:rsidP="001B3457">
      <w:pPr>
        <w:tabs>
          <w:tab w:val="left" w:pos="533"/>
        </w:tabs>
        <w:spacing w:after="0" w:line="360" w:lineRule="auto"/>
        <w:jc w:val="both"/>
        <w:rPr>
          <w:rFonts w:ascii="Times New Roman" w:hAnsi="Times New Roman" w:cs="Times New Roman"/>
          <w:spacing w:val="-5"/>
          <w:sz w:val="28"/>
          <w:szCs w:val="28"/>
          <w:lang w:val="uk-UA"/>
        </w:rPr>
      </w:pPr>
      <w:r w:rsidRPr="001B3457">
        <w:rPr>
          <w:rFonts w:ascii="Times New Roman" w:hAnsi="Times New Roman" w:cs="Times New Roman"/>
          <w:spacing w:val="-5"/>
          <w:sz w:val="28"/>
          <w:szCs w:val="28"/>
          <w:lang w:val="uk-UA"/>
        </w:rPr>
        <w:t>уроку читання»// Шкільна бібліотека плюс. – 2011. - № 2. – С. 2-5.</w:t>
      </w:r>
    </w:p>
    <w:p w:rsidR="001B3457" w:rsidRPr="001B3457" w:rsidRDefault="001B3457" w:rsidP="001B3457">
      <w:pPr>
        <w:tabs>
          <w:tab w:val="left" w:pos="533"/>
        </w:tabs>
        <w:spacing w:after="0" w:line="360" w:lineRule="auto"/>
        <w:jc w:val="both"/>
        <w:rPr>
          <w:rFonts w:ascii="Times New Roman" w:hAnsi="Times New Roman" w:cs="Times New Roman"/>
          <w:spacing w:val="-5"/>
          <w:sz w:val="28"/>
          <w:szCs w:val="28"/>
          <w:lang w:val="uk-UA"/>
        </w:rPr>
      </w:pPr>
      <w:r>
        <w:rPr>
          <w:rFonts w:ascii="Times New Roman" w:hAnsi="Times New Roman" w:cs="Times New Roman"/>
          <w:spacing w:val="-5"/>
          <w:sz w:val="28"/>
          <w:szCs w:val="28"/>
          <w:lang w:val="uk-UA"/>
        </w:rPr>
        <w:tab/>
      </w:r>
      <w:r w:rsidRPr="001B3457">
        <w:rPr>
          <w:rFonts w:ascii="Times New Roman" w:hAnsi="Times New Roman" w:cs="Times New Roman"/>
          <w:spacing w:val="-5"/>
          <w:sz w:val="28"/>
          <w:szCs w:val="28"/>
          <w:lang w:val="uk-UA"/>
        </w:rPr>
        <w:t>3. Вашуленко</w:t>
      </w:r>
      <w:r>
        <w:rPr>
          <w:rFonts w:ascii="Times New Roman" w:hAnsi="Times New Roman" w:cs="Times New Roman"/>
          <w:spacing w:val="-5"/>
          <w:sz w:val="28"/>
          <w:szCs w:val="28"/>
          <w:lang w:val="uk-UA"/>
        </w:rPr>
        <w:t xml:space="preserve"> </w:t>
      </w:r>
      <w:r w:rsidRPr="001B3457">
        <w:rPr>
          <w:rFonts w:ascii="Times New Roman" w:hAnsi="Times New Roman" w:cs="Times New Roman"/>
          <w:spacing w:val="-5"/>
          <w:sz w:val="28"/>
          <w:szCs w:val="28"/>
          <w:lang w:val="uk-UA"/>
        </w:rPr>
        <w:t>О. Читацька компетентність</w:t>
      </w:r>
      <w:r>
        <w:rPr>
          <w:rFonts w:ascii="Times New Roman" w:hAnsi="Times New Roman" w:cs="Times New Roman"/>
          <w:spacing w:val="-5"/>
          <w:sz w:val="28"/>
          <w:szCs w:val="28"/>
          <w:lang w:val="uk-UA"/>
        </w:rPr>
        <w:t xml:space="preserve"> молодшого школяра: теоретичний </w:t>
      </w:r>
      <w:r w:rsidRPr="001B3457">
        <w:rPr>
          <w:rFonts w:ascii="Times New Roman" w:hAnsi="Times New Roman" w:cs="Times New Roman"/>
          <w:spacing w:val="-5"/>
          <w:sz w:val="28"/>
          <w:szCs w:val="28"/>
          <w:lang w:val="uk-UA"/>
        </w:rPr>
        <w:t>аспект// Початкова школа. – 2011. - № 1. – С. 48-50.</w:t>
      </w:r>
    </w:p>
    <w:p w:rsidR="001B3457" w:rsidRPr="001B3457" w:rsidRDefault="001B3457" w:rsidP="001B3457">
      <w:pPr>
        <w:tabs>
          <w:tab w:val="left" w:pos="533"/>
        </w:tabs>
        <w:spacing w:after="0" w:line="360" w:lineRule="auto"/>
        <w:jc w:val="both"/>
        <w:rPr>
          <w:rFonts w:ascii="Times New Roman" w:hAnsi="Times New Roman" w:cs="Times New Roman"/>
          <w:spacing w:val="-5"/>
          <w:sz w:val="28"/>
          <w:szCs w:val="28"/>
          <w:lang w:val="uk-UA"/>
        </w:rPr>
      </w:pPr>
      <w:r>
        <w:rPr>
          <w:rFonts w:ascii="Times New Roman" w:hAnsi="Times New Roman" w:cs="Times New Roman"/>
          <w:spacing w:val="-5"/>
          <w:sz w:val="28"/>
          <w:szCs w:val="28"/>
          <w:lang w:val="uk-UA"/>
        </w:rPr>
        <w:tab/>
      </w:r>
      <w:r w:rsidRPr="001B3457">
        <w:rPr>
          <w:rFonts w:ascii="Times New Roman" w:hAnsi="Times New Roman" w:cs="Times New Roman"/>
          <w:spacing w:val="-5"/>
          <w:sz w:val="28"/>
          <w:szCs w:val="28"/>
          <w:lang w:val="uk-UA"/>
        </w:rPr>
        <w:t>4. Волобуєва Л. М. Сучасний учень і культура</w:t>
      </w:r>
      <w:r>
        <w:rPr>
          <w:rFonts w:ascii="Times New Roman" w:hAnsi="Times New Roman" w:cs="Times New Roman"/>
          <w:spacing w:val="-5"/>
          <w:sz w:val="28"/>
          <w:szCs w:val="28"/>
          <w:lang w:val="uk-UA"/>
        </w:rPr>
        <w:t xml:space="preserve"> читання// Управління школою. – </w:t>
      </w:r>
      <w:r w:rsidRPr="001B3457">
        <w:rPr>
          <w:rFonts w:ascii="Times New Roman" w:hAnsi="Times New Roman" w:cs="Times New Roman"/>
          <w:spacing w:val="-5"/>
          <w:sz w:val="28"/>
          <w:szCs w:val="28"/>
          <w:lang w:val="uk-UA"/>
        </w:rPr>
        <w:t>2010. - № 10. – С. 16.</w:t>
      </w:r>
    </w:p>
    <w:p w:rsidR="001B3457" w:rsidRPr="001B3457" w:rsidRDefault="001B3457" w:rsidP="001B3457">
      <w:pPr>
        <w:tabs>
          <w:tab w:val="left" w:pos="533"/>
        </w:tabs>
        <w:spacing w:after="0" w:line="360" w:lineRule="auto"/>
        <w:jc w:val="both"/>
        <w:rPr>
          <w:rFonts w:ascii="Times New Roman" w:hAnsi="Times New Roman" w:cs="Times New Roman"/>
          <w:spacing w:val="-5"/>
          <w:sz w:val="28"/>
          <w:szCs w:val="28"/>
          <w:lang w:val="uk-UA"/>
        </w:rPr>
      </w:pPr>
      <w:r>
        <w:rPr>
          <w:rFonts w:ascii="Times New Roman" w:hAnsi="Times New Roman" w:cs="Times New Roman"/>
          <w:spacing w:val="-5"/>
          <w:sz w:val="28"/>
          <w:szCs w:val="28"/>
          <w:lang w:val="uk-UA"/>
        </w:rPr>
        <w:tab/>
      </w:r>
      <w:r w:rsidRPr="001B3457">
        <w:rPr>
          <w:rFonts w:ascii="Times New Roman" w:hAnsi="Times New Roman" w:cs="Times New Roman"/>
          <w:spacing w:val="-5"/>
          <w:sz w:val="28"/>
          <w:szCs w:val="28"/>
          <w:lang w:val="uk-UA"/>
        </w:rPr>
        <w:t>5. Гаркуша В. В. Як виховувати у дітей інтерес до читання// Шкільна</w:t>
      </w:r>
    </w:p>
    <w:p w:rsidR="001B3457" w:rsidRPr="001B3457" w:rsidRDefault="001B3457" w:rsidP="001B3457">
      <w:pPr>
        <w:tabs>
          <w:tab w:val="left" w:pos="533"/>
        </w:tabs>
        <w:spacing w:after="0" w:line="360" w:lineRule="auto"/>
        <w:jc w:val="both"/>
        <w:rPr>
          <w:rFonts w:ascii="Times New Roman" w:hAnsi="Times New Roman" w:cs="Times New Roman"/>
          <w:spacing w:val="-5"/>
          <w:sz w:val="28"/>
          <w:szCs w:val="28"/>
          <w:lang w:val="uk-UA"/>
        </w:rPr>
      </w:pPr>
      <w:r w:rsidRPr="001B3457">
        <w:rPr>
          <w:rFonts w:ascii="Times New Roman" w:hAnsi="Times New Roman" w:cs="Times New Roman"/>
          <w:spacing w:val="-5"/>
          <w:sz w:val="28"/>
          <w:szCs w:val="28"/>
          <w:lang w:val="uk-UA"/>
        </w:rPr>
        <w:t>бібліотека. – 2009. - № 6. – С. 84-85.</w:t>
      </w:r>
    </w:p>
    <w:p w:rsidR="001B3457" w:rsidRPr="001B3457" w:rsidRDefault="001B3457" w:rsidP="001B3457">
      <w:pPr>
        <w:tabs>
          <w:tab w:val="left" w:pos="533"/>
        </w:tabs>
        <w:spacing w:after="0" w:line="360" w:lineRule="auto"/>
        <w:jc w:val="both"/>
        <w:rPr>
          <w:rFonts w:ascii="Times New Roman" w:hAnsi="Times New Roman" w:cs="Times New Roman"/>
          <w:spacing w:val="-5"/>
          <w:sz w:val="28"/>
          <w:szCs w:val="28"/>
          <w:lang w:val="uk-UA"/>
        </w:rPr>
      </w:pPr>
      <w:r>
        <w:rPr>
          <w:rFonts w:ascii="Times New Roman" w:hAnsi="Times New Roman" w:cs="Times New Roman"/>
          <w:spacing w:val="-5"/>
          <w:sz w:val="28"/>
          <w:szCs w:val="28"/>
          <w:lang w:val="uk-UA"/>
        </w:rPr>
        <w:tab/>
      </w:r>
      <w:r w:rsidRPr="001B3457">
        <w:rPr>
          <w:rFonts w:ascii="Times New Roman" w:hAnsi="Times New Roman" w:cs="Times New Roman"/>
          <w:spacing w:val="-5"/>
          <w:sz w:val="28"/>
          <w:szCs w:val="28"/>
          <w:lang w:val="uk-UA"/>
        </w:rPr>
        <w:t>6. Зангізорян Ш. С. Інформаційна компетентність школяра// Шкільна</w:t>
      </w:r>
    </w:p>
    <w:p w:rsidR="001B3457" w:rsidRPr="001B3457" w:rsidRDefault="001B3457" w:rsidP="001B3457">
      <w:pPr>
        <w:tabs>
          <w:tab w:val="left" w:pos="533"/>
        </w:tabs>
        <w:spacing w:after="0" w:line="360" w:lineRule="auto"/>
        <w:jc w:val="both"/>
        <w:rPr>
          <w:rFonts w:ascii="Times New Roman" w:hAnsi="Times New Roman" w:cs="Times New Roman"/>
          <w:spacing w:val="-5"/>
          <w:sz w:val="28"/>
          <w:szCs w:val="28"/>
          <w:lang w:val="uk-UA"/>
        </w:rPr>
      </w:pPr>
      <w:r w:rsidRPr="001B3457">
        <w:rPr>
          <w:rFonts w:ascii="Times New Roman" w:hAnsi="Times New Roman" w:cs="Times New Roman"/>
          <w:spacing w:val="-5"/>
          <w:sz w:val="28"/>
          <w:szCs w:val="28"/>
          <w:lang w:val="uk-UA"/>
        </w:rPr>
        <w:t>бібліотека. – 2011. - № 1. – С. 57-60.</w:t>
      </w:r>
    </w:p>
    <w:p w:rsidR="001B3457" w:rsidRPr="001B3457" w:rsidRDefault="001B3457" w:rsidP="001B3457">
      <w:pPr>
        <w:tabs>
          <w:tab w:val="left" w:pos="533"/>
        </w:tabs>
        <w:spacing w:after="0" w:line="360" w:lineRule="auto"/>
        <w:jc w:val="both"/>
        <w:rPr>
          <w:rFonts w:ascii="Times New Roman" w:hAnsi="Times New Roman" w:cs="Times New Roman"/>
          <w:spacing w:val="-5"/>
          <w:sz w:val="28"/>
          <w:szCs w:val="28"/>
          <w:lang w:val="uk-UA"/>
        </w:rPr>
      </w:pPr>
      <w:r>
        <w:rPr>
          <w:rFonts w:ascii="Times New Roman" w:hAnsi="Times New Roman" w:cs="Times New Roman"/>
          <w:spacing w:val="-5"/>
          <w:sz w:val="28"/>
          <w:szCs w:val="28"/>
          <w:lang w:val="uk-UA"/>
        </w:rPr>
        <w:tab/>
      </w:r>
      <w:r w:rsidRPr="001B3457">
        <w:rPr>
          <w:rFonts w:ascii="Times New Roman" w:hAnsi="Times New Roman" w:cs="Times New Roman"/>
          <w:spacing w:val="-5"/>
          <w:sz w:val="28"/>
          <w:szCs w:val="28"/>
          <w:lang w:val="uk-UA"/>
        </w:rPr>
        <w:t>7. З книгою чи комп ютером у ХХІ столітті? (8-11 класи)// Зарубіжна</w:t>
      </w:r>
    </w:p>
    <w:p w:rsidR="001B3457" w:rsidRPr="001B3457" w:rsidRDefault="001B3457" w:rsidP="001B3457">
      <w:pPr>
        <w:tabs>
          <w:tab w:val="left" w:pos="533"/>
        </w:tabs>
        <w:spacing w:after="0" w:line="360" w:lineRule="auto"/>
        <w:jc w:val="both"/>
        <w:rPr>
          <w:rFonts w:ascii="Times New Roman" w:hAnsi="Times New Roman" w:cs="Times New Roman"/>
          <w:spacing w:val="-5"/>
          <w:sz w:val="28"/>
          <w:szCs w:val="28"/>
          <w:lang w:val="uk-UA"/>
        </w:rPr>
      </w:pPr>
      <w:r w:rsidRPr="001B3457">
        <w:rPr>
          <w:rFonts w:ascii="Times New Roman" w:hAnsi="Times New Roman" w:cs="Times New Roman"/>
          <w:spacing w:val="-5"/>
          <w:sz w:val="28"/>
          <w:szCs w:val="28"/>
          <w:lang w:val="uk-UA"/>
        </w:rPr>
        <w:t>література. – 2010. - № 6. – С.28.</w:t>
      </w:r>
    </w:p>
    <w:p w:rsidR="001B3457" w:rsidRPr="001B3457" w:rsidRDefault="001B3457" w:rsidP="001B3457">
      <w:pPr>
        <w:tabs>
          <w:tab w:val="left" w:pos="533"/>
        </w:tabs>
        <w:spacing w:after="0" w:line="360" w:lineRule="auto"/>
        <w:jc w:val="both"/>
        <w:rPr>
          <w:rFonts w:ascii="Times New Roman" w:hAnsi="Times New Roman" w:cs="Times New Roman"/>
          <w:spacing w:val="-5"/>
          <w:sz w:val="28"/>
          <w:szCs w:val="28"/>
          <w:lang w:val="uk-UA"/>
        </w:rPr>
      </w:pPr>
      <w:r>
        <w:rPr>
          <w:rFonts w:ascii="Times New Roman" w:hAnsi="Times New Roman" w:cs="Times New Roman"/>
          <w:spacing w:val="-5"/>
          <w:sz w:val="28"/>
          <w:szCs w:val="28"/>
          <w:lang w:val="uk-UA"/>
        </w:rPr>
        <w:tab/>
      </w:r>
      <w:r w:rsidRPr="001B3457">
        <w:rPr>
          <w:rFonts w:ascii="Times New Roman" w:hAnsi="Times New Roman" w:cs="Times New Roman"/>
          <w:spacing w:val="-5"/>
          <w:sz w:val="28"/>
          <w:szCs w:val="28"/>
          <w:lang w:val="uk-UA"/>
        </w:rPr>
        <w:t>8. Книга навчальна та для дозвілля// Шкільна бібліотека. – 2010. - № 4. – С. 54.</w:t>
      </w:r>
    </w:p>
    <w:p w:rsidR="001B3457" w:rsidRPr="001B3457" w:rsidRDefault="001B3457" w:rsidP="001B3457">
      <w:pPr>
        <w:tabs>
          <w:tab w:val="left" w:pos="533"/>
        </w:tabs>
        <w:spacing w:after="0" w:line="360" w:lineRule="auto"/>
        <w:jc w:val="both"/>
        <w:rPr>
          <w:rFonts w:ascii="Times New Roman" w:hAnsi="Times New Roman" w:cs="Times New Roman"/>
          <w:spacing w:val="-5"/>
          <w:sz w:val="28"/>
          <w:szCs w:val="28"/>
          <w:lang w:val="uk-UA"/>
        </w:rPr>
      </w:pPr>
      <w:r>
        <w:rPr>
          <w:rFonts w:ascii="Times New Roman" w:hAnsi="Times New Roman" w:cs="Times New Roman"/>
          <w:spacing w:val="-5"/>
          <w:sz w:val="28"/>
          <w:szCs w:val="28"/>
          <w:lang w:val="uk-UA"/>
        </w:rPr>
        <w:tab/>
      </w:r>
      <w:r w:rsidRPr="001B3457">
        <w:rPr>
          <w:rFonts w:ascii="Times New Roman" w:hAnsi="Times New Roman" w:cs="Times New Roman"/>
          <w:spacing w:val="-5"/>
          <w:sz w:val="28"/>
          <w:szCs w:val="28"/>
          <w:lang w:val="uk-UA"/>
        </w:rPr>
        <w:t>9. Кривцова Н. М. В. О. Сухомлинський про виховання книгою// Шкільна</w:t>
      </w:r>
    </w:p>
    <w:p w:rsidR="001B3457" w:rsidRPr="001B3457" w:rsidRDefault="001B3457" w:rsidP="001B3457">
      <w:pPr>
        <w:tabs>
          <w:tab w:val="left" w:pos="533"/>
        </w:tabs>
        <w:spacing w:after="0" w:line="360" w:lineRule="auto"/>
        <w:jc w:val="both"/>
        <w:rPr>
          <w:rFonts w:ascii="Times New Roman" w:hAnsi="Times New Roman" w:cs="Times New Roman"/>
          <w:spacing w:val="-5"/>
          <w:sz w:val="28"/>
          <w:szCs w:val="28"/>
          <w:lang w:val="uk-UA"/>
        </w:rPr>
      </w:pPr>
      <w:r w:rsidRPr="001B3457">
        <w:rPr>
          <w:rFonts w:ascii="Times New Roman" w:hAnsi="Times New Roman" w:cs="Times New Roman"/>
          <w:spacing w:val="-5"/>
          <w:sz w:val="28"/>
          <w:szCs w:val="28"/>
          <w:lang w:val="uk-UA"/>
        </w:rPr>
        <w:t>бібліотека. – 2010. - № 8. – С. 73.</w:t>
      </w:r>
    </w:p>
    <w:p w:rsidR="001B3457" w:rsidRPr="001B3457" w:rsidRDefault="001B3457" w:rsidP="001B3457">
      <w:pPr>
        <w:tabs>
          <w:tab w:val="left" w:pos="533"/>
        </w:tabs>
        <w:spacing w:after="0" w:line="360" w:lineRule="auto"/>
        <w:jc w:val="both"/>
        <w:rPr>
          <w:rFonts w:ascii="Times New Roman" w:hAnsi="Times New Roman" w:cs="Times New Roman"/>
          <w:spacing w:val="-5"/>
          <w:sz w:val="28"/>
          <w:szCs w:val="28"/>
          <w:lang w:val="uk-UA"/>
        </w:rPr>
      </w:pPr>
      <w:r>
        <w:rPr>
          <w:rFonts w:ascii="Times New Roman" w:hAnsi="Times New Roman" w:cs="Times New Roman"/>
          <w:spacing w:val="-5"/>
          <w:sz w:val="28"/>
          <w:szCs w:val="28"/>
          <w:lang w:val="uk-UA"/>
        </w:rPr>
        <w:tab/>
      </w:r>
      <w:r w:rsidRPr="001B3457">
        <w:rPr>
          <w:rFonts w:ascii="Times New Roman" w:hAnsi="Times New Roman" w:cs="Times New Roman"/>
          <w:spacing w:val="-5"/>
          <w:sz w:val="28"/>
          <w:szCs w:val="28"/>
          <w:lang w:val="uk-UA"/>
        </w:rPr>
        <w:t>10. Кривцова Н. М. Від компетентного читача</w:t>
      </w:r>
      <w:r>
        <w:rPr>
          <w:rFonts w:ascii="Times New Roman" w:hAnsi="Times New Roman" w:cs="Times New Roman"/>
          <w:spacing w:val="-5"/>
          <w:sz w:val="28"/>
          <w:szCs w:val="28"/>
          <w:lang w:val="uk-UA"/>
        </w:rPr>
        <w:t xml:space="preserve"> – до інтелектуально розвинутої </w:t>
      </w:r>
      <w:r w:rsidRPr="001B3457">
        <w:rPr>
          <w:rFonts w:ascii="Times New Roman" w:hAnsi="Times New Roman" w:cs="Times New Roman"/>
          <w:spacing w:val="-5"/>
          <w:sz w:val="28"/>
          <w:szCs w:val="28"/>
          <w:lang w:val="uk-UA"/>
        </w:rPr>
        <w:t>особистості// Сучасна школа України. – 2010. - № 9. – С. 1-20 (вкладка).</w:t>
      </w:r>
    </w:p>
    <w:p w:rsidR="001B3457" w:rsidRPr="001B3457" w:rsidRDefault="001B3457" w:rsidP="001B3457">
      <w:pPr>
        <w:tabs>
          <w:tab w:val="left" w:pos="533"/>
        </w:tabs>
        <w:spacing w:after="0" w:line="360" w:lineRule="auto"/>
        <w:jc w:val="both"/>
        <w:rPr>
          <w:rFonts w:ascii="Times New Roman" w:hAnsi="Times New Roman" w:cs="Times New Roman"/>
          <w:spacing w:val="-5"/>
          <w:sz w:val="28"/>
          <w:szCs w:val="28"/>
          <w:lang w:val="uk-UA"/>
        </w:rPr>
      </w:pPr>
      <w:r>
        <w:rPr>
          <w:rFonts w:ascii="Times New Roman" w:hAnsi="Times New Roman" w:cs="Times New Roman"/>
          <w:spacing w:val="-5"/>
          <w:sz w:val="28"/>
          <w:szCs w:val="28"/>
          <w:lang w:val="uk-UA"/>
        </w:rPr>
        <w:tab/>
      </w:r>
      <w:r w:rsidRPr="001B3457">
        <w:rPr>
          <w:rFonts w:ascii="Times New Roman" w:hAnsi="Times New Roman" w:cs="Times New Roman"/>
          <w:spacing w:val="-5"/>
          <w:sz w:val="28"/>
          <w:szCs w:val="28"/>
          <w:lang w:val="uk-UA"/>
        </w:rPr>
        <w:t xml:space="preserve">11. Лисак Л. Інтерпретаційна компетентність: </w:t>
      </w:r>
      <w:r>
        <w:rPr>
          <w:rFonts w:ascii="Times New Roman" w:hAnsi="Times New Roman" w:cs="Times New Roman"/>
          <w:spacing w:val="-5"/>
          <w:sz w:val="28"/>
          <w:szCs w:val="28"/>
          <w:lang w:val="uk-UA"/>
        </w:rPr>
        <w:t xml:space="preserve">практика формування// Всесвітня </w:t>
      </w:r>
      <w:r w:rsidRPr="001B3457">
        <w:rPr>
          <w:rFonts w:ascii="Times New Roman" w:hAnsi="Times New Roman" w:cs="Times New Roman"/>
          <w:spacing w:val="-5"/>
          <w:sz w:val="28"/>
          <w:szCs w:val="28"/>
          <w:lang w:val="uk-UA"/>
        </w:rPr>
        <w:t>література в середніх навчальних закладах України. – 2010. - № 1. – С. 7-10.</w:t>
      </w:r>
    </w:p>
    <w:p w:rsidR="001B3457" w:rsidRPr="001B3457" w:rsidRDefault="001B3457" w:rsidP="001B3457">
      <w:pPr>
        <w:tabs>
          <w:tab w:val="left" w:pos="533"/>
        </w:tabs>
        <w:spacing w:after="0" w:line="360" w:lineRule="auto"/>
        <w:jc w:val="both"/>
        <w:rPr>
          <w:rFonts w:ascii="Times New Roman" w:hAnsi="Times New Roman" w:cs="Times New Roman"/>
          <w:spacing w:val="-5"/>
          <w:sz w:val="28"/>
          <w:szCs w:val="28"/>
          <w:lang w:val="uk-UA"/>
        </w:rPr>
      </w:pPr>
      <w:r>
        <w:rPr>
          <w:rFonts w:ascii="Times New Roman" w:hAnsi="Times New Roman" w:cs="Times New Roman"/>
          <w:spacing w:val="-5"/>
          <w:sz w:val="28"/>
          <w:szCs w:val="28"/>
          <w:lang w:val="uk-UA"/>
        </w:rPr>
        <w:tab/>
      </w:r>
      <w:r w:rsidRPr="001B3457">
        <w:rPr>
          <w:rFonts w:ascii="Times New Roman" w:hAnsi="Times New Roman" w:cs="Times New Roman"/>
          <w:spacing w:val="-5"/>
          <w:sz w:val="28"/>
          <w:szCs w:val="28"/>
          <w:lang w:val="uk-UA"/>
        </w:rPr>
        <w:t>12. Одарченко С. Є. Розвиток читацьких навичо</w:t>
      </w:r>
      <w:r>
        <w:rPr>
          <w:rFonts w:ascii="Times New Roman" w:hAnsi="Times New Roman" w:cs="Times New Roman"/>
          <w:spacing w:val="-5"/>
          <w:sz w:val="28"/>
          <w:szCs w:val="28"/>
          <w:lang w:val="uk-UA"/>
        </w:rPr>
        <w:t xml:space="preserve">к учнів// Шкільна бібліотека. – </w:t>
      </w:r>
      <w:r w:rsidRPr="001B3457">
        <w:rPr>
          <w:rFonts w:ascii="Times New Roman" w:hAnsi="Times New Roman" w:cs="Times New Roman"/>
          <w:spacing w:val="-5"/>
          <w:sz w:val="28"/>
          <w:szCs w:val="28"/>
          <w:lang w:val="uk-UA"/>
        </w:rPr>
        <w:t>2010. - № 6. – С. 44-46.</w:t>
      </w:r>
    </w:p>
    <w:p w:rsidR="001B3457" w:rsidRPr="001B3457" w:rsidRDefault="001B3457" w:rsidP="001B3457">
      <w:pPr>
        <w:tabs>
          <w:tab w:val="left" w:pos="533"/>
        </w:tabs>
        <w:spacing w:after="0" w:line="360" w:lineRule="auto"/>
        <w:jc w:val="both"/>
        <w:rPr>
          <w:rFonts w:ascii="Times New Roman" w:hAnsi="Times New Roman" w:cs="Times New Roman"/>
          <w:spacing w:val="-5"/>
          <w:sz w:val="28"/>
          <w:szCs w:val="28"/>
          <w:lang w:val="uk-UA"/>
        </w:rPr>
      </w:pPr>
      <w:r>
        <w:rPr>
          <w:rFonts w:ascii="Times New Roman" w:hAnsi="Times New Roman" w:cs="Times New Roman"/>
          <w:spacing w:val="-5"/>
          <w:sz w:val="28"/>
          <w:szCs w:val="28"/>
          <w:lang w:val="uk-UA"/>
        </w:rPr>
        <w:tab/>
      </w:r>
      <w:r w:rsidRPr="001B3457">
        <w:rPr>
          <w:rFonts w:ascii="Times New Roman" w:hAnsi="Times New Roman" w:cs="Times New Roman"/>
          <w:spacing w:val="-5"/>
          <w:sz w:val="28"/>
          <w:szCs w:val="28"/>
          <w:lang w:val="uk-UA"/>
        </w:rPr>
        <w:t xml:space="preserve">13. Спільними зусиллями виховаємо любов до </w:t>
      </w:r>
      <w:r>
        <w:rPr>
          <w:rFonts w:ascii="Times New Roman" w:hAnsi="Times New Roman" w:cs="Times New Roman"/>
          <w:spacing w:val="-5"/>
          <w:sz w:val="28"/>
          <w:szCs w:val="28"/>
          <w:lang w:val="uk-UA"/>
        </w:rPr>
        <w:t xml:space="preserve">читання// Шкільна бібліотека. – </w:t>
      </w:r>
      <w:r w:rsidRPr="001B3457">
        <w:rPr>
          <w:rFonts w:ascii="Times New Roman" w:hAnsi="Times New Roman" w:cs="Times New Roman"/>
          <w:spacing w:val="-5"/>
          <w:sz w:val="28"/>
          <w:szCs w:val="28"/>
          <w:lang w:val="uk-UA"/>
        </w:rPr>
        <w:t>2008. - № 6, - С. 11-13.</w:t>
      </w:r>
    </w:p>
    <w:p w:rsidR="001B3457" w:rsidRPr="001B3457" w:rsidRDefault="001B3457" w:rsidP="001B3457">
      <w:pPr>
        <w:tabs>
          <w:tab w:val="left" w:pos="533"/>
        </w:tabs>
        <w:spacing w:after="0" w:line="360" w:lineRule="auto"/>
        <w:jc w:val="both"/>
        <w:rPr>
          <w:rFonts w:ascii="Times New Roman" w:hAnsi="Times New Roman" w:cs="Times New Roman"/>
          <w:spacing w:val="-5"/>
          <w:sz w:val="28"/>
          <w:szCs w:val="28"/>
          <w:lang w:val="uk-UA"/>
        </w:rPr>
      </w:pPr>
      <w:r>
        <w:rPr>
          <w:rFonts w:ascii="Times New Roman" w:hAnsi="Times New Roman" w:cs="Times New Roman"/>
          <w:spacing w:val="-5"/>
          <w:sz w:val="28"/>
          <w:szCs w:val="28"/>
          <w:lang w:val="uk-UA"/>
        </w:rPr>
        <w:tab/>
      </w:r>
      <w:r w:rsidRPr="001B3457">
        <w:rPr>
          <w:rFonts w:ascii="Times New Roman" w:hAnsi="Times New Roman" w:cs="Times New Roman"/>
          <w:spacing w:val="-5"/>
          <w:sz w:val="28"/>
          <w:szCs w:val="28"/>
          <w:lang w:val="uk-UA"/>
        </w:rPr>
        <w:t>14. Ткачук Г. Читання – розгляд як системний метод формування культури</w:t>
      </w:r>
    </w:p>
    <w:p w:rsidR="001B3457" w:rsidRPr="001B3457" w:rsidRDefault="001B3457" w:rsidP="001B3457">
      <w:pPr>
        <w:tabs>
          <w:tab w:val="left" w:pos="533"/>
        </w:tabs>
        <w:spacing w:after="0" w:line="360" w:lineRule="auto"/>
        <w:jc w:val="both"/>
        <w:rPr>
          <w:rFonts w:ascii="Times New Roman" w:hAnsi="Times New Roman" w:cs="Times New Roman"/>
          <w:spacing w:val="-5"/>
          <w:sz w:val="28"/>
          <w:szCs w:val="28"/>
          <w:lang w:val="uk-UA"/>
        </w:rPr>
      </w:pPr>
      <w:r w:rsidRPr="001B3457">
        <w:rPr>
          <w:rFonts w:ascii="Times New Roman" w:hAnsi="Times New Roman" w:cs="Times New Roman"/>
          <w:spacing w:val="-5"/>
          <w:sz w:val="28"/>
          <w:szCs w:val="28"/>
          <w:lang w:val="uk-UA"/>
        </w:rPr>
        <w:lastRenderedPageBreak/>
        <w:t>читацької діяльності учня// Початкова школа. – 2009. - № 9. – С. 7-10.</w:t>
      </w:r>
    </w:p>
    <w:p w:rsidR="001B3457" w:rsidRPr="001B3457" w:rsidRDefault="001B3457" w:rsidP="001B3457">
      <w:pPr>
        <w:tabs>
          <w:tab w:val="left" w:pos="533"/>
        </w:tabs>
        <w:spacing w:after="0" w:line="360" w:lineRule="auto"/>
        <w:jc w:val="both"/>
        <w:rPr>
          <w:rFonts w:ascii="Times New Roman" w:hAnsi="Times New Roman" w:cs="Times New Roman"/>
          <w:spacing w:val="-5"/>
          <w:sz w:val="28"/>
          <w:szCs w:val="28"/>
          <w:lang w:val="uk-UA"/>
        </w:rPr>
      </w:pPr>
      <w:r>
        <w:rPr>
          <w:rFonts w:ascii="Times New Roman" w:hAnsi="Times New Roman" w:cs="Times New Roman"/>
          <w:spacing w:val="-5"/>
          <w:sz w:val="28"/>
          <w:szCs w:val="28"/>
          <w:lang w:val="uk-UA"/>
        </w:rPr>
        <w:tab/>
      </w:r>
      <w:r w:rsidRPr="001B3457">
        <w:rPr>
          <w:rFonts w:ascii="Times New Roman" w:hAnsi="Times New Roman" w:cs="Times New Roman"/>
          <w:spacing w:val="-5"/>
          <w:sz w:val="28"/>
          <w:szCs w:val="28"/>
          <w:lang w:val="uk-UA"/>
        </w:rPr>
        <w:t>15. Утенська Т. С. Формування і розвиток чита</w:t>
      </w:r>
      <w:r>
        <w:rPr>
          <w:rFonts w:ascii="Times New Roman" w:hAnsi="Times New Roman" w:cs="Times New Roman"/>
          <w:spacing w:val="-5"/>
          <w:sz w:val="28"/>
          <w:szCs w:val="28"/>
          <w:lang w:val="uk-UA"/>
        </w:rPr>
        <w:t xml:space="preserve">цької компетентності школярів// </w:t>
      </w:r>
      <w:r w:rsidRPr="001B3457">
        <w:rPr>
          <w:rFonts w:ascii="Times New Roman" w:hAnsi="Times New Roman" w:cs="Times New Roman"/>
          <w:spacing w:val="-5"/>
          <w:sz w:val="28"/>
          <w:szCs w:val="28"/>
          <w:lang w:val="uk-UA"/>
        </w:rPr>
        <w:t>Управління школою. – 2009. - № 7. – С. 12-14 (вкладка).</w:t>
      </w:r>
    </w:p>
    <w:p w:rsidR="001B3457" w:rsidRPr="001B3457" w:rsidRDefault="001B3457" w:rsidP="001B3457">
      <w:pPr>
        <w:tabs>
          <w:tab w:val="left" w:pos="533"/>
        </w:tabs>
        <w:spacing w:after="0" w:line="360" w:lineRule="auto"/>
        <w:jc w:val="both"/>
        <w:rPr>
          <w:rFonts w:ascii="Times New Roman" w:hAnsi="Times New Roman" w:cs="Times New Roman"/>
          <w:spacing w:val="-5"/>
          <w:sz w:val="28"/>
          <w:szCs w:val="28"/>
          <w:lang w:val="uk-UA"/>
        </w:rPr>
      </w:pPr>
      <w:r>
        <w:rPr>
          <w:rFonts w:ascii="Times New Roman" w:hAnsi="Times New Roman" w:cs="Times New Roman"/>
          <w:spacing w:val="-5"/>
          <w:sz w:val="28"/>
          <w:szCs w:val="28"/>
          <w:lang w:val="uk-UA"/>
        </w:rPr>
        <w:tab/>
      </w:r>
      <w:r w:rsidRPr="001B3457">
        <w:rPr>
          <w:rFonts w:ascii="Times New Roman" w:hAnsi="Times New Roman" w:cs="Times New Roman"/>
          <w:spacing w:val="-5"/>
          <w:sz w:val="28"/>
          <w:szCs w:val="28"/>
          <w:lang w:val="uk-UA"/>
        </w:rPr>
        <w:t xml:space="preserve">16. Цемрюк Л. П. Сучасний учень і культура </w:t>
      </w:r>
      <w:r>
        <w:rPr>
          <w:rFonts w:ascii="Times New Roman" w:hAnsi="Times New Roman" w:cs="Times New Roman"/>
          <w:spacing w:val="-5"/>
          <w:sz w:val="28"/>
          <w:szCs w:val="28"/>
          <w:lang w:val="uk-UA"/>
        </w:rPr>
        <w:t>читання// Шкільна бібліотека. –</w:t>
      </w:r>
      <w:r w:rsidRPr="001B3457">
        <w:rPr>
          <w:rFonts w:ascii="Times New Roman" w:hAnsi="Times New Roman" w:cs="Times New Roman"/>
          <w:spacing w:val="-5"/>
          <w:sz w:val="28"/>
          <w:szCs w:val="28"/>
          <w:lang w:val="uk-UA"/>
        </w:rPr>
        <w:t>2010. - № 10. – С. 66.</w:t>
      </w:r>
    </w:p>
    <w:p w:rsidR="001B3457" w:rsidRPr="001B3457" w:rsidRDefault="001B3457" w:rsidP="001B3457">
      <w:pPr>
        <w:tabs>
          <w:tab w:val="left" w:pos="533"/>
        </w:tabs>
        <w:spacing w:after="0" w:line="360" w:lineRule="auto"/>
        <w:jc w:val="both"/>
        <w:rPr>
          <w:rFonts w:ascii="Times New Roman" w:hAnsi="Times New Roman" w:cs="Times New Roman"/>
          <w:spacing w:val="-5"/>
          <w:sz w:val="28"/>
          <w:szCs w:val="28"/>
          <w:lang w:val="uk-UA"/>
        </w:rPr>
      </w:pPr>
      <w:r>
        <w:rPr>
          <w:rFonts w:ascii="Times New Roman" w:hAnsi="Times New Roman" w:cs="Times New Roman"/>
          <w:spacing w:val="-5"/>
          <w:sz w:val="28"/>
          <w:szCs w:val="28"/>
          <w:lang w:val="uk-UA"/>
        </w:rPr>
        <w:tab/>
      </w:r>
      <w:r w:rsidRPr="001B3457">
        <w:rPr>
          <w:rFonts w:ascii="Times New Roman" w:hAnsi="Times New Roman" w:cs="Times New Roman"/>
          <w:spacing w:val="-5"/>
          <w:sz w:val="28"/>
          <w:szCs w:val="28"/>
          <w:lang w:val="uk-UA"/>
        </w:rPr>
        <w:t>17. Читання – шлях до успіху. Спецвипуск// Шкі</w:t>
      </w:r>
      <w:r>
        <w:rPr>
          <w:rFonts w:ascii="Times New Roman" w:hAnsi="Times New Roman" w:cs="Times New Roman"/>
          <w:spacing w:val="-5"/>
          <w:sz w:val="28"/>
          <w:szCs w:val="28"/>
          <w:lang w:val="uk-UA"/>
        </w:rPr>
        <w:t xml:space="preserve">льна бібліотека плюс. – 2009. - </w:t>
      </w:r>
      <w:r w:rsidRPr="001B3457">
        <w:rPr>
          <w:rFonts w:ascii="Times New Roman" w:hAnsi="Times New Roman" w:cs="Times New Roman"/>
          <w:spacing w:val="-5"/>
          <w:sz w:val="28"/>
          <w:szCs w:val="28"/>
          <w:lang w:val="uk-UA"/>
        </w:rPr>
        <w:t>№ 8(квіт.). – С. 3-33.</w:t>
      </w:r>
    </w:p>
    <w:p w:rsidR="001B3457" w:rsidRPr="001B3457" w:rsidRDefault="001B3457" w:rsidP="001B3457">
      <w:pPr>
        <w:tabs>
          <w:tab w:val="left" w:pos="533"/>
        </w:tabs>
        <w:spacing w:after="0" w:line="360" w:lineRule="auto"/>
        <w:jc w:val="both"/>
        <w:rPr>
          <w:rFonts w:ascii="Times New Roman" w:hAnsi="Times New Roman" w:cs="Times New Roman"/>
          <w:spacing w:val="-5"/>
          <w:sz w:val="28"/>
          <w:szCs w:val="28"/>
          <w:lang w:val="uk-UA"/>
        </w:rPr>
      </w:pPr>
      <w:r>
        <w:rPr>
          <w:rFonts w:ascii="Times New Roman" w:hAnsi="Times New Roman" w:cs="Times New Roman"/>
          <w:spacing w:val="-5"/>
          <w:sz w:val="28"/>
          <w:szCs w:val="28"/>
          <w:lang w:val="uk-UA"/>
        </w:rPr>
        <w:tab/>
      </w:r>
      <w:r w:rsidRPr="001B3457">
        <w:rPr>
          <w:rFonts w:ascii="Times New Roman" w:hAnsi="Times New Roman" w:cs="Times New Roman"/>
          <w:spacing w:val="-5"/>
          <w:sz w:val="28"/>
          <w:szCs w:val="28"/>
          <w:lang w:val="uk-UA"/>
        </w:rPr>
        <w:t>18. Читання – найкраще навчання// Управління ш</w:t>
      </w:r>
      <w:r>
        <w:rPr>
          <w:rFonts w:ascii="Times New Roman" w:hAnsi="Times New Roman" w:cs="Times New Roman"/>
          <w:spacing w:val="-5"/>
          <w:sz w:val="28"/>
          <w:szCs w:val="28"/>
          <w:lang w:val="uk-UA"/>
        </w:rPr>
        <w:t xml:space="preserve">колою. – 2009. - № 34. – С. 37- </w:t>
      </w:r>
      <w:r w:rsidRPr="001B3457">
        <w:rPr>
          <w:rFonts w:ascii="Times New Roman" w:hAnsi="Times New Roman" w:cs="Times New Roman"/>
          <w:spacing w:val="-5"/>
          <w:sz w:val="28"/>
          <w:szCs w:val="28"/>
          <w:lang w:val="uk-UA"/>
        </w:rPr>
        <w:t>45.</w:t>
      </w:r>
    </w:p>
    <w:p w:rsidR="001B3457" w:rsidRPr="001B3457" w:rsidRDefault="001B3457" w:rsidP="001B3457">
      <w:pPr>
        <w:tabs>
          <w:tab w:val="left" w:pos="533"/>
        </w:tabs>
        <w:spacing w:after="0" w:line="360" w:lineRule="auto"/>
        <w:jc w:val="both"/>
        <w:rPr>
          <w:rFonts w:ascii="Times New Roman" w:hAnsi="Times New Roman" w:cs="Times New Roman"/>
          <w:spacing w:val="-5"/>
          <w:sz w:val="28"/>
          <w:szCs w:val="28"/>
          <w:lang w:val="uk-UA"/>
        </w:rPr>
      </w:pPr>
      <w:r>
        <w:rPr>
          <w:rFonts w:ascii="Times New Roman" w:hAnsi="Times New Roman" w:cs="Times New Roman"/>
          <w:spacing w:val="-5"/>
          <w:sz w:val="28"/>
          <w:szCs w:val="28"/>
          <w:lang w:val="uk-UA"/>
        </w:rPr>
        <w:tab/>
      </w:r>
      <w:r w:rsidRPr="001B3457">
        <w:rPr>
          <w:rFonts w:ascii="Times New Roman" w:hAnsi="Times New Roman" w:cs="Times New Roman"/>
          <w:spacing w:val="-5"/>
          <w:sz w:val="28"/>
          <w:szCs w:val="28"/>
          <w:lang w:val="uk-UA"/>
        </w:rPr>
        <w:t>19. Шалагінов Б.Мотивація читання як методична проблема// Всесвітня</w:t>
      </w:r>
    </w:p>
    <w:p w:rsidR="001B3457" w:rsidRPr="001B3457" w:rsidRDefault="001B3457" w:rsidP="001B3457">
      <w:pPr>
        <w:tabs>
          <w:tab w:val="left" w:pos="533"/>
        </w:tabs>
        <w:spacing w:after="0" w:line="360" w:lineRule="auto"/>
        <w:jc w:val="both"/>
        <w:rPr>
          <w:rFonts w:ascii="Times New Roman" w:hAnsi="Times New Roman" w:cs="Times New Roman"/>
          <w:spacing w:val="-5"/>
          <w:sz w:val="28"/>
          <w:szCs w:val="28"/>
          <w:lang w:val="uk-UA"/>
        </w:rPr>
      </w:pPr>
      <w:r w:rsidRPr="001B3457">
        <w:rPr>
          <w:rFonts w:ascii="Times New Roman" w:hAnsi="Times New Roman" w:cs="Times New Roman"/>
          <w:spacing w:val="-5"/>
          <w:sz w:val="28"/>
          <w:szCs w:val="28"/>
          <w:lang w:val="uk-UA"/>
        </w:rPr>
        <w:t>література в середніх навчальних закладах України. – 2010. - № 2. – С. 2-4.</w:t>
      </w:r>
    </w:p>
    <w:p w:rsidR="00AF2447" w:rsidRPr="001B3457" w:rsidRDefault="001B3457" w:rsidP="001B3457">
      <w:pPr>
        <w:tabs>
          <w:tab w:val="left" w:pos="533"/>
        </w:tabs>
        <w:spacing w:after="0" w:line="360" w:lineRule="auto"/>
        <w:jc w:val="both"/>
        <w:rPr>
          <w:rFonts w:ascii="Times New Roman" w:hAnsi="Times New Roman" w:cs="Times New Roman"/>
          <w:spacing w:val="-5"/>
          <w:sz w:val="28"/>
          <w:szCs w:val="28"/>
        </w:rPr>
      </w:pPr>
      <w:r>
        <w:rPr>
          <w:rFonts w:ascii="Times New Roman" w:hAnsi="Times New Roman" w:cs="Times New Roman"/>
          <w:spacing w:val="-5"/>
          <w:sz w:val="28"/>
          <w:szCs w:val="28"/>
          <w:lang w:val="uk-UA"/>
        </w:rPr>
        <w:tab/>
      </w:r>
      <w:r w:rsidRPr="001B3457">
        <w:rPr>
          <w:rFonts w:ascii="Times New Roman" w:hAnsi="Times New Roman" w:cs="Times New Roman"/>
          <w:spacing w:val="-5"/>
          <w:sz w:val="28"/>
          <w:szCs w:val="28"/>
          <w:lang w:val="uk-UA"/>
        </w:rPr>
        <w:t>20. Шеляг Г. Формування читацького інтересу учнів 1-2 класів// Початкова</w:t>
      </w:r>
      <w:r>
        <w:rPr>
          <w:rFonts w:ascii="Times New Roman" w:hAnsi="Times New Roman" w:cs="Times New Roman"/>
          <w:spacing w:val="-5"/>
          <w:sz w:val="28"/>
          <w:szCs w:val="28"/>
          <w:lang w:val="uk-UA"/>
        </w:rPr>
        <w:t xml:space="preserve"> </w:t>
      </w:r>
      <w:r>
        <w:rPr>
          <w:rFonts w:ascii="Times New Roman" w:hAnsi="Times New Roman" w:cs="Times New Roman"/>
          <w:sz w:val="28"/>
          <w:szCs w:val="28"/>
        </w:rPr>
        <w:t>освіта. – 2009. - № 46 (груд.). – С. 2-5.</w:t>
      </w:r>
    </w:p>
    <w:p w:rsidR="001B3457" w:rsidRDefault="001B3457" w:rsidP="00902441">
      <w:pPr>
        <w:tabs>
          <w:tab w:val="left" w:pos="533"/>
        </w:tabs>
        <w:spacing w:after="0"/>
        <w:jc w:val="right"/>
        <w:rPr>
          <w:rFonts w:ascii="Times New Roman" w:hAnsi="Times New Roman" w:cs="Times New Roman"/>
          <w:b/>
          <w:spacing w:val="-5"/>
          <w:sz w:val="28"/>
          <w:szCs w:val="28"/>
          <w:lang w:val="uk-UA"/>
        </w:rPr>
      </w:pPr>
    </w:p>
    <w:p w:rsidR="001B3457" w:rsidRDefault="001B3457" w:rsidP="00902441">
      <w:pPr>
        <w:tabs>
          <w:tab w:val="left" w:pos="533"/>
        </w:tabs>
        <w:spacing w:after="0"/>
        <w:jc w:val="right"/>
        <w:rPr>
          <w:rFonts w:ascii="Times New Roman" w:hAnsi="Times New Roman" w:cs="Times New Roman"/>
          <w:b/>
          <w:spacing w:val="-5"/>
          <w:sz w:val="28"/>
          <w:szCs w:val="28"/>
          <w:lang w:val="uk-UA"/>
        </w:rPr>
      </w:pPr>
    </w:p>
    <w:p w:rsidR="001B3457" w:rsidRDefault="001B3457" w:rsidP="00902441">
      <w:pPr>
        <w:tabs>
          <w:tab w:val="left" w:pos="533"/>
        </w:tabs>
        <w:spacing w:after="0"/>
        <w:jc w:val="right"/>
        <w:rPr>
          <w:rFonts w:ascii="Times New Roman" w:hAnsi="Times New Roman" w:cs="Times New Roman"/>
          <w:b/>
          <w:spacing w:val="-5"/>
          <w:sz w:val="28"/>
          <w:szCs w:val="28"/>
          <w:lang w:val="uk-UA"/>
        </w:rPr>
      </w:pPr>
    </w:p>
    <w:p w:rsidR="001B3457" w:rsidRDefault="001B3457" w:rsidP="00902441">
      <w:pPr>
        <w:tabs>
          <w:tab w:val="left" w:pos="533"/>
        </w:tabs>
        <w:spacing w:after="0"/>
        <w:jc w:val="right"/>
        <w:rPr>
          <w:rFonts w:ascii="Times New Roman" w:hAnsi="Times New Roman" w:cs="Times New Roman"/>
          <w:b/>
          <w:spacing w:val="-5"/>
          <w:sz w:val="28"/>
          <w:szCs w:val="28"/>
          <w:lang w:val="uk-UA"/>
        </w:rPr>
      </w:pPr>
    </w:p>
    <w:p w:rsidR="001B3457" w:rsidRDefault="001B3457" w:rsidP="00902441">
      <w:pPr>
        <w:tabs>
          <w:tab w:val="left" w:pos="533"/>
        </w:tabs>
        <w:spacing w:after="0"/>
        <w:jc w:val="right"/>
        <w:rPr>
          <w:rFonts w:ascii="Times New Roman" w:hAnsi="Times New Roman" w:cs="Times New Roman"/>
          <w:b/>
          <w:spacing w:val="-5"/>
          <w:sz w:val="28"/>
          <w:szCs w:val="28"/>
          <w:lang w:val="uk-UA"/>
        </w:rPr>
      </w:pPr>
    </w:p>
    <w:p w:rsidR="001B3457" w:rsidRDefault="001B3457" w:rsidP="00902441">
      <w:pPr>
        <w:tabs>
          <w:tab w:val="left" w:pos="533"/>
        </w:tabs>
        <w:spacing w:after="0"/>
        <w:jc w:val="right"/>
        <w:rPr>
          <w:rFonts w:ascii="Times New Roman" w:hAnsi="Times New Roman" w:cs="Times New Roman"/>
          <w:b/>
          <w:spacing w:val="-5"/>
          <w:sz w:val="28"/>
          <w:szCs w:val="28"/>
          <w:lang w:val="uk-UA"/>
        </w:rPr>
      </w:pPr>
    </w:p>
    <w:p w:rsidR="001B3457" w:rsidRDefault="001B3457" w:rsidP="00902441">
      <w:pPr>
        <w:tabs>
          <w:tab w:val="left" w:pos="533"/>
        </w:tabs>
        <w:spacing w:after="0"/>
        <w:jc w:val="right"/>
        <w:rPr>
          <w:rFonts w:ascii="Times New Roman" w:hAnsi="Times New Roman" w:cs="Times New Roman"/>
          <w:b/>
          <w:spacing w:val="-5"/>
          <w:sz w:val="28"/>
          <w:szCs w:val="28"/>
          <w:lang w:val="uk-UA"/>
        </w:rPr>
      </w:pPr>
    </w:p>
    <w:p w:rsidR="001B3457" w:rsidRDefault="001B3457" w:rsidP="00902441">
      <w:pPr>
        <w:tabs>
          <w:tab w:val="left" w:pos="533"/>
        </w:tabs>
        <w:spacing w:after="0"/>
        <w:jc w:val="right"/>
        <w:rPr>
          <w:rFonts w:ascii="Times New Roman" w:hAnsi="Times New Roman" w:cs="Times New Roman"/>
          <w:b/>
          <w:spacing w:val="-5"/>
          <w:sz w:val="28"/>
          <w:szCs w:val="28"/>
          <w:lang w:val="uk-UA"/>
        </w:rPr>
      </w:pPr>
    </w:p>
    <w:p w:rsidR="001B3457" w:rsidRDefault="001B3457" w:rsidP="00902441">
      <w:pPr>
        <w:tabs>
          <w:tab w:val="left" w:pos="533"/>
        </w:tabs>
        <w:spacing w:after="0"/>
        <w:jc w:val="right"/>
        <w:rPr>
          <w:rFonts w:ascii="Times New Roman" w:hAnsi="Times New Roman" w:cs="Times New Roman"/>
          <w:b/>
          <w:spacing w:val="-5"/>
          <w:sz w:val="28"/>
          <w:szCs w:val="28"/>
          <w:lang w:val="uk-UA"/>
        </w:rPr>
      </w:pPr>
    </w:p>
    <w:p w:rsidR="001B3457" w:rsidRDefault="001B3457" w:rsidP="00902441">
      <w:pPr>
        <w:tabs>
          <w:tab w:val="left" w:pos="533"/>
        </w:tabs>
        <w:spacing w:after="0"/>
        <w:jc w:val="right"/>
        <w:rPr>
          <w:rFonts w:ascii="Times New Roman" w:hAnsi="Times New Roman" w:cs="Times New Roman"/>
          <w:b/>
          <w:spacing w:val="-5"/>
          <w:sz w:val="28"/>
          <w:szCs w:val="28"/>
          <w:lang w:val="uk-UA"/>
        </w:rPr>
      </w:pPr>
    </w:p>
    <w:p w:rsidR="001B3457" w:rsidRDefault="001B3457" w:rsidP="00902441">
      <w:pPr>
        <w:tabs>
          <w:tab w:val="left" w:pos="533"/>
        </w:tabs>
        <w:spacing w:after="0"/>
        <w:jc w:val="right"/>
        <w:rPr>
          <w:rFonts w:ascii="Times New Roman" w:hAnsi="Times New Roman" w:cs="Times New Roman"/>
          <w:b/>
          <w:spacing w:val="-5"/>
          <w:sz w:val="28"/>
          <w:szCs w:val="28"/>
          <w:lang w:val="uk-UA"/>
        </w:rPr>
      </w:pPr>
    </w:p>
    <w:p w:rsidR="001B3457" w:rsidRDefault="001B3457" w:rsidP="00902441">
      <w:pPr>
        <w:tabs>
          <w:tab w:val="left" w:pos="533"/>
        </w:tabs>
        <w:spacing w:after="0"/>
        <w:jc w:val="right"/>
        <w:rPr>
          <w:rFonts w:ascii="Times New Roman" w:hAnsi="Times New Roman" w:cs="Times New Roman"/>
          <w:b/>
          <w:spacing w:val="-5"/>
          <w:sz w:val="28"/>
          <w:szCs w:val="28"/>
          <w:lang w:val="uk-UA"/>
        </w:rPr>
      </w:pPr>
    </w:p>
    <w:p w:rsidR="001B3457" w:rsidRDefault="001B3457" w:rsidP="00902441">
      <w:pPr>
        <w:tabs>
          <w:tab w:val="left" w:pos="533"/>
        </w:tabs>
        <w:spacing w:after="0"/>
        <w:jc w:val="right"/>
        <w:rPr>
          <w:rFonts w:ascii="Times New Roman" w:hAnsi="Times New Roman" w:cs="Times New Roman"/>
          <w:b/>
          <w:spacing w:val="-5"/>
          <w:sz w:val="28"/>
          <w:szCs w:val="28"/>
          <w:lang w:val="uk-UA"/>
        </w:rPr>
      </w:pPr>
    </w:p>
    <w:p w:rsidR="001B3457" w:rsidRDefault="001B3457" w:rsidP="00902441">
      <w:pPr>
        <w:tabs>
          <w:tab w:val="left" w:pos="533"/>
        </w:tabs>
        <w:spacing w:after="0"/>
        <w:jc w:val="right"/>
        <w:rPr>
          <w:rFonts w:ascii="Times New Roman" w:hAnsi="Times New Roman" w:cs="Times New Roman"/>
          <w:b/>
          <w:spacing w:val="-5"/>
          <w:sz w:val="28"/>
          <w:szCs w:val="28"/>
          <w:lang w:val="uk-UA"/>
        </w:rPr>
      </w:pPr>
    </w:p>
    <w:p w:rsidR="001B3457" w:rsidRDefault="001B3457" w:rsidP="00902441">
      <w:pPr>
        <w:tabs>
          <w:tab w:val="left" w:pos="533"/>
        </w:tabs>
        <w:spacing w:after="0"/>
        <w:jc w:val="right"/>
        <w:rPr>
          <w:rFonts w:ascii="Times New Roman" w:hAnsi="Times New Roman" w:cs="Times New Roman"/>
          <w:b/>
          <w:spacing w:val="-5"/>
          <w:sz w:val="28"/>
          <w:szCs w:val="28"/>
          <w:lang w:val="uk-UA"/>
        </w:rPr>
      </w:pPr>
    </w:p>
    <w:p w:rsidR="001B3457" w:rsidRDefault="001B3457" w:rsidP="00902441">
      <w:pPr>
        <w:tabs>
          <w:tab w:val="left" w:pos="533"/>
        </w:tabs>
        <w:spacing w:after="0"/>
        <w:jc w:val="right"/>
        <w:rPr>
          <w:rFonts w:ascii="Times New Roman" w:hAnsi="Times New Roman" w:cs="Times New Roman"/>
          <w:b/>
          <w:spacing w:val="-5"/>
          <w:sz w:val="28"/>
          <w:szCs w:val="28"/>
          <w:lang w:val="uk-UA"/>
        </w:rPr>
      </w:pPr>
    </w:p>
    <w:p w:rsidR="001B3457" w:rsidRDefault="001B3457" w:rsidP="00902441">
      <w:pPr>
        <w:tabs>
          <w:tab w:val="left" w:pos="533"/>
        </w:tabs>
        <w:spacing w:after="0"/>
        <w:jc w:val="right"/>
        <w:rPr>
          <w:rFonts w:ascii="Times New Roman" w:hAnsi="Times New Roman" w:cs="Times New Roman"/>
          <w:b/>
          <w:spacing w:val="-5"/>
          <w:sz w:val="28"/>
          <w:szCs w:val="28"/>
          <w:lang w:val="uk-UA"/>
        </w:rPr>
      </w:pPr>
    </w:p>
    <w:p w:rsidR="001B3457" w:rsidRDefault="001B3457" w:rsidP="00902441">
      <w:pPr>
        <w:tabs>
          <w:tab w:val="left" w:pos="533"/>
        </w:tabs>
        <w:spacing w:after="0"/>
        <w:jc w:val="right"/>
        <w:rPr>
          <w:rFonts w:ascii="Times New Roman" w:hAnsi="Times New Roman" w:cs="Times New Roman"/>
          <w:b/>
          <w:spacing w:val="-5"/>
          <w:sz w:val="28"/>
          <w:szCs w:val="28"/>
          <w:lang w:val="uk-UA"/>
        </w:rPr>
      </w:pPr>
    </w:p>
    <w:p w:rsidR="006E4926" w:rsidRPr="00902441" w:rsidRDefault="006E4926">
      <w:pPr>
        <w:rPr>
          <w:rFonts w:ascii="Times New Roman" w:hAnsi="Times New Roman" w:cs="Times New Roman"/>
          <w:sz w:val="28"/>
          <w:szCs w:val="28"/>
          <w:lang w:val="uk-UA"/>
        </w:rPr>
      </w:pPr>
    </w:p>
    <w:sectPr w:rsidR="006E4926" w:rsidRPr="00902441" w:rsidSect="00A82C50">
      <w:pgSz w:w="11906" w:h="16838"/>
      <w:pgMar w:top="964" w:right="851" w:bottom="1134" w:left="170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2F498F"/>
    <w:multiLevelType w:val="hybridMultilevel"/>
    <w:tmpl w:val="572E0668"/>
    <w:lvl w:ilvl="0" w:tplc="0422000F">
      <w:start w:val="1"/>
      <w:numFmt w:val="decimal"/>
      <w:lvlText w:val="%1."/>
      <w:lvlJc w:val="left"/>
      <w:pPr>
        <w:tabs>
          <w:tab w:val="num" w:pos="720"/>
        </w:tabs>
        <w:ind w:left="720" w:hanging="360"/>
      </w:pPr>
      <w:rPr>
        <w:rFonts w:hint="default"/>
      </w:rPr>
    </w:lvl>
    <w:lvl w:ilvl="1" w:tplc="04220019" w:tentative="1">
      <w:start w:val="1"/>
      <w:numFmt w:val="lowerLetter"/>
      <w:lvlText w:val="%2."/>
      <w:lvlJc w:val="left"/>
      <w:pPr>
        <w:tabs>
          <w:tab w:val="num" w:pos="1440"/>
        </w:tabs>
        <w:ind w:left="1440" w:hanging="360"/>
      </w:pPr>
    </w:lvl>
    <w:lvl w:ilvl="2" w:tplc="0422001B" w:tentative="1">
      <w:start w:val="1"/>
      <w:numFmt w:val="lowerRoman"/>
      <w:lvlText w:val="%3."/>
      <w:lvlJc w:val="right"/>
      <w:pPr>
        <w:tabs>
          <w:tab w:val="num" w:pos="2160"/>
        </w:tabs>
        <w:ind w:left="2160" w:hanging="180"/>
      </w:pPr>
    </w:lvl>
    <w:lvl w:ilvl="3" w:tplc="0422000F" w:tentative="1">
      <w:start w:val="1"/>
      <w:numFmt w:val="decimal"/>
      <w:lvlText w:val="%4."/>
      <w:lvlJc w:val="left"/>
      <w:pPr>
        <w:tabs>
          <w:tab w:val="num" w:pos="2880"/>
        </w:tabs>
        <w:ind w:left="2880" w:hanging="360"/>
      </w:pPr>
    </w:lvl>
    <w:lvl w:ilvl="4" w:tplc="04220019" w:tentative="1">
      <w:start w:val="1"/>
      <w:numFmt w:val="lowerLetter"/>
      <w:lvlText w:val="%5."/>
      <w:lvlJc w:val="left"/>
      <w:pPr>
        <w:tabs>
          <w:tab w:val="num" w:pos="3600"/>
        </w:tabs>
        <w:ind w:left="3600" w:hanging="360"/>
      </w:pPr>
    </w:lvl>
    <w:lvl w:ilvl="5" w:tplc="0422001B" w:tentative="1">
      <w:start w:val="1"/>
      <w:numFmt w:val="lowerRoman"/>
      <w:lvlText w:val="%6."/>
      <w:lvlJc w:val="right"/>
      <w:pPr>
        <w:tabs>
          <w:tab w:val="num" w:pos="4320"/>
        </w:tabs>
        <w:ind w:left="4320" w:hanging="180"/>
      </w:pPr>
    </w:lvl>
    <w:lvl w:ilvl="6" w:tplc="0422000F" w:tentative="1">
      <w:start w:val="1"/>
      <w:numFmt w:val="decimal"/>
      <w:lvlText w:val="%7."/>
      <w:lvlJc w:val="left"/>
      <w:pPr>
        <w:tabs>
          <w:tab w:val="num" w:pos="5040"/>
        </w:tabs>
        <w:ind w:left="5040" w:hanging="360"/>
      </w:pPr>
    </w:lvl>
    <w:lvl w:ilvl="7" w:tplc="04220019" w:tentative="1">
      <w:start w:val="1"/>
      <w:numFmt w:val="lowerLetter"/>
      <w:lvlText w:val="%8."/>
      <w:lvlJc w:val="left"/>
      <w:pPr>
        <w:tabs>
          <w:tab w:val="num" w:pos="5760"/>
        </w:tabs>
        <w:ind w:left="5760" w:hanging="360"/>
      </w:pPr>
    </w:lvl>
    <w:lvl w:ilvl="8" w:tplc="0422001B" w:tentative="1">
      <w:start w:val="1"/>
      <w:numFmt w:val="lowerRoman"/>
      <w:lvlText w:val="%9."/>
      <w:lvlJc w:val="right"/>
      <w:pPr>
        <w:tabs>
          <w:tab w:val="num" w:pos="6480"/>
        </w:tabs>
        <w:ind w:left="6480" w:hanging="180"/>
      </w:pPr>
    </w:lvl>
  </w:abstractNum>
  <w:abstractNum w:abstractNumId="1">
    <w:nsid w:val="2D0A193D"/>
    <w:multiLevelType w:val="hybridMultilevel"/>
    <w:tmpl w:val="07AE04FC"/>
    <w:lvl w:ilvl="0" w:tplc="9CD4E942">
      <w:numFmt w:val="bullet"/>
      <w:lvlText w:val="-"/>
      <w:lvlJc w:val="left"/>
      <w:pPr>
        <w:tabs>
          <w:tab w:val="num" w:pos="720"/>
        </w:tabs>
        <w:ind w:left="720" w:hanging="360"/>
      </w:pPr>
      <w:rPr>
        <w:rFonts w:ascii="Times New Roman" w:eastAsia="Times New Roman" w:hAnsi="Times New Roman" w:cs="Times New Roman" w:hint="default"/>
      </w:rPr>
    </w:lvl>
    <w:lvl w:ilvl="1" w:tplc="04220003" w:tentative="1">
      <w:start w:val="1"/>
      <w:numFmt w:val="bullet"/>
      <w:lvlText w:val="o"/>
      <w:lvlJc w:val="left"/>
      <w:pPr>
        <w:tabs>
          <w:tab w:val="num" w:pos="1440"/>
        </w:tabs>
        <w:ind w:left="1440" w:hanging="360"/>
      </w:pPr>
      <w:rPr>
        <w:rFonts w:ascii="Courier New" w:hAnsi="Courier New" w:cs="Courier New" w:hint="default"/>
      </w:rPr>
    </w:lvl>
    <w:lvl w:ilvl="2" w:tplc="04220005" w:tentative="1">
      <w:start w:val="1"/>
      <w:numFmt w:val="bullet"/>
      <w:lvlText w:val=""/>
      <w:lvlJc w:val="left"/>
      <w:pPr>
        <w:tabs>
          <w:tab w:val="num" w:pos="2160"/>
        </w:tabs>
        <w:ind w:left="2160" w:hanging="360"/>
      </w:pPr>
      <w:rPr>
        <w:rFonts w:ascii="Wingdings" w:hAnsi="Wingdings" w:hint="default"/>
      </w:rPr>
    </w:lvl>
    <w:lvl w:ilvl="3" w:tplc="04220001" w:tentative="1">
      <w:start w:val="1"/>
      <w:numFmt w:val="bullet"/>
      <w:lvlText w:val=""/>
      <w:lvlJc w:val="left"/>
      <w:pPr>
        <w:tabs>
          <w:tab w:val="num" w:pos="2880"/>
        </w:tabs>
        <w:ind w:left="2880" w:hanging="360"/>
      </w:pPr>
      <w:rPr>
        <w:rFonts w:ascii="Symbol" w:hAnsi="Symbol" w:hint="default"/>
      </w:rPr>
    </w:lvl>
    <w:lvl w:ilvl="4" w:tplc="04220003" w:tentative="1">
      <w:start w:val="1"/>
      <w:numFmt w:val="bullet"/>
      <w:lvlText w:val="o"/>
      <w:lvlJc w:val="left"/>
      <w:pPr>
        <w:tabs>
          <w:tab w:val="num" w:pos="3600"/>
        </w:tabs>
        <w:ind w:left="3600" w:hanging="360"/>
      </w:pPr>
      <w:rPr>
        <w:rFonts w:ascii="Courier New" w:hAnsi="Courier New" w:cs="Courier New" w:hint="default"/>
      </w:rPr>
    </w:lvl>
    <w:lvl w:ilvl="5" w:tplc="04220005" w:tentative="1">
      <w:start w:val="1"/>
      <w:numFmt w:val="bullet"/>
      <w:lvlText w:val=""/>
      <w:lvlJc w:val="left"/>
      <w:pPr>
        <w:tabs>
          <w:tab w:val="num" w:pos="4320"/>
        </w:tabs>
        <w:ind w:left="4320" w:hanging="360"/>
      </w:pPr>
      <w:rPr>
        <w:rFonts w:ascii="Wingdings" w:hAnsi="Wingdings" w:hint="default"/>
      </w:rPr>
    </w:lvl>
    <w:lvl w:ilvl="6" w:tplc="04220001" w:tentative="1">
      <w:start w:val="1"/>
      <w:numFmt w:val="bullet"/>
      <w:lvlText w:val=""/>
      <w:lvlJc w:val="left"/>
      <w:pPr>
        <w:tabs>
          <w:tab w:val="num" w:pos="5040"/>
        </w:tabs>
        <w:ind w:left="5040" w:hanging="360"/>
      </w:pPr>
      <w:rPr>
        <w:rFonts w:ascii="Symbol" w:hAnsi="Symbol" w:hint="default"/>
      </w:rPr>
    </w:lvl>
    <w:lvl w:ilvl="7" w:tplc="04220003" w:tentative="1">
      <w:start w:val="1"/>
      <w:numFmt w:val="bullet"/>
      <w:lvlText w:val="o"/>
      <w:lvlJc w:val="left"/>
      <w:pPr>
        <w:tabs>
          <w:tab w:val="num" w:pos="5760"/>
        </w:tabs>
        <w:ind w:left="5760" w:hanging="360"/>
      </w:pPr>
      <w:rPr>
        <w:rFonts w:ascii="Courier New" w:hAnsi="Courier New" w:cs="Courier New" w:hint="default"/>
      </w:rPr>
    </w:lvl>
    <w:lvl w:ilvl="8" w:tplc="04220005" w:tentative="1">
      <w:start w:val="1"/>
      <w:numFmt w:val="bullet"/>
      <w:lvlText w:val=""/>
      <w:lvlJc w:val="left"/>
      <w:pPr>
        <w:tabs>
          <w:tab w:val="num" w:pos="6480"/>
        </w:tabs>
        <w:ind w:left="6480" w:hanging="360"/>
      </w:pPr>
      <w:rPr>
        <w:rFonts w:ascii="Wingdings" w:hAnsi="Wingdings" w:hint="default"/>
      </w:rPr>
    </w:lvl>
  </w:abstractNum>
  <w:abstractNum w:abstractNumId="2">
    <w:nsid w:val="3A8B1894"/>
    <w:multiLevelType w:val="hybridMultilevel"/>
    <w:tmpl w:val="10F8472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3C1C3BA5"/>
    <w:multiLevelType w:val="hybridMultilevel"/>
    <w:tmpl w:val="E2D815F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3E2A236B"/>
    <w:multiLevelType w:val="hybridMultilevel"/>
    <w:tmpl w:val="0E6E03C2"/>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40832F3B"/>
    <w:multiLevelType w:val="hybridMultilevel"/>
    <w:tmpl w:val="F58A6B5C"/>
    <w:lvl w:ilvl="0" w:tplc="C45A57E2">
      <w:start w:val="1"/>
      <w:numFmt w:val="bullet"/>
      <w:lvlText w:val="-"/>
      <w:lvlJc w:val="left"/>
      <w:pPr>
        <w:ind w:left="920" w:hanging="360"/>
      </w:pPr>
      <w:rPr>
        <w:rFonts w:ascii="Times New Roman" w:eastAsiaTheme="minorHAnsi" w:hAnsi="Times New Roman" w:cs="Times New Roman" w:hint="default"/>
      </w:rPr>
    </w:lvl>
    <w:lvl w:ilvl="1" w:tplc="04190003" w:tentative="1">
      <w:start w:val="1"/>
      <w:numFmt w:val="bullet"/>
      <w:lvlText w:val="o"/>
      <w:lvlJc w:val="left"/>
      <w:pPr>
        <w:ind w:left="1640" w:hanging="360"/>
      </w:pPr>
      <w:rPr>
        <w:rFonts w:ascii="Courier New" w:hAnsi="Courier New" w:cs="Courier New" w:hint="default"/>
      </w:rPr>
    </w:lvl>
    <w:lvl w:ilvl="2" w:tplc="04190005" w:tentative="1">
      <w:start w:val="1"/>
      <w:numFmt w:val="bullet"/>
      <w:lvlText w:val=""/>
      <w:lvlJc w:val="left"/>
      <w:pPr>
        <w:ind w:left="2360" w:hanging="360"/>
      </w:pPr>
      <w:rPr>
        <w:rFonts w:ascii="Wingdings" w:hAnsi="Wingdings" w:hint="default"/>
      </w:rPr>
    </w:lvl>
    <w:lvl w:ilvl="3" w:tplc="04190001" w:tentative="1">
      <w:start w:val="1"/>
      <w:numFmt w:val="bullet"/>
      <w:lvlText w:val=""/>
      <w:lvlJc w:val="left"/>
      <w:pPr>
        <w:ind w:left="3080" w:hanging="360"/>
      </w:pPr>
      <w:rPr>
        <w:rFonts w:ascii="Symbol" w:hAnsi="Symbol" w:hint="default"/>
      </w:rPr>
    </w:lvl>
    <w:lvl w:ilvl="4" w:tplc="04190003" w:tentative="1">
      <w:start w:val="1"/>
      <w:numFmt w:val="bullet"/>
      <w:lvlText w:val="o"/>
      <w:lvlJc w:val="left"/>
      <w:pPr>
        <w:ind w:left="3800" w:hanging="360"/>
      </w:pPr>
      <w:rPr>
        <w:rFonts w:ascii="Courier New" w:hAnsi="Courier New" w:cs="Courier New" w:hint="default"/>
      </w:rPr>
    </w:lvl>
    <w:lvl w:ilvl="5" w:tplc="04190005" w:tentative="1">
      <w:start w:val="1"/>
      <w:numFmt w:val="bullet"/>
      <w:lvlText w:val=""/>
      <w:lvlJc w:val="left"/>
      <w:pPr>
        <w:ind w:left="4520" w:hanging="360"/>
      </w:pPr>
      <w:rPr>
        <w:rFonts w:ascii="Wingdings" w:hAnsi="Wingdings" w:hint="default"/>
      </w:rPr>
    </w:lvl>
    <w:lvl w:ilvl="6" w:tplc="04190001" w:tentative="1">
      <w:start w:val="1"/>
      <w:numFmt w:val="bullet"/>
      <w:lvlText w:val=""/>
      <w:lvlJc w:val="left"/>
      <w:pPr>
        <w:ind w:left="5240" w:hanging="360"/>
      </w:pPr>
      <w:rPr>
        <w:rFonts w:ascii="Symbol" w:hAnsi="Symbol" w:hint="default"/>
      </w:rPr>
    </w:lvl>
    <w:lvl w:ilvl="7" w:tplc="04190003" w:tentative="1">
      <w:start w:val="1"/>
      <w:numFmt w:val="bullet"/>
      <w:lvlText w:val="o"/>
      <w:lvlJc w:val="left"/>
      <w:pPr>
        <w:ind w:left="5960" w:hanging="360"/>
      </w:pPr>
      <w:rPr>
        <w:rFonts w:ascii="Courier New" w:hAnsi="Courier New" w:cs="Courier New" w:hint="default"/>
      </w:rPr>
    </w:lvl>
    <w:lvl w:ilvl="8" w:tplc="04190005" w:tentative="1">
      <w:start w:val="1"/>
      <w:numFmt w:val="bullet"/>
      <w:lvlText w:val=""/>
      <w:lvlJc w:val="left"/>
      <w:pPr>
        <w:ind w:left="6680" w:hanging="360"/>
      </w:pPr>
      <w:rPr>
        <w:rFonts w:ascii="Wingdings" w:hAnsi="Wingdings" w:hint="default"/>
      </w:rPr>
    </w:lvl>
  </w:abstractNum>
  <w:abstractNum w:abstractNumId="6">
    <w:nsid w:val="5D4D2C66"/>
    <w:multiLevelType w:val="hybridMultilevel"/>
    <w:tmpl w:val="A77CF2EE"/>
    <w:lvl w:ilvl="0" w:tplc="0422000F">
      <w:start w:val="1"/>
      <w:numFmt w:val="decimal"/>
      <w:lvlText w:val="%1."/>
      <w:lvlJc w:val="left"/>
      <w:pPr>
        <w:tabs>
          <w:tab w:val="num" w:pos="720"/>
        </w:tabs>
        <w:ind w:left="720" w:hanging="360"/>
      </w:pPr>
      <w:rPr>
        <w:rFonts w:hint="default"/>
      </w:rPr>
    </w:lvl>
    <w:lvl w:ilvl="1" w:tplc="26BEA89E">
      <w:start w:val="6"/>
      <w:numFmt w:val="bullet"/>
      <w:lvlText w:val="-"/>
      <w:lvlJc w:val="left"/>
      <w:pPr>
        <w:tabs>
          <w:tab w:val="num" w:pos="1440"/>
        </w:tabs>
        <w:ind w:left="1440" w:hanging="360"/>
      </w:pPr>
      <w:rPr>
        <w:rFonts w:ascii="Times New Roman" w:eastAsia="Times New Roman" w:hAnsi="Times New Roman" w:cs="Times New Roman" w:hint="default"/>
      </w:rPr>
    </w:lvl>
    <w:lvl w:ilvl="2" w:tplc="0422001B" w:tentative="1">
      <w:start w:val="1"/>
      <w:numFmt w:val="lowerRoman"/>
      <w:lvlText w:val="%3."/>
      <w:lvlJc w:val="right"/>
      <w:pPr>
        <w:tabs>
          <w:tab w:val="num" w:pos="2160"/>
        </w:tabs>
        <w:ind w:left="2160" w:hanging="180"/>
      </w:pPr>
    </w:lvl>
    <w:lvl w:ilvl="3" w:tplc="0422000F" w:tentative="1">
      <w:start w:val="1"/>
      <w:numFmt w:val="decimal"/>
      <w:lvlText w:val="%4."/>
      <w:lvlJc w:val="left"/>
      <w:pPr>
        <w:tabs>
          <w:tab w:val="num" w:pos="2880"/>
        </w:tabs>
        <w:ind w:left="2880" w:hanging="360"/>
      </w:pPr>
    </w:lvl>
    <w:lvl w:ilvl="4" w:tplc="04220019" w:tentative="1">
      <w:start w:val="1"/>
      <w:numFmt w:val="lowerLetter"/>
      <w:lvlText w:val="%5."/>
      <w:lvlJc w:val="left"/>
      <w:pPr>
        <w:tabs>
          <w:tab w:val="num" w:pos="3600"/>
        </w:tabs>
        <w:ind w:left="3600" w:hanging="360"/>
      </w:pPr>
    </w:lvl>
    <w:lvl w:ilvl="5" w:tplc="0422001B" w:tentative="1">
      <w:start w:val="1"/>
      <w:numFmt w:val="lowerRoman"/>
      <w:lvlText w:val="%6."/>
      <w:lvlJc w:val="right"/>
      <w:pPr>
        <w:tabs>
          <w:tab w:val="num" w:pos="4320"/>
        </w:tabs>
        <w:ind w:left="4320" w:hanging="180"/>
      </w:pPr>
    </w:lvl>
    <w:lvl w:ilvl="6" w:tplc="0422000F" w:tentative="1">
      <w:start w:val="1"/>
      <w:numFmt w:val="decimal"/>
      <w:lvlText w:val="%7."/>
      <w:lvlJc w:val="left"/>
      <w:pPr>
        <w:tabs>
          <w:tab w:val="num" w:pos="5040"/>
        </w:tabs>
        <w:ind w:left="5040" w:hanging="360"/>
      </w:pPr>
    </w:lvl>
    <w:lvl w:ilvl="7" w:tplc="04220019" w:tentative="1">
      <w:start w:val="1"/>
      <w:numFmt w:val="lowerLetter"/>
      <w:lvlText w:val="%8."/>
      <w:lvlJc w:val="left"/>
      <w:pPr>
        <w:tabs>
          <w:tab w:val="num" w:pos="5760"/>
        </w:tabs>
        <w:ind w:left="5760" w:hanging="360"/>
      </w:pPr>
    </w:lvl>
    <w:lvl w:ilvl="8" w:tplc="0422001B" w:tentative="1">
      <w:start w:val="1"/>
      <w:numFmt w:val="lowerRoman"/>
      <w:lvlText w:val="%9."/>
      <w:lvlJc w:val="right"/>
      <w:pPr>
        <w:tabs>
          <w:tab w:val="num" w:pos="6480"/>
        </w:tabs>
        <w:ind w:left="6480" w:hanging="180"/>
      </w:pPr>
    </w:lvl>
  </w:abstractNum>
  <w:abstractNum w:abstractNumId="7">
    <w:nsid w:val="6796450C"/>
    <w:multiLevelType w:val="hybridMultilevel"/>
    <w:tmpl w:val="E7068780"/>
    <w:lvl w:ilvl="0" w:tplc="04220001">
      <w:start w:val="1"/>
      <w:numFmt w:val="bullet"/>
      <w:lvlText w:val=""/>
      <w:lvlJc w:val="left"/>
      <w:pPr>
        <w:tabs>
          <w:tab w:val="num" w:pos="1440"/>
        </w:tabs>
        <w:ind w:left="1440" w:hanging="360"/>
      </w:pPr>
      <w:rPr>
        <w:rFonts w:ascii="Symbol" w:hAnsi="Symbol" w:hint="default"/>
      </w:rPr>
    </w:lvl>
    <w:lvl w:ilvl="1" w:tplc="04220003" w:tentative="1">
      <w:start w:val="1"/>
      <w:numFmt w:val="bullet"/>
      <w:lvlText w:val="o"/>
      <w:lvlJc w:val="left"/>
      <w:pPr>
        <w:tabs>
          <w:tab w:val="num" w:pos="2160"/>
        </w:tabs>
        <w:ind w:left="2160" w:hanging="360"/>
      </w:pPr>
      <w:rPr>
        <w:rFonts w:ascii="Courier New" w:hAnsi="Courier New" w:cs="Courier New" w:hint="default"/>
      </w:rPr>
    </w:lvl>
    <w:lvl w:ilvl="2" w:tplc="04220005" w:tentative="1">
      <w:start w:val="1"/>
      <w:numFmt w:val="bullet"/>
      <w:lvlText w:val=""/>
      <w:lvlJc w:val="left"/>
      <w:pPr>
        <w:tabs>
          <w:tab w:val="num" w:pos="2880"/>
        </w:tabs>
        <w:ind w:left="2880" w:hanging="360"/>
      </w:pPr>
      <w:rPr>
        <w:rFonts w:ascii="Wingdings" w:hAnsi="Wingdings" w:hint="default"/>
      </w:rPr>
    </w:lvl>
    <w:lvl w:ilvl="3" w:tplc="04220001" w:tentative="1">
      <w:start w:val="1"/>
      <w:numFmt w:val="bullet"/>
      <w:lvlText w:val=""/>
      <w:lvlJc w:val="left"/>
      <w:pPr>
        <w:tabs>
          <w:tab w:val="num" w:pos="3600"/>
        </w:tabs>
        <w:ind w:left="3600" w:hanging="360"/>
      </w:pPr>
      <w:rPr>
        <w:rFonts w:ascii="Symbol" w:hAnsi="Symbol" w:hint="default"/>
      </w:rPr>
    </w:lvl>
    <w:lvl w:ilvl="4" w:tplc="04220003" w:tentative="1">
      <w:start w:val="1"/>
      <w:numFmt w:val="bullet"/>
      <w:lvlText w:val="o"/>
      <w:lvlJc w:val="left"/>
      <w:pPr>
        <w:tabs>
          <w:tab w:val="num" w:pos="4320"/>
        </w:tabs>
        <w:ind w:left="4320" w:hanging="360"/>
      </w:pPr>
      <w:rPr>
        <w:rFonts w:ascii="Courier New" w:hAnsi="Courier New" w:cs="Courier New" w:hint="default"/>
      </w:rPr>
    </w:lvl>
    <w:lvl w:ilvl="5" w:tplc="04220005" w:tentative="1">
      <w:start w:val="1"/>
      <w:numFmt w:val="bullet"/>
      <w:lvlText w:val=""/>
      <w:lvlJc w:val="left"/>
      <w:pPr>
        <w:tabs>
          <w:tab w:val="num" w:pos="5040"/>
        </w:tabs>
        <w:ind w:left="5040" w:hanging="360"/>
      </w:pPr>
      <w:rPr>
        <w:rFonts w:ascii="Wingdings" w:hAnsi="Wingdings" w:hint="default"/>
      </w:rPr>
    </w:lvl>
    <w:lvl w:ilvl="6" w:tplc="04220001" w:tentative="1">
      <w:start w:val="1"/>
      <w:numFmt w:val="bullet"/>
      <w:lvlText w:val=""/>
      <w:lvlJc w:val="left"/>
      <w:pPr>
        <w:tabs>
          <w:tab w:val="num" w:pos="5760"/>
        </w:tabs>
        <w:ind w:left="5760" w:hanging="360"/>
      </w:pPr>
      <w:rPr>
        <w:rFonts w:ascii="Symbol" w:hAnsi="Symbol" w:hint="default"/>
      </w:rPr>
    </w:lvl>
    <w:lvl w:ilvl="7" w:tplc="04220003" w:tentative="1">
      <w:start w:val="1"/>
      <w:numFmt w:val="bullet"/>
      <w:lvlText w:val="o"/>
      <w:lvlJc w:val="left"/>
      <w:pPr>
        <w:tabs>
          <w:tab w:val="num" w:pos="6480"/>
        </w:tabs>
        <w:ind w:left="6480" w:hanging="360"/>
      </w:pPr>
      <w:rPr>
        <w:rFonts w:ascii="Courier New" w:hAnsi="Courier New" w:cs="Courier New" w:hint="default"/>
      </w:rPr>
    </w:lvl>
    <w:lvl w:ilvl="8" w:tplc="04220005" w:tentative="1">
      <w:start w:val="1"/>
      <w:numFmt w:val="bullet"/>
      <w:lvlText w:val=""/>
      <w:lvlJc w:val="left"/>
      <w:pPr>
        <w:tabs>
          <w:tab w:val="num" w:pos="7200"/>
        </w:tabs>
        <w:ind w:left="7200" w:hanging="360"/>
      </w:pPr>
      <w:rPr>
        <w:rFonts w:ascii="Wingdings" w:hAnsi="Wingdings" w:hint="default"/>
      </w:rPr>
    </w:lvl>
  </w:abstractNum>
  <w:abstractNum w:abstractNumId="8">
    <w:nsid w:val="6F5F5571"/>
    <w:multiLevelType w:val="hybridMultilevel"/>
    <w:tmpl w:val="32262C4C"/>
    <w:lvl w:ilvl="0" w:tplc="0419000F">
      <w:start w:val="1"/>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7140661B"/>
    <w:multiLevelType w:val="hybridMultilevel"/>
    <w:tmpl w:val="DF6602EA"/>
    <w:lvl w:ilvl="0" w:tplc="04220001">
      <w:start w:val="1"/>
      <w:numFmt w:val="bullet"/>
      <w:lvlText w:val=""/>
      <w:lvlJc w:val="left"/>
      <w:pPr>
        <w:tabs>
          <w:tab w:val="num" w:pos="720"/>
        </w:tabs>
        <w:ind w:left="720" w:hanging="360"/>
      </w:pPr>
      <w:rPr>
        <w:rFonts w:ascii="Symbol" w:hAnsi="Symbol" w:hint="default"/>
      </w:rPr>
    </w:lvl>
    <w:lvl w:ilvl="1" w:tplc="04220003" w:tentative="1">
      <w:start w:val="1"/>
      <w:numFmt w:val="bullet"/>
      <w:lvlText w:val="o"/>
      <w:lvlJc w:val="left"/>
      <w:pPr>
        <w:tabs>
          <w:tab w:val="num" w:pos="1440"/>
        </w:tabs>
        <w:ind w:left="1440" w:hanging="360"/>
      </w:pPr>
      <w:rPr>
        <w:rFonts w:ascii="Courier New" w:hAnsi="Courier New" w:cs="Courier New" w:hint="default"/>
      </w:rPr>
    </w:lvl>
    <w:lvl w:ilvl="2" w:tplc="04220005" w:tentative="1">
      <w:start w:val="1"/>
      <w:numFmt w:val="bullet"/>
      <w:lvlText w:val=""/>
      <w:lvlJc w:val="left"/>
      <w:pPr>
        <w:tabs>
          <w:tab w:val="num" w:pos="2160"/>
        </w:tabs>
        <w:ind w:left="2160" w:hanging="360"/>
      </w:pPr>
      <w:rPr>
        <w:rFonts w:ascii="Wingdings" w:hAnsi="Wingdings" w:hint="default"/>
      </w:rPr>
    </w:lvl>
    <w:lvl w:ilvl="3" w:tplc="04220001" w:tentative="1">
      <w:start w:val="1"/>
      <w:numFmt w:val="bullet"/>
      <w:lvlText w:val=""/>
      <w:lvlJc w:val="left"/>
      <w:pPr>
        <w:tabs>
          <w:tab w:val="num" w:pos="2880"/>
        </w:tabs>
        <w:ind w:left="2880" w:hanging="360"/>
      </w:pPr>
      <w:rPr>
        <w:rFonts w:ascii="Symbol" w:hAnsi="Symbol" w:hint="default"/>
      </w:rPr>
    </w:lvl>
    <w:lvl w:ilvl="4" w:tplc="04220003" w:tentative="1">
      <w:start w:val="1"/>
      <w:numFmt w:val="bullet"/>
      <w:lvlText w:val="o"/>
      <w:lvlJc w:val="left"/>
      <w:pPr>
        <w:tabs>
          <w:tab w:val="num" w:pos="3600"/>
        </w:tabs>
        <w:ind w:left="3600" w:hanging="360"/>
      </w:pPr>
      <w:rPr>
        <w:rFonts w:ascii="Courier New" w:hAnsi="Courier New" w:cs="Courier New" w:hint="default"/>
      </w:rPr>
    </w:lvl>
    <w:lvl w:ilvl="5" w:tplc="04220005" w:tentative="1">
      <w:start w:val="1"/>
      <w:numFmt w:val="bullet"/>
      <w:lvlText w:val=""/>
      <w:lvlJc w:val="left"/>
      <w:pPr>
        <w:tabs>
          <w:tab w:val="num" w:pos="4320"/>
        </w:tabs>
        <w:ind w:left="4320" w:hanging="360"/>
      </w:pPr>
      <w:rPr>
        <w:rFonts w:ascii="Wingdings" w:hAnsi="Wingdings" w:hint="default"/>
      </w:rPr>
    </w:lvl>
    <w:lvl w:ilvl="6" w:tplc="04220001" w:tentative="1">
      <w:start w:val="1"/>
      <w:numFmt w:val="bullet"/>
      <w:lvlText w:val=""/>
      <w:lvlJc w:val="left"/>
      <w:pPr>
        <w:tabs>
          <w:tab w:val="num" w:pos="5040"/>
        </w:tabs>
        <w:ind w:left="5040" w:hanging="360"/>
      </w:pPr>
      <w:rPr>
        <w:rFonts w:ascii="Symbol" w:hAnsi="Symbol" w:hint="default"/>
      </w:rPr>
    </w:lvl>
    <w:lvl w:ilvl="7" w:tplc="04220003" w:tentative="1">
      <w:start w:val="1"/>
      <w:numFmt w:val="bullet"/>
      <w:lvlText w:val="o"/>
      <w:lvlJc w:val="left"/>
      <w:pPr>
        <w:tabs>
          <w:tab w:val="num" w:pos="5760"/>
        </w:tabs>
        <w:ind w:left="5760" w:hanging="360"/>
      </w:pPr>
      <w:rPr>
        <w:rFonts w:ascii="Courier New" w:hAnsi="Courier New" w:cs="Courier New" w:hint="default"/>
      </w:rPr>
    </w:lvl>
    <w:lvl w:ilvl="8" w:tplc="04220005" w:tentative="1">
      <w:start w:val="1"/>
      <w:numFmt w:val="bullet"/>
      <w:lvlText w:val=""/>
      <w:lvlJc w:val="left"/>
      <w:pPr>
        <w:tabs>
          <w:tab w:val="num" w:pos="6480"/>
        </w:tabs>
        <w:ind w:left="6480" w:hanging="360"/>
      </w:pPr>
      <w:rPr>
        <w:rFonts w:ascii="Wingdings" w:hAnsi="Wingdings" w:hint="default"/>
      </w:rPr>
    </w:lvl>
  </w:abstractNum>
  <w:num w:numId="1">
    <w:abstractNumId w:val="5"/>
  </w:num>
  <w:num w:numId="2">
    <w:abstractNumId w:val="6"/>
  </w:num>
  <w:num w:numId="3">
    <w:abstractNumId w:val="9"/>
  </w:num>
  <w:num w:numId="4">
    <w:abstractNumId w:val="7"/>
  </w:num>
  <w:num w:numId="5">
    <w:abstractNumId w:val="0"/>
  </w:num>
  <w:num w:numId="6">
    <w:abstractNumId w:val="1"/>
  </w:num>
  <w:num w:numId="7">
    <w:abstractNumId w:val="2"/>
  </w:num>
  <w:num w:numId="8">
    <w:abstractNumId w:val="3"/>
  </w:num>
  <w:num w:numId="9">
    <w:abstractNumId w:val="4"/>
  </w:num>
  <w:num w:numId="1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805EE"/>
    <w:rsid w:val="000060FA"/>
    <w:rsid w:val="00025714"/>
    <w:rsid w:val="000643DB"/>
    <w:rsid w:val="00072F37"/>
    <w:rsid w:val="000D33B8"/>
    <w:rsid w:val="00103AD6"/>
    <w:rsid w:val="001B3457"/>
    <w:rsid w:val="001E39AD"/>
    <w:rsid w:val="001F075A"/>
    <w:rsid w:val="002343EB"/>
    <w:rsid w:val="00270140"/>
    <w:rsid w:val="002B5074"/>
    <w:rsid w:val="002D1967"/>
    <w:rsid w:val="00304679"/>
    <w:rsid w:val="00333273"/>
    <w:rsid w:val="00344A77"/>
    <w:rsid w:val="00391F83"/>
    <w:rsid w:val="003F23E2"/>
    <w:rsid w:val="00413769"/>
    <w:rsid w:val="0043219F"/>
    <w:rsid w:val="00443F04"/>
    <w:rsid w:val="00481EBA"/>
    <w:rsid w:val="004D71FE"/>
    <w:rsid w:val="004E6E26"/>
    <w:rsid w:val="004F50B1"/>
    <w:rsid w:val="0050168D"/>
    <w:rsid w:val="00554027"/>
    <w:rsid w:val="0058245B"/>
    <w:rsid w:val="005A7427"/>
    <w:rsid w:val="00635CA9"/>
    <w:rsid w:val="006544CF"/>
    <w:rsid w:val="00676867"/>
    <w:rsid w:val="006C007C"/>
    <w:rsid w:val="006E4926"/>
    <w:rsid w:val="006E7FAC"/>
    <w:rsid w:val="006F4B53"/>
    <w:rsid w:val="0072146D"/>
    <w:rsid w:val="0073043B"/>
    <w:rsid w:val="00763CE7"/>
    <w:rsid w:val="007E1058"/>
    <w:rsid w:val="008532E9"/>
    <w:rsid w:val="008D3267"/>
    <w:rsid w:val="008E63A3"/>
    <w:rsid w:val="00902441"/>
    <w:rsid w:val="009450E0"/>
    <w:rsid w:val="00964964"/>
    <w:rsid w:val="00A03863"/>
    <w:rsid w:val="00A82C50"/>
    <w:rsid w:val="00AF1817"/>
    <w:rsid w:val="00AF2447"/>
    <w:rsid w:val="00B00E2D"/>
    <w:rsid w:val="00B60B5D"/>
    <w:rsid w:val="00B74E5A"/>
    <w:rsid w:val="00B87F33"/>
    <w:rsid w:val="00BB0C44"/>
    <w:rsid w:val="00BF4BBF"/>
    <w:rsid w:val="00C15D54"/>
    <w:rsid w:val="00C40375"/>
    <w:rsid w:val="00C42EA4"/>
    <w:rsid w:val="00C46429"/>
    <w:rsid w:val="00C6019E"/>
    <w:rsid w:val="00C74317"/>
    <w:rsid w:val="00C76A07"/>
    <w:rsid w:val="00C77011"/>
    <w:rsid w:val="00C914B9"/>
    <w:rsid w:val="00CD7646"/>
    <w:rsid w:val="00D31283"/>
    <w:rsid w:val="00D377CA"/>
    <w:rsid w:val="00D438D9"/>
    <w:rsid w:val="00D71905"/>
    <w:rsid w:val="00D750AB"/>
    <w:rsid w:val="00D805EE"/>
    <w:rsid w:val="00D83885"/>
    <w:rsid w:val="00DC785A"/>
    <w:rsid w:val="00E0182C"/>
    <w:rsid w:val="00E03342"/>
    <w:rsid w:val="00E0584A"/>
    <w:rsid w:val="00E25251"/>
    <w:rsid w:val="00E707E7"/>
    <w:rsid w:val="00E948E0"/>
    <w:rsid w:val="00EB6408"/>
    <w:rsid w:val="00F47736"/>
    <w:rsid w:val="00F710DA"/>
    <w:rsid w:val="00F9160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E4926"/>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Pa4">
    <w:name w:val="Pa4"/>
    <w:basedOn w:val="a"/>
    <w:next w:val="a"/>
    <w:uiPriority w:val="99"/>
    <w:rsid w:val="006E4926"/>
    <w:pPr>
      <w:autoSpaceDE w:val="0"/>
      <w:autoSpaceDN w:val="0"/>
      <w:adjustRightInd w:val="0"/>
      <w:spacing w:after="0" w:line="241" w:lineRule="atLeast"/>
    </w:pPr>
    <w:rPr>
      <w:rFonts w:ascii="Times New Roman" w:hAnsi="Times New Roman" w:cs="Times New Roman"/>
      <w:sz w:val="24"/>
      <w:szCs w:val="24"/>
    </w:rPr>
  </w:style>
  <w:style w:type="paragraph" w:customStyle="1" w:styleId="Default">
    <w:name w:val="Default"/>
    <w:rsid w:val="006E4926"/>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A20">
    <w:name w:val="A2"/>
    <w:uiPriority w:val="99"/>
    <w:rsid w:val="006E4926"/>
    <w:rPr>
      <w:b/>
      <w:bCs/>
      <w:color w:val="000000"/>
      <w:sz w:val="32"/>
      <w:szCs w:val="32"/>
    </w:rPr>
  </w:style>
  <w:style w:type="paragraph" w:styleId="a3">
    <w:name w:val="Normal (Web)"/>
    <w:basedOn w:val="a"/>
    <w:uiPriority w:val="99"/>
    <w:unhideWhenUsed/>
    <w:rsid w:val="006E492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List Paragraph"/>
    <w:basedOn w:val="a"/>
    <w:uiPriority w:val="34"/>
    <w:qFormat/>
    <w:rsid w:val="00C40375"/>
    <w:pPr>
      <w:ind w:left="720"/>
      <w:contextualSpacing/>
    </w:pPr>
  </w:style>
  <w:style w:type="paragraph" w:styleId="a5">
    <w:name w:val="Balloon Text"/>
    <w:basedOn w:val="a"/>
    <w:link w:val="a6"/>
    <w:uiPriority w:val="99"/>
    <w:semiHidden/>
    <w:unhideWhenUsed/>
    <w:rsid w:val="00902441"/>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902441"/>
    <w:rPr>
      <w:rFonts w:ascii="Tahoma" w:hAnsi="Tahoma" w:cs="Tahoma"/>
      <w:sz w:val="16"/>
      <w:szCs w:val="16"/>
    </w:rPr>
  </w:style>
  <w:style w:type="character" w:styleId="a7">
    <w:name w:val="Hyperlink"/>
    <w:basedOn w:val="a0"/>
    <w:uiPriority w:val="99"/>
    <w:unhideWhenUsed/>
    <w:rsid w:val="00270140"/>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E4926"/>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Pa4">
    <w:name w:val="Pa4"/>
    <w:basedOn w:val="a"/>
    <w:next w:val="a"/>
    <w:uiPriority w:val="99"/>
    <w:rsid w:val="006E4926"/>
    <w:pPr>
      <w:autoSpaceDE w:val="0"/>
      <w:autoSpaceDN w:val="0"/>
      <w:adjustRightInd w:val="0"/>
      <w:spacing w:after="0" w:line="241" w:lineRule="atLeast"/>
    </w:pPr>
    <w:rPr>
      <w:rFonts w:ascii="Times New Roman" w:hAnsi="Times New Roman" w:cs="Times New Roman"/>
      <w:sz w:val="24"/>
      <w:szCs w:val="24"/>
    </w:rPr>
  </w:style>
  <w:style w:type="paragraph" w:customStyle="1" w:styleId="Default">
    <w:name w:val="Default"/>
    <w:rsid w:val="006E4926"/>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A20">
    <w:name w:val="A2"/>
    <w:uiPriority w:val="99"/>
    <w:rsid w:val="006E4926"/>
    <w:rPr>
      <w:b/>
      <w:bCs/>
      <w:color w:val="000000"/>
      <w:sz w:val="32"/>
      <w:szCs w:val="32"/>
    </w:rPr>
  </w:style>
  <w:style w:type="paragraph" w:styleId="a3">
    <w:name w:val="Normal (Web)"/>
    <w:basedOn w:val="a"/>
    <w:uiPriority w:val="99"/>
    <w:unhideWhenUsed/>
    <w:rsid w:val="006E492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List Paragraph"/>
    <w:basedOn w:val="a"/>
    <w:uiPriority w:val="34"/>
    <w:qFormat/>
    <w:rsid w:val="00C40375"/>
    <w:pPr>
      <w:ind w:left="720"/>
      <w:contextualSpacing/>
    </w:pPr>
  </w:style>
  <w:style w:type="paragraph" w:styleId="a5">
    <w:name w:val="Balloon Text"/>
    <w:basedOn w:val="a"/>
    <w:link w:val="a6"/>
    <w:uiPriority w:val="99"/>
    <w:semiHidden/>
    <w:unhideWhenUsed/>
    <w:rsid w:val="00902441"/>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902441"/>
    <w:rPr>
      <w:rFonts w:ascii="Tahoma" w:hAnsi="Tahoma" w:cs="Tahoma"/>
      <w:sz w:val="16"/>
      <w:szCs w:val="16"/>
    </w:rPr>
  </w:style>
  <w:style w:type="character" w:styleId="a7">
    <w:name w:val="Hyperlink"/>
    <w:basedOn w:val="a0"/>
    <w:uiPriority w:val="99"/>
    <w:unhideWhenUsed/>
    <w:rsid w:val="00270140"/>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 Type="http://schemas.openxmlformats.org/officeDocument/2006/relationships/styles" Target="styles.xml"/><Relationship Id="rId21" Type="http://schemas.openxmlformats.org/officeDocument/2006/relationships/image" Target="media/image15.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hyperlink" Target="http://uk.wikipedia.org/wiki/%D0%A1%D0%BB%D0%B5%D0%BC"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jpeg"/><Relationship Id="rId24" Type="http://schemas.openxmlformats.org/officeDocument/2006/relationships/image" Target="media/image18.jpeg"/><Relationship Id="rId5" Type="http://schemas.openxmlformats.org/officeDocument/2006/relationships/settings" Target="setting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1.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hyperlink" Target="http://metobuks.blogspot.com/search/label/%D0%B1%D1%96%D0%B1%D0%BB%D1%96%D0%BE%D1%82%D1%80%D0%B0%D0%BD%D1%81%D1%84%D0%BE%D1%80%D0%BC%D0%B5%D1%80" TargetMode="External"/><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1C53695-E58E-46C7-9E3C-C57F08814F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1676</TotalTime>
  <Pages>1</Pages>
  <Words>8675</Words>
  <Characters>49448</Characters>
  <Application>Microsoft Office Word</Application>
  <DocSecurity>0</DocSecurity>
  <Lines>412</Lines>
  <Paragraphs>116</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58007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Анжела</dc:creator>
  <cp:keywords/>
  <dc:description/>
  <cp:lastModifiedBy>Анжела</cp:lastModifiedBy>
  <cp:revision>45</cp:revision>
  <dcterms:created xsi:type="dcterms:W3CDTF">2016-04-22T07:29:00Z</dcterms:created>
  <dcterms:modified xsi:type="dcterms:W3CDTF">2017-11-09T13:30:00Z</dcterms:modified>
</cp:coreProperties>
</file>