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89B" w:rsidRDefault="00E1289B" w:rsidP="00E1289B">
      <w:pPr>
        <w:spacing w:line="360" w:lineRule="auto"/>
        <w:ind w:left="360" w:firstLine="348"/>
        <w:rPr>
          <w:sz w:val="28"/>
          <w:szCs w:val="28"/>
          <w:lang w:val="uk-UA"/>
        </w:rPr>
      </w:pPr>
      <w:r>
        <w:rPr>
          <w:color w:val="000000" w:themeColor="text1"/>
          <w:sz w:val="28"/>
          <w:szCs w:val="28"/>
          <w:lang w:val="uk-UA"/>
        </w:rPr>
        <w:t xml:space="preserve">Часто </w:t>
      </w:r>
      <w:r w:rsidR="00447397">
        <w:rPr>
          <w:sz w:val="28"/>
          <w:szCs w:val="28"/>
          <w:lang w:val="uk-UA"/>
        </w:rPr>
        <w:t>п</w:t>
      </w:r>
      <w:r w:rsidR="000D6EE5" w:rsidRPr="000D6EE5">
        <w:rPr>
          <w:sz w:val="28"/>
          <w:szCs w:val="28"/>
          <w:lang w:val="uk-UA"/>
        </w:rPr>
        <w:t>еретворення застосування мо</w:t>
      </w:r>
      <w:r w:rsidR="00447397">
        <w:rPr>
          <w:sz w:val="28"/>
          <w:szCs w:val="28"/>
          <w:lang w:val="uk-UA"/>
        </w:rPr>
        <w:t xml:space="preserve">вних завдань у стандарт та примусове механічне заучування призводить </w:t>
      </w:r>
      <w:r w:rsidR="000D6EE5" w:rsidRPr="000D6EE5">
        <w:rPr>
          <w:sz w:val="28"/>
          <w:szCs w:val="28"/>
          <w:lang w:val="uk-UA"/>
        </w:rPr>
        <w:t xml:space="preserve"> до втрати зацікавленості та </w:t>
      </w:r>
      <w:r w:rsidR="00447397">
        <w:rPr>
          <w:sz w:val="28"/>
          <w:szCs w:val="28"/>
          <w:lang w:val="uk-UA"/>
        </w:rPr>
        <w:t xml:space="preserve">зниження </w:t>
      </w:r>
      <w:r w:rsidR="000D6EE5" w:rsidRPr="000D6EE5">
        <w:rPr>
          <w:sz w:val="28"/>
          <w:szCs w:val="28"/>
          <w:lang w:val="uk-UA"/>
        </w:rPr>
        <w:t>активності учнів. Тому, навчаючи, пр</w:t>
      </w:r>
      <w:r w:rsidR="00447397">
        <w:rPr>
          <w:sz w:val="28"/>
          <w:szCs w:val="28"/>
          <w:lang w:val="uk-UA"/>
        </w:rPr>
        <w:t>агну добирати ті методи та форми роботи</w:t>
      </w:r>
      <w:r w:rsidR="000D6EE5" w:rsidRPr="000D6EE5">
        <w:rPr>
          <w:sz w:val="28"/>
          <w:szCs w:val="28"/>
          <w:lang w:val="uk-UA"/>
        </w:rPr>
        <w:t xml:space="preserve">, що створюють атмосферу спільної творчої праці. </w:t>
      </w:r>
    </w:p>
    <w:p w:rsidR="002B6E4D" w:rsidRPr="000D6EE5" w:rsidRDefault="002B6E4D" w:rsidP="00E1289B">
      <w:pPr>
        <w:spacing w:line="360" w:lineRule="auto"/>
        <w:ind w:left="360" w:firstLine="348"/>
        <w:rPr>
          <w:color w:val="002060"/>
          <w:sz w:val="28"/>
          <w:szCs w:val="28"/>
          <w:lang w:val="uk-UA"/>
        </w:rPr>
      </w:pPr>
      <w:r w:rsidRPr="000D6EE5">
        <w:rPr>
          <w:sz w:val="28"/>
          <w:szCs w:val="28"/>
          <w:lang w:val="uk-UA"/>
        </w:rPr>
        <w:t xml:space="preserve">За інноваційним потенціалом мій досвід має комбінований характер, так як передбачає конструктивні поєднання, інтеграцію сучасних педагогічних технологій та методик, власних педагогічних знахідок, що спрямовані на </w:t>
      </w:r>
      <w:r w:rsidR="000D6EE5" w:rsidRPr="000D6EE5">
        <w:rPr>
          <w:sz w:val="28"/>
          <w:szCs w:val="28"/>
          <w:lang w:val="uk-UA"/>
        </w:rPr>
        <w:t>формування комунікативної компетентності молодших школярів, формування орфографічної та синтаксичної зіркості.</w:t>
      </w:r>
    </w:p>
    <w:p w:rsidR="00AE54BF" w:rsidRPr="000D6EE5" w:rsidRDefault="00697507" w:rsidP="000D6EE5">
      <w:pPr>
        <w:spacing w:line="360" w:lineRule="auto"/>
        <w:ind w:left="360"/>
        <w:jc w:val="center"/>
        <w:rPr>
          <w:b/>
          <w:bCs/>
          <w:sz w:val="28"/>
          <w:szCs w:val="28"/>
          <w:lang w:val="uk-UA"/>
        </w:rPr>
      </w:pPr>
      <w:bookmarkStart w:id="0" w:name="_GoBack"/>
      <w:bookmarkEnd w:id="0"/>
      <w:r>
        <w:rPr>
          <w:b/>
          <w:bCs/>
          <w:sz w:val="28"/>
          <w:szCs w:val="28"/>
          <w:lang w:val="uk-UA"/>
        </w:rPr>
        <w:t>Система дидактичних</w:t>
      </w:r>
      <w:r w:rsidR="00AE54BF" w:rsidRPr="000D6EE5">
        <w:rPr>
          <w:b/>
          <w:bCs/>
          <w:sz w:val="28"/>
          <w:szCs w:val="28"/>
          <w:lang w:val="uk-UA"/>
        </w:rPr>
        <w:t xml:space="preserve"> іг</w:t>
      </w:r>
      <w:r>
        <w:rPr>
          <w:b/>
          <w:bCs/>
          <w:sz w:val="28"/>
          <w:szCs w:val="28"/>
          <w:lang w:val="uk-UA"/>
        </w:rPr>
        <w:t>ор</w:t>
      </w:r>
      <w:r w:rsidR="00AE54BF" w:rsidRPr="000D6EE5">
        <w:rPr>
          <w:b/>
          <w:bCs/>
          <w:sz w:val="28"/>
          <w:szCs w:val="28"/>
          <w:lang w:val="uk-UA"/>
        </w:rPr>
        <w:t xml:space="preserve"> на уроках української мови</w:t>
      </w:r>
    </w:p>
    <w:p w:rsidR="00AE54BF" w:rsidRPr="000D6EE5" w:rsidRDefault="00AE54BF" w:rsidP="000D6EE5">
      <w:pPr>
        <w:spacing w:line="360" w:lineRule="auto"/>
        <w:rPr>
          <w:b/>
          <w:bCs/>
          <w:sz w:val="28"/>
          <w:szCs w:val="28"/>
          <w:lang w:val="uk-UA"/>
        </w:rPr>
      </w:pPr>
      <w:r w:rsidRPr="000D6EE5">
        <w:rPr>
          <w:b/>
          <w:bCs/>
          <w:sz w:val="28"/>
          <w:szCs w:val="28"/>
          <w:lang w:val="uk-UA"/>
        </w:rPr>
        <w:t xml:space="preserve">      “Рятувальні човники”</w:t>
      </w:r>
    </w:p>
    <w:p w:rsidR="00AE54BF" w:rsidRPr="000D6EE5" w:rsidRDefault="00AE54BF" w:rsidP="000D6EE5">
      <w:pPr>
        <w:spacing w:line="360" w:lineRule="auto"/>
        <w:ind w:left="360"/>
        <w:rPr>
          <w:b/>
          <w:bCs/>
          <w:i/>
          <w:iCs/>
          <w:sz w:val="28"/>
          <w:szCs w:val="28"/>
          <w:lang w:val="uk-UA"/>
        </w:rPr>
      </w:pPr>
      <w:r w:rsidRPr="000D6EE5">
        <w:rPr>
          <w:i/>
          <w:iCs/>
          <w:sz w:val="28"/>
          <w:szCs w:val="28"/>
          <w:lang w:val="uk-UA"/>
        </w:rPr>
        <w:t>1</w:t>
      </w:r>
      <w:r w:rsidRPr="000D6EE5">
        <w:rPr>
          <w:b/>
          <w:bCs/>
          <w:i/>
          <w:iCs/>
          <w:sz w:val="28"/>
          <w:szCs w:val="28"/>
          <w:lang w:val="uk-UA"/>
        </w:rPr>
        <w:t>) Ознайомлення учнів із казкою про Мовне море.</w:t>
      </w:r>
    </w:p>
    <w:p w:rsidR="00AE54BF" w:rsidRPr="000D6EE5" w:rsidRDefault="00AE54BF" w:rsidP="000D6EE5">
      <w:pPr>
        <w:spacing w:line="360" w:lineRule="auto"/>
        <w:ind w:left="360"/>
        <w:rPr>
          <w:b/>
          <w:bCs/>
          <w:i/>
          <w:iCs/>
          <w:sz w:val="28"/>
          <w:szCs w:val="28"/>
          <w:lang w:val="uk-UA"/>
        </w:rPr>
      </w:pPr>
      <w:r w:rsidRPr="000D6EE5">
        <w:rPr>
          <w:i/>
          <w:iCs/>
          <w:sz w:val="28"/>
          <w:szCs w:val="28"/>
          <w:lang w:val="uk-UA"/>
        </w:rPr>
        <w:t xml:space="preserve">                                             </w:t>
      </w:r>
      <w:r w:rsidRPr="000D6EE5">
        <w:rPr>
          <w:b/>
          <w:bCs/>
          <w:i/>
          <w:iCs/>
          <w:sz w:val="28"/>
          <w:szCs w:val="28"/>
          <w:lang w:val="uk-UA"/>
        </w:rPr>
        <w:t>Мовне море</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Сталося це в давні часи, коли не було  сучасних пароплавів</w:t>
      </w:r>
      <w:r w:rsidR="000F372C">
        <w:rPr>
          <w:i/>
          <w:iCs/>
          <w:sz w:val="28"/>
          <w:szCs w:val="28"/>
          <w:lang w:val="uk-UA"/>
        </w:rPr>
        <w:t xml:space="preserve">, і </w:t>
      </w:r>
      <w:r w:rsidRPr="000D6EE5">
        <w:rPr>
          <w:i/>
          <w:iCs/>
          <w:sz w:val="28"/>
          <w:szCs w:val="28"/>
          <w:lang w:val="uk-UA"/>
        </w:rPr>
        <w:t>мореплавці плавали у сусідні країни на величезних кораблях-вітрильниках.</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Корабель, що мав назву “Анна Марія”</w:t>
      </w:r>
      <w:r w:rsidR="000F372C">
        <w:rPr>
          <w:i/>
          <w:iCs/>
          <w:sz w:val="28"/>
          <w:szCs w:val="28"/>
          <w:lang w:val="uk-UA"/>
        </w:rPr>
        <w:t>,</w:t>
      </w:r>
      <w:r w:rsidRPr="000D6EE5">
        <w:rPr>
          <w:i/>
          <w:iCs/>
          <w:sz w:val="28"/>
          <w:szCs w:val="28"/>
          <w:lang w:val="uk-UA"/>
        </w:rPr>
        <w:t xml:space="preserve"> повертався після вдалої подорожі додому. Та раптом сталося щось незрозуміле — сильною течією вітрильник понесло в протилежний їхньому курсу бік. Ні капітан, ні його команда не могли нічого вдіяти. </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Через два дні стомлені моряки побачили, що їхнє судно зупинилося у дуже дивному місці. Вода була настільки чиста і прозора, що можна бу</w:t>
      </w:r>
      <w:r w:rsidR="000F372C">
        <w:rPr>
          <w:i/>
          <w:iCs/>
          <w:sz w:val="28"/>
          <w:szCs w:val="28"/>
          <w:lang w:val="uk-UA"/>
        </w:rPr>
        <w:t xml:space="preserve">ло розгледіти все,що знаходилося </w:t>
      </w:r>
      <w:r w:rsidRPr="000D6EE5">
        <w:rPr>
          <w:i/>
          <w:iCs/>
          <w:sz w:val="28"/>
          <w:szCs w:val="28"/>
          <w:lang w:val="uk-UA"/>
        </w:rPr>
        <w:t xml:space="preserve"> на дні. Але те, що побачили там моряки, наштовхнуло їх на думку, що вони втратили розум. На дні моря плавали або просто лежали на пісочку чи камінцях букви. Дивні яскраві рибки вправно складали з них слова, які розміщували на спеціальних полицях. </w:t>
      </w:r>
      <w:r w:rsidR="000F372C">
        <w:rPr>
          <w:i/>
          <w:iCs/>
          <w:sz w:val="28"/>
          <w:szCs w:val="28"/>
          <w:lang w:val="uk-UA"/>
        </w:rPr>
        <w:t xml:space="preserve">Бувалі  мореплавці </w:t>
      </w:r>
      <w:r w:rsidRPr="000D6EE5">
        <w:rPr>
          <w:i/>
          <w:iCs/>
          <w:sz w:val="28"/>
          <w:szCs w:val="28"/>
          <w:lang w:val="uk-UA"/>
        </w:rPr>
        <w:t xml:space="preserve"> нічого подібного ніколи не бачили.</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Раптом черговий матрос помітив, що до них наближається величезна чудернацька рибина, на спині якої сидить чоловік у сліпучому золотому вбранні. Це був володар Мовного моря. Він зажадав розмови з командою корабля:</w:t>
      </w:r>
    </w:p>
    <w:p w:rsidR="00AE54BF" w:rsidRPr="000D6EE5" w:rsidRDefault="00AE54BF" w:rsidP="000D6EE5">
      <w:pPr>
        <w:spacing w:line="360" w:lineRule="auto"/>
        <w:ind w:left="360"/>
        <w:rPr>
          <w:i/>
          <w:iCs/>
          <w:sz w:val="28"/>
          <w:szCs w:val="28"/>
          <w:lang w:val="uk-UA"/>
        </w:rPr>
      </w:pPr>
      <w:r w:rsidRPr="000D6EE5">
        <w:rPr>
          <w:i/>
          <w:iCs/>
          <w:sz w:val="28"/>
          <w:szCs w:val="28"/>
          <w:lang w:val="uk-UA"/>
        </w:rPr>
        <w:lastRenderedPageBreak/>
        <w:t xml:space="preserve">- Я — </w:t>
      </w:r>
      <w:proofErr w:type="spellStart"/>
      <w:r w:rsidRPr="000D6EE5">
        <w:rPr>
          <w:i/>
          <w:iCs/>
          <w:sz w:val="28"/>
          <w:szCs w:val="28"/>
          <w:lang w:val="uk-UA"/>
        </w:rPr>
        <w:t>Пунктуас</w:t>
      </w:r>
      <w:proofErr w:type="spellEnd"/>
      <w:r w:rsidRPr="000D6EE5">
        <w:rPr>
          <w:i/>
          <w:iCs/>
          <w:sz w:val="28"/>
          <w:szCs w:val="28"/>
          <w:lang w:val="uk-UA"/>
        </w:rPr>
        <w:t xml:space="preserve"> - морський цар. Ви перші з людей, хто дізнався про </w:t>
      </w:r>
      <w:r w:rsidR="000F372C">
        <w:rPr>
          <w:i/>
          <w:iCs/>
          <w:sz w:val="28"/>
          <w:szCs w:val="28"/>
          <w:lang w:val="uk-UA"/>
        </w:rPr>
        <w:t>існування мого царства</w:t>
      </w:r>
      <w:r w:rsidRPr="000D6EE5">
        <w:rPr>
          <w:i/>
          <w:iCs/>
          <w:sz w:val="28"/>
          <w:szCs w:val="28"/>
          <w:lang w:val="uk-UA"/>
        </w:rPr>
        <w:t>. Я - володар Мовного моря. У моїй країні завжди панував спокій і порядок. Однак віднедавна хтось каламутить воду, здіймає височезні хвилі, які викидають на берег жителів мого царства, розбиваючи їх на шматки.  Без сторонньої допомоги вони не можуть повернутися додому і гинуть під палючим сонцем.</w:t>
      </w:r>
    </w:p>
    <w:p w:rsidR="00AE54BF" w:rsidRPr="000D6EE5" w:rsidRDefault="00AE54BF" w:rsidP="000D6EE5">
      <w:pPr>
        <w:spacing w:line="360" w:lineRule="auto"/>
        <w:ind w:left="360"/>
        <w:rPr>
          <w:i/>
          <w:iCs/>
          <w:sz w:val="28"/>
          <w:szCs w:val="28"/>
          <w:lang w:val="uk-UA"/>
        </w:rPr>
      </w:pPr>
      <w:r w:rsidRPr="000D6EE5">
        <w:rPr>
          <w:i/>
          <w:iCs/>
          <w:sz w:val="28"/>
          <w:szCs w:val="28"/>
          <w:lang w:val="uk-UA"/>
        </w:rPr>
        <w:t>- Але я не розумію, чим ми можемо допомогти? - запитав капітан.</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  Ви живете в країні, де у школах навчаються діти. Вони і є рятівниками для моїх підлеглих. Лише діти можуть допомогти! Попросіть їх, будь ласка, про допомогу від мого імені! Якщо слова загинуть, ваше мовлення стане бідним і незрозумілим!</w:t>
      </w:r>
    </w:p>
    <w:p w:rsidR="00AE54BF" w:rsidRPr="000D6EE5" w:rsidRDefault="00AE54BF" w:rsidP="000D6EE5">
      <w:pPr>
        <w:spacing w:line="360" w:lineRule="auto"/>
        <w:ind w:left="360"/>
        <w:rPr>
          <w:i/>
          <w:iCs/>
          <w:sz w:val="28"/>
          <w:szCs w:val="28"/>
          <w:lang w:val="uk-UA"/>
        </w:rPr>
      </w:pPr>
      <w:r w:rsidRPr="000D6EE5">
        <w:rPr>
          <w:i/>
          <w:iCs/>
          <w:sz w:val="28"/>
          <w:szCs w:val="28"/>
          <w:lang w:val="uk-UA"/>
        </w:rPr>
        <w:t xml:space="preserve">        Капітан виконав прохання </w:t>
      </w:r>
      <w:proofErr w:type="spellStart"/>
      <w:r w:rsidRPr="000D6EE5">
        <w:rPr>
          <w:i/>
          <w:iCs/>
          <w:sz w:val="28"/>
          <w:szCs w:val="28"/>
          <w:lang w:val="uk-UA"/>
        </w:rPr>
        <w:t>Пунктуаса</w:t>
      </w:r>
      <w:proofErr w:type="spellEnd"/>
      <w:r w:rsidRPr="000D6EE5">
        <w:rPr>
          <w:i/>
          <w:iCs/>
          <w:sz w:val="28"/>
          <w:szCs w:val="28"/>
          <w:lang w:val="uk-UA"/>
        </w:rPr>
        <w:t>, і відтоді всі школярі, яким не байдужа доля жителів Мовного моря, допомагають їм.</w:t>
      </w:r>
    </w:p>
    <w:p w:rsidR="00AE54BF" w:rsidRPr="000D6EE5" w:rsidRDefault="000D6EE5" w:rsidP="000D6EE5">
      <w:pPr>
        <w:spacing w:line="360" w:lineRule="auto"/>
        <w:ind w:left="360"/>
        <w:rPr>
          <w:i/>
          <w:iCs/>
          <w:sz w:val="28"/>
          <w:szCs w:val="28"/>
          <w:lang w:val="uk-UA"/>
        </w:rPr>
      </w:pPr>
      <w:r w:rsidRPr="000D6EE5">
        <w:rPr>
          <w:i/>
          <w:iCs/>
          <w:sz w:val="28"/>
          <w:szCs w:val="28"/>
          <w:lang w:val="uk-UA"/>
        </w:rPr>
        <w:t xml:space="preserve"> </w:t>
      </w:r>
    </w:p>
    <w:p w:rsidR="00AE54BF" w:rsidRPr="000D6EE5" w:rsidRDefault="00AE54BF" w:rsidP="000D6EE5">
      <w:pPr>
        <w:spacing w:line="360" w:lineRule="auto"/>
        <w:ind w:left="360"/>
        <w:rPr>
          <w:b/>
          <w:bCs/>
          <w:sz w:val="28"/>
          <w:szCs w:val="28"/>
          <w:lang w:val="uk-UA"/>
        </w:rPr>
      </w:pPr>
      <w:r w:rsidRPr="000D6EE5">
        <w:rPr>
          <w:b/>
          <w:bCs/>
          <w:sz w:val="28"/>
          <w:szCs w:val="28"/>
          <w:lang w:val="uk-UA"/>
        </w:rPr>
        <w:t>2) “Рятувальні човники”</w:t>
      </w:r>
    </w:p>
    <w:p w:rsidR="00AE54BF" w:rsidRPr="000D6EE5" w:rsidRDefault="00DD2898" w:rsidP="000D6EE5">
      <w:pPr>
        <w:spacing w:line="360" w:lineRule="auto"/>
        <w:ind w:left="360"/>
        <w:rPr>
          <w:b/>
          <w:bCs/>
          <w:sz w:val="28"/>
          <w:szCs w:val="28"/>
          <w:lang w:val="uk-UA"/>
        </w:rPr>
      </w:pPr>
      <w:r w:rsidRPr="000D6EE5">
        <w:rPr>
          <w:b/>
          <w:bCs/>
          <w:sz w:val="28"/>
          <w:szCs w:val="28"/>
          <w:lang w:val="uk-UA"/>
        </w:rPr>
        <w:t>При вивченні частин мови ч</w:t>
      </w:r>
      <w:r w:rsidR="00AE54BF" w:rsidRPr="000D6EE5">
        <w:rPr>
          <w:b/>
          <w:bCs/>
          <w:sz w:val="28"/>
          <w:szCs w:val="28"/>
          <w:lang w:val="uk-UA"/>
        </w:rPr>
        <w:t xml:space="preserve">овники мають назви </w:t>
      </w:r>
      <w:r w:rsidR="000F372C">
        <w:rPr>
          <w:b/>
          <w:bCs/>
          <w:sz w:val="28"/>
          <w:szCs w:val="28"/>
          <w:lang w:val="uk-UA"/>
        </w:rPr>
        <w:t xml:space="preserve">різних </w:t>
      </w:r>
      <w:r w:rsidR="00AE54BF" w:rsidRPr="000D6EE5">
        <w:rPr>
          <w:b/>
          <w:bCs/>
          <w:sz w:val="28"/>
          <w:szCs w:val="28"/>
          <w:lang w:val="uk-UA"/>
        </w:rPr>
        <w:t>частин мови.</w:t>
      </w:r>
    </w:p>
    <w:p w:rsidR="00DD2898" w:rsidRPr="000D6EE5" w:rsidRDefault="00DD2898" w:rsidP="000F372C">
      <w:pPr>
        <w:spacing w:line="360" w:lineRule="auto"/>
        <w:ind w:left="360" w:firstLine="348"/>
        <w:rPr>
          <w:bCs/>
          <w:sz w:val="28"/>
          <w:szCs w:val="28"/>
          <w:lang w:val="uk-UA"/>
        </w:rPr>
      </w:pPr>
      <w:r w:rsidRPr="000D6EE5">
        <w:rPr>
          <w:bCs/>
          <w:sz w:val="28"/>
          <w:szCs w:val="28"/>
          <w:lang w:val="uk-UA"/>
        </w:rPr>
        <w:t xml:space="preserve">Діти «рятують» слова, які викинуло на берег під час шторму на Мовному морі. </w:t>
      </w:r>
      <w:r w:rsidR="000F372C">
        <w:rPr>
          <w:bCs/>
          <w:sz w:val="28"/>
          <w:szCs w:val="28"/>
          <w:lang w:val="uk-UA"/>
        </w:rPr>
        <w:t xml:space="preserve">На борту </w:t>
      </w:r>
      <w:r w:rsidRPr="000D6EE5">
        <w:rPr>
          <w:bCs/>
          <w:sz w:val="28"/>
          <w:szCs w:val="28"/>
          <w:lang w:val="uk-UA"/>
        </w:rPr>
        <w:t xml:space="preserve"> човник</w:t>
      </w:r>
      <w:r w:rsidR="000F372C">
        <w:rPr>
          <w:bCs/>
          <w:sz w:val="28"/>
          <w:szCs w:val="28"/>
          <w:lang w:val="uk-UA"/>
        </w:rPr>
        <w:t>ів</w:t>
      </w:r>
      <w:r w:rsidRPr="000D6EE5">
        <w:rPr>
          <w:bCs/>
          <w:sz w:val="28"/>
          <w:szCs w:val="28"/>
          <w:lang w:val="uk-UA"/>
        </w:rPr>
        <w:t xml:space="preserve"> можна розмістити лише слова зазначеної у </w:t>
      </w:r>
      <w:r w:rsidR="000F372C">
        <w:rPr>
          <w:bCs/>
          <w:sz w:val="28"/>
          <w:szCs w:val="28"/>
          <w:lang w:val="uk-UA"/>
        </w:rPr>
        <w:t>їх</w:t>
      </w:r>
      <w:r w:rsidRPr="000D6EE5">
        <w:rPr>
          <w:bCs/>
          <w:sz w:val="28"/>
          <w:szCs w:val="28"/>
          <w:lang w:val="uk-UA"/>
        </w:rPr>
        <w:t xml:space="preserve"> назві частини мови.</w:t>
      </w:r>
    </w:p>
    <w:p w:rsidR="00DD2898" w:rsidRPr="000D6EE5" w:rsidRDefault="00DD2898" w:rsidP="000D6EE5">
      <w:pPr>
        <w:spacing w:line="360" w:lineRule="auto"/>
        <w:ind w:left="360"/>
        <w:rPr>
          <w:b/>
          <w:bCs/>
          <w:color w:val="000000"/>
          <w:sz w:val="28"/>
          <w:szCs w:val="28"/>
          <w:lang w:val="uk-UA"/>
        </w:rPr>
      </w:pPr>
      <w:r w:rsidRPr="000D6EE5">
        <w:rPr>
          <w:b/>
          <w:bCs/>
          <w:sz w:val="28"/>
          <w:szCs w:val="28"/>
          <w:lang w:val="uk-UA"/>
        </w:rPr>
        <w:t>При вивченні теми «</w:t>
      </w:r>
      <w:bookmarkStart w:id="1" w:name="п201621583435SlideId256"/>
      <w:r w:rsidRPr="000D6EE5">
        <w:rPr>
          <w:b/>
          <w:bCs/>
          <w:color w:val="000000"/>
          <w:sz w:val="28"/>
          <w:szCs w:val="28"/>
          <w:lang w:val="uk-UA"/>
        </w:rPr>
        <w:t>Значущі частини слова. Розрізнення спільнокореневих слів</w:t>
      </w:r>
      <w:r w:rsidR="00DC1237" w:rsidRPr="000D6EE5">
        <w:rPr>
          <w:b/>
          <w:bCs/>
          <w:color w:val="000000"/>
          <w:sz w:val="28"/>
          <w:szCs w:val="28"/>
          <w:lang w:val="uk-UA"/>
        </w:rPr>
        <w:t>, синонімів</w:t>
      </w:r>
      <w:r w:rsidRPr="000D6EE5">
        <w:rPr>
          <w:b/>
          <w:bCs/>
          <w:color w:val="000000"/>
          <w:sz w:val="28"/>
          <w:szCs w:val="28"/>
          <w:lang w:val="uk-UA"/>
        </w:rPr>
        <w:t xml:space="preserve"> і форм одного й того самого слова</w:t>
      </w:r>
      <w:bookmarkEnd w:id="1"/>
      <w:r w:rsidRPr="000D6EE5">
        <w:rPr>
          <w:b/>
          <w:bCs/>
          <w:color w:val="000000"/>
          <w:sz w:val="28"/>
          <w:szCs w:val="28"/>
          <w:lang w:val="uk-UA"/>
        </w:rPr>
        <w:t xml:space="preserve">» човники мають назви «Спільнокореневі слова», </w:t>
      </w:r>
      <w:r w:rsidR="00DC1237" w:rsidRPr="000D6EE5">
        <w:rPr>
          <w:b/>
          <w:bCs/>
          <w:color w:val="000000"/>
          <w:sz w:val="28"/>
          <w:szCs w:val="28"/>
          <w:lang w:val="uk-UA"/>
        </w:rPr>
        <w:t>«Синоніми», «Форми слова».</w:t>
      </w:r>
    </w:p>
    <w:p w:rsidR="00DC1237" w:rsidRPr="000D6EE5" w:rsidRDefault="00DC1237" w:rsidP="000D6EE5">
      <w:pPr>
        <w:spacing w:line="360" w:lineRule="auto"/>
        <w:ind w:left="360"/>
        <w:rPr>
          <w:bCs/>
          <w:i/>
          <w:sz w:val="28"/>
          <w:szCs w:val="28"/>
          <w:lang w:val="uk-UA"/>
        </w:rPr>
      </w:pPr>
      <w:r w:rsidRPr="000D6EE5">
        <w:rPr>
          <w:bCs/>
          <w:i/>
          <w:sz w:val="28"/>
          <w:szCs w:val="28"/>
          <w:lang w:val="uk-UA"/>
        </w:rPr>
        <w:t>Варіант сюжету до вправи.</w:t>
      </w:r>
    </w:p>
    <w:p w:rsidR="00DC1237" w:rsidRPr="000D6EE5" w:rsidRDefault="00DC1237" w:rsidP="000D6EE5">
      <w:pPr>
        <w:spacing w:line="360" w:lineRule="auto"/>
        <w:ind w:left="360" w:firstLine="348"/>
        <w:rPr>
          <w:bCs/>
          <w:sz w:val="28"/>
          <w:szCs w:val="28"/>
          <w:lang w:val="uk-UA"/>
        </w:rPr>
      </w:pPr>
      <w:r w:rsidRPr="000D6EE5">
        <w:rPr>
          <w:bCs/>
          <w:sz w:val="28"/>
          <w:szCs w:val="28"/>
          <w:lang w:val="uk-UA"/>
        </w:rPr>
        <w:t xml:space="preserve">Пірати висадили на безлюдний острів слова, що взяли в полон під час битви із кораблем війська морського царя </w:t>
      </w:r>
      <w:proofErr w:type="spellStart"/>
      <w:r w:rsidRPr="000D6EE5">
        <w:rPr>
          <w:bCs/>
          <w:sz w:val="28"/>
          <w:szCs w:val="28"/>
          <w:lang w:val="uk-UA"/>
        </w:rPr>
        <w:t>Пунктуаса</w:t>
      </w:r>
      <w:proofErr w:type="spellEnd"/>
      <w:r w:rsidRPr="000D6EE5">
        <w:rPr>
          <w:bCs/>
          <w:sz w:val="28"/>
          <w:szCs w:val="28"/>
          <w:lang w:val="uk-UA"/>
        </w:rPr>
        <w:t>. Серед них є слова-синоніми, споріднені слова і форми того самого слова. Наші рятувальні човники вже готові взяти на борт своїх пасажирів.</w:t>
      </w:r>
    </w:p>
    <w:p w:rsidR="00DC1237" w:rsidRPr="000D6EE5" w:rsidRDefault="00DC1237" w:rsidP="000D6EE5">
      <w:pPr>
        <w:spacing w:line="360" w:lineRule="auto"/>
        <w:ind w:left="360" w:firstLine="348"/>
        <w:rPr>
          <w:bCs/>
          <w:i/>
          <w:sz w:val="28"/>
          <w:szCs w:val="28"/>
          <w:lang w:val="uk-UA"/>
        </w:rPr>
      </w:pPr>
      <w:r w:rsidRPr="000D6EE5">
        <w:rPr>
          <w:bCs/>
          <w:i/>
          <w:sz w:val="28"/>
          <w:szCs w:val="28"/>
          <w:lang w:val="uk-UA"/>
        </w:rPr>
        <w:t>Сніговій, сніг, хуртовина, засніжило, снігова, метелиця, снігу, сніжинка, снігом.</w:t>
      </w:r>
    </w:p>
    <w:p w:rsidR="003F1769" w:rsidRPr="000D6EE5" w:rsidRDefault="003F1769" w:rsidP="000D6EE5">
      <w:pPr>
        <w:spacing w:line="360" w:lineRule="auto"/>
        <w:ind w:left="360" w:firstLine="348"/>
        <w:rPr>
          <w:bCs/>
          <w:sz w:val="28"/>
          <w:szCs w:val="28"/>
          <w:lang w:val="uk-UA"/>
        </w:rPr>
      </w:pPr>
      <w:r w:rsidRPr="000D6EE5">
        <w:rPr>
          <w:bCs/>
          <w:sz w:val="28"/>
          <w:szCs w:val="28"/>
          <w:lang w:val="uk-UA"/>
        </w:rPr>
        <w:lastRenderedPageBreak/>
        <w:t>Рятувальні човники можуть «рятувати» різні види речень, речення зі звертаннями, однорідними членами речення тощо.</w:t>
      </w:r>
    </w:p>
    <w:p w:rsidR="00AE54BF" w:rsidRPr="000D6EE5" w:rsidRDefault="00F4638D" w:rsidP="000D6EE5">
      <w:pPr>
        <w:spacing w:line="360" w:lineRule="auto"/>
        <w:ind w:left="360"/>
        <w:rPr>
          <w:b/>
          <w:bCs/>
          <w:sz w:val="28"/>
          <w:szCs w:val="28"/>
          <w:lang w:val="uk-UA"/>
        </w:rPr>
      </w:pPr>
      <w:r>
        <w:rPr>
          <w:b/>
          <w:bCs/>
          <w:sz w:val="28"/>
          <w:szCs w:val="28"/>
          <w:lang w:val="uk-UA"/>
        </w:rPr>
        <w:t xml:space="preserve">3) </w:t>
      </w:r>
      <w:r w:rsidR="00AE54BF" w:rsidRPr="000D6EE5">
        <w:rPr>
          <w:b/>
          <w:bCs/>
          <w:sz w:val="28"/>
          <w:szCs w:val="28"/>
          <w:lang w:val="uk-UA"/>
        </w:rPr>
        <w:t>Вправи із «Рятувальними човниками»</w:t>
      </w:r>
      <w:r w:rsidR="003F1769" w:rsidRPr="000D6EE5">
        <w:rPr>
          <w:b/>
          <w:bCs/>
          <w:sz w:val="28"/>
          <w:szCs w:val="28"/>
          <w:lang w:val="uk-UA"/>
        </w:rPr>
        <w:t xml:space="preserve"> можна використати для групової роботи.</w:t>
      </w:r>
    </w:p>
    <w:p w:rsidR="003F1769" w:rsidRPr="000D6EE5" w:rsidRDefault="00AE54BF" w:rsidP="000D6EE5">
      <w:pPr>
        <w:spacing w:line="360" w:lineRule="auto"/>
        <w:ind w:left="360"/>
        <w:rPr>
          <w:i/>
          <w:iCs/>
          <w:sz w:val="28"/>
          <w:szCs w:val="28"/>
          <w:lang w:val="uk-UA"/>
        </w:rPr>
      </w:pPr>
      <w:r w:rsidRPr="000D6EE5">
        <w:rPr>
          <w:i/>
          <w:iCs/>
          <w:sz w:val="28"/>
          <w:szCs w:val="28"/>
          <w:lang w:val="uk-UA"/>
        </w:rPr>
        <w:t>Клас ділиться на групи-човники.  Кожна група має назву частини мови</w:t>
      </w:r>
      <w:r w:rsidR="003F1769" w:rsidRPr="000D6EE5">
        <w:rPr>
          <w:i/>
          <w:iCs/>
          <w:sz w:val="28"/>
          <w:szCs w:val="28"/>
          <w:lang w:val="uk-UA"/>
        </w:rPr>
        <w:t xml:space="preserve"> (або іншу назву, відповідно до теми та мети уроку)</w:t>
      </w:r>
      <w:r w:rsidRPr="000D6EE5">
        <w:rPr>
          <w:i/>
          <w:iCs/>
          <w:sz w:val="28"/>
          <w:szCs w:val="28"/>
          <w:lang w:val="uk-UA"/>
        </w:rPr>
        <w:t xml:space="preserve">. </w:t>
      </w:r>
    </w:p>
    <w:p w:rsidR="003F1769" w:rsidRPr="000D6EE5" w:rsidRDefault="00AE54BF" w:rsidP="000D6EE5">
      <w:pPr>
        <w:spacing w:line="360" w:lineRule="auto"/>
        <w:ind w:left="360" w:firstLine="348"/>
        <w:rPr>
          <w:i/>
          <w:iCs/>
          <w:sz w:val="28"/>
          <w:szCs w:val="28"/>
          <w:lang w:val="uk-UA"/>
        </w:rPr>
      </w:pPr>
      <w:r w:rsidRPr="000D6EE5">
        <w:rPr>
          <w:i/>
          <w:iCs/>
          <w:sz w:val="28"/>
          <w:szCs w:val="28"/>
          <w:lang w:val="uk-UA"/>
        </w:rPr>
        <w:t>Завдання кожної групи</w:t>
      </w:r>
      <w:r w:rsidR="003F1769" w:rsidRPr="000D6EE5">
        <w:rPr>
          <w:i/>
          <w:iCs/>
          <w:sz w:val="28"/>
          <w:szCs w:val="28"/>
          <w:lang w:val="uk-UA"/>
        </w:rPr>
        <w:t xml:space="preserve"> –</w:t>
      </w:r>
      <w:r w:rsidRPr="000D6EE5">
        <w:rPr>
          <w:i/>
          <w:iCs/>
          <w:sz w:val="28"/>
          <w:szCs w:val="28"/>
          <w:lang w:val="uk-UA"/>
        </w:rPr>
        <w:t xml:space="preserve"> “урятувати” слова</w:t>
      </w:r>
      <w:r w:rsidR="000F372C">
        <w:rPr>
          <w:i/>
          <w:iCs/>
          <w:sz w:val="28"/>
          <w:szCs w:val="28"/>
          <w:lang w:val="uk-UA"/>
        </w:rPr>
        <w:t xml:space="preserve">, </w:t>
      </w:r>
      <w:r w:rsidR="003F1769" w:rsidRPr="000D6EE5">
        <w:rPr>
          <w:i/>
          <w:iCs/>
          <w:sz w:val="28"/>
          <w:szCs w:val="28"/>
          <w:lang w:val="uk-UA"/>
        </w:rPr>
        <w:t>речення тощо.</w:t>
      </w:r>
    </w:p>
    <w:p w:rsidR="00AE54BF" w:rsidRPr="000D6EE5" w:rsidRDefault="00AE54BF" w:rsidP="000D6EE5">
      <w:pPr>
        <w:spacing w:line="360" w:lineRule="auto"/>
        <w:ind w:left="360" w:firstLine="348"/>
        <w:rPr>
          <w:i/>
          <w:iCs/>
          <w:sz w:val="28"/>
          <w:szCs w:val="28"/>
          <w:lang w:val="uk-UA"/>
        </w:rPr>
      </w:pPr>
      <w:r w:rsidRPr="000D6EE5">
        <w:rPr>
          <w:i/>
          <w:iCs/>
          <w:sz w:val="28"/>
          <w:szCs w:val="28"/>
          <w:lang w:val="uk-UA"/>
        </w:rPr>
        <w:t xml:space="preserve">Човен, у який потрапить слово-чужинець, </w:t>
      </w:r>
      <w:r w:rsidR="003F1769" w:rsidRPr="000D6EE5">
        <w:rPr>
          <w:i/>
          <w:iCs/>
          <w:sz w:val="28"/>
          <w:szCs w:val="28"/>
          <w:lang w:val="uk-UA"/>
        </w:rPr>
        <w:t>«</w:t>
      </w:r>
      <w:r w:rsidRPr="000D6EE5">
        <w:rPr>
          <w:i/>
          <w:iCs/>
          <w:sz w:val="28"/>
          <w:szCs w:val="28"/>
          <w:lang w:val="uk-UA"/>
        </w:rPr>
        <w:t>потоне</w:t>
      </w:r>
      <w:r w:rsidR="003F1769" w:rsidRPr="000D6EE5">
        <w:rPr>
          <w:i/>
          <w:iCs/>
          <w:sz w:val="28"/>
          <w:szCs w:val="28"/>
          <w:lang w:val="uk-UA"/>
        </w:rPr>
        <w:t>»</w:t>
      </w:r>
      <w:r w:rsidRPr="000D6EE5">
        <w:rPr>
          <w:i/>
          <w:iCs/>
          <w:sz w:val="28"/>
          <w:szCs w:val="28"/>
          <w:lang w:val="uk-UA"/>
        </w:rPr>
        <w:t>.</w:t>
      </w:r>
    </w:p>
    <w:p w:rsidR="00AE54BF" w:rsidRPr="000D6EE5" w:rsidRDefault="00AE54BF" w:rsidP="000D6EE5">
      <w:pPr>
        <w:spacing w:line="360" w:lineRule="auto"/>
        <w:ind w:left="360"/>
        <w:rPr>
          <w:i/>
          <w:iCs/>
          <w:sz w:val="28"/>
          <w:szCs w:val="28"/>
          <w:lang w:val="uk-UA"/>
        </w:rPr>
      </w:pPr>
    </w:p>
    <w:p w:rsidR="00AE54BF" w:rsidRPr="000D6EE5" w:rsidRDefault="00AE54BF" w:rsidP="000D6EE5">
      <w:pPr>
        <w:spacing w:line="360" w:lineRule="auto"/>
        <w:ind w:left="360"/>
        <w:rPr>
          <w:b/>
          <w:bCs/>
          <w:sz w:val="28"/>
          <w:szCs w:val="28"/>
          <w:lang w:val="uk-UA"/>
        </w:rPr>
      </w:pPr>
      <w:r w:rsidRPr="000D6EE5">
        <w:rPr>
          <w:b/>
          <w:bCs/>
          <w:sz w:val="28"/>
          <w:szCs w:val="28"/>
          <w:lang w:val="uk-UA"/>
        </w:rPr>
        <w:t>4)</w:t>
      </w:r>
      <w:r w:rsidR="003F1769" w:rsidRPr="000D6EE5">
        <w:rPr>
          <w:b/>
          <w:bCs/>
          <w:sz w:val="28"/>
          <w:szCs w:val="28"/>
          <w:lang w:val="uk-UA"/>
        </w:rPr>
        <w:t xml:space="preserve"> Для формування орфографічної</w:t>
      </w:r>
      <w:r w:rsidR="000D6EE5" w:rsidRPr="000D6EE5">
        <w:rPr>
          <w:b/>
          <w:bCs/>
          <w:sz w:val="28"/>
          <w:szCs w:val="28"/>
          <w:lang w:val="uk-UA"/>
        </w:rPr>
        <w:t xml:space="preserve">, </w:t>
      </w:r>
      <w:r w:rsidR="003F1769" w:rsidRPr="000D6EE5">
        <w:rPr>
          <w:b/>
          <w:bCs/>
          <w:sz w:val="28"/>
          <w:szCs w:val="28"/>
          <w:lang w:val="uk-UA"/>
        </w:rPr>
        <w:t>синтаксичної</w:t>
      </w:r>
      <w:r w:rsidR="000D6EE5" w:rsidRPr="000D6EE5">
        <w:rPr>
          <w:b/>
          <w:bCs/>
          <w:sz w:val="28"/>
          <w:szCs w:val="28"/>
          <w:lang w:val="uk-UA"/>
        </w:rPr>
        <w:t xml:space="preserve"> та лексичної зіркості доцільно застосувати гру </w:t>
      </w:r>
      <w:r w:rsidRPr="000D6EE5">
        <w:rPr>
          <w:b/>
          <w:bCs/>
          <w:sz w:val="28"/>
          <w:szCs w:val="28"/>
          <w:lang w:val="uk-UA"/>
        </w:rPr>
        <w:t>”Лист від піратів”</w:t>
      </w:r>
    </w:p>
    <w:p w:rsidR="000D6EE5" w:rsidRDefault="00AE54BF" w:rsidP="000D6EE5">
      <w:pPr>
        <w:spacing w:line="360" w:lineRule="auto"/>
        <w:ind w:left="360"/>
        <w:rPr>
          <w:i/>
          <w:iCs/>
          <w:sz w:val="28"/>
          <w:szCs w:val="28"/>
          <w:lang w:val="uk-UA"/>
        </w:rPr>
      </w:pPr>
      <w:r w:rsidRPr="000D6EE5">
        <w:rPr>
          <w:b/>
          <w:bCs/>
          <w:sz w:val="28"/>
          <w:szCs w:val="28"/>
          <w:lang w:val="uk-UA"/>
        </w:rPr>
        <w:t xml:space="preserve">   </w:t>
      </w:r>
      <w:r w:rsidRPr="000D6EE5">
        <w:rPr>
          <w:i/>
          <w:iCs/>
          <w:sz w:val="28"/>
          <w:szCs w:val="28"/>
          <w:lang w:val="uk-UA"/>
        </w:rPr>
        <w:t xml:space="preserve"> Під час чергової  морської прогулянки(рухи можна використати як </w:t>
      </w:r>
      <w:proofErr w:type="spellStart"/>
      <w:r w:rsidRPr="000D6EE5">
        <w:rPr>
          <w:i/>
          <w:iCs/>
          <w:sz w:val="28"/>
          <w:szCs w:val="28"/>
          <w:lang w:val="uk-UA"/>
        </w:rPr>
        <w:t>фізкультхвилинку</w:t>
      </w:r>
      <w:proofErr w:type="spellEnd"/>
      <w:r w:rsidRPr="000D6EE5">
        <w:rPr>
          <w:i/>
          <w:iCs/>
          <w:sz w:val="28"/>
          <w:szCs w:val="28"/>
          <w:lang w:val="uk-UA"/>
        </w:rPr>
        <w:t xml:space="preserve">), знаходимо пляшку, в якій міститься лист від піратів. Відповідно до мети уроку, у тексті листа можна поміняти місцями частини, деформувати речення, припуститись помилок у вживанні слів, розділових знаків тощо. Для полегшення роботи над текстом, доцільно продемонструвати його на мультимедійній </w:t>
      </w:r>
      <w:r w:rsidR="000D6EE5" w:rsidRPr="000D6EE5">
        <w:rPr>
          <w:i/>
          <w:iCs/>
          <w:sz w:val="28"/>
          <w:szCs w:val="28"/>
          <w:lang w:val="uk-UA"/>
        </w:rPr>
        <w:t xml:space="preserve">дошці і виконати редагування.  </w:t>
      </w:r>
    </w:p>
    <w:p w:rsidR="000F372C" w:rsidRPr="00E1289B" w:rsidRDefault="000F372C" w:rsidP="000D6EE5">
      <w:pPr>
        <w:spacing w:line="360" w:lineRule="auto"/>
        <w:ind w:left="360"/>
        <w:rPr>
          <w:b/>
          <w:i/>
          <w:iCs/>
          <w:sz w:val="28"/>
          <w:szCs w:val="28"/>
          <w:lang w:val="uk-UA"/>
        </w:rPr>
      </w:pPr>
      <w:r w:rsidRPr="00E1289B">
        <w:rPr>
          <w:b/>
          <w:i/>
          <w:iCs/>
          <w:sz w:val="28"/>
          <w:szCs w:val="28"/>
          <w:lang w:val="uk-UA"/>
        </w:rPr>
        <w:t>Приклади завдань.</w:t>
      </w:r>
    </w:p>
    <w:p w:rsidR="000F372C" w:rsidRPr="000F372C" w:rsidRDefault="00E1289B" w:rsidP="00E1289B">
      <w:pPr>
        <w:widowControl/>
        <w:suppressAutoHyphens w:val="0"/>
        <w:autoSpaceDE/>
        <w:spacing w:line="276" w:lineRule="auto"/>
        <w:contextualSpacing/>
        <w:rPr>
          <w:rFonts w:ascii="Calibri" w:eastAsia="Calibri" w:hAnsi="Calibri"/>
          <w:b/>
          <w:sz w:val="28"/>
          <w:szCs w:val="28"/>
          <w:lang w:val="uk-UA" w:eastAsia="en-US"/>
        </w:rPr>
      </w:pPr>
      <w:r>
        <w:rPr>
          <w:rFonts w:ascii="Calibri" w:eastAsia="Calibri" w:hAnsi="Calibri"/>
          <w:b/>
          <w:sz w:val="28"/>
          <w:szCs w:val="28"/>
          <w:lang w:val="uk-UA" w:eastAsia="en-US"/>
        </w:rPr>
        <w:t xml:space="preserve">           З</w:t>
      </w:r>
      <w:r w:rsidR="000F372C" w:rsidRPr="000F372C">
        <w:rPr>
          <w:rFonts w:ascii="Calibri" w:eastAsia="Calibri" w:hAnsi="Calibri"/>
          <w:b/>
          <w:sz w:val="28"/>
          <w:szCs w:val="28"/>
          <w:lang w:val="uk-UA" w:eastAsia="en-US"/>
        </w:rPr>
        <w:t>найти та виправити помилки у реченнях.</w:t>
      </w:r>
    </w:p>
    <w:p w:rsidR="000F372C" w:rsidRPr="000F372C" w:rsidRDefault="000F372C" w:rsidP="000F372C">
      <w:pPr>
        <w:widowControl/>
        <w:suppressAutoHyphens w:val="0"/>
        <w:autoSpaceDE/>
        <w:spacing w:line="276" w:lineRule="auto"/>
        <w:ind w:left="720"/>
        <w:contextualSpacing/>
        <w:rPr>
          <w:rFonts w:ascii="Calibri" w:eastAsia="Calibri" w:hAnsi="Calibri"/>
          <w:i/>
          <w:sz w:val="28"/>
          <w:szCs w:val="28"/>
          <w:lang w:val="uk-UA" w:eastAsia="en-US"/>
        </w:rPr>
      </w:pPr>
      <w:r w:rsidRPr="000F372C">
        <w:rPr>
          <w:rFonts w:ascii="Calibri" w:eastAsia="Calibri" w:hAnsi="Calibri"/>
          <w:i/>
          <w:sz w:val="28"/>
          <w:szCs w:val="28"/>
          <w:lang w:val="uk-UA" w:eastAsia="en-US"/>
        </w:rPr>
        <w:t xml:space="preserve">Хлопчик малює пейзаж і </w:t>
      </w:r>
      <w:r w:rsidRPr="000F372C">
        <w:rPr>
          <w:rFonts w:ascii="Calibri" w:eastAsia="Calibri" w:hAnsi="Calibri"/>
          <w:i/>
          <w:color w:val="FF0000"/>
          <w:sz w:val="28"/>
          <w:szCs w:val="28"/>
          <w:lang w:val="uk-UA" w:eastAsia="en-US"/>
        </w:rPr>
        <w:t xml:space="preserve">подарував </w:t>
      </w:r>
      <w:r w:rsidRPr="000F372C">
        <w:rPr>
          <w:rFonts w:ascii="Calibri" w:eastAsia="Calibri" w:hAnsi="Calibri"/>
          <w:i/>
          <w:sz w:val="28"/>
          <w:szCs w:val="28"/>
          <w:lang w:val="uk-UA" w:eastAsia="en-US"/>
        </w:rPr>
        <w:t>бабусі.</w:t>
      </w:r>
      <w:r w:rsidR="002021F4">
        <w:rPr>
          <w:rFonts w:ascii="Calibri" w:eastAsia="Calibri" w:hAnsi="Calibri"/>
          <w:i/>
          <w:sz w:val="28"/>
          <w:szCs w:val="28"/>
          <w:lang w:val="uk-UA" w:eastAsia="en-US"/>
        </w:rPr>
        <w:t xml:space="preserve"> </w:t>
      </w:r>
      <w:r w:rsidR="002021F4" w:rsidRPr="002021F4">
        <w:rPr>
          <w:rFonts w:ascii="Calibri" w:eastAsia="Calibri" w:hAnsi="Calibri"/>
          <w:i/>
          <w:sz w:val="28"/>
          <w:szCs w:val="28"/>
          <w:lang w:val="uk-UA" w:eastAsia="en-US"/>
        </w:rPr>
        <w:t>(</w:t>
      </w:r>
      <w:r w:rsidR="002021F4" w:rsidRPr="002021F4">
        <w:rPr>
          <w:rFonts w:ascii="Calibri" w:eastAsia="Calibri" w:hAnsi="Calibri"/>
          <w:i/>
          <w:color w:val="FF0000"/>
          <w:sz w:val="28"/>
          <w:szCs w:val="28"/>
          <w:lang w:val="uk-UA" w:eastAsia="en-US"/>
        </w:rPr>
        <w:t>Подарує.</w:t>
      </w:r>
      <w:r w:rsidR="002021F4" w:rsidRPr="002021F4">
        <w:rPr>
          <w:rFonts w:ascii="Calibri" w:eastAsia="Calibri" w:hAnsi="Calibri"/>
          <w:i/>
          <w:sz w:val="28"/>
          <w:szCs w:val="28"/>
          <w:lang w:val="uk-UA" w:eastAsia="en-US"/>
        </w:rPr>
        <w:t>)</w:t>
      </w:r>
    </w:p>
    <w:p w:rsidR="000F372C" w:rsidRPr="000F372C" w:rsidRDefault="000F372C" w:rsidP="000F372C">
      <w:pPr>
        <w:widowControl/>
        <w:suppressAutoHyphens w:val="0"/>
        <w:autoSpaceDE/>
        <w:spacing w:line="276" w:lineRule="auto"/>
        <w:ind w:left="720"/>
        <w:contextualSpacing/>
        <w:rPr>
          <w:rFonts w:ascii="Calibri" w:eastAsia="Calibri" w:hAnsi="Calibri"/>
          <w:i/>
          <w:sz w:val="28"/>
          <w:szCs w:val="28"/>
          <w:lang w:val="uk-UA" w:eastAsia="en-US"/>
        </w:rPr>
      </w:pPr>
      <w:r w:rsidRPr="000F372C">
        <w:rPr>
          <w:rFonts w:ascii="Calibri" w:eastAsia="Calibri" w:hAnsi="Calibri"/>
          <w:i/>
          <w:sz w:val="28"/>
          <w:szCs w:val="28"/>
          <w:lang w:val="uk-UA" w:eastAsia="en-US"/>
        </w:rPr>
        <w:t xml:space="preserve">В аеропорту я побачив маму з великим чемоданом </w:t>
      </w:r>
      <w:r w:rsidRPr="000F372C">
        <w:rPr>
          <w:rFonts w:ascii="Calibri" w:eastAsia="Calibri" w:hAnsi="Calibri"/>
          <w:i/>
          <w:color w:val="FF0000"/>
          <w:sz w:val="28"/>
          <w:szCs w:val="28"/>
          <w:lang w:val="uk-UA" w:eastAsia="en-US"/>
        </w:rPr>
        <w:t>на високих каблуках.</w:t>
      </w:r>
      <w:r w:rsidR="002021F4">
        <w:rPr>
          <w:rFonts w:ascii="Calibri" w:eastAsia="Calibri" w:hAnsi="Calibri"/>
          <w:i/>
          <w:color w:val="FF0000"/>
          <w:sz w:val="28"/>
          <w:szCs w:val="28"/>
          <w:lang w:val="uk-UA" w:eastAsia="en-US"/>
        </w:rPr>
        <w:t xml:space="preserve"> </w:t>
      </w:r>
      <w:r w:rsidR="002021F4" w:rsidRPr="002021F4">
        <w:rPr>
          <w:rFonts w:ascii="Calibri" w:eastAsia="Calibri" w:hAnsi="Calibri"/>
          <w:i/>
          <w:sz w:val="28"/>
          <w:szCs w:val="28"/>
          <w:lang w:val="uk-UA" w:eastAsia="en-US"/>
        </w:rPr>
        <w:t>(</w:t>
      </w:r>
      <w:r w:rsidR="002021F4" w:rsidRPr="000F372C">
        <w:rPr>
          <w:rFonts w:ascii="Calibri" w:eastAsia="Calibri" w:hAnsi="Calibri"/>
          <w:i/>
          <w:sz w:val="28"/>
          <w:szCs w:val="28"/>
          <w:lang w:val="uk-UA" w:eastAsia="en-US"/>
        </w:rPr>
        <w:t>В аеропорту я побачив маму</w:t>
      </w:r>
      <w:r w:rsidR="002021F4" w:rsidRPr="002021F4">
        <w:rPr>
          <w:rFonts w:ascii="Calibri" w:eastAsia="Calibri" w:hAnsi="Calibri"/>
          <w:i/>
          <w:color w:val="FF0000"/>
          <w:sz w:val="28"/>
          <w:szCs w:val="28"/>
          <w:lang w:val="uk-UA" w:eastAsia="en-US"/>
        </w:rPr>
        <w:t xml:space="preserve"> </w:t>
      </w:r>
      <w:r w:rsidR="002021F4" w:rsidRPr="000F372C">
        <w:rPr>
          <w:rFonts w:ascii="Calibri" w:eastAsia="Calibri" w:hAnsi="Calibri"/>
          <w:i/>
          <w:color w:val="FF0000"/>
          <w:sz w:val="28"/>
          <w:szCs w:val="28"/>
          <w:lang w:val="uk-UA" w:eastAsia="en-US"/>
        </w:rPr>
        <w:t>на високих</w:t>
      </w:r>
      <w:r w:rsidR="002021F4">
        <w:rPr>
          <w:rFonts w:ascii="Calibri" w:eastAsia="Calibri" w:hAnsi="Calibri"/>
          <w:i/>
          <w:color w:val="FF0000"/>
          <w:sz w:val="28"/>
          <w:szCs w:val="28"/>
          <w:lang w:val="uk-UA" w:eastAsia="en-US"/>
        </w:rPr>
        <w:t xml:space="preserve"> підборах з великою валізою.</w:t>
      </w:r>
      <w:r w:rsidR="002021F4" w:rsidRPr="002021F4">
        <w:rPr>
          <w:rFonts w:ascii="Calibri" w:eastAsia="Calibri" w:hAnsi="Calibri"/>
          <w:i/>
          <w:sz w:val="28"/>
          <w:szCs w:val="28"/>
          <w:lang w:val="uk-UA" w:eastAsia="en-US"/>
        </w:rPr>
        <w:t>)</w:t>
      </w:r>
    </w:p>
    <w:p w:rsidR="000F372C" w:rsidRPr="000F372C" w:rsidRDefault="000F372C" w:rsidP="000F372C">
      <w:pPr>
        <w:widowControl/>
        <w:suppressAutoHyphens w:val="0"/>
        <w:autoSpaceDE/>
        <w:spacing w:line="276" w:lineRule="auto"/>
        <w:ind w:left="720"/>
        <w:contextualSpacing/>
        <w:rPr>
          <w:rFonts w:ascii="Calibri" w:eastAsia="Calibri" w:hAnsi="Calibri"/>
          <w:i/>
          <w:color w:val="FF0000"/>
          <w:sz w:val="28"/>
          <w:szCs w:val="28"/>
          <w:lang w:val="uk-UA" w:eastAsia="en-US"/>
        </w:rPr>
      </w:pPr>
      <w:r w:rsidRPr="000F372C">
        <w:rPr>
          <w:rFonts w:ascii="Calibri" w:eastAsia="Calibri" w:hAnsi="Calibri"/>
          <w:i/>
          <w:sz w:val="28"/>
          <w:szCs w:val="28"/>
          <w:lang w:val="uk-UA" w:eastAsia="en-US"/>
        </w:rPr>
        <w:t xml:space="preserve">Оленко просій мені будь ласка три склянки муки. </w:t>
      </w:r>
      <w:r w:rsidR="002021F4" w:rsidRPr="002021F4">
        <w:rPr>
          <w:rFonts w:ascii="Calibri" w:eastAsia="Calibri" w:hAnsi="Calibri"/>
          <w:i/>
          <w:sz w:val="28"/>
          <w:szCs w:val="28"/>
          <w:lang w:val="uk-UA" w:eastAsia="en-US"/>
        </w:rPr>
        <w:t>(</w:t>
      </w:r>
      <w:r w:rsidR="002021F4" w:rsidRPr="000F372C">
        <w:rPr>
          <w:rFonts w:ascii="Calibri" w:eastAsia="Calibri" w:hAnsi="Calibri"/>
          <w:i/>
          <w:sz w:val="28"/>
          <w:szCs w:val="28"/>
          <w:lang w:val="uk-UA" w:eastAsia="en-US"/>
        </w:rPr>
        <w:t>Оленко</w:t>
      </w:r>
      <w:r w:rsidR="002021F4" w:rsidRPr="002021F4">
        <w:rPr>
          <w:rFonts w:ascii="Calibri" w:eastAsia="Calibri" w:hAnsi="Calibri"/>
          <w:i/>
          <w:color w:val="FF0000"/>
          <w:sz w:val="28"/>
          <w:szCs w:val="28"/>
          <w:lang w:val="uk-UA" w:eastAsia="en-US"/>
        </w:rPr>
        <w:t>,</w:t>
      </w:r>
      <w:r w:rsidR="002021F4" w:rsidRPr="000F372C">
        <w:rPr>
          <w:rFonts w:ascii="Calibri" w:eastAsia="Calibri" w:hAnsi="Calibri"/>
          <w:i/>
          <w:sz w:val="28"/>
          <w:szCs w:val="28"/>
          <w:lang w:val="uk-UA" w:eastAsia="en-US"/>
        </w:rPr>
        <w:t xml:space="preserve"> просій мені</w:t>
      </w:r>
      <w:r w:rsidR="002021F4" w:rsidRPr="002021F4">
        <w:rPr>
          <w:rFonts w:ascii="Calibri" w:eastAsia="Calibri" w:hAnsi="Calibri"/>
          <w:i/>
          <w:color w:val="FF0000"/>
          <w:sz w:val="28"/>
          <w:szCs w:val="28"/>
          <w:lang w:val="uk-UA" w:eastAsia="en-US"/>
        </w:rPr>
        <w:t>,</w:t>
      </w:r>
      <w:r w:rsidR="002021F4" w:rsidRPr="000F372C">
        <w:rPr>
          <w:rFonts w:ascii="Calibri" w:eastAsia="Calibri" w:hAnsi="Calibri"/>
          <w:i/>
          <w:color w:val="FF0000"/>
          <w:sz w:val="28"/>
          <w:szCs w:val="28"/>
          <w:lang w:val="uk-UA" w:eastAsia="en-US"/>
        </w:rPr>
        <w:t xml:space="preserve"> </w:t>
      </w:r>
      <w:r w:rsidR="002021F4" w:rsidRPr="000F372C">
        <w:rPr>
          <w:rFonts w:ascii="Calibri" w:eastAsia="Calibri" w:hAnsi="Calibri"/>
          <w:i/>
          <w:sz w:val="28"/>
          <w:szCs w:val="28"/>
          <w:lang w:val="uk-UA" w:eastAsia="en-US"/>
        </w:rPr>
        <w:t>будь ласка</w:t>
      </w:r>
      <w:r w:rsidR="002021F4" w:rsidRPr="002021F4">
        <w:rPr>
          <w:rFonts w:ascii="Calibri" w:eastAsia="Calibri" w:hAnsi="Calibri"/>
          <w:i/>
          <w:color w:val="FF0000"/>
          <w:sz w:val="28"/>
          <w:szCs w:val="28"/>
          <w:lang w:val="uk-UA" w:eastAsia="en-US"/>
        </w:rPr>
        <w:t>,</w:t>
      </w:r>
      <w:r w:rsidR="002021F4" w:rsidRPr="000F372C">
        <w:rPr>
          <w:rFonts w:ascii="Calibri" w:eastAsia="Calibri" w:hAnsi="Calibri"/>
          <w:i/>
          <w:sz w:val="28"/>
          <w:szCs w:val="28"/>
          <w:lang w:val="uk-UA" w:eastAsia="en-US"/>
        </w:rPr>
        <w:t xml:space="preserve"> три склянки муки.</w:t>
      </w:r>
      <w:r w:rsidR="002021F4">
        <w:rPr>
          <w:rFonts w:ascii="Calibri" w:eastAsia="Calibri" w:hAnsi="Calibri"/>
          <w:i/>
          <w:sz w:val="28"/>
          <w:szCs w:val="28"/>
          <w:lang w:val="uk-UA" w:eastAsia="en-US"/>
        </w:rPr>
        <w:t>)</w:t>
      </w:r>
    </w:p>
    <w:p w:rsidR="000D6EE5" w:rsidRDefault="000F372C" w:rsidP="00E1289B">
      <w:pPr>
        <w:widowControl/>
        <w:suppressAutoHyphens w:val="0"/>
        <w:autoSpaceDE/>
        <w:spacing w:line="276" w:lineRule="auto"/>
        <w:ind w:left="720"/>
        <w:contextualSpacing/>
        <w:rPr>
          <w:rFonts w:ascii="Calibri" w:eastAsia="Calibri" w:hAnsi="Calibri"/>
          <w:i/>
          <w:sz w:val="28"/>
          <w:szCs w:val="28"/>
          <w:lang w:val="uk-UA" w:eastAsia="en-US"/>
        </w:rPr>
      </w:pPr>
      <w:r w:rsidRPr="000F372C">
        <w:rPr>
          <w:rFonts w:ascii="Calibri" w:eastAsia="Calibri" w:hAnsi="Calibri"/>
          <w:i/>
          <w:sz w:val="28"/>
          <w:szCs w:val="28"/>
          <w:lang w:val="uk-UA" w:eastAsia="en-US"/>
        </w:rPr>
        <w:t>Цуцик підбіг до брата. Він вимахував хвостом.</w:t>
      </w:r>
      <w:r w:rsidR="00E1289B" w:rsidRPr="00E1289B">
        <w:rPr>
          <w:rFonts w:ascii="Calibri" w:eastAsia="Calibri" w:hAnsi="Calibri"/>
          <w:i/>
          <w:sz w:val="28"/>
          <w:szCs w:val="28"/>
          <w:lang w:val="uk-UA" w:eastAsia="en-US"/>
        </w:rPr>
        <w:t xml:space="preserve"> </w:t>
      </w:r>
      <w:r w:rsidR="00E1289B">
        <w:rPr>
          <w:rFonts w:ascii="Calibri" w:eastAsia="Calibri" w:hAnsi="Calibri"/>
          <w:i/>
          <w:sz w:val="28"/>
          <w:szCs w:val="28"/>
          <w:lang w:val="uk-UA" w:eastAsia="en-US"/>
        </w:rPr>
        <w:t>(</w:t>
      </w:r>
      <w:r w:rsidR="00E1289B" w:rsidRPr="000F372C">
        <w:rPr>
          <w:rFonts w:ascii="Calibri" w:eastAsia="Calibri" w:hAnsi="Calibri"/>
          <w:i/>
          <w:color w:val="FF0000"/>
          <w:sz w:val="28"/>
          <w:szCs w:val="28"/>
          <w:lang w:val="uk-UA" w:eastAsia="en-US"/>
        </w:rPr>
        <w:t>Цуцик підбіг до брата</w:t>
      </w:r>
      <w:r w:rsidR="00E1289B" w:rsidRPr="00E1289B">
        <w:rPr>
          <w:rFonts w:ascii="Calibri" w:eastAsia="Calibri" w:hAnsi="Calibri"/>
          <w:i/>
          <w:color w:val="FF0000"/>
          <w:sz w:val="28"/>
          <w:szCs w:val="28"/>
          <w:lang w:val="uk-UA" w:eastAsia="en-US"/>
        </w:rPr>
        <w:t>, вимахуючи хвостом.</w:t>
      </w:r>
      <w:r w:rsidR="00E1289B">
        <w:rPr>
          <w:rFonts w:ascii="Calibri" w:eastAsia="Calibri" w:hAnsi="Calibri"/>
          <w:i/>
          <w:sz w:val="28"/>
          <w:szCs w:val="28"/>
          <w:lang w:val="uk-UA" w:eastAsia="en-US"/>
        </w:rPr>
        <w:t>)</w:t>
      </w:r>
    </w:p>
    <w:p w:rsidR="00E1289B" w:rsidRPr="00E1289B" w:rsidRDefault="00E1289B" w:rsidP="00E1289B">
      <w:pPr>
        <w:widowControl/>
        <w:suppressAutoHyphens w:val="0"/>
        <w:autoSpaceDE/>
        <w:spacing w:line="276" w:lineRule="auto"/>
        <w:ind w:left="720"/>
        <w:contextualSpacing/>
        <w:rPr>
          <w:rFonts w:ascii="Calibri" w:eastAsia="Calibri" w:hAnsi="Calibri"/>
          <w:i/>
          <w:sz w:val="28"/>
          <w:szCs w:val="28"/>
          <w:lang w:val="uk-UA" w:eastAsia="en-US"/>
        </w:rPr>
      </w:pPr>
    </w:p>
    <w:p w:rsidR="00623069" w:rsidRPr="000D6EE5" w:rsidRDefault="000D6EE5" w:rsidP="000D6EE5">
      <w:pPr>
        <w:spacing w:line="360" w:lineRule="auto"/>
        <w:ind w:firstLine="708"/>
        <w:rPr>
          <w:sz w:val="28"/>
          <w:szCs w:val="28"/>
          <w:lang w:val="uk-UA"/>
        </w:rPr>
      </w:pPr>
      <w:r w:rsidRPr="000D6EE5">
        <w:rPr>
          <w:sz w:val="28"/>
          <w:szCs w:val="28"/>
          <w:lang w:val="uk-UA"/>
        </w:rPr>
        <w:t>Коли дитина відчуває радість пізнання, творчості, власної значимості у колективних справах, тоді мовлення для</w:t>
      </w:r>
      <w:r w:rsidR="00E1289B">
        <w:rPr>
          <w:sz w:val="28"/>
          <w:szCs w:val="28"/>
          <w:lang w:val="uk-UA"/>
        </w:rPr>
        <w:t xml:space="preserve"> неї стає засобом самовираження, а засвоєння мовних знань відбувається без примусу.</w:t>
      </w:r>
    </w:p>
    <w:sectPr w:rsidR="00623069" w:rsidRPr="000D6EE5">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4D2" w:rsidRDefault="00DE04D2" w:rsidP="00E1289B">
      <w:r>
        <w:separator/>
      </w:r>
    </w:p>
  </w:endnote>
  <w:endnote w:type="continuationSeparator" w:id="0">
    <w:p w:rsidR="00DE04D2" w:rsidRDefault="00DE04D2" w:rsidP="00E1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3134301"/>
      <w:docPartObj>
        <w:docPartGallery w:val="Page Numbers (Bottom of Page)"/>
        <w:docPartUnique/>
      </w:docPartObj>
    </w:sdtPr>
    <w:sdtEndPr/>
    <w:sdtContent>
      <w:p w:rsidR="00E1289B" w:rsidRDefault="00E1289B">
        <w:pPr>
          <w:pStyle w:val="a8"/>
          <w:jc w:val="right"/>
        </w:pPr>
        <w:r>
          <w:fldChar w:fldCharType="begin"/>
        </w:r>
        <w:r>
          <w:instrText>PAGE   \* MERGEFORMAT</w:instrText>
        </w:r>
        <w:r>
          <w:fldChar w:fldCharType="separate"/>
        </w:r>
        <w:r w:rsidR="00697507">
          <w:rPr>
            <w:noProof/>
          </w:rPr>
          <w:t>1</w:t>
        </w:r>
        <w:r>
          <w:fldChar w:fldCharType="end"/>
        </w:r>
      </w:p>
    </w:sdtContent>
  </w:sdt>
  <w:p w:rsidR="00E1289B" w:rsidRDefault="00E1289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4D2" w:rsidRDefault="00DE04D2" w:rsidP="00E1289B">
      <w:r>
        <w:separator/>
      </w:r>
    </w:p>
  </w:footnote>
  <w:footnote w:type="continuationSeparator" w:id="0">
    <w:p w:rsidR="00DE04D2" w:rsidRDefault="00DE04D2" w:rsidP="00E128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67386"/>
    <w:multiLevelType w:val="hybridMultilevel"/>
    <w:tmpl w:val="5546F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4BF"/>
    <w:rsid w:val="000D6EE5"/>
    <w:rsid w:val="000F372C"/>
    <w:rsid w:val="002021F4"/>
    <w:rsid w:val="002B6E4D"/>
    <w:rsid w:val="003F1769"/>
    <w:rsid w:val="00447397"/>
    <w:rsid w:val="00623069"/>
    <w:rsid w:val="00697507"/>
    <w:rsid w:val="007610D4"/>
    <w:rsid w:val="00AE54BF"/>
    <w:rsid w:val="00DC1237"/>
    <w:rsid w:val="00DD2898"/>
    <w:rsid w:val="00DE04D2"/>
    <w:rsid w:val="00E1289B"/>
    <w:rsid w:val="00EC5067"/>
    <w:rsid w:val="00F46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4BF"/>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4BF"/>
    <w:pPr>
      <w:ind w:left="720"/>
      <w:contextualSpacing/>
    </w:pPr>
  </w:style>
  <w:style w:type="paragraph" w:styleId="a4">
    <w:name w:val="Balloon Text"/>
    <w:basedOn w:val="a"/>
    <w:link w:val="a5"/>
    <w:uiPriority w:val="99"/>
    <w:semiHidden/>
    <w:unhideWhenUsed/>
    <w:rsid w:val="00EC5067"/>
    <w:rPr>
      <w:rFonts w:ascii="Tahoma" w:hAnsi="Tahoma" w:cs="Tahoma"/>
      <w:sz w:val="16"/>
      <w:szCs w:val="16"/>
    </w:rPr>
  </w:style>
  <w:style w:type="character" w:customStyle="1" w:styleId="a5">
    <w:name w:val="Текст выноски Знак"/>
    <w:basedOn w:val="a0"/>
    <w:link w:val="a4"/>
    <w:uiPriority w:val="99"/>
    <w:semiHidden/>
    <w:rsid w:val="00EC5067"/>
    <w:rPr>
      <w:rFonts w:ascii="Tahoma" w:eastAsia="Times New Roman" w:hAnsi="Tahoma" w:cs="Tahoma"/>
      <w:sz w:val="16"/>
      <w:szCs w:val="16"/>
      <w:lang w:eastAsia="ar-SA"/>
    </w:rPr>
  </w:style>
  <w:style w:type="paragraph" w:styleId="a6">
    <w:name w:val="header"/>
    <w:basedOn w:val="a"/>
    <w:link w:val="a7"/>
    <w:uiPriority w:val="99"/>
    <w:unhideWhenUsed/>
    <w:rsid w:val="00E1289B"/>
    <w:pPr>
      <w:tabs>
        <w:tab w:val="center" w:pos="4677"/>
        <w:tab w:val="right" w:pos="9355"/>
      </w:tabs>
    </w:pPr>
  </w:style>
  <w:style w:type="character" w:customStyle="1" w:styleId="a7">
    <w:name w:val="Верхний колонтитул Знак"/>
    <w:basedOn w:val="a0"/>
    <w:link w:val="a6"/>
    <w:uiPriority w:val="99"/>
    <w:rsid w:val="00E1289B"/>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E1289B"/>
    <w:pPr>
      <w:tabs>
        <w:tab w:val="center" w:pos="4677"/>
        <w:tab w:val="right" w:pos="9355"/>
      </w:tabs>
    </w:pPr>
  </w:style>
  <w:style w:type="character" w:customStyle="1" w:styleId="a9">
    <w:name w:val="Нижний колонтитул Знак"/>
    <w:basedOn w:val="a0"/>
    <w:link w:val="a8"/>
    <w:uiPriority w:val="99"/>
    <w:rsid w:val="00E1289B"/>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4BF"/>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4BF"/>
    <w:pPr>
      <w:ind w:left="720"/>
      <w:contextualSpacing/>
    </w:pPr>
  </w:style>
  <w:style w:type="paragraph" w:styleId="a4">
    <w:name w:val="Balloon Text"/>
    <w:basedOn w:val="a"/>
    <w:link w:val="a5"/>
    <w:uiPriority w:val="99"/>
    <w:semiHidden/>
    <w:unhideWhenUsed/>
    <w:rsid w:val="00EC5067"/>
    <w:rPr>
      <w:rFonts w:ascii="Tahoma" w:hAnsi="Tahoma" w:cs="Tahoma"/>
      <w:sz w:val="16"/>
      <w:szCs w:val="16"/>
    </w:rPr>
  </w:style>
  <w:style w:type="character" w:customStyle="1" w:styleId="a5">
    <w:name w:val="Текст выноски Знак"/>
    <w:basedOn w:val="a0"/>
    <w:link w:val="a4"/>
    <w:uiPriority w:val="99"/>
    <w:semiHidden/>
    <w:rsid w:val="00EC5067"/>
    <w:rPr>
      <w:rFonts w:ascii="Tahoma" w:eastAsia="Times New Roman" w:hAnsi="Tahoma" w:cs="Tahoma"/>
      <w:sz w:val="16"/>
      <w:szCs w:val="16"/>
      <w:lang w:eastAsia="ar-SA"/>
    </w:rPr>
  </w:style>
  <w:style w:type="paragraph" w:styleId="a6">
    <w:name w:val="header"/>
    <w:basedOn w:val="a"/>
    <w:link w:val="a7"/>
    <w:uiPriority w:val="99"/>
    <w:unhideWhenUsed/>
    <w:rsid w:val="00E1289B"/>
    <w:pPr>
      <w:tabs>
        <w:tab w:val="center" w:pos="4677"/>
        <w:tab w:val="right" w:pos="9355"/>
      </w:tabs>
    </w:pPr>
  </w:style>
  <w:style w:type="character" w:customStyle="1" w:styleId="a7">
    <w:name w:val="Верхний колонтитул Знак"/>
    <w:basedOn w:val="a0"/>
    <w:link w:val="a6"/>
    <w:uiPriority w:val="99"/>
    <w:rsid w:val="00E1289B"/>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E1289B"/>
    <w:pPr>
      <w:tabs>
        <w:tab w:val="center" w:pos="4677"/>
        <w:tab w:val="right" w:pos="9355"/>
      </w:tabs>
    </w:pPr>
  </w:style>
  <w:style w:type="character" w:customStyle="1" w:styleId="a9">
    <w:name w:val="Нижний колонтитул Знак"/>
    <w:basedOn w:val="a0"/>
    <w:link w:val="a8"/>
    <w:uiPriority w:val="99"/>
    <w:rsid w:val="00E1289B"/>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461585">
      <w:bodyDiv w:val="1"/>
      <w:marLeft w:val="0"/>
      <w:marRight w:val="0"/>
      <w:marTop w:val="0"/>
      <w:marBottom w:val="0"/>
      <w:divBdr>
        <w:top w:val="none" w:sz="0" w:space="0" w:color="auto"/>
        <w:left w:val="none" w:sz="0" w:space="0" w:color="auto"/>
        <w:bottom w:val="none" w:sz="0" w:space="0" w:color="auto"/>
        <w:right w:val="none" w:sz="0" w:space="0" w:color="auto"/>
      </w:divBdr>
    </w:div>
    <w:div w:id="488789628">
      <w:bodyDiv w:val="1"/>
      <w:marLeft w:val="0"/>
      <w:marRight w:val="0"/>
      <w:marTop w:val="0"/>
      <w:marBottom w:val="0"/>
      <w:divBdr>
        <w:top w:val="none" w:sz="0" w:space="0" w:color="auto"/>
        <w:left w:val="none" w:sz="0" w:space="0" w:color="auto"/>
        <w:bottom w:val="none" w:sz="0" w:space="0" w:color="auto"/>
        <w:right w:val="none" w:sz="0" w:space="0" w:color="auto"/>
      </w:divBdr>
    </w:div>
    <w:div w:id="114041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Pages>
  <Words>756</Words>
  <Characters>4311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Кашпуренко</dc:creator>
  <cp:lastModifiedBy>Кашпуренко</cp:lastModifiedBy>
  <cp:revision>4</cp:revision>
  <dcterms:created xsi:type="dcterms:W3CDTF">2018-01-31T14:39:00Z</dcterms:created>
  <dcterms:modified xsi:type="dcterms:W3CDTF">2018-01-31T16:47:00Z</dcterms:modified>
</cp:coreProperties>
</file>