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37D" w:rsidRDefault="0004137D" w:rsidP="0004137D">
      <w:pPr>
        <w:pStyle w:val="a5"/>
        <w:spacing w:before="0" w:beforeAutospacing="0" w:after="0" w:afterAutospacing="0" w:line="360" w:lineRule="auto"/>
        <w:ind w:firstLine="709"/>
        <w:jc w:val="right"/>
        <w:rPr>
          <w:rStyle w:val="a4"/>
          <w:sz w:val="28"/>
          <w:szCs w:val="28"/>
          <w:lang w:val="ru-RU"/>
        </w:rPr>
      </w:pPr>
      <w:r>
        <w:rPr>
          <w:rStyle w:val="a4"/>
          <w:sz w:val="28"/>
          <w:szCs w:val="28"/>
          <w:lang w:val="ru-RU"/>
        </w:rPr>
        <w:t>Тиханова Н.І.</w:t>
      </w:r>
    </w:p>
    <w:p w:rsidR="005C4690" w:rsidRDefault="0004137D" w:rsidP="0004137D">
      <w:pPr>
        <w:pStyle w:val="a5"/>
        <w:spacing w:before="0" w:beforeAutospacing="0" w:after="0" w:afterAutospacing="0" w:line="360" w:lineRule="auto"/>
        <w:ind w:firstLine="709"/>
        <w:jc w:val="right"/>
        <w:rPr>
          <w:rStyle w:val="a4"/>
          <w:sz w:val="28"/>
          <w:szCs w:val="28"/>
          <w:lang w:val="ru-RU"/>
        </w:rPr>
      </w:pPr>
      <w:proofErr w:type="spellStart"/>
      <w:r>
        <w:rPr>
          <w:rStyle w:val="a4"/>
          <w:sz w:val="28"/>
          <w:szCs w:val="28"/>
          <w:lang w:val="ru-RU"/>
        </w:rPr>
        <w:t>Шевченківськ</w:t>
      </w:r>
      <w:r w:rsidR="005C4690">
        <w:rPr>
          <w:rStyle w:val="a4"/>
          <w:sz w:val="28"/>
          <w:szCs w:val="28"/>
          <w:lang w:val="ru-RU"/>
        </w:rPr>
        <w:t>ий</w:t>
      </w:r>
      <w:proofErr w:type="spellEnd"/>
      <w:r w:rsidR="005C4690">
        <w:rPr>
          <w:rStyle w:val="a4"/>
          <w:sz w:val="28"/>
          <w:szCs w:val="28"/>
          <w:lang w:val="ru-RU"/>
        </w:rPr>
        <w:t xml:space="preserve"> заклад </w:t>
      </w:r>
      <w:proofErr w:type="spellStart"/>
      <w:r w:rsidR="005C4690">
        <w:rPr>
          <w:rStyle w:val="a4"/>
          <w:sz w:val="28"/>
          <w:szCs w:val="28"/>
          <w:lang w:val="ru-RU"/>
        </w:rPr>
        <w:t>з</w:t>
      </w:r>
      <w:r>
        <w:rPr>
          <w:rStyle w:val="a4"/>
          <w:sz w:val="28"/>
          <w:szCs w:val="28"/>
          <w:lang w:val="ru-RU"/>
        </w:rPr>
        <w:t>агально</w:t>
      </w:r>
      <w:r w:rsidR="005C4690">
        <w:rPr>
          <w:rStyle w:val="a4"/>
          <w:sz w:val="28"/>
          <w:szCs w:val="28"/>
          <w:lang w:val="ru-RU"/>
        </w:rPr>
        <w:t>ї</w:t>
      </w:r>
      <w:proofErr w:type="spellEnd"/>
      <w:r w:rsidR="005C4690">
        <w:rPr>
          <w:rStyle w:val="a4"/>
          <w:sz w:val="28"/>
          <w:szCs w:val="28"/>
          <w:lang w:val="ru-RU"/>
        </w:rPr>
        <w:t xml:space="preserve"> </w:t>
      </w:r>
    </w:p>
    <w:p w:rsidR="0004137D" w:rsidRDefault="005C4690" w:rsidP="0004137D">
      <w:pPr>
        <w:pStyle w:val="a5"/>
        <w:spacing w:before="0" w:beforeAutospacing="0" w:after="0" w:afterAutospacing="0" w:line="360" w:lineRule="auto"/>
        <w:ind w:firstLine="709"/>
        <w:jc w:val="right"/>
        <w:rPr>
          <w:rStyle w:val="a4"/>
          <w:sz w:val="28"/>
          <w:szCs w:val="28"/>
          <w:lang w:val="ru-RU"/>
        </w:rPr>
      </w:pPr>
      <w:proofErr w:type="spellStart"/>
      <w:r>
        <w:rPr>
          <w:rStyle w:val="a4"/>
          <w:sz w:val="28"/>
          <w:szCs w:val="28"/>
          <w:lang w:val="ru-RU"/>
        </w:rPr>
        <w:t>середьної</w:t>
      </w:r>
      <w:proofErr w:type="spellEnd"/>
      <w:r>
        <w:rPr>
          <w:rStyle w:val="a4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sz w:val="28"/>
          <w:szCs w:val="28"/>
          <w:lang w:val="ru-RU"/>
        </w:rPr>
        <w:t>освіти</w:t>
      </w:r>
      <w:proofErr w:type="spellEnd"/>
      <w:r>
        <w:rPr>
          <w:rStyle w:val="a4"/>
          <w:sz w:val="28"/>
          <w:szCs w:val="28"/>
          <w:lang w:val="ru-RU"/>
        </w:rPr>
        <w:t xml:space="preserve"> </w:t>
      </w:r>
      <w:r w:rsidR="0004137D">
        <w:rPr>
          <w:rStyle w:val="a4"/>
          <w:sz w:val="28"/>
          <w:szCs w:val="28"/>
          <w:lang w:val="ru-RU"/>
        </w:rPr>
        <w:t xml:space="preserve"> І-ІІІ </w:t>
      </w:r>
      <w:proofErr w:type="spellStart"/>
      <w:r w:rsidR="0004137D">
        <w:rPr>
          <w:rStyle w:val="a4"/>
          <w:sz w:val="28"/>
          <w:szCs w:val="28"/>
          <w:lang w:val="ru-RU"/>
        </w:rPr>
        <w:t>ступенів</w:t>
      </w:r>
      <w:proofErr w:type="spellEnd"/>
    </w:p>
    <w:p w:rsidR="005C4690" w:rsidRDefault="005C4690" w:rsidP="0004137D">
      <w:pPr>
        <w:pStyle w:val="a5"/>
        <w:spacing w:before="0" w:beforeAutospacing="0" w:after="0" w:afterAutospacing="0" w:line="360" w:lineRule="auto"/>
        <w:ind w:firstLine="709"/>
        <w:jc w:val="right"/>
        <w:rPr>
          <w:rStyle w:val="a4"/>
          <w:sz w:val="28"/>
          <w:szCs w:val="28"/>
          <w:lang w:val="ru-RU"/>
        </w:rPr>
      </w:pPr>
      <w:proofErr w:type="spellStart"/>
      <w:r>
        <w:rPr>
          <w:rStyle w:val="a4"/>
          <w:sz w:val="28"/>
          <w:szCs w:val="28"/>
          <w:lang w:val="ru-RU"/>
        </w:rPr>
        <w:t>Славгородської</w:t>
      </w:r>
      <w:proofErr w:type="spellEnd"/>
      <w:r>
        <w:rPr>
          <w:rStyle w:val="a4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sz w:val="28"/>
          <w:szCs w:val="28"/>
          <w:lang w:val="ru-RU"/>
        </w:rPr>
        <w:t>селищної</w:t>
      </w:r>
      <w:proofErr w:type="spellEnd"/>
      <w:r>
        <w:rPr>
          <w:rStyle w:val="a4"/>
          <w:sz w:val="28"/>
          <w:szCs w:val="28"/>
          <w:lang w:val="ru-RU"/>
        </w:rPr>
        <w:t xml:space="preserve"> ради</w:t>
      </w:r>
    </w:p>
    <w:p w:rsidR="0004137D" w:rsidRDefault="0004137D" w:rsidP="0004137D">
      <w:pPr>
        <w:pStyle w:val="a5"/>
        <w:spacing w:before="0" w:beforeAutospacing="0" w:after="0" w:afterAutospacing="0" w:line="360" w:lineRule="auto"/>
        <w:ind w:firstLine="709"/>
        <w:jc w:val="right"/>
        <w:rPr>
          <w:rStyle w:val="a4"/>
          <w:sz w:val="28"/>
          <w:szCs w:val="28"/>
          <w:lang w:val="ru-RU"/>
        </w:rPr>
      </w:pPr>
      <w:proofErr w:type="spellStart"/>
      <w:r>
        <w:rPr>
          <w:rStyle w:val="a4"/>
          <w:sz w:val="28"/>
          <w:szCs w:val="28"/>
          <w:lang w:val="ru-RU"/>
        </w:rPr>
        <w:t>Синельниківсько</w:t>
      </w:r>
      <w:r w:rsidR="005C4690">
        <w:rPr>
          <w:rStyle w:val="a4"/>
          <w:sz w:val="28"/>
          <w:szCs w:val="28"/>
          <w:lang w:val="ru-RU"/>
        </w:rPr>
        <w:t>го</w:t>
      </w:r>
      <w:proofErr w:type="spellEnd"/>
      <w:r>
        <w:rPr>
          <w:rStyle w:val="a4"/>
          <w:sz w:val="28"/>
          <w:szCs w:val="28"/>
          <w:lang w:val="ru-RU"/>
        </w:rPr>
        <w:t xml:space="preserve"> район</w:t>
      </w:r>
      <w:r w:rsidR="005C4690">
        <w:rPr>
          <w:rStyle w:val="a4"/>
          <w:sz w:val="28"/>
          <w:szCs w:val="28"/>
          <w:lang w:val="ru-RU"/>
        </w:rPr>
        <w:t>у</w:t>
      </w:r>
    </w:p>
    <w:p w:rsidR="0004137D" w:rsidRDefault="0004137D" w:rsidP="0004137D">
      <w:pPr>
        <w:pStyle w:val="a5"/>
        <w:spacing w:before="0" w:beforeAutospacing="0" w:after="0" w:afterAutospacing="0" w:line="360" w:lineRule="auto"/>
        <w:ind w:firstLine="709"/>
        <w:jc w:val="right"/>
        <w:rPr>
          <w:rStyle w:val="a4"/>
          <w:sz w:val="28"/>
          <w:szCs w:val="28"/>
          <w:lang w:val="ru-RU"/>
        </w:rPr>
      </w:pPr>
      <w:proofErr w:type="spellStart"/>
      <w:r>
        <w:rPr>
          <w:rStyle w:val="a4"/>
          <w:sz w:val="28"/>
          <w:szCs w:val="28"/>
          <w:lang w:val="ru-RU"/>
        </w:rPr>
        <w:t>Дніпропетровської</w:t>
      </w:r>
      <w:proofErr w:type="spellEnd"/>
      <w:r>
        <w:rPr>
          <w:rStyle w:val="a4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sz w:val="28"/>
          <w:szCs w:val="28"/>
          <w:lang w:val="ru-RU"/>
        </w:rPr>
        <w:t>області</w:t>
      </w:r>
      <w:proofErr w:type="spellEnd"/>
      <w:r>
        <w:rPr>
          <w:rStyle w:val="a4"/>
          <w:sz w:val="28"/>
          <w:szCs w:val="28"/>
          <w:lang w:val="ru-RU"/>
        </w:rPr>
        <w:t xml:space="preserve"> </w:t>
      </w:r>
    </w:p>
    <w:p w:rsidR="0004137D" w:rsidRDefault="0004137D" w:rsidP="0004137D">
      <w:pPr>
        <w:pStyle w:val="a5"/>
        <w:spacing w:before="0" w:beforeAutospacing="0" w:after="0" w:afterAutospacing="0" w:line="360" w:lineRule="auto"/>
        <w:ind w:firstLine="709"/>
        <w:jc w:val="right"/>
        <w:rPr>
          <w:rStyle w:val="a4"/>
          <w:sz w:val="28"/>
          <w:szCs w:val="28"/>
          <w:lang w:val="ru-RU"/>
        </w:rPr>
      </w:pPr>
      <w:proofErr w:type="spellStart"/>
      <w:r>
        <w:rPr>
          <w:rStyle w:val="a4"/>
          <w:sz w:val="28"/>
          <w:szCs w:val="28"/>
          <w:lang w:val="ru-RU"/>
        </w:rPr>
        <w:t>Вчитель</w:t>
      </w:r>
      <w:proofErr w:type="spellEnd"/>
      <w:r>
        <w:rPr>
          <w:rStyle w:val="a4"/>
          <w:sz w:val="28"/>
          <w:szCs w:val="28"/>
          <w:lang w:val="ru-RU"/>
        </w:rPr>
        <w:t xml:space="preserve"> математики</w:t>
      </w:r>
    </w:p>
    <w:p w:rsidR="0004137D" w:rsidRPr="005C4690" w:rsidRDefault="0004137D" w:rsidP="0004137D">
      <w:pPr>
        <w:pStyle w:val="a5"/>
        <w:spacing w:before="0" w:beforeAutospacing="0" w:after="0" w:afterAutospacing="0" w:line="360" w:lineRule="auto"/>
        <w:ind w:firstLine="709"/>
        <w:jc w:val="center"/>
        <w:rPr>
          <w:rStyle w:val="a4"/>
          <w:sz w:val="28"/>
          <w:szCs w:val="28"/>
          <w:lang w:val="ru-RU"/>
        </w:rPr>
      </w:pPr>
    </w:p>
    <w:p w:rsidR="0004137D" w:rsidRDefault="0004137D" w:rsidP="0004137D">
      <w:pPr>
        <w:pStyle w:val="a5"/>
        <w:spacing w:before="0" w:beforeAutospacing="0" w:after="0" w:afterAutospacing="0" w:line="360" w:lineRule="auto"/>
        <w:ind w:firstLine="709"/>
        <w:jc w:val="center"/>
        <w:rPr>
          <w:rStyle w:val="a4"/>
          <w:sz w:val="28"/>
          <w:szCs w:val="28"/>
          <w:lang w:val="ru-RU"/>
        </w:rPr>
      </w:pPr>
      <w:r>
        <w:rPr>
          <w:rStyle w:val="a4"/>
          <w:sz w:val="28"/>
          <w:szCs w:val="28"/>
          <w:lang w:val="ru-RU"/>
        </w:rPr>
        <w:t>ФОРМУВАННЯ КОМПЕТЕНТНОСТЕЙ ОСОБИСТОСТІ ЕЛЕМЕНТАМИ ВІДКРИТОЇ ОСВІ</w:t>
      </w:r>
      <w:proofErr w:type="gramStart"/>
      <w:r>
        <w:rPr>
          <w:rStyle w:val="a4"/>
          <w:sz w:val="28"/>
          <w:szCs w:val="28"/>
          <w:lang w:val="ru-RU"/>
        </w:rPr>
        <w:t xml:space="preserve">ТИ </w:t>
      </w:r>
      <w:r w:rsidR="00C34A97">
        <w:rPr>
          <w:rStyle w:val="a4"/>
          <w:sz w:val="28"/>
          <w:szCs w:val="28"/>
          <w:lang w:val="ru-RU"/>
        </w:rPr>
        <w:t xml:space="preserve"> </w:t>
      </w:r>
      <w:r>
        <w:rPr>
          <w:rStyle w:val="a4"/>
          <w:sz w:val="28"/>
          <w:szCs w:val="28"/>
          <w:lang w:val="ru-RU"/>
        </w:rPr>
        <w:t>НА</w:t>
      </w:r>
      <w:proofErr w:type="gramEnd"/>
      <w:r>
        <w:rPr>
          <w:rStyle w:val="a4"/>
          <w:sz w:val="28"/>
          <w:szCs w:val="28"/>
          <w:lang w:val="ru-RU"/>
        </w:rPr>
        <w:t xml:space="preserve"> УРОКАХ МАТЕМАТИКИ</w:t>
      </w:r>
    </w:p>
    <w:p w:rsidR="0004137D" w:rsidRDefault="0004137D" w:rsidP="0004137D">
      <w:pPr>
        <w:pStyle w:val="a5"/>
        <w:spacing w:before="0" w:beforeAutospacing="0" w:after="0" w:afterAutospacing="0" w:line="360" w:lineRule="auto"/>
        <w:ind w:firstLine="709"/>
        <w:jc w:val="center"/>
        <w:rPr>
          <w:rStyle w:val="a4"/>
          <w:sz w:val="28"/>
          <w:szCs w:val="28"/>
          <w:lang w:val="ru-RU"/>
        </w:rPr>
      </w:pPr>
    </w:p>
    <w:p w:rsidR="0004137D" w:rsidRDefault="002D6ADF" w:rsidP="0004137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i/>
          <w:sz w:val="28"/>
          <w:szCs w:val="28"/>
          <w:lang w:val="ru-RU"/>
        </w:rPr>
      </w:pPr>
      <w:r>
        <w:rPr>
          <w:rStyle w:val="a4"/>
          <w:b w:val="0"/>
          <w:i/>
          <w:sz w:val="28"/>
          <w:szCs w:val="28"/>
          <w:lang w:val="ru-RU"/>
        </w:rPr>
        <w:t xml:space="preserve">В </w:t>
      </w:r>
      <w:proofErr w:type="spellStart"/>
      <w:r>
        <w:rPr>
          <w:rStyle w:val="a4"/>
          <w:b w:val="0"/>
          <w:i/>
          <w:sz w:val="28"/>
          <w:szCs w:val="28"/>
          <w:lang w:val="ru-RU"/>
        </w:rPr>
        <w:t>статті</w:t>
      </w:r>
      <w:proofErr w:type="spellEnd"/>
      <w:r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i/>
          <w:sz w:val="28"/>
          <w:szCs w:val="28"/>
          <w:lang w:val="ru-RU"/>
        </w:rPr>
        <w:t>проаналізовано</w:t>
      </w:r>
      <w:proofErr w:type="spellEnd"/>
      <w:r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i/>
          <w:sz w:val="28"/>
          <w:szCs w:val="28"/>
          <w:lang w:val="ru-RU"/>
        </w:rPr>
        <w:t>формування</w:t>
      </w:r>
      <w:proofErr w:type="spellEnd"/>
      <w:r>
        <w:rPr>
          <w:rStyle w:val="a4"/>
          <w:b w:val="0"/>
          <w:i/>
          <w:sz w:val="28"/>
          <w:szCs w:val="28"/>
          <w:lang w:val="ru-RU"/>
        </w:rPr>
        <w:t xml:space="preserve"> компетентностей </w:t>
      </w:r>
      <w:proofErr w:type="spellStart"/>
      <w:r>
        <w:rPr>
          <w:rStyle w:val="a4"/>
          <w:b w:val="0"/>
          <w:i/>
          <w:sz w:val="28"/>
          <w:szCs w:val="28"/>
          <w:lang w:val="ru-RU"/>
        </w:rPr>
        <w:t>особистості</w:t>
      </w:r>
      <w:proofErr w:type="spellEnd"/>
      <w:r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i/>
          <w:sz w:val="28"/>
          <w:szCs w:val="28"/>
          <w:lang w:val="ru-RU"/>
        </w:rPr>
        <w:t>елементами</w:t>
      </w:r>
      <w:proofErr w:type="spellEnd"/>
      <w:r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i/>
          <w:sz w:val="28"/>
          <w:szCs w:val="28"/>
          <w:lang w:val="ru-RU"/>
        </w:rPr>
        <w:t>відкритої</w:t>
      </w:r>
      <w:proofErr w:type="spellEnd"/>
      <w:r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i/>
          <w:sz w:val="28"/>
          <w:szCs w:val="28"/>
          <w:lang w:val="ru-RU"/>
        </w:rPr>
        <w:t>осві</w:t>
      </w:r>
      <w:proofErr w:type="gramStart"/>
      <w:r>
        <w:rPr>
          <w:rStyle w:val="a4"/>
          <w:b w:val="0"/>
          <w:i/>
          <w:sz w:val="28"/>
          <w:szCs w:val="28"/>
          <w:lang w:val="ru-RU"/>
        </w:rPr>
        <w:t>ти</w:t>
      </w:r>
      <w:proofErr w:type="spellEnd"/>
      <w:r>
        <w:rPr>
          <w:rStyle w:val="a4"/>
          <w:b w:val="0"/>
          <w:i/>
          <w:sz w:val="28"/>
          <w:szCs w:val="28"/>
          <w:lang w:val="ru-RU"/>
        </w:rPr>
        <w:t xml:space="preserve"> на</w:t>
      </w:r>
      <w:proofErr w:type="gramEnd"/>
      <w:r>
        <w:rPr>
          <w:rStyle w:val="a4"/>
          <w:b w:val="0"/>
          <w:i/>
          <w:sz w:val="28"/>
          <w:szCs w:val="28"/>
          <w:lang w:val="ru-RU"/>
        </w:rPr>
        <w:t xml:space="preserve"> уроках математики в </w:t>
      </w:r>
      <w:proofErr w:type="spellStart"/>
      <w:r>
        <w:rPr>
          <w:rStyle w:val="a4"/>
          <w:b w:val="0"/>
          <w:i/>
          <w:sz w:val="28"/>
          <w:szCs w:val="28"/>
          <w:lang w:val="ru-RU"/>
        </w:rPr>
        <w:t>умовах</w:t>
      </w:r>
      <w:proofErr w:type="spellEnd"/>
      <w:r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i/>
          <w:sz w:val="28"/>
          <w:szCs w:val="28"/>
          <w:lang w:val="ru-RU"/>
        </w:rPr>
        <w:t>інформаційного</w:t>
      </w:r>
      <w:proofErr w:type="spellEnd"/>
      <w:r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i/>
          <w:sz w:val="28"/>
          <w:szCs w:val="28"/>
          <w:lang w:val="ru-RU"/>
        </w:rPr>
        <w:t>суспільства</w:t>
      </w:r>
      <w:proofErr w:type="spellEnd"/>
      <w:r>
        <w:rPr>
          <w:rStyle w:val="a4"/>
          <w:b w:val="0"/>
          <w:i/>
          <w:sz w:val="28"/>
          <w:szCs w:val="28"/>
          <w:lang w:val="ru-RU"/>
        </w:rPr>
        <w:t xml:space="preserve"> та </w:t>
      </w:r>
      <w:proofErr w:type="spellStart"/>
      <w:r>
        <w:rPr>
          <w:rStyle w:val="a4"/>
          <w:b w:val="0"/>
          <w:i/>
          <w:sz w:val="28"/>
          <w:szCs w:val="28"/>
          <w:lang w:val="ru-RU"/>
        </w:rPr>
        <w:t>впливу</w:t>
      </w:r>
      <w:proofErr w:type="spellEnd"/>
      <w:r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i/>
          <w:sz w:val="28"/>
          <w:szCs w:val="28"/>
          <w:lang w:val="ru-RU"/>
        </w:rPr>
        <w:t>інформаційних</w:t>
      </w:r>
      <w:proofErr w:type="spellEnd"/>
      <w:r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i/>
          <w:sz w:val="28"/>
          <w:szCs w:val="28"/>
          <w:lang w:val="ru-RU"/>
        </w:rPr>
        <w:t>технологій</w:t>
      </w:r>
      <w:proofErr w:type="spellEnd"/>
      <w:r>
        <w:rPr>
          <w:rStyle w:val="a4"/>
          <w:b w:val="0"/>
          <w:i/>
          <w:sz w:val="28"/>
          <w:szCs w:val="28"/>
          <w:lang w:val="ru-RU"/>
        </w:rPr>
        <w:t xml:space="preserve"> </w:t>
      </w:r>
      <w:r w:rsidR="001006F7">
        <w:rPr>
          <w:rStyle w:val="a4"/>
          <w:b w:val="0"/>
          <w:i/>
          <w:sz w:val="28"/>
          <w:szCs w:val="28"/>
          <w:lang w:val="ru-RU"/>
        </w:rPr>
        <w:t xml:space="preserve">в </w:t>
      </w:r>
      <w:proofErr w:type="spellStart"/>
      <w:r w:rsidR="001006F7">
        <w:rPr>
          <w:rStyle w:val="a4"/>
          <w:b w:val="0"/>
          <w:i/>
          <w:sz w:val="28"/>
          <w:szCs w:val="28"/>
          <w:lang w:val="ru-RU"/>
        </w:rPr>
        <w:t>умовах</w:t>
      </w:r>
      <w:proofErr w:type="spellEnd"/>
      <w:r w:rsidR="001006F7"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r w:rsidR="001006F7">
        <w:rPr>
          <w:rStyle w:val="a4"/>
          <w:b w:val="0"/>
          <w:i/>
          <w:sz w:val="28"/>
          <w:szCs w:val="28"/>
          <w:lang w:val="ru-RU"/>
        </w:rPr>
        <w:t>зміни</w:t>
      </w:r>
      <w:proofErr w:type="spellEnd"/>
      <w:r w:rsidR="001006F7"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r w:rsidR="001006F7">
        <w:rPr>
          <w:rStyle w:val="a4"/>
          <w:b w:val="0"/>
          <w:i/>
          <w:sz w:val="28"/>
          <w:szCs w:val="28"/>
          <w:lang w:val="ru-RU"/>
        </w:rPr>
        <w:t>парадигми</w:t>
      </w:r>
      <w:proofErr w:type="spellEnd"/>
      <w:r w:rsidR="001006F7"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r w:rsidR="001006F7">
        <w:rPr>
          <w:rStyle w:val="a4"/>
          <w:b w:val="0"/>
          <w:i/>
          <w:sz w:val="28"/>
          <w:szCs w:val="28"/>
          <w:lang w:val="ru-RU"/>
        </w:rPr>
        <w:t>освіти</w:t>
      </w:r>
      <w:proofErr w:type="spellEnd"/>
      <w:r w:rsidR="001006F7">
        <w:rPr>
          <w:rStyle w:val="a4"/>
          <w:b w:val="0"/>
          <w:i/>
          <w:sz w:val="28"/>
          <w:szCs w:val="28"/>
          <w:lang w:val="ru-RU"/>
        </w:rPr>
        <w:t xml:space="preserve">. </w:t>
      </w:r>
      <w:proofErr w:type="spellStart"/>
      <w:r w:rsidR="001006F7">
        <w:rPr>
          <w:rStyle w:val="a4"/>
          <w:b w:val="0"/>
          <w:i/>
          <w:sz w:val="28"/>
          <w:szCs w:val="28"/>
          <w:lang w:val="ru-RU"/>
        </w:rPr>
        <w:t>Визначено</w:t>
      </w:r>
      <w:proofErr w:type="spellEnd"/>
      <w:r w:rsidR="001006F7"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r w:rsidR="001006F7">
        <w:rPr>
          <w:rStyle w:val="a4"/>
          <w:b w:val="0"/>
          <w:i/>
          <w:sz w:val="28"/>
          <w:szCs w:val="28"/>
          <w:lang w:val="ru-RU"/>
        </w:rPr>
        <w:t>потенціал</w:t>
      </w:r>
      <w:proofErr w:type="spellEnd"/>
      <w:r w:rsidR="001006F7"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r w:rsidR="001006F7">
        <w:rPr>
          <w:rStyle w:val="a4"/>
          <w:b w:val="0"/>
          <w:i/>
          <w:sz w:val="28"/>
          <w:szCs w:val="28"/>
          <w:lang w:val="ru-RU"/>
        </w:rPr>
        <w:t>впровадження</w:t>
      </w:r>
      <w:proofErr w:type="spellEnd"/>
      <w:r w:rsidR="001006F7"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r w:rsidR="001006F7">
        <w:rPr>
          <w:rStyle w:val="a4"/>
          <w:b w:val="0"/>
          <w:i/>
          <w:sz w:val="28"/>
          <w:szCs w:val="28"/>
          <w:lang w:val="ru-RU"/>
        </w:rPr>
        <w:t>елементів</w:t>
      </w:r>
      <w:proofErr w:type="spellEnd"/>
      <w:r w:rsidR="001006F7"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="001006F7">
        <w:rPr>
          <w:rStyle w:val="a4"/>
          <w:b w:val="0"/>
          <w:i/>
          <w:sz w:val="28"/>
          <w:szCs w:val="28"/>
          <w:lang w:val="ru-RU"/>
        </w:rPr>
        <w:t>в</w:t>
      </w:r>
      <w:proofErr w:type="gramEnd"/>
      <w:r w:rsidR="001006F7">
        <w:rPr>
          <w:rStyle w:val="a4"/>
          <w:b w:val="0"/>
          <w:i/>
          <w:sz w:val="28"/>
          <w:szCs w:val="28"/>
          <w:lang w:val="ru-RU"/>
        </w:rPr>
        <w:t>ідкритої</w:t>
      </w:r>
      <w:proofErr w:type="spellEnd"/>
      <w:r w:rsidR="001006F7">
        <w:rPr>
          <w:rStyle w:val="a4"/>
          <w:b w:val="0"/>
          <w:i/>
          <w:sz w:val="28"/>
          <w:szCs w:val="28"/>
          <w:lang w:val="ru-RU"/>
        </w:rPr>
        <w:t xml:space="preserve"> </w:t>
      </w:r>
      <w:proofErr w:type="spellStart"/>
      <w:r w:rsidR="001006F7">
        <w:rPr>
          <w:rStyle w:val="a4"/>
          <w:b w:val="0"/>
          <w:i/>
          <w:sz w:val="28"/>
          <w:szCs w:val="28"/>
          <w:lang w:val="ru-RU"/>
        </w:rPr>
        <w:t>освіти</w:t>
      </w:r>
      <w:proofErr w:type="spellEnd"/>
      <w:r w:rsidR="001006F7">
        <w:rPr>
          <w:rStyle w:val="a4"/>
          <w:b w:val="0"/>
          <w:i/>
          <w:sz w:val="28"/>
          <w:szCs w:val="28"/>
          <w:lang w:val="ru-RU"/>
        </w:rPr>
        <w:t>.</w:t>
      </w:r>
    </w:p>
    <w:p w:rsidR="002D6ADF" w:rsidRDefault="002D6ADF" w:rsidP="0004137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i/>
          <w:sz w:val="28"/>
          <w:szCs w:val="28"/>
          <w:lang w:val="ru-RU"/>
        </w:rPr>
      </w:pPr>
    </w:p>
    <w:p w:rsidR="0004137D" w:rsidRDefault="00C34A97" w:rsidP="0004137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  <w:lang w:val="ru-RU"/>
        </w:rPr>
      </w:pPr>
      <w:r>
        <w:rPr>
          <w:rStyle w:val="a4"/>
          <w:b w:val="0"/>
          <w:sz w:val="28"/>
          <w:szCs w:val="28"/>
          <w:lang w:val="ru-RU"/>
        </w:rPr>
        <w:t xml:space="preserve">У </w:t>
      </w:r>
      <w:proofErr w:type="spellStart"/>
      <w:r>
        <w:rPr>
          <w:rStyle w:val="a4"/>
          <w:b w:val="0"/>
          <w:sz w:val="28"/>
          <w:szCs w:val="28"/>
          <w:lang w:val="ru-RU"/>
        </w:rPr>
        <w:t>сучасний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час у </w:t>
      </w:r>
      <w:proofErr w:type="spellStart"/>
      <w:proofErr w:type="gramStart"/>
      <w:r>
        <w:rPr>
          <w:rStyle w:val="a4"/>
          <w:b w:val="0"/>
          <w:sz w:val="28"/>
          <w:szCs w:val="28"/>
          <w:lang w:val="ru-RU"/>
        </w:rPr>
        <w:t>св</w:t>
      </w:r>
      <w:proofErr w:type="gramEnd"/>
      <w:r>
        <w:rPr>
          <w:rStyle w:val="a4"/>
          <w:b w:val="0"/>
          <w:sz w:val="28"/>
          <w:szCs w:val="28"/>
          <w:lang w:val="ru-RU"/>
        </w:rPr>
        <w:t>іті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спостерігається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інтенсивний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процес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зміни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системних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 </w:t>
      </w:r>
      <w:proofErr w:type="spellStart"/>
      <w:r>
        <w:rPr>
          <w:rStyle w:val="a4"/>
          <w:b w:val="0"/>
          <w:sz w:val="28"/>
          <w:szCs w:val="28"/>
          <w:lang w:val="ru-RU"/>
        </w:rPr>
        <w:t>властивостей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освітньої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системи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. </w:t>
      </w:r>
      <w:proofErr w:type="spellStart"/>
      <w:r>
        <w:rPr>
          <w:rStyle w:val="a4"/>
          <w:b w:val="0"/>
          <w:sz w:val="28"/>
          <w:szCs w:val="28"/>
          <w:lang w:val="ru-RU"/>
        </w:rPr>
        <w:t>Освіта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стає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«</w:t>
      </w:r>
      <w:proofErr w:type="spellStart"/>
      <w:r>
        <w:rPr>
          <w:rStyle w:val="a4"/>
          <w:b w:val="0"/>
          <w:sz w:val="28"/>
          <w:szCs w:val="28"/>
          <w:lang w:val="ru-RU"/>
        </w:rPr>
        <w:t>відкритою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системою».</w:t>
      </w:r>
    </w:p>
    <w:p w:rsidR="00C34A97" w:rsidRDefault="00C34A97" w:rsidP="0004137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  <w:lang w:val="ru-RU"/>
        </w:rPr>
      </w:pPr>
      <w:r>
        <w:rPr>
          <w:rStyle w:val="a4"/>
          <w:b w:val="0"/>
          <w:sz w:val="28"/>
          <w:szCs w:val="28"/>
          <w:lang w:val="ru-RU"/>
        </w:rPr>
        <w:t xml:space="preserve">В </w:t>
      </w:r>
      <w:proofErr w:type="spellStart"/>
      <w:r>
        <w:rPr>
          <w:rStyle w:val="a4"/>
          <w:b w:val="0"/>
          <w:sz w:val="28"/>
          <w:szCs w:val="28"/>
          <w:lang w:val="ru-RU"/>
        </w:rPr>
        <w:t>основних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документах про </w:t>
      </w:r>
      <w:proofErr w:type="spellStart"/>
      <w:r>
        <w:rPr>
          <w:rStyle w:val="a4"/>
          <w:b w:val="0"/>
          <w:sz w:val="28"/>
          <w:szCs w:val="28"/>
          <w:lang w:val="ru-RU"/>
        </w:rPr>
        <w:t>освіту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та </w:t>
      </w:r>
      <w:proofErr w:type="spellStart"/>
      <w:r>
        <w:rPr>
          <w:rStyle w:val="a4"/>
          <w:b w:val="0"/>
          <w:sz w:val="28"/>
          <w:szCs w:val="28"/>
          <w:lang w:val="ru-RU"/>
        </w:rPr>
        <w:t>працях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українських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педагогів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викладено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, </w:t>
      </w:r>
      <w:proofErr w:type="spellStart"/>
      <w:r>
        <w:rPr>
          <w:rStyle w:val="a4"/>
          <w:b w:val="0"/>
          <w:sz w:val="28"/>
          <w:szCs w:val="28"/>
          <w:lang w:val="ru-RU"/>
        </w:rPr>
        <w:t>що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основними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принципами </w:t>
      </w:r>
      <w:proofErr w:type="spellStart"/>
      <w:r>
        <w:rPr>
          <w:rStyle w:val="a4"/>
          <w:b w:val="0"/>
          <w:sz w:val="28"/>
          <w:szCs w:val="28"/>
          <w:lang w:val="ru-RU"/>
        </w:rPr>
        <w:t>змісту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сучасної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освіти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України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проголошено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гуманітаризацію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, </w:t>
      </w:r>
      <w:proofErr w:type="spellStart"/>
      <w:r>
        <w:rPr>
          <w:rStyle w:val="a4"/>
          <w:b w:val="0"/>
          <w:sz w:val="28"/>
          <w:szCs w:val="28"/>
          <w:lang w:val="ru-RU"/>
        </w:rPr>
        <w:t>диференціацію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, </w:t>
      </w:r>
      <w:proofErr w:type="spellStart"/>
      <w:r>
        <w:rPr>
          <w:rStyle w:val="a4"/>
          <w:b w:val="0"/>
          <w:sz w:val="28"/>
          <w:szCs w:val="28"/>
          <w:lang w:val="ru-RU"/>
        </w:rPr>
        <w:t>інтеграцію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, а </w:t>
      </w:r>
      <w:proofErr w:type="spellStart"/>
      <w:r>
        <w:rPr>
          <w:rStyle w:val="a4"/>
          <w:b w:val="0"/>
          <w:sz w:val="28"/>
          <w:szCs w:val="28"/>
          <w:lang w:val="ru-RU"/>
        </w:rPr>
        <w:t>також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відкритість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системи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освіти</w:t>
      </w:r>
      <w:proofErr w:type="spellEnd"/>
      <w:r>
        <w:rPr>
          <w:rStyle w:val="a4"/>
          <w:b w:val="0"/>
          <w:sz w:val="28"/>
          <w:szCs w:val="28"/>
          <w:lang w:val="ru-RU"/>
        </w:rPr>
        <w:t>.</w:t>
      </w:r>
    </w:p>
    <w:p w:rsidR="00C34A97" w:rsidRDefault="00C34A97" w:rsidP="0004137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  <w:proofErr w:type="spellStart"/>
      <w:r>
        <w:rPr>
          <w:rStyle w:val="a4"/>
          <w:b w:val="0"/>
          <w:sz w:val="28"/>
          <w:szCs w:val="28"/>
          <w:lang w:val="ru-RU"/>
        </w:rPr>
        <w:t>Відкритість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системи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освіти</w:t>
      </w:r>
      <w:proofErr w:type="spellEnd"/>
      <w:r>
        <w:rPr>
          <w:rStyle w:val="a4"/>
          <w:b w:val="0"/>
          <w:sz w:val="28"/>
          <w:szCs w:val="28"/>
          <w:lang w:val="ru-RU"/>
        </w:rPr>
        <w:t xml:space="preserve"> </w:t>
      </w:r>
      <w:proofErr w:type="spellStart"/>
      <w:r>
        <w:rPr>
          <w:rStyle w:val="a4"/>
          <w:b w:val="0"/>
          <w:sz w:val="28"/>
          <w:szCs w:val="28"/>
          <w:lang w:val="ru-RU"/>
        </w:rPr>
        <w:t>пов</w:t>
      </w:r>
      <w:proofErr w:type="spellEnd"/>
      <w:r w:rsidRPr="00C34A97">
        <w:rPr>
          <w:rStyle w:val="a4"/>
          <w:b w:val="0"/>
          <w:sz w:val="28"/>
          <w:szCs w:val="28"/>
          <w:lang w:val="ru-RU"/>
        </w:rPr>
        <w:t>’</w:t>
      </w:r>
      <w:proofErr w:type="spellStart"/>
      <w:r>
        <w:rPr>
          <w:rStyle w:val="a4"/>
          <w:b w:val="0"/>
          <w:sz w:val="28"/>
          <w:szCs w:val="28"/>
        </w:rPr>
        <w:t>язана</w:t>
      </w:r>
      <w:proofErr w:type="spellEnd"/>
      <w:r>
        <w:rPr>
          <w:rStyle w:val="a4"/>
          <w:b w:val="0"/>
          <w:sz w:val="28"/>
          <w:szCs w:val="28"/>
        </w:rPr>
        <w:t xml:space="preserve"> з її орієнтованістю на цілісний неподільний </w:t>
      </w:r>
      <w:proofErr w:type="gramStart"/>
      <w:r>
        <w:rPr>
          <w:rStyle w:val="a4"/>
          <w:b w:val="0"/>
          <w:sz w:val="28"/>
          <w:szCs w:val="28"/>
        </w:rPr>
        <w:t>св</w:t>
      </w:r>
      <w:proofErr w:type="gramEnd"/>
      <w:r>
        <w:rPr>
          <w:rStyle w:val="a4"/>
          <w:b w:val="0"/>
          <w:sz w:val="28"/>
          <w:szCs w:val="28"/>
        </w:rPr>
        <w:t xml:space="preserve">іт, його глобальні проблеми, усвідомленням пріоритетності загальнолюдських цінностей над груповими і класовими, інтеграцією у світові освітні структури. </w:t>
      </w:r>
      <w:r w:rsidR="00BB5214">
        <w:rPr>
          <w:rStyle w:val="a4"/>
          <w:b w:val="0"/>
          <w:sz w:val="28"/>
          <w:szCs w:val="28"/>
        </w:rPr>
        <w:t>На</w:t>
      </w:r>
      <w:r w:rsidR="00404D8E">
        <w:rPr>
          <w:rStyle w:val="a4"/>
          <w:b w:val="0"/>
          <w:sz w:val="28"/>
          <w:szCs w:val="28"/>
        </w:rPr>
        <w:t xml:space="preserve"> думку Клепко С.Ф.</w:t>
      </w:r>
      <w:r w:rsidR="00BB5214">
        <w:rPr>
          <w:rStyle w:val="a4"/>
          <w:b w:val="0"/>
          <w:sz w:val="28"/>
          <w:szCs w:val="28"/>
        </w:rPr>
        <w:t xml:space="preserve">: «відкритість освіти – це її здатність забезпечити відритий простір для розвитку особистості, для </w:t>
      </w:r>
      <w:r w:rsidR="00BB5214">
        <w:rPr>
          <w:rStyle w:val="a4"/>
          <w:b w:val="0"/>
          <w:sz w:val="28"/>
          <w:szCs w:val="28"/>
        </w:rPr>
        <w:lastRenderedPageBreak/>
        <w:t xml:space="preserve">освоєння нею відкритого світу…Це </w:t>
      </w:r>
      <w:proofErr w:type="spellStart"/>
      <w:r w:rsidR="00BB5214">
        <w:rPr>
          <w:rStyle w:val="a4"/>
          <w:b w:val="0"/>
          <w:sz w:val="28"/>
          <w:szCs w:val="28"/>
        </w:rPr>
        <w:t>розгорнутість</w:t>
      </w:r>
      <w:proofErr w:type="spellEnd"/>
      <w:r w:rsidR="00BB5214">
        <w:rPr>
          <w:rStyle w:val="a4"/>
          <w:b w:val="0"/>
          <w:sz w:val="28"/>
          <w:szCs w:val="28"/>
        </w:rPr>
        <w:t xml:space="preserve"> освітньої системи до інтересів і потреб повсякденного життя особистості і суспільства, до співпраці учня і вчителя» </w:t>
      </w:r>
      <w:r w:rsidR="00BB5214" w:rsidRPr="002D6ADF">
        <w:rPr>
          <w:rStyle w:val="a4"/>
          <w:b w:val="0"/>
          <w:sz w:val="28"/>
          <w:szCs w:val="28"/>
        </w:rPr>
        <w:t>[1,</w:t>
      </w:r>
      <w:r w:rsidR="00BB5214">
        <w:rPr>
          <w:rStyle w:val="a4"/>
          <w:b w:val="0"/>
          <w:sz w:val="28"/>
          <w:szCs w:val="28"/>
          <w:lang w:val="en-US"/>
        </w:rPr>
        <w:t>c</w:t>
      </w:r>
      <w:r w:rsidR="00BB5214" w:rsidRPr="002D6ADF">
        <w:rPr>
          <w:rStyle w:val="a4"/>
          <w:b w:val="0"/>
          <w:sz w:val="28"/>
          <w:szCs w:val="28"/>
        </w:rPr>
        <w:t>.17]</w:t>
      </w:r>
      <w:r w:rsidR="004E50AD">
        <w:rPr>
          <w:rStyle w:val="a4"/>
          <w:b w:val="0"/>
          <w:sz w:val="28"/>
          <w:szCs w:val="28"/>
        </w:rPr>
        <w:t>.</w:t>
      </w:r>
    </w:p>
    <w:p w:rsidR="004E50AD" w:rsidRDefault="004E50AD" w:rsidP="0004137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«Відкрита освіта» підтримує цілеспрямоване набуття молоддю знань, умінь і навичок, їх трансформацію в компетентності </w:t>
      </w:r>
      <w:r w:rsidRPr="00BA02CD">
        <w:rPr>
          <w:rStyle w:val="a4"/>
          <w:b w:val="0"/>
          <w:sz w:val="28"/>
          <w:szCs w:val="28"/>
        </w:rPr>
        <w:t>[2</w:t>
      </w:r>
      <w:r>
        <w:rPr>
          <w:rStyle w:val="a4"/>
          <w:b w:val="0"/>
          <w:sz w:val="28"/>
          <w:szCs w:val="28"/>
        </w:rPr>
        <w:t>,с.12</w:t>
      </w:r>
      <w:r w:rsidRPr="00BA02CD">
        <w:rPr>
          <w:rStyle w:val="a4"/>
          <w:b w:val="0"/>
          <w:sz w:val="28"/>
          <w:szCs w:val="28"/>
        </w:rPr>
        <w:t>]</w:t>
      </w:r>
      <w:r w:rsidR="00BA02CD">
        <w:rPr>
          <w:rStyle w:val="a4"/>
          <w:b w:val="0"/>
          <w:sz w:val="28"/>
          <w:szCs w:val="28"/>
        </w:rPr>
        <w:t>, що сприяє особистісному культурному розвитку, розвитку технологій, здатності швидко реагувати на запити часу. В свою чергу, формування компетентності учня здійснюється шляхом оновлення змісту освіти, вибором адекватних методів та технологій навчання. Компетентність означає наявність знань про різні аспекти життя людини, навичок творчого володіння інтелектуальним і фізичним інструментарієм, здатності взаємодіяти з іншими людьми в різних ситуаціях, враховуючи конфліктні; характеризує повноту, достатність та адекватність здійснюваних дій, що базуються на наявності великих знань та відповідного практичного досвіду. Під компетентністю сьогодні розуміється інтегрована характеристика якостей особистості людини і рівня її підготовки до виконання діяльності у певній галузі діяльності.</w:t>
      </w:r>
    </w:p>
    <w:p w:rsidR="00BA02CD" w:rsidRDefault="00BA02CD" w:rsidP="0004137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Метою загальної середньої освіти є розвиток та соціалізація особистості учнів, формування загальної культури, світоглядних орієнтирів, творчих здібностей, здатності до саморозвитку та самонавчання в умовах глобальних змін і викликів. Провідним засобом реалізації даної мети є впровадження </w:t>
      </w:r>
      <w:proofErr w:type="spellStart"/>
      <w:r>
        <w:rPr>
          <w:rStyle w:val="a4"/>
          <w:b w:val="0"/>
          <w:sz w:val="28"/>
          <w:szCs w:val="28"/>
        </w:rPr>
        <w:t>компетентністного</w:t>
      </w:r>
      <w:proofErr w:type="spellEnd"/>
      <w:r>
        <w:rPr>
          <w:rStyle w:val="a4"/>
          <w:b w:val="0"/>
          <w:sz w:val="28"/>
          <w:szCs w:val="28"/>
        </w:rPr>
        <w:t xml:space="preserve"> підходу у навчально-виховний процес шляхом формування предметних і ключових </w:t>
      </w:r>
      <w:proofErr w:type="spellStart"/>
      <w:r>
        <w:rPr>
          <w:rStyle w:val="a4"/>
          <w:b w:val="0"/>
          <w:sz w:val="28"/>
          <w:szCs w:val="28"/>
        </w:rPr>
        <w:t>компетентностей</w:t>
      </w:r>
      <w:proofErr w:type="spellEnd"/>
      <w:r>
        <w:rPr>
          <w:rStyle w:val="a4"/>
          <w:b w:val="0"/>
          <w:sz w:val="28"/>
          <w:szCs w:val="28"/>
        </w:rPr>
        <w:t xml:space="preserve">. </w:t>
      </w:r>
    </w:p>
    <w:p w:rsidR="00BA02CD" w:rsidRDefault="00BA02CD" w:rsidP="0004137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В основу побудови змісту та організації процесу навчання математики в школі покладено </w:t>
      </w:r>
      <w:proofErr w:type="spellStart"/>
      <w:r>
        <w:rPr>
          <w:rStyle w:val="a4"/>
          <w:b w:val="0"/>
          <w:sz w:val="28"/>
          <w:szCs w:val="28"/>
        </w:rPr>
        <w:t>компетентністний</w:t>
      </w:r>
      <w:proofErr w:type="spellEnd"/>
      <w:r>
        <w:rPr>
          <w:rStyle w:val="a4"/>
          <w:b w:val="0"/>
          <w:sz w:val="28"/>
          <w:szCs w:val="28"/>
        </w:rPr>
        <w:t xml:space="preserve"> підхід, відповідно до якого кінцевим результатом навчання математики є сформовані </w:t>
      </w:r>
      <w:r w:rsidR="00354F42">
        <w:rPr>
          <w:rStyle w:val="a4"/>
          <w:b w:val="0"/>
          <w:sz w:val="28"/>
          <w:szCs w:val="28"/>
        </w:rPr>
        <w:t xml:space="preserve">певні компетентності, такі як, здатність учня застосовувати свої знання в </w:t>
      </w:r>
      <w:r w:rsidR="00354F42">
        <w:rPr>
          <w:rStyle w:val="a4"/>
          <w:b w:val="0"/>
          <w:sz w:val="28"/>
          <w:szCs w:val="28"/>
        </w:rPr>
        <w:lastRenderedPageBreak/>
        <w:t>навчальних і реальних життєвих ситуаціях, повноцінно брати участь в житті суспільства, нести відповідальність за свої дії.</w:t>
      </w:r>
    </w:p>
    <w:p w:rsidR="00354F42" w:rsidRDefault="00354F42" w:rsidP="0004137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Навчання математики в школі передбачає формування предметної математичної компетентності, яка підпорядковується реалізації </w:t>
      </w:r>
      <w:r w:rsidR="008C2F12">
        <w:rPr>
          <w:rStyle w:val="a4"/>
          <w:b w:val="0"/>
          <w:sz w:val="28"/>
          <w:szCs w:val="28"/>
        </w:rPr>
        <w:t>наступних загальних завдань:</w:t>
      </w:r>
    </w:p>
    <w:p w:rsidR="008C2F12" w:rsidRDefault="008C2F12" w:rsidP="008C2F12">
      <w:pPr>
        <w:pStyle w:val="a5"/>
        <w:numPr>
          <w:ilvl w:val="0"/>
          <w:numId w:val="5"/>
        </w:numPr>
        <w:spacing w:before="0" w:beforeAutospacing="0" w:after="0" w:afterAutospacing="0" w:line="360" w:lineRule="auto"/>
        <w:ind w:left="1134" w:hanging="283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формування ставлення до математики як невід</w:t>
      </w:r>
      <w:r w:rsidRPr="008C2F12">
        <w:rPr>
          <w:rStyle w:val="a4"/>
          <w:b w:val="0"/>
          <w:sz w:val="28"/>
          <w:szCs w:val="28"/>
        </w:rPr>
        <w:t>’</w:t>
      </w:r>
      <w:r>
        <w:rPr>
          <w:rStyle w:val="a4"/>
          <w:b w:val="0"/>
          <w:sz w:val="28"/>
          <w:szCs w:val="28"/>
        </w:rPr>
        <w:t xml:space="preserve">ємної складової загальної культури людини, необхідної умови її повноцінного життя в сучасному суспільстві на основі ознайомлення з ідеями </w:t>
      </w:r>
      <w:r w:rsidR="003B5EEC">
        <w:rPr>
          <w:rStyle w:val="a4"/>
          <w:b w:val="0"/>
          <w:sz w:val="28"/>
          <w:szCs w:val="28"/>
        </w:rPr>
        <w:t>і</w:t>
      </w:r>
      <w:r>
        <w:rPr>
          <w:rStyle w:val="a4"/>
          <w:b w:val="0"/>
          <w:sz w:val="28"/>
          <w:szCs w:val="28"/>
        </w:rPr>
        <w:t xml:space="preserve"> методами математики</w:t>
      </w:r>
      <w:r w:rsidR="003B5EEC">
        <w:rPr>
          <w:rStyle w:val="a4"/>
          <w:b w:val="0"/>
          <w:sz w:val="28"/>
          <w:szCs w:val="28"/>
        </w:rPr>
        <w:t xml:space="preserve"> як універсальної мови науки і техніки, ефективного засобу моделювання і дослідження процесів і явищ навколишнього світу;</w:t>
      </w:r>
    </w:p>
    <w:p w:rsidR="003B5EEC" w:rsidRDefault="003B5EEC" w:rsidP="008C2F12">
      <w:pPr>
        <w:pStyle w:val="a5"/>
        <w:numPr>
          <w:ilvl w:val="0"/>
          <w:numId w:val="5"/>
        </w:numPr>
        <w:spacing w:before="0" w:beforeAutospacing="0" w:after="0" w:afterAutospacing="0" w:line="360" w:lineRule="auto"/>
        <w:ind w:left="1134" w:hanging="283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забезпечення оволодіння математичною мовою, розуміння ними математичної символіки, математичних формул і моделей як таких, що дають змогу описувати загальні властивості об</w:t>
      </w:r>
      <w:r w:rsidRPr="003B5EEC">
        <w:rPr>
          <w:rStyle w:val="a4"/>
          <w:b w:val="0"/>
          <w:sz w:val="28"/>
          <w:szCs w:val="28"/>
          <w:lang w:val="ru-RU"/>
        </w:rPr>
        <w:t>’</w:t>
      </w:r>
      <w:proofErr w:type="spellStart"/>
      <w:r>
        <w:rPr>
          <w:rStyle w:val="a4"/>
          <w:b w:val="0"/>
          <w:sz w:val="28"/>
          <w:szCs w:val="28"/>
        </w:rPr>
        <w:t>єктів</w:t>
      </w:r>
      <w:proofErr w:type="spellEnd"/>
      <w:r>
        <w:rPr>
          <w:rStyle w:val="a4"/>
          <w:b w:val="0"/>
          <w:sz w:val="28"/>
          <w:szCs w:val="28"/>
        </w:rPr>
        <w:t>, процесів та явищ;</w:t>
      </w:r>
    </w:p>
    <w:p w:rsidR="003B5EEC" w:rsidRDefault="00556822" w:rsidP="008C2F12">
      <w:pPr>
        <w:pStyle w:val="a5"/>
        <w:numPr>
          <w:ilvl w:val="0"/>
          <w:numId w:val="5"/>
        </w:numPr>
        <w:spacing w:before="0" w:beforeAutospacing="0" w:after="0" w:afterAutospacing="0" w:line="360" w:lineRule="auto"/>
        <w:ind w:left="1134" w:hanging="283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формування здатності логічно </w:t>
      </w:r>
      <w:proofErr w:type="spellStart"/>
      <w:r>
        <w:rPr>
          <w:rStyle w:val="a4"/>
          <w:b w:val="0"/>
          <w:sz w:val="28"/>
          <w:szCs w:val="28"/>
        </w:rPr>
        <w:t>обгрунтовувати</w:t>
      </w:r>
      <w:proofErr w:type="spellEnd"/>
      <w:r>
        <w:rPr>
          <w:rStyle w:val="a4"/>
          <w:b w:val="0"/>
          <w:sz w:val="28"/>
          <w:szCs w:val="28"/>
        </w:rPr>
        <w:t xml:space="preserve"> та доводити математичні твердження, застосовувати математичні методи у процесі розв</w:t>
      </w:r>
      <w:r w:rsidRPr="00556822">
        <w:rPr>
          <w:rStyle w:val="a4"/>
          <w:b w:val="0"/>
          <w:sz w:val="28"/>
          <w:szCs w:val="28"/>
        </w:rPr>
        <w:t>’язування навчальних і практичних задач, використовувати математичні знання і вміння пі</w:t>
      </w:r>
      <w:r>
        <w:rPr>
          <w:rStyle w:val="a4"/>
          <w:b w:val="0"/>
          <w:sz w:val="28"/>
          <w:szCs w:val="28"/>
        </w:rPr>
        <w:t>д час вивчення інших навчальних предметів;</w:t>
      </w:r>
    </w:p>
    <w:p w:rsidR="00556822" w:rsidRDefault="00A66A45" w:rsidP="008C2F12">
      <w:pPr>
        <w:pStyle w:val="a5"/>
        <w:numPr>
          <w:ilvl w:val="0"/>
          <w:numId w:val="5"/>
        </w:numPr>
        <w:spacing w:before="0" w:beforeAutospacing="0" w:after="0" w:afterAutospacing="0" w:line="360" w:lineRule="auto"/>
        <w:ind w:left="1134" w:hanging="283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розвиток умінь працювати з підручником, опрацьовувати математичні тексти, шукати і використовувати додаткову навчальні інформацію, критично оцінювати здобуту інформацію та її джерела, виокремлювати головне, аналізувати, робити висновки, використовувати отриману інформацію в особистому житті;</w:t>
      </w:r>
    </w:p>
    <w:p w:rsidR="00A66A45" w:rsidRDefault="00A66A45" w:rsidP="008C2F12">
      <w:pPr>
        <w:pStyle w:val="a5"/>
        <w:numPr>
          <w:ilvl w:val="0"/>
          <w:numId w:val="5"/>
        </w:numPr>
        <w:spacing w:before="0" w:beforeAutospacing="0" w:after="0" w:afterAutospacing="0" w:line="360" w:lineRule="auto"/>
        <w:ind w:left="1134" w:hanging="283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формування здатності оцінювати правильність і раціональність розв</w:t>
      </w:r>
      <w:r w:rsidRPr="00A66A45">
        <w:rPr>
          <w:rStyle w:val="a4"/>
          <w:b w:val="0"/>
          <w:sz w:val="28"/>
          <w:szCs w:val="28"/>
        </w:rPr>
        <w:t>’</w:t>
      </w:r>
      <w:r>
        <w:rPr>
          <w:rStyle w:val="a4"/>
          <w:b w:val="0"/>
          <w:sz w:val="28"/>
          <w:szCs w:val="28"/>
        </w:rPr>
        <w:t xml:space="preserve">язування математичних задач, обґрунтовувати твердження, </w:t>
      </w:r>
      <w:r>
        <w:rPr>
          <w:rStyle w:val="a4"/>
          <w:b w:val="0"/>
          <w:sz w:val="28"/>
          <w:szCs w:val="28"/>
        </w:rPr>
        <w:lastRenderedPageBreak/>
        <w:t>приймати рішення в умовах неповної, надлишкової, точної та ймовірнісної інформації.</w:t>
      </w:r>
    </w:p>
    <w:p w:rsidR="00A66A45" w:rsidRDefault="00736EAD" w:rsidP="00A66A45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Прийнято три рівня математичної компетентності:</w:t>
      </w:r>
    </w:p>
    <w:p w:rsidR="00736EAD" w:rsidRDefault="00736EAD" w:rsidP="00736EAD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1134" w:hanging="283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рівень відтворення;</w:t>
      </w:r>
    </w:p>
    <w:p w:rsidR="00736EAD" w:rsidRDefault="00736EAD" w:rsidP="00736EAD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1134" w:hanging="283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рівень встановлення </w:t>
      </w:r>
      <w:proofErr w:type="spellStart"/>
      <w:r>
        <w:rPr>
          <w:rStyle w:val="a4"/>
          <w:b w:val="0"/>
          <w:sz w:val="28"/>
          <w:szCs w:val="28"/>
        </w:rPr>
        <w:t>зв</w:t>
      </w:r>
      <w:proofErr w:type="spellEnd"/>
      <w:r>
        <w:rPr>
          <w:rStyle w:val="a4"/>
          <w:b w:val="0"/>
          <w:sz w:val="28"/>
          <w:szCs w:val="28"/>
          <w:lang w:val="en-US"/>
        </w:rPr>
        <w:t>’</w:t>
      </w:r>
      <w:proofErr w:type="spellStart"/>
      <w:r>
        <w:rPr>
          <w:rStyle w:val="a4"/>
          <w:b w:val="0"/>
          <w:sz w:val="28"/>
          <w:szCs w:val="28"/>
        </w:rPr>
        <w:t>язків</w:t>
      </w:r>
      <w:proofErr w:type="spellEnd"/>
      <w:r>
        <w:rPr>
          <w:rStyle w:val="a4"/>
          <w:b w:val="0"/>
          <w:sz w:val="28"/>
          <w:szCs w:val="28"/>
        </w:rPr>
        <w:t>;</w:t>
      </w:r>
    </w:p>
    <w:p w:rsidR="00736EAD" w:rsidRDefault="00736EAD" w:rsidP="00736EAD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1134" w:hanging="283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рівень </w:t>
      </w:r>
      <w:r w:rsidR="004A78D4">
        <w:rPr>
          <w:rStyle w:val="a4"/>
          <w:b w:val="0"/>
          <w:sz w:val="28"/>
          <w:szCs w:val="28"/>
        </w:rPr>
        <w:t>міркувань.</w:t>
      </w:r>
    </w:p>
    <w:p w:rsidR="004A78D4" w:rsidRDefault="004A78D4" w:rsidP="004A78D4">
      <w:pPr>
        <w:pStyle w:val="a5"/>
        <w:spacing w:before="0" w:beforeAutospacing="0" w:after="0" w:afterAutospacing="0" w:line="360" w:lineRule="auto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На уроках математики необхідно формувати такі компетенції:</w:t>
      </w:r>
    </w:p>
    <w:p w:rsidR="004A78D4" w:rsidRDefault="004A78D4" w:rsidP="004A78D4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ind w:left="1134" w:hanging="425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інформаційну;</w:t>
      </w:r>
    </w:p>
    <w:p w:rsidR="004A78D4" w:rsidRDefault="004A78D4" w:rsidP="004A78D4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ind w:left="1134" w:hanging="425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комунікативну;</w:t>
      </w:r>
    </w:p>
    <w:p w:rsidR="004A78D4" w:rsidRDefault="004A78D4" w:rsidP="004A78D4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ind w:left="1134" w:hanging="425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дослідницьку;</w:t>
      </w:r>
    </w:p>
    <w:p w:rsidR="004A78D4" w:rsidRDefault="004A78D4" w:rsidP="004A78D4">
      <w:pPr>
        <w:pStyle w:val="a5"/>
        <w:numPr>
          <w:ilvl w:val="0"/>
          <w:numId w:val="8"/>
        </w:numPr>
        <w:spacing w:before="0" w:beforeAutospacing="0" w:after="0" w:afterAutospacing="0" w:line="360" w:lineRule="auto"/>
        <w:ind w:left="1134" w:hanging="425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готовність до самоосвіти.</w:t>
      </w:r>
    </w:p>
    <w:p w:rsidR="004A78D4" w:rsidRDefault="004A78D4" w:rsidP="004A78D4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Найбільш актуальним для України є елементи відкритої освіти, пов</w:t>
      </w:r>
      <w:r w:rsidRPr="004A78D4">
        <w:rPr>
          <w:rStyle w:val="a4"/>
          <w:b w:val="0"/>
          <w:sz w:val="28"/>
          <w:szCs w:val="28"/>
        </w:rPr>
        <w:t>’</w:t>
      </w:r>
      <w:r>
        <w:rPr>
          <w:rStyle w:val="a4"/>
          <w:b w:val="0"/>
          <w:sz w:val="28"/>
          <w:szCs w:val="28"/>
        </w:rPr>
        <w:t xml:space="preserve">язані з ефективним використанням інформаційно-комунікаційних технологій у навчальному процесі, які сприяють розвитку інформаційних </w:t>
      </w:r>
      <w:proofErr w:type="spellStart"/>
      <w:r>
        <w:rPr>
          <w:rStyle w:val="a4"/>
          <w:b w:val="0"/>
          <w:sz w:val="28"/>
          <w:szCs w:val="28"/>
        </w:rPr>
        <w:t>компетентностей</w:t>
      </w:r>
      <w:proofErr w:type="spellEnd"/>
      <w:r>
        <w:rPr>
          <w:rStyle w:val="a4"/>
          <w:b w:val="0"/>
          <w:sz w:val="28"/>
          <w:szCs w:val="28"/>
        </w:rPr>
        <w:t xml:space="preserve"> та групи саморозвитку та самоосвіти, продуктивної творчої діяльності.</w:t>
      </w:r>
    </w:p>
    <w:p w:rsidR="004A78D4" w:rsidRDefault="004A78D4" w:rsidP="004A78D4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Інструменти та ресурси відкритої освіти надають можливість творити. Світ інформаційних технологій зацікавлює, оскільки вони надають учням можливість для комунікації та творчості: електронна пошта, </w:t>
      </w:r>
      <w:r w:rsidRPr="004A78D4">
        <w:rPr>
          <w:rStyle w:val="a4"/>
          <w:b w:val="0"/>
          <w:sz w:val="28"/>
          <w:szCs w:val="28"/>
        </w:rPr>
        <w:t xml:space="preserve">редактор </w:t>
      </w:r>
      <w:r>
        <w:rPr>
          <w:rStyle w:val="a4"/>
          <w:b w:val="0"/>
          <w:sz w:val="28"/>
          <w:szCs w:val="28"/>
        </w:rPr>
        <w:t>мультимедійних</w:t>
      </w:r>
      <w:r w:rsidRPr="004A78D4">
        <w:rPr>
          <w:rStyle w:val="a4"/>
          <w:b w:val="0"/>
          <w:sz w:val="28"/>
          <w:szCs w:val="28"/>
        </w:rPr>
        <w:t xml:space="preserve"> </w:t>
      </w:r>
      <w:r>
        <w:rPr>
          <w:rStyle w:val="a4"/>
          <w:b w:val="0"/>
          <w:sz w:val="28"/>
          <w:szCs w:val="28"/>
        </w:rPr>
        <w:t xml:space="preserve">презентацій </w:t>
      </w:r>
      <w:r>
        <w:rPr>
          <w:rStyle w:val="a4"/>
          <w:b w:val="0"/>
          <w:sz w:val="28"/>
          <w:szCs w:val="28"/>
          <w:lang w:val="en-US"/>
        </w:rPr>
        <w:t>Microsoft</w:t>
      </w:r>
      <w:r w:rsidRPr="004A78D4">
        <w:rPr>
          <w:rStyle w:val="a4"/>
          <w:b w:val="0"/>
          <w:sz w:val="28"/>
          <w:szCs w:val="28"/>
        </w:rPr>
        <w:t xml:space="preserve"> </w:t>
      </w:r>
      <w:r>
        <w:rPr>
          <w:rStyle w:val="a4"/>
          <w:b w:val="0"/>
          <w:sz w:val="28"/>
          <w:szCs w:val="28"/>
          <w:lang w:val="en-US"/>
        </w:rPr>
        <w:t>Office</w:t>
      </w:r>
      <w:r w:rsidRPr="004A78D4">
        <w:rPr>
          <w:rStyle w:val="a4"/>
          <w:b w:val="0"/>
          <w:sz w:val="28"/>
          <w:szCs w:val="28"/>
        </w:rPr>
        <w:t xml:space="preserve"> </w:t>
      </w:r>
      <w:r>
        <w:rPr>
          <w:rStyle w:val="a4"/>
          <w:b w:val="0"/>
          <w:sz w:val="28"/>
          <w:szCs w:val="28"/>
          <w:lang w:val="en-US"/>
        </w:rPr>
        <w:t>PowerPoint</w:t>
      </w:r>
      <w:r>
        <w:rPr>
          <w:rStyle w:val="a4"/>
          <w:b w:val="0"/>
          <w:sz w:val="28"/>
          <w:szCs w:val="28"/>
        </w:rPr>
        <w:t xml:space="preserve">, он-лайн ігри, </w:t>
      </w:r>
      <w:proofErr w:type="spellStart"/>
      <w:r>
        <w:rPr>
          <w:rStyle w:val="a4"/>
          <w:b w:val="0"/>
          <w:sz w:val="28"/>
          <w:szCs w:val="28"/>
        </w:rPr>
        <w:t>блоги</w:t>
      </w:r>
      <w:proofErr w:type="spellEnd"/>
      <w:r>
        <w:rPr>
          <w:rStyle w:val="a4"/>
          <w:b w:val="0"/>
          <w:sz w:val="28"/>
          <w:szCs w:val="28"/>
        </w:rPr>
        <w:t xml:space="preserve">, </w:t>
      </w:r>
      <w:proofErr w:type="spellStart"/>
      <w:r>
        <w:rPr>
          <w:rStyle w:val="a4"/>
          <w:b w:val="0"/>
          <w:sz w:val="28"/>
          <w:szCs w:val="28"/>
        </w:rPr>
        <w:t>Вікі</w:t>
      </w:r>
      <w:proofErr w:type="spellEnd"/>
      <w:r>
        <w:rPr>
          <w:rStyle w:val="a4"/>
          <w:b w:val="0"/>
          <w:sz w:val="28"/>
          <w:szCs w:val="28"/>
        </w:rPr>
        <w:t>, соціальні мережі – все це корисн</w:t>
      </w:r>
      <w:r w:rsidR="004173FF">
        <w:rPr>
          <w:rStyle w:val="a4"/>
          <w:b w:val="0"/>
          <w:sz w:val="28"/>
          <w:szCs w:val="28"/>
        </w:rPr>
        <w:t xml:space="preserve">е в освіті та є </w:t>
      </w:r>
      <w:r>
        <w:rPr>
          <w:rStyle w:val="a4"/>
          <w:b w:val="0"/>
          <w:sz w:val="28"/>
          <w:szCs w:val="28"/>
        </w:rPr>
        <w:t xml:space="preserve"> для вчителів ресурсами </w:t>
      </w:r>
      <w:r w:rsidR="004173FF">
        <w:rPr>
          <w:rStyle w:val="a4"/>
          <w:b w:val="0"/>
          <w:sz w:val="28"/>
          <w:szCs w:val="28"/>
        </w:rPr>
        <w:t>і</w:t>
      </w:r>
      <w:r>
        <w:rPr>
          <w:rStyle w:val="a4"/>
          <w:b w:val="0"/>
          <w:sz w:val="28"/>
          <w:szCs w:val="28"/>
        </w:rPr>
        <w:t xml:space="preserve"> засобами створення власної педагогічної системи.</w:t>
      </w:r>
    </w:p>
    <w:p w:rsidR="004173FF" w:rsidRDefault="001C54F8" w:rsidP="004A78D4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Формувати компетенції  учнів можна на різних етапах уроку:</w:t>
      </w:r>
    </w:p>
    <w:p w:rsidR="001C54F8" w:rsidRDefault="001C54F8" w:rsidP="001C54F8">
      <w:pPr>
        <w:pStyle w:val="a5"/>
        <w:numPr>
          <w:ilvl w:val="0"/>
          <w:numId w:val="9"/>
        </w:numPr>
        <w:spacing w:before="0" w:beforeAutospacing="0" w:after="0" w:afterAutospacing="0" w:line="360" w:lineRule="auto"/>
        <w:ind w:left="1134" w:hanging="283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під час вивчення нового матеріалу;</w:t>
      </w:r>
    </w:p>
    <w:p w:rsidR="001C54F8" w:rsidRDefault="001C54F8" w:rsidP="001C54F8">
      <w:pPr>
        <w:pStyle w:val="a5"/>
        <w:numPr>
          <w:ilvl w:val="0"/>
          <w:numId w:val="9"/>
        </w:numPr>
        <w:spacing w:before="0" w:beforeAutospacing="0" w:after="0" w:afterAutospacing="0" w:line="360" w:lineRule="auto"/>
        <w:ind w:left="1134" w:hanging="283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відпрацюванні вмінь та навичок;</w:t>
      </w:r>
    </w:p>
    <w:p w:rsidR="001C54F8" w:rsidRDefault="001C54F8" w:rsidP="001C54F8">
      <w:pPr>
        <w:pStyle w:val="a5"/>
        <w:numPr>
          <w:ilvl w:val="0"/>
          <w:numId w:val="9"/>
        </w:numPr>
        <w:spacing w:before="0" w:beforeAutospacing="0" w:after="0" w:afterAutospacing="0" w:line="360" w:lineRule="auto"/>
        <w:ind w:left="1134" w:hanging="283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у творчій роботі;</w:t>
      </w:r>
    </w:p>
    <w:p w:rsidR="001C54F8" w:rsidRDefault="001C54F8" w:rsidP="001C54F8">
      <w:pPr>
        <w:pStyle w:val="a5"/>
        <w:numPr>
          <w:ilvl w:val="0"/>
          <w:numId w:val="9"/>
        </w:numPr>
        <w:spacing w:before="0" w:beforeAutospacing="0" w:after="0" w:afterAutospacing="0" w:line="360" w:lineRule="auto"/>
        <w:ind w:left="1134" w:hanging="283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домашньому завданні.</w:t>
      </w:r>
    </w:p>
    <w:p w:rsidR="001C54F8" w:rsidRDefault="00612653" w:rsidP="001C54F8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lastRenderedPageBreak/>
        <w:t xml:space="preserve">Модель відкритої освіти представляється у вигляді пізнавального середовища, орієнтованого на людину, здатну до самоорганізації, розвитку здібностей на основі придбання знань і оволодіння методологією їх використання в повсякденному житті і професійній діяльності з метою найбільш повної самореалізації в умовах формування й функціонування інформаційного суспільства </w:t>
      </w:r>
      <w:r w:rsidRPr="00612653">
        <w:rPr>
          <w:rStyle w:val="a4"/>
          <w:b w:val="0"/>
          <w:sz w:val="28"/>
          <w:szCs w:val="28"/>
        </w:rPr>
        <w:t>[</w:t>
      </w:r>
      <w:r>
        <w:rPr>
          <w:rStyle w:val="a4"/>
          <w:b w:val="0"/>
          <w:sz w:val="28"/>
          <w:szCs w:val="28"/>
        </w:rPr>
        <w:t>3,с.12</w:t>
      </w:r>
      <w:r w:rsidRPr="00612653">
        <w:rPr>
          <w:rStyle w:val="a4"/>
          <w:b w:val="0"/>
          <w:sz w:val="28"/>
          <w:szCs w:val="28"/>
        </w:rPr>
        <w:t>]</w:t>
      </w:r>
      <w:r>
        <w:rPr>
          <w:rStyle w:val="a4"/>
          <w:b w:val="0"/>
          <w:sz w:val="28"/>
          <w:szCs w:val="28"/>
        </w:rPr>
        <w:t>.</w:t>
      </w:r>
    </w:p>
    <w:p w:rsidR="00E3581D" w:rsidRDefault="00E3581D" w:rsidP="001C54F8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Головною метою відкритою освіти є підготовка особистості до успішної діяльності  в соціальній і професійній сферах життя суспільства в умовах переходу людської цивілізації в інформаційну стадію розвитку.</w:t>
      </w:r>
    </w:p>
    <w:p w:rsidR="00E3581D" w:rsidRPr="00612653" w:rsidRDefault="00E3581D" w:rsidP="00E3581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Основні положення концепції відкритої освіти сприяють формуванню </w:t>
      </w:r>
      <w:proofErr w:type="spellStart"/>
      <w:r>
        <w:rPr>
          <w:rStyle w:val="a4"/>
          <w:b w:val="0"/>
          <w:sz w:val="28"/>
          <w:szCs w:val="28"/>
        </w:rPr>
        <w:t>компетентностей</w:t>
      </w:r>
      <w:proofErr w:type="spellEnd"/>
      <w:r>
        <w:rPr>
          <w:rStyle w:val="a4"/>
          <w:b w:val="0"/>
          <w:sz w:val="28"/>
          <w:szCs w:val="28"/>
        </w:rPr>
        <w:t xml:space="preserve"> особистості.</w:t>
      </w:r>
    </w:p>
    <w:p w:rsidR="004A78D4" w:rsidRDefault="004A78D4" w:rsidP="00E3581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</w:p>
    <w:p w:rsidR="00E3581D" w:rsidRDefault="00E3581D" w:rsidP="00E3581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</w:p>
    <w:p w:rsidR="00E3581D" w:rsidRDefault="00E3581D" w:rsidP="00E3581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</w:p>
    <w:p w:rsidR="00E3581D" w:rsidRDefault="00E3581D" w:rsidP="00E3581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</w:p>
    <w:p w:rsidR="00E3581D" w:rsidRDefault="00E3581D" w:rsidP="00E3581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</w:p>
    <w:p w:rsidR="00E3581D" w:rsidRDefault="00E3581D" w:rsidP="00E3581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</w:p>
    <w:p w:rsidR="00E3581D" w:rsidRDefault="00E3581D" w:rsidP="00E3581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</w:p>
    <w:p w:rsidR="00E3581D" w:rsidRDefault="00E3581D" w:rsidP="00E3581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</w:p>
    <w:p w:rsidR="004E50AD" w:rsidRPr="004E50AD" w:rsidRDefault="004E50AD" w:rsidP="00E3581D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4"/>
          <w:b w:val="0"/>
          <w:sz w:val="28"/>
          <w:szCs w:val="28"/>
        </w:rPr>
      </w:pPr>
    </w:p>
    <w:p w:rsidR="0004137D" w:rsidRDefault="0004137D" w:rsidP="00E3581D">
      <w:pPr>
        <w:pStyle w:val="a5"/>
        <w:spacing w:before="0" w:beforeAutospacing="0" w:after="0" w:afterAutospacing="0" w:line="360" w:lineRule="auto"/>
        <w:ind w:firstLine="567"/>
        <w:jc w:val="center"/>
        <w:rPr>
          <w:rStyle w:val="a4"/>
          <w:sz w:val="28"/>
          <w:szCs w:val="28"/>
        </w:rPr>
      </w:pPr>
    </w:p>
    <w:p w:rsidR="0004137D" w:rsidRDefault="0004137D" w:rsidP="00E3581D">
      <w:pPr>
        <w:pStyle w:val="a5"/>
        <w:spacing w:before="0" w:beforeAutospacing="0" w:after="0" w:afterAutospacing="0" w:line="360" w:lineRule="auto"/>
        <w:ind w:firstLine="567"/>
        <w:jc w:val="center"/>
        <w:rPr>
          <w:rStyle w:val="a4"/>
          <w:sz w:val="28"/>
          <w:szCs w:val="28"/>
        </w:rPr>
      </w:pPr>
      <w:r w:rsidRPr="00EF7060">
        <w:rPr>
          <w:rStyle w:val="a4"/>
          <w:sz w:val="28"/>
          <w:szCs w:val="28"/>
        </w:rPr>
        <w:t>Список використаних джерел</w:t>
      </w:r>
    </w:p>
    <w:p w:rsidR="0004137D" w:rsidRPr="004E50AD" w:rsidRDefault="00BB5214" w:rsidP="00E3581D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1134" w:hanging="425"/>
        <w:jc w:val="both"/>
        <w:rPr>
          <w:rStyle w:val="a4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Клепко С.Ф. Інтегративна освіта і </w:t>
      </w:r>
      <w:proofErr w:type="spellStart"/>
      <w:r>
        <w:rPr>
          <w:rStyle w:val="a4"/>
          <w:b w:val="0"/>
          <w:sz w:val="28"/>
          <w:szCs w:val="28"/>
        </w:rPr>
        <w:t>поліформізм</w:t>
      </w:r>
      <w:proofErr w:type="spellEnd"/>
      <w:r>
        <w:rPr>
          <w:rStyle w:val="a4"/>
          <w:b w:val="0"/>
          <w:sz w:val="28"/>
          <w:szCs w:val="28"/>
        </w:rPr>
        <w:t xml:space="preserve"> знання. – Київ-Полтава-Харків: ПОІППО, 1998. – 360 с.</w:t>
      </w:r>
    </w:p>
    <w:p w:rsidR="004E50AD" w:rsidRPr="004E50AD" w:rsidRDefault="004E50AD" w:rsidP="00E3581D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1134" w:hanging="425"/>
        <w:jc w:val="both"/>
        <w:rPr>
          <w:rStyle w:val="a4"/>
          <w:sz w:val="28"/>
          <w:szCs w:val="28"/>
        </w:rPr>
      </w:pPr>
      <w:proofErr w:type="spellStart"/>
      <w:r>
        <w:rPr>
          <w:rStyle w:val="a4"/>
          <w:b w:val="0"/>
          <w:sz w:val="28"/>
          <w:szCs w:val="28"/>
        </w:rPr>
        <w:t>Овчарук</w:t>
      </w:r>
      <w:proofErr w:type="spellEnd"/>
      <w:r>
        <w:rPr>
          <w:rStyle w:val="a4"/>
          <w:b w:val="0"/>
          <w:sz w:val="28"/>
          <w:szCs w:val="28"/>
        </w:rPr>
        <w:t xml:space="preserve"> О. Компетентності як ключ до оновлення змісту освіти // Стратегія реформування освіти в Україні: Рекомендації з освітньої політики. – К.: «К.І.С.», 2003. – 296 с.</w:t>
      </w:r>
    </w:p>
    <w:p w:rsidR="004E50AD" w:rsidRPr="00612653" w:rsidRDefault="00612653" w:rsidP="00E3581D">
      <w:pPr>
        <w:pStyle w:val="a5"/>
        <w:numPr>
          <w:ilvl w:val="0"/>
          <w:numId w:val="3"/>
        </w:numPr>
        <w:spacing w:before="0" w:beforeAutospacing="0" w:after="0" w:afterAutospacing="0" w:line="360" w:lineRule="auto"/>
        <w:ind w:left="1134" w:hanging="425"/>
        <w:jc w:val="both"/>
        <w:rPr>
          <w:rStyle w:val="a4"/>
          <w:b w:val="0"/>
          <w:sz w:val="28"/>
          <w:szCs w:val="28"/>
        </w:rPr>
      </w:pPr>
      <w:r w:rsidRPr="00612653">
        <w:rPr>
          <w:rStyle w:val="a4"/>
          <w:b w:val="0"/>
          <w:sz w:val="28"/>
          <w:szCs w:val="28"/>
        </w:rPr>
        <w:t xml:space="preserve">Відкрита </w:t>
      </w:r>
      <w:r>
        <w:rPr>
          <w:rStyle w:val="a4"/>
          <w:b w:val="0"/>
          <w:sz w:val="28"/>
          <w:szCs w:val="28"/>
        </w:rPr>
        <w:t>освіта. Колективний розвиток освіти через відкриті технології, відкритий контент і ві</w:t>
      </w:r>
      <w:r w:rsidR="00F121CF">
        <w:rPr>
          <w:rStyle w:val="a4"/>
          <w:b w:val="0"/>
          <w:sz w:val="28"/>
          <w:szCs w:val="28"/>
        </w:rPr>
        <w:t xml:space="preserve">дкрите знання / За редакцією </w:t>
      </w:r>
      <w:r w:rsidR="00F121CF">
        <w:rPr>
          <w:rStyle w:val="a4"/>
          <w:b w:val="0"/>
          <w:sz w:val="28"/>
          <w:szCs w:val="28"/>
        </w:rPr>
        <w:lastRenderedPageBreak/>
        <w:t xml:space="preserve">Тору </w:t>
      </w:r>
      <w:proofErr w:type="spellStart"/>
      <w:r w:rsidR="00F121CF">
        <w:rPr>
          <w:rStyle w:val="a4"/>
          <w:b w:val="0"/>
          <w:sz w:val="28"/>
          <w:szCs w:val="28"/>
        </w:rPr>
        <w:t>Іійосі</w:t>
      </w:r>
      <w:proofErr w:type="spellEnd"/>
      <w:r w:rsidR="00F121CF">
        <w:rPr>
          <w:rStyle w:val="a4"/>
          <w:b w:val="0"/>
          <w:sz w:val="28"/>
          <w:szCs w:val="28"/>
        </w:rPr>
        <w:t xml:space="preserve"> та М.С.</w:t>
      </w:r>
      <w:proofErr w:type="spellStart"/>
      <w:r w:rsidR="00F121CF">
        <w:rPr>
          <w:rStyle w:val="a4"/>
          <w:b w:val="0"/>
          <w:sz w:val="28"/>
          <w:szCs w:val="28"/>
        </w:rPr>
        <w:t>Віджая</w:t>
      </w:r>
      <w:proofErr w:type="spellEnd"/>
      <w:r w:rsidR="00F121CF">
        <w:rPr>
          <w:rStyle w:val="a4"/>
          <w:b w:val="0"/>
          <w:sz w:val="28"/>
          <w:szCs w:val="28"/>
        </w:rPr>
        <w:t xml:space="preserve"> </w:t>
      </w:r>
      <w:proofErr w:type="spellStart"/>
      <w:r w:rsidR="00F121CF">
        <w:rPr>
          <w:rStyle w:val="a4"/>
          <w:b w:val="0"/>
          <w:sz w:val="28"/>
          <w:szCs w:val="28"/>
        </w:rPr>
        <w:t>Кумара</w:t>
      </w:r>
      <w:proofErr w:type="spellEnd"/>
      <w:r w:rsidR="00F121CF">
        <w:rPr>
          <w:rStyle w:val="a4"/>
          <w:b w:val="0"/>
          <w:sz w:val="28"/>
          <w:szCs w:val="28"/>
        </w:rPr>
        <w:t>; пер. з англ. Андрія Іщенка. – К.: Наука, 2009. – 232 с.</w:t>
      </w:r>
    </w:p>
    <w:p w:rsidR="0004137D" w:rsidRDefault="0004137D" w:rsidP="009A01DD">
      <w:pPr>
        <w:pStyle w:val="a5"/>
        <w:spacing w:before="0" w:beforeAutospacing="0" w:after="0" w:afterAutospacing="0"/>
        <w:ind w:firstLine="567"/>
        <w:jc w:val="center"/>
        <w:rPr>
          <w:rStyle w:val="a4"/>
          <w:sz w:val="28"/>
          <w:szCs w:val="28"/>
        </w:rPr>
      </w:pPr>
    </w:p>
    <w:p w:rsidR="00E3581D" w:rsidRDefault="00E3581D" w:rsidP="009A01DD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sectPr w:rsidR="00E3581D" w:rsidSect="0004137D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357B" w:rsidRDefault="005D357B" w:rsidP="0004137D">
      <w:pPr>
        <w:spacing w:after="0" w:line="240" w:lineRule="auto"/>
      </w:pPr>
      <w:r>
        <w:separator/>
      </w:r>
    </w:p>
  </w:endnote>
  <w:endnote w:type="continuationSeparator" w:id="0">
    <w:p w:rsidR="005D357B" w:rsidRDefault="005D357B" w:rsidP="00041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173657"/>
      <w:docPartObj>
        <w:docPartGallery w:val="Page Numbers (Bottom of Page)"/>
        <w:docPartUnique/>
      </w:docPartObj>
    </w:sdtPr>
    <w:sdtContent>
      <w:p w:rsidR="002D6ADF" w:rsidRDefault="003202C2">
        <w:pPr>
          <w:pStyle w:val="a9"/>
          <w:jc w:val="center"/>
        </w:pPr>
        <w:fldSimple w:instr=" PAGE   \* MERGEFORMAT ">
          <w:r w:rsidR="005C4690">
            <w:rPr>
              <w:noProof/>
            </w:rPr>
            <w:t>1</w:t>
          </w:r>
        </w:fldSimple>
      </w:p>
    </w:sdtContent>
  </w:sdt>
  <w:p w:rsidR="002D6ADF" w:rsidRDefault="002D6AD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357B" w:rsidRDefault="005D357B" w:rsidP="0004137D">
      <w:pPr>
        <w:spacing w:after="0" w:line="240" w:lineRule="auto"/>
      </w:pPr>
      <w:r>
        <w:separator/>
      </w:r>
    </w:p>
  </w:footnote>
  <w:footnote w:type="continuationSeparator" w:id="0">
    <w:p w:rsidR="005D357B" w:rsidRDefault="005D357B" w:rsidP="000413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334DF"/>
    <w:multiLevelType w:val="hybridMultilevel"/>
    <w:tmpl w:val="FD1A61F6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62A218D"/>
    <w:multiLevelType w:val="hybridMultilevel"/>
    <w:tmpl w:val="35880860"/>
    <w:lvl w:ilvl="0" w:tplc="CC3496BE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F8D00D1"/>
    <w:multiLevelType w:val="hybridMultilevel"/>
    <w:tmpl w:val="EAEE507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97455E"/>
    <w:multiLevelType w:val="hybridMultilevel"/>
    <w:tmpl w:val="DD82424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315FB6"/>
    <w:multiLevelType w:val="hybridMultilevel"/>
    <w:tmpl w:val="3A24C90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22417B0"/>
    <w:multiLevelType w:val="hybridMultilevel"/>
    <w:tmpl w:val="CA48B4B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5EB376B"/>
    <w:multiLevelType w:val="hybridMultilevel"/>
    <w:tmpl w:val="ABC66A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BB4676"/>
    <w:multiLevelType w:val="multilevel"/>
    <w:tmpl w:val="A5042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EA744C"/>
    <w:multiLevelType w:val="hybridMultilevel"/>
    <w:tmpl w:val="B19E71F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63C1"/>
    <w:rsid w:val="0004137D"/>
    <w:rsid w:val="001006F7"/>
    <w:rsid w:val="001C54F8"/>
    <w:rsid w:val="002D6ADF"/>
    <w:rsid w:val="003202C2"/>
    <w:rsid w:val="003329BF"/>
    <w:rsid w:val="00354F42"/>
    <w:rsid w:val="003B5EEC"/>
    <w:rsid w:val="00404D8E"/>
    <w:rsid w:val="004173FF"/>
    <w:rsid w:val="004A78D4"/>
    <w:rsid w:val="004E50AD"/>
    <w:rsid w:val="004F4632"/>
    <w:rsid w:val="00556822"/>
    <w:rsid w:val="005C4690"/>
    <w:rsid w:val="005C63C1"/>
    <w:rsid w:val="005D357B"/>
    <w:rsid w:val="00612653"/>
    <w:rsid w:val="006C492D"/>
    <w:rsid w:val="00736EAD"/>
    <w:rsid w:val="008C2F12"/>
    <w:rsid w:val="009A01DD"/>
    <w:rsid w:val="009D2E4A"/>
    <w:rsid w:val="00A66A45"/>
    <w:rsid w:val="00BA02CD"/>
    <w:rsid w:val="00BB5214"/>
    <w:rsid w:val="00C34A97"/>
    <w:rsid w:val="00E3581D"/>
    <w:rsid w:val="00F12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1DD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uiPriority w:val="20"/>
    <w:qFormat/>
    <w:rsid w:val="009A01DD"/>
    <w:rPr>
      <w:i/>
      <w:iCs/>
    </w:rPr>
  </w:style>
  <w:style w:type="character" w:styleId="a4">
    <w:name w:val="Strong"/>
    <w:uiPriority w:val="22"/>
    <w:qFormat/>
    <w:rsid w:val="009A01DD"/>
    <w:rPr>
      <w:b/>
      <w:bCs/>
    </w:rPr>
  </w:style>
  <w:style w:type="character" w:customStyle="1" w:styleId="apple-converted-space">
    <w:name w:val="apple-converted-space"/>
    <w:rsid w:val="009A01DD"/>
  </w:style>
  <w:style w:type="paragraph" w:styleId="a5">
    <w:name w:val="Normal (Web)"/>
    <w:basedOn w:val="a"/>
    <w:uiPriority w:val="99"/>
    <w:unhideWhenUsed/>
    <w:rsid w:val="009A01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styleId="a6">
    <w:name w:val="Hyperlink"/>
    <w:rsid w:val="009A01DD"/>
    <w:rPr>
      <w:color w:val="0000FF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0413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semiHidden/>
    <w:rsid w:val="0004137D"/>
    <w:rPr>
      <w:rFonts w:ascii="Calibri" w:eastAsia="Calibri" w:hAnsi="Calibri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0413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04137D"/>
    <w:rPr>
      <w:rFonts w:ascii="Calibri" w:eastAsia="Calibri" w:hAnsi="Calibri" w:cs="Times New Roman"/>
      <w:lang w:val="ru-RU"/>
    </w:rPr>
  </w:style>
  <w:style w:type="character" w:styleId="ab">
    <w:name w:val="FollowedHyperlink"/>
    <w:basedOn w:val="a0"/>
    <w:uiPriority w:val="99"/>
    <w:semiHidden/>
    <w:unhideWhenUsed/>
    <w:rsid w:val="0004137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16686F-AFC2-4CC5-9E06-DE7183BE9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4374</Words>
  <Characters>2494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Oksana</cp:lastModifiedBy>
  <cp:revision>2</cp:revision>
  <dcterms:created xsi:type="dcterms:W3CDTF">2018-02-19T09:05:00Z</dcterms:created>
  <dcterms:modified xsi:type="dcterms:W3CDTF">2018-02-19T09:05:00Z</dcterms:modified>
</cp:coreProperties>
</file>