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7" w:rsidRDefault="00D33267" w:rsidP="00D33267">
      <w:pPr>
        <w:rPr>
          <w:b/>
        </w:rPr>
      </w:pPr>
      <w:r>
        <w:rPr>
          <w:b/>
        </w:rPr>
        <w:t>Роль тестових технологій у процесі вивчення й закріплення матеріалу на уроках української літератури й підготовки до ЗНО.</w:t>
      </w:r>
    </w:p>
    <w:p w:rsidR="00D33267" w:rsidRDefault="00D33267" w:rsidP="00D33267">
      <w:r>
        <w:t>Тема підвищення якості знань учнів виникла не сьогодні. Періодично з’являються нові ( або гарно перероблені старі) методи, які повинні були б покращити рівень підготовки школярів. На жаль, великих змін у шкільному світі такі нововведення не принесли. Легко перекласти відповідальність на педагогів. Складається враження, що ті й самі весь час звинувачують себе в низькій успішності учнів. Це вони не знайшли потрібних переконливих слів, підібрали на урок не той матеріал, який би миттєво вплинув на учнів і змусив їх гарно вчитися. Достатньо також сторонніх критиків, які звинувачують школу у всіх гріхах, іноді не маючи до системи освіти ніякого відношення.</w:t>
      </w:r>
    </w:p>
    <w:p w:rsidR="00D33267" w:rsidRDefault="00D33267" w:rsidP="00D33267">
      <w:r>
        <w:t>Дійсно, тема рівня навченості дітей залишається актуальною не один десяток років. Якщо не брати до уваги вундеркіндів, то не може одна дитина  мати високий рівень знань з усіх предметів, яких більше десятка. Спочатку вчитель початкової ланки « підтягує» рівень знань здібного учня. Другий і третій ступені теж не можуть знизити показники. Постає запитання: «Кому все це потрібно?» Гонитва за показниками впливає на  свідомість дитини зі школи. Подвійні стандарти руйнують віру у справедливість і об’єктивність. Залишається тільки надіятися, що зміни в сучасній освіті підуть на користь суспільству, а «</w:t>
      </w:r>
      <w:proofErr w:type="spellStart"/>
      <w:r>
        <w:t>процентоманія</w:t>
      </w:r>
      <w:proofErr w:type="spellEnd"/>
      <w:r>
        <w:t xml:space="preserve">»  відійде у минуле. </w:t>
      </w:r>
    </w:p>
    <w:p w:rsidR="00D33267" w:rsidRDefault="00D33267" w:rsidP="00D33267">
      <w:r>
        <w:t xml:space="preserve">Дуже подобається вираз: « Навчання повинно приносити радість». Але потрібно пояснювати дітям, що це таки праця. Легко нічого не дається.  Чому потрібно навчатися, як зорієнтуватися в безмежному морі інформації і обрати свій шлях? А найголовніше, у школяра повинна бути мотивація. З дитиною потрібно розмовляти, обговорювати життєві пріоритети,пояснювати важливість навчання для подальшого вибору професії. </w:t>
      </w:r>
    </w:p>
    <w:p w:rsidR="00D33267" w:rsidRDefault="00D33267" w:rsidP="00D33267">
      <w:r>
        <w:t xml:space="preserve">Школі пропонували різноманітні методи вивчення й закріплення  набутих знань. Тестові завдання набули великої популярності. Логічно, що їх використовують і під час проходження зовнішнього незалежного оцінювання.  </w:t>
      </w:r>
    </w:p>
    <w:p w:rsidR="00D33267" w:rsidRDefault="00D33267" w:rsidP="00D33267">
      <w:r>
        <w:t>Основна перевага тестових завдань.</w:t>
      </w:r>
    </w:p>
    <w:p w:rsidR="00D33267" w:rsidRDefault="00D33267" w:rsidP="00D33267">
      <w:pPr>
        <w:pStyle w:val="a3"/>
        <w:numPr>
          <w:ilvl w:val="0"/>
          <w:numId w:val="1"/>
        </w:numPr>
      </w:pPr>
      <w:r>
        <w:t>Збільшується час для опрацювання матеріалу;</w:t>
      </w:r>
    </w:p>
    <w:p w:rsidR="00D33267" w:rsidRDefault="00D33267" w:rsidP="00D33267">
      <w:pPr>
        <w:pStyle w:val="a3"/>
        <w:numPr>
          <w:ilvl w:val="0"/>
          <w:numId w:val="1"/>
        </w:numPr>
      </w:pPr>
      <w:r>
        <w:t>З’являється можливість опитати більше учнів.</w:t>
      </w:r>
    </w:p>
    <w:p w:rsidR="00D33267" w:rsidRDefault="00D33267" w:rsidP="00D33267">
      <w:pPr>
        <w:pStyle w:val="a3"/>
        <w:numPr>
          <w:ilvl w:val="0"/>
          <w:numId w:val="1"/>
        </w:numPr>
      </w:pPr>
      <w:r>
        <w:t>Швидке підбиття підсумків.</w:t>
      </w:r>
    </w:p>
    <w:p w:rsidR="00D33267" w:rsidRDefault="00D33267" w:rsidP="00D33267">
      <w:pPr>
        <w:pStyle w:val="a3"/>
        <w:numPr>
          <w:ilvl w:val="0"/>
          <w:numId w:val="1"/>
        </w:numPr>
      </w:pPr>
      <w:r>
        <w:t>Відбувається усвідомленням того, що матеріал потрібно знати досконало.</w:t>
      </w:r>
    </w:p>
    <w:p w:rsidR="00D33267" w:rsidRDefault="00D33267" w:rsidP="00D33267">
      <w:r>
        <w:t xml:space="preserve">Але тестові технології мають і свої недоліки. По – перше, завдання, які вимагають однієї правильної відповіді, можна легко списати( навіть якщо пропонується кілька варіантів). По – друге, відповіді можна просто вгадати. По – третє, дратують синонімічні завдання. </w:t>
      </w:r>
    </w:p>
    <w:p w:rsidR="00D33267" w:rsidRDefault="00D33267" w:rsidP="00D33267">
      <w:r>
        <w:t>Тестові технології доречні під час вивчення теми. Таким чином учитель перевіряє, наскільки учні засвоїли матеріал, на  що потрібно звернути увагу під час підготовки до наступного уроку і одночасно поставити додаткові оцінки.</w:t>
      </w:r>
    </w:p>
    <w:p w:rsidR="00D33267" w:rsidRDefault="00D33267" w:rsidP="00D33267">
      <w:r>
        <w:t xml:space="preserve">Тестові технології використовуються й під час проведення предметних олімпіад. Цей конкурс вимагає удосконалення, тому що уже давно втратив чесність і прозорість. Якщо б олімпіади ( шкільні, районні, обласні) проводилися  по ступені захисту на рівні ЗНО, то ми отримали б набагато якісніші результати й відкрили справді талановитих дітей у різних галузях наук. Необхідно виважено підходити до підготовки самих тестових завдань. Можливо,під час добірки матеріалу до узагальнюючого уроку з теми можна використовувати конкретні дати, роки і т.д. Діти тільки опрацювали матеріал, вони з легкістю можуть його відтворити, якщо були уважними. Але під час написання ЗНО вказати, якого числа, місяця і року народився герой, діяч літератури, думаю,буде зайвим.  Звичайно, визначні епохи, дати,важливі для всього суспільства, пам’ятати  необхідно. Життя видатних людей,  події, описані в оповіданнях, характер й поведінку героя вивчають  для того, щоб дитина могла набути життєвого досвіду й бути більш захищеною від майбутніх негараздів. Так хочеться, щоб вони навчилися не повторювати чужих помилок. Тестові завдання повинні  бути направлені на перевірку правильного сприйняття описаних в оповіданнях ситуацій, щоб учні увібрали в себе саме ті людські якості, які  </w:t>
      </w:r>
      <w:r>
        <w:lastRenderedPageBreak/>
        <w:t xml:space="preserve">навчать їх справедливості й умінню знаходити правильний вихід у життєвих ситуаціях. При створенні перевірочного матеріалу необхідно пам’ятати про важливі функції такого виду контролю. </w:t>
      </w:r>
    </w:p>
    <w:p w:rsidR="00D33267" w:rsidRDefault="00D33267" w:rsidP="00D33267">
      <w:pPr>
        <w:pStyle w:val="a3"/>
        <w:numPr>
          <w:ilvl w:val="0"/>
          <w:numId w:val="2"/>
        </w:numPr>
      </w:pPr>
      <w:r>
        <w:t>Діагностична функція є головною. Вона передбачає визначення  знань, умінь і навичок учнів.</w:t>
      </w:r>
    </w:p>
    <w:p w:rsidR="00D33267" w:rsidRDefault="00D33267" w:rsidP="00D33267">
      <w:pPr>
        <w:pStyle w:val="a3"/>
        <w:numPr>
          <w:ilvl w:val="0"/>
          <w:numId w:val="2"/>
        </w:numPr>
      </w:pPr>
      <w:r>
        <w:t>Навчальна функція полягає в мотивуванні учнів до активізації навчання, формування певного рівня знань і вмінь.</w:t>
      </w:r>
    </w:p>
    <w:p w:rsidR="00D33267" w:rsidRDefault="00D33267" w:rsidP="00D33267">
      <w:pPr>
        <w:pStyle w:val="a3"/>
        <w:numPr>
          <w:ilvl w:val="0"/>
          <w:numId w:val="2"/>
        </w:numPr>
      </w:pPr>
      <w:r>
        <w:t>Виховна функція виявляється у вмінні аналізувати, давати оцінку й систематизувати набуті знання.</w:t>
      </w:r>
    </w:p>
    <w:p w:rsidR="00D33267" w:rsidRDefault="00D33267" w:rsidP="00D33267">
      <w:r>
        <w:t>Тестування відрізняється гнучкістю й широтою, тому може включати завдання як за окремими темами, розділами навчальної дисципліни, так і за увесь розділ в цілому. За допомогою такого виду перевірки знань можна виміряти і рівень, і структуру знань учнів. Щоб тести були якісними, необхідно визначити  мету тестування; вид тесту; провести аналіз і відібрати навчальний матеріал, тип, форми, кількість завдань, систему оцінювання. Далі починається  розробка та стандартизація тестових  завдань. Наступний крок – проведення тестування й аналіз його результатів. За рекомендаціями Міністерства освіти і науки України до тестових завдань можна включати навчальні елементи чотирьох  груп. Це категорії, поняття, терміни, позначення, явища.</w:t>
      </w:r>
    </w:p>
    <w:p w:rsidR="00D33267" w:rsidRDefault="00D33267" w:rsidP="00D33267">
      <w:pPr>
        <w:rPr>
          <w:lang w:val="ru-RU"/>
        </w:rPr>
      </w:pPr>
      <w:r>
        <w:t xml:space="preserve">За визначенням спеціалістів – текстологів В. </w:t>
      </w:r>
      <w:proofErr w:type="spellStart"/>
      <w:r>
        <w:t>Аванесова</w:t>
      </w:r>
      <w:proofErr w:type="spellEnd"/>
      <w:r>
        <w:t>, М.</w:t>
      </w:r>
      <w:proofErr w:type="spellStart"/>
      <w:r>
        <w:t>Берещука</w:t>
      </w:r>
      <w:proofErr w:type="spellEnd"/>
      <w:r>
        <w:t xml:space="preserve">, І. Дмитрієва, Г.Стадника, І. Панина, М. </w:t>
      </w:r>
      <w:proofErr w:type="spellStart"/>
      <w:r>
        <w:t>Челишкової</w:t>
      </w:r>
      <w:proofErr w:type="spellEnd"/>
      <w:r>
        <w:t xml:space="preserve"> та ін.. визначають чотири основних форм тестових завдань.1. Закрита форма. З наданих кількох відповідей учням потрібно вибрати одну правильну. Ця форма проста, економічна й технологічна. Завдання може бути таким.</w:t>
      </w:r>
    </w:p>
    <w:p w:rsidR="00D33267" w:rsidRDefault="00D33267" w:rsidP="00D33267">
      <w:r>
        <w:t>Наприклад, готуємо тестування до повісті І.Я.Франка « Захар Беркут».</w:t>
      </w:r>
    </w:p>
    <w:p w:rsidR="00D33267" w:rsidRDefault="00D33267" w:rsidP="00D33267">
      <w:r>
        <w:t>Потрібно, в першу чергу, зосередити увагу дітей на тому відрізку часу, який описує автор. Звідси запитання №1.</w:t>
      </w:r>
    </w:p>
    <w:p w:rsidR="00D33267" w:rsidRDefault="00D33267" w:rsidP="00D33267">
      <w:r>
        <w:t xml:space="preserve">Незвичайна боротьба </w:t>
      </w:r>
      <w:proofErr w:type="spellStart"/>
      <w:r>
        <w:t>тухольців</w:t>
      </w:r>
      <w:proofErr w:type="spellEnd"/>
      <w:r>
        <w:t xml:space="preserve"> за свою незалежність  відбулася у</w:t>
      </w:r>
    </w:p>
    <w:p w:rsidR="00D33267" w:rsidRDefault="00D33267" w:rsidP="00D33267">
      <w:r>
        <w:t>а) Х ст.;</w:t>
      </w:r>
    </w:p>
    <w:p w:rsidR="00D33267" w:rsidRDefault="00D33267" w:rsidP="00D33267">
      <w:r>
        <w:t xml:space="preserve">б) </w:t>
      </w:r>
      <w:proofErr w:type="spellStart"/>
      <w:r>
        <w:t>ХІІІст</w:t>
      </w:r>
      <w:proofErr w:type="spellEnd"/>
      <w:r>
        <w:t>;</w:t>
      </w:r>
    </w:p>
    <w:p w:rsidR="00D33267" w:rsidRDefault="00D33267" w:rsidP="00D33267">
      <w:r>
        <w:t>в) Х</w:t>
      </w:r>
      <w:r>
        <w:rPr>
          <w:lang w:val="en-US"/>
        </w:rPr>
        <w:t>V</w:t>
      </w:r>
      <w:r>
        <w:t>ст.</w:t>
      </w:r>
    </w:p>
    <w:p w:rsidR="00D33267" w:rsidRDefault="00D33267" w:rsidP="00D33267">
      <w:r>
        <w:t>Далі зосереджуємо увагу на конфлікті інтересів.</w:t>
      </w:r>
    </w:p>
    <w:p w:rsidR="00D33267" w:rsidRDefault="00D33267" w:rsidP="00D33267">
      <w:r>
        <w:t>Запитання№2.</w:t>
      </w:r>
    </w:p>
    <w:p w:rsidR="00D33267" w:rsidRDefault="00D33267" w:rsidP="00D33267">
      <w:r>
        <w:t xml:space="preserve">Боярин </w:t>
      </w:r>
      <w:proofErr w:type="spellStart"/>
      <w:r>
        <w:t>Тугар</w:t>
      </w:r>
      <w:proofErr w:type="spellEnd"/>
      <w:r>
        <w:t xml:space="preserve"> Вовк прагне:</w:t>
      </w:r>
    </w:p>
    <w:p w:rsidR="00D33267" w:rsidRDefault="00D33267" w:rsidP="00D33267">
      <w:r>
        <w:t>а) об’єднати розрізнені народи;</w:t>
      </w:r>
    </w:p>
    <w:p w:rsidR="00D33267" w:rsidRDefault="00D33267" w:rsidP="00D33267">
      <w:r>
        <w:t>б) влаштувати долю єдиної доньки;</w:t>
      </w:r>
    </w:p>
    <w:p w:rsidR="00D33267" w:rsidRDefault="00D33267" w:rsidP="00D33267">
      <w:r>
        <w:t xml:space="preserve">в) підкорити </w:t>
      </w:r>
      <w:proofErr w:type="spellStart"/>
      <w:r>
        <w:t>тухольців</w:t>
      </w:r>
      <w:proofErr w:type="spellEnd"/>
      <w:r>
        <w:t xml:space="preserve"> своїй владі.</w:t>
      </w:r>
    </w:p>
    <w:p w:rsidR="00D33267" w:rsidRDefault="00D33267" w:rsidP="00D33267">
      <w:r>
        <w:t>Наступне завдання дає змогу охарактеризувати головного героя.</w:t>
      </w:r>
    </w:p>
    <w:p w:rsidR="00D33267" w:rsidRDefault="00D33267" w:rsidP="00D33267">
      <w:r>
        <w:t>Запитання №3.</w:t>
      </w:r>
    </w:p>
    <w:p w:rsidR="00D33267" w:rsidRDefault="00D33267" w:rsidP="00D33267">
      <w:r>
        <w:t>Найстарший віком у громаді Захар Беркут</w:t>
      </w:r>
    </w:p>
    <w:p w:rsidR="00D33267" w:rsidRDefault="00D33267" w:rsidP="00D33267">
      <w:r>
        <w:t>а) готується провести велике свято;</w:t>
      </w:r>
    </w:p>
    <w:p w:rsidR="00D33267" w:rsidRDefault="00D33267" w:rsidP="00D33267">
      <w:r>
        <w:t>б) завдяки сну передбачає лихо;</w:t>
      </w:r>
    </w:p>
    <w:p w:rsidR="00D33267" w:rsidRDefault="00D33267" w:rsidP="00D33267">
      <w:r>
        <w:t>в) скликає на нарду сміливців.</w:t>
      </w:r>
    </w:p>
    <w:p w:rsidR="00D33267" w:rsidRDefault="00D33267" w:rsidP="00D33267">
      <w:r>
        <w:t>Наступним запитанням намагаємося підкреслити не тільки силу українського народу, а й кмітливість, вміння виборювати перемогу з найменшими втратами.</w:t>
      </w:r>
    </w:p>
    <w:p w:rsidR="00D33267" w:rsidRDefault="00D33267" w:rsidP="00D33267">
      <w:r>
        <w:t>Запитання№4.</w:t>
      </w:r>
    </w:p>
    <w:p w:rsidR="00D33267" w:rsidRDefault="00D33267" w:rsidP="00D33267">
      <w:r>
        <w:t>Син Захара Беркута Максим надсилає через Мирославу звістку, як</w:t>
      </w:r>
    </w:p>
    <w:p w:rsidR="00D33267" w:rsidRDefault="00D33267" w:rsidP="00D33267">
      <w:r>
        <w:t>а) завести ворога в долину і знищити всіх до одного;</w:t>
      </w:r>
    </w:p>
    <w:p w:rsidR="00D33267" w:rsidRDefault="00D33267" w:rsidP="00D33267">
      <w:r>
        <w:t xml:space="preserve">б) покинути село і не вступати в бій; </w:t>
      </w:r>
    </w:p>
    <w:p w:rsidR="00D33267" w:rsidRDefault="00D33267" w:rsidP="00D33267">
      <w:r>
        <w:t>в) прийняти бій і боротися до останнього воїна.</w:t>
      </w:r>
    </w:p>
    <w:p w:rsidR="00D33267" w:rsidRDefault="00D33267" w:rsidP="00D33267">
      <w:r>
        <w:t>Наступні завдання повинні перевірити психологічне сприйняття подій, переживання за долю героїв.</w:t>
      </w:r>
    </w:p>
    <w:p w:rsidR="00D33267" w:rsidRDefault="00D33267" w:rsidP="00D33267">
      <w:r>
        <w:t>Завдання №5</w:t>
      </w:r>
    </w:p>
    <w:p w:rsidR="00D33267" w:rsidRDefault="00D33267" w:rsidP="00D33267">
      <w:r>
        <w:t>На пропозицію обміняти Максима на вільний вихід з долини  Захар Беркут</w:t>
      </w:r>
    </w:p>
    <w:p w:rsidR="00D33267" w:rsidRDefault="00D33267" w:rsidP="00D33267">
      <w:r>
        <w:lastRenderedPageBreak/>
        <w:t>а) намагається торгуватись з ворогом, щоб виграти час;</w:t>
      </w:r>
    </w:p>
    <w:p w:rsidR="00D33267" w:rsidRDefault="00D33267" w:rsidP="00D33267">
      <w:r>
        <w:t>б) ставить долю батьківщини вище за власні інтереси;</w:t>
      </w:r>
    </w:p>
    <w:p w:rsidR="00D33267" w:rsidRDefault="00D33267" w:rsidP="00D33267">
      <w:r>
        <w:t xml:space="preserve">в) прислухається до поради </w:t>
      </w:r>
      <w:proofErr w:type="spellStart"/>
      <w:r>
        <w:t>тухольців</w:t>
      </w:r>
      <w:proofErr w:type="spellEnd"/>
      <w:r>
        <w:t xml:space="preserve"> і приймає пропозицію ворога.</w:t>
      </w:r>
    </w:p>
    <w:p w:rsidR="00D33267" w:rsidRDefault="00D33267" w:rsidP="00D33267">
      <w:r>
        <w:t>Завдання  №6.</w:t>
      </w:r>
    </w:p>
    <w:p w:rsidR="00D33267" w:rsidRDefault="00D33267" w:rsidP="00D33267">
      <w:r>
        <w:t>Наче ясочка, припадає Мирослава до коханого і пропонує йому:</w:t>
      </w:r>
    </w:p>
    <w:p w:rsidR="00D33267" w:rsidRDefault="00D33267" w:rsidP="00D33267">
      <w:r>
        <w:t>а) підкоритися ворогу, щоб залишитися живим;</w:t>
      </w:r>
    </w:p>
    <w:p w:rsidR="00D33267" w:rsidRDefault="00D33267" w:rsidP="00D33267">
      <w:r>
        <w:t>б) скоріше утікати з табору, переодягнувшись в її одяг;</w:t>
      </w:r>
    </w:p>
    <w:p w:rsidR="00D33267" w:rsidRDefault="00D33267" w:rsidP="00D33267">
      <w:r>
        <w:t>в) взяти її за дружину і зберегти собі життя.</w:t>
      </w:r>
    </w:p>
    <w:p w:rsidR="00D33267" w:rsidRDefault="00D33267" w:rsidP="00D33267">
      <w:r>
        <w:t>Можна запропонувати встановити відповідність, заповнивши паспорт твору:</w:t>
      </w:r>
    </w:p>
    <w:p w:rsidR="00D33267" w:rsidRDefault="00D33267" w:rsidP="00D33267">
      <w:r>
        <w:t xml:space="preserve">а) тема                </w:t>
      </w:r>
    </w:p>
    <w:p w:rsidR="00D33267" w:rsidRDefault="00D33267" w:rsidP="00D33267">
      <w:r>
        <w:t xml:space="preserve">б) ідея                 </w:t>
      </w:r>
    </w:p>
    <w:p w:rsidR="00D33267" w:rsidRDefault="00D33267" w:rsidP="00D33267">
      <w:r>
        <w:t xml:space="preserve">в) жанр            </w:t>
      </w:r>
    </w:p>
    <w:p w:rsidR="00D33267" w:rsidRDefault="00D33267" w:rsidP="00D33267">
      <w:r>
        <w:t>г) основна думка;</w:t>
      </w:r>
    </w:p>
    <w:p w:rsidR="00D33267" w:rsidRDefault="00D33267" w:rsidP="00D33267"/>
    <w:p w:rsidR="00D33267" w:rsidRDefault="00D33267" w:rsidP="00D33267">
      <w:r>
        <w:t>1) історична повість</w:t>
      </w:r>
    </w:p>
    <w:p w:rsidR="00D33267" w:rsidRDefault="00D33267" w:rsidP="00D33267">
      <w:r>
        <w:t xml:space="preserve">2) боротьба </w:t>
      </w:r>
      <w:proofErr w:type="spellStart"/>
      <w:r>
        <w:t>тухольців</w:t>
      </w:r>
      <w:proofErr w:type="spellEnd"/>
      <w:r>
        <w:t xml:space="preserve"> за свій край з </w:t>
      </w:r>
      <w:proofErr w:type="spellStart"/>
      <w:r>
        <w:t>монголо</w:t>
      </w:r>
      <w:proofErr w:type="spellEnd"/>
      <w:r>
        <w:t xml:space="preserve"> – татарами</w:t>
      </w:r>
    </w:p>
    <w:p w:rsidR="00D33267" w:rsidRDefault="00D33267" w:rsidP="00D33267">
      <w:r>
        <w:t xml:space="preserve">3) возвеличення мужності, патріотизму, винахідливості, засудження зради.     </w:t>
      </w:r>
    </w:p>
    <w:p w:rsidR="00D33267" w:rsidRDefault="00D33267" w:rsidP="00D33267">
      <w:r>
        <w:t>4) сила народу – в його єдності.</w:t>
      </w:r>
    </w:p>
    <w:p w:rsidR="00D33267" w:rsidRDefault="00D33267" w:rsidP="00D33267">
      <w:r>
        <w:t xml:space="preserve">   </w:t>
      </w:r>
    </w:p>
    <w:p w:rsidR="00D33267" w:rsidRDefault="00D33267" w:rsidP="00D33267">
      <w:r>
        <w:t>Завдання №7.</w:t>
      </w:r>
    </w:p>
    <w:p w:rsidR="00D33267" w:rsidRDefault="00D33267" w:rsidP="00D33267">
      <w:pPr>
        <w:rPr>
          <w:lang w:val="ru-RU"/>
        </w:rPr>
      </w:pPr>
      <w:r>
        <w:t>Обрати правильну відповідь.</w:t>
      </w:r>
    </w:p>
    <w:p w:rsidR="00D33267" w:rsidRDefault="00D33267" w:rsidP="00D33267">
      <w:pPr>
        <w:rPr>
          <w:lang w:val="ru-RU"/>
        </w:rPr>
      </w:pPr>
      <w:r>
        <w:t xml:space="preserve">                        </w:t>
      </w:r>
      <w:r>
        <w:rPr>
          <w:lang w:val="ru-RU"/>
        </w:rPr>
        <w:t>[ +  ]</w:t>
      </w:r>
      <w:r>
        <w:t xml:space="preserve">                           Проблематика пові</w:t>
      </w:r>
      <w:proofErr w:type="gramStart"/>
      <w:r>
        <w:t>ст</w:t>
      </w:r>
      <w:proofErr w:type="gramEnd"/>
      <w:r>
        <w:t>і:</w:t>
      </w:r>
      <w:r>
        <w:rPr>
          <w:lang w:val="ru-RU"/>
        </w:rPr>
        <w:t xml:space="preserve">         [ -  ]</w:t>
      </w:r>
    </w:p>
    <w:p w:rsidR="00D33267" w:rsidRDefault="00D33267" w:rsidP="00D33267">
      <w:r>
        <w:t xml:space="preserve"> 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 xml:space="preserve">захист рідної землі;                                                                   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>моральний вибір;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>кохання, вірність, самопожертва;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>батьки і діти.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>Наступним кроком до удосконалення підготовки учнів може бути завдання навпаки. Наприклад, клас поділяється на кілька груп. Кожній з них  потрібно підготувати презентацію запропонованого матеріалу.</w:t>
      </w:r>
    </w:p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t>Одна команда представила  свою роботу суцільним малюнком</w:t>
      </w:r>
    </w:p>
    <w:p w:rsidR="00D33267" w:rsidRDefault="00D33267" w:rsidP="00D33267">
      <w:pPr>
        <w:rPr>
          <w:noProof/>
          <w:lang w:eastAsia="ru-RU"/>
        </w:rPr>
      </w:pPr>
    </w:p>
    <w:p w:rsidR="00D33267" w:rsidRDefault="00D33267" w:rsidP="00D33267">
      <w:pPr>
        <w:rPr>
          <w:noProof/>
          <w:lang w:eastAsia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4766310" cy="3074035"/>
            <wp:effectExtent l="0" t="0" r="0" b="0"/>
            <wp:docPr id="2" name="Рисунок 2" descr="Описание: C:\Users\Администратор\Pictures\2018-04-03 с телефона\с телефона 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2018-04-03 с телефона\с телефона 4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3267" w:rsidRDefault="00D33267" w:rsidP="00D332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t>Учні іншої команди підготували окремі малюнки до кожної теми.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932045" cy="3122295"/>
            <wp:effectExtent l="0" t="0" r="1905" b="1905"/>
            <wp:docPr id="1" name="Рисунок 1" descr="Описание: C:\Users\Администратор\Pictures\2018-04-03 с телефона\с телефона 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Администратор\Pictures\2018-04-03 с телефона\с телефона 4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67" w:rsidRDefault="00D33267" w:rsidP="00D33267"/>
    <w:p w:rsidR="00D33267" w:rsidRDefault="00D33267" w:rsidP="00D33267">
      <w:r>
        <w:t>Після огляду підготовлених завдань кожна команда самостійно готує тести для іншої команди. Так краще запам’ятовується і свій матеріал, і тема іншої команди.</w:t>
      </w:r>
    </w:p>
    <w:p w:rsidR="00D33267" w:rsidRDefault="00D33267" w:rsidP="00D33267">
      <w:r>
        <w:t>Можна багато експериментувати щодо підготовки й закріплення матеріалу. Саме нестандартний підхід допоможе учням легше засвоїти матеріал і успішно пройти ЗНО.</w:t>
      </w:r>
    </w:p>
    <w:p w:rsidR="00D33267" w:rsidRDefault="00D33267" w:rsidP="00D33267">
      <w:pPr>
        <w:jc w:val="center"/>
      </w:pPr>
      <w:r>
        <w:t>Література</w:t>
      </w:r>
    </w:p>
    <w:p w:rsidR="00D33267" w:rsidRDefault="00D33267" w:rsidP="00D33267">
      <w:pPr>
        <w:rPr>
          <w:lang w:val="ru-RU"/>
        </w:rPr>
      </w:pPr>
      <w:r>
        <w:t xml:space="preserve">Кухар Л. О., Сергієнко В. П. Конструювання тестів. Курс лекцій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– Луцьк, 2010. – 182 с. 7</w:t>
      </w:r>
    </w:p>
    <w:p w:rsidR="00D33267" w:rsidRDefault="00D33267" w:rsidP="00D33267">
      <w:r>
        <w:t xml:space="preserve"> Підготовка   до   ЗНО:    власне     висловлення   /   </w:t>
      </w:r>
      <w:proofErr w:type="spellStart"/>
      <w:r>
        <w:t>Упоряд</w:t>
      </w:r>
      <w:proofErr w:type="spellEnd"/>
      <w:r>
        <w:t xml:space="preserve">.    Н. </w:t>
      </w:r>
      <w:proofErr w:type="spellStart"/>
      <w:r>
        <w:t>Коржова</w:t>
      </w:r>
      <w:proofErr w:type="spellEnd"/>
      <w:r>
        <w:t>,   О. Бондаренко,    Н. Нестеренко. – К. : Шкільний світ, 2011. – 112 с. – Бібліотека «Шкільного світу» </w:t>
      </w:r>
    </w:p>
    <w:p w:rsidR="00D33267" w:rsidRDefault="00D33267" w:rsidP="00D33267">
      <w:r>
        <w:t xml:space="preserve"> Посібники для підготовки до ЗНО з української мови і літератури [Електронний ресурс] / Режим доступу: https: //vk.com/topic-70626031_29944891</w:t>
      </w:r>
    </w:p>
    <w:p w:rsidR="00D33267" w:rsidRDefault="00D33267" w:rsidP="00D33267">
      <w:r>
        <w:t xml:space="preserve"> </w:t>
      </w:r>
      <w:proofErr w:type="spellStart"/>
      <w:r>
        <w:t>Торопова</w:t>
      </w:r>
      <w:proofErr w:type="spellEnd"/>
      <w:r>
        <w:t xml:space="preserve"> А.В. Міжнародне дослідження ставлення директорів шкіл до системи зовнішнього оцінювання навчальних досягнень випускників (за матеріалами Проекту  RE ; FINE) // Вісник ТІМО. - 2008. - № 2</w:t>
      </w:r>
    </w:p>
    <w:p w:rsidR="005970D5" w:rsidRDefault="005970D5" w:rsidP="00D33267"/>
    <w:sectPr w:rsidR="0059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F48"/>
    <w:multiLevelType w:val="hybridMultilevel"/>
    <w:tmpl w:val="B562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57093"/>
    <w:multiLevelType w:val="hybridMultilevel"/>
    <w:tmpl w:val="EF46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C"/>
    <w:rsid w:val="005970D5"/>
    <w:rsid w:val="00BF1D3C"/>
    <w:rsid w:val="00D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6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6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2018-09-29T18:33:00Z</dcterms:created>
  <dcterms:modified xsi:type="dcterms:W3CDTF">2018-09-29T18:35:00Z</dcterms:modified>
</cp:coreProperties>
</file>