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B4D" w:rsidRPr="00D24B32" w:rsidRDefault="00C61B4D" w:rsidP="00C21CA8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Гра як засіб </w:t>
      </w:r>
      <w:r w:rsidR="00B16B1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активізації навчальної діяльності учнів  </w:t>
      </w:r>
    </w:p>
    <w:p w:rsid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У сучасному світі однією з основних причин того, що учні середньої школи втрачають інтерес до рідної мови, </w:t>
      </w:r>
      <w:r w:rsidR="007C450C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віддаючи перевагу іншим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п</w:t>
      </w:r>
      <w:r w:rsidR="007C450C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редметам, полягає, на мій погляд, у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тому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що ми, вчителі - мовники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не завжди показуємо учням багатство н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ашої мови. Останнім часом всі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уроки не тільки 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з української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мови, а й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 інших предметів стали будуватися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тільки на теоретичному матеріалі,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а в кінці вивчення розділу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все зводиться до підготовки державної підсумкової атестації (контроль знань у вигляді тестування). Ми стали відходити від застосування елементів цікавості на уроках 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рідної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мови при вивченні різних тем, а також від різноманітних форм ведення уроків. Тому вважаю, що давно добре вивчену ігрову техно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логію потрібно повертати на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урок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Кожен педагог задається питанням: як організувати урок, щоб у школярів з'явилося бажання вчитися?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Урок 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рідної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мови повинен приносити радість пізнання нового. Сло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во - це звук, музика, створена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нашим голосом, нашим серцем. Саме тому воно має великий виховний вплив на душу дитини. І якщо на своїх уроках ми відкладемо на час вправи, схеми, правила, написані дорослими, і відкриємо шлях до творчої діяльності, то ми отримаємо результат. Адже творчість- норма дитячого розвитку. Дитина хоче творити, складати, сперечатися. Але самостійно домогтися успіху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їй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буде важко. Тому поряд потрібен</w:t>
      </w:r>
      <w:r w:rsidR="00FF7678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бути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учитель.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Роботу на уроці треба планувати так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щоб ступінь самостійності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учнів з 5 класу зростав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а 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допомога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вчителя знижувалася.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Саме тому важливу роль відіграє створення сприятливої ділової, психологічної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атмосфер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и, яка допомагає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залученню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всіх учнів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до роботи на уроці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 xml:space="preserve">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Для активізації творчого ставлення до навчання, розвитку продуктивного мислення на різних етапах уроку </w:t>
      </w:r>
      <w:r w:rsidR="006C599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додаю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елементи гри. Це дозволяє уникнути монотонності навчання, зняти втому учнів через емоційну активність.</w:t>
      </w:r>
    </w:p>
    <w:p w:rsidR="00C61B4D" w:rsidRPr="00C21CA8" w:rsidRDefault="006C5990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Використовуючи гру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я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к засіб навчання, багато видатних педагогів справедливо зазначали, що вона місти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ть великі потенційні можливості. У грі найповніше і часом несподівано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розкриваються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здібності дитини.</w:t>
      </w:r>
    </w:p>
    <w:p w:rsidR="000C19C0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Гра допомагає хлопцям побороти сором'язливість. </w:t>
      </w:r>
      <w:r w:rsidR="000C19C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Крім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т</w:t>
      </w:r>
      <w:r w:rsidR="000C19C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ого, слабша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дитина може проявити винахідливість і кмітливість. Під час гри є можливість об'єднати різні види діяльності, що дозволяє розкритися всім учням незалежно від їх індивідуальних можливостей. </w:t>
      </w:r>
    </w:p>
    <w:p w:rsidR="00C61B4D" w:rsidRPr="00C21CA8" w:rsidRDefault="00C61B4D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Для учнів 5-6 класів одним з провідних мотивів навчання є прагнення домогтися нагороди, успіху. Тому при організації ігор враховую і цей фактор. Ігрові технології допомагають учням формувати міцні знання.</w:t>
      </w:r>
    </w:p>
    <w:p w:rsidR="00C61B4D" w:rsidRPr="00C21CA8" w:rsidRDefault="00C61B4D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Однією з форм не тільки включення в урок, а й розвитку продуктивного мислення є постановка і розв'язання проблемної ситуації. Наприклад, при повторенні теми в 6 класі «Частини мови. Іменник і прикметник »</w:t>
      </w:r>
      <w:r w:rsid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починаю урок з постановки проблемного питання:« Яка частина мови, іменник або прикметник, більш самостійна? »</w:t>
      </w:r>
      <w:r w:rsid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І </w:t>
      </w:r>
      <w:r w:rsidR="000C19C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учні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доводять, що іменник - </w:t>
      </w:r>
      <w:bookmarkStart w:id="0" w:name="_GoBack"/>
      <w:bookmarkEnd w:id="0"/>
      <w:r w:rsidR="000C19C0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більш самостійна частина мови,бо від нього утворюється прикметник. Акцент ставлю на ретельне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відпрацювання способів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міркування. Потім замальовує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мо</w:t>
      </w:r>
      <w:r w:rsid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матеріал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 зошит для схем і таблиць (це пам'ятка</w:t>
      </w:r>
      <w:r w:rsid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«шпаргалка», заводимо її з 5 класу), що має іменник і що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запозичує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прикметник у іменника. Тут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діти 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проявляють повну свободу творчості. Одні малюють схеми у вигляді грибів, будинків, плаваючих хмар, інші йдуть простим шляхом, замальовують ромби, квадрати. Таким чином,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школярі засвоюють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що іменник може бути власним і загальним,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істотою чи неістотою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має рід, число, відмінок, відмінювання, а прикметники залежать від іменників.</w:t>
      </w:r>
    </w:p>
    <w:p w:rsidR="00C61B4D" w:rsidRPr="00C21CA8" w:rsidRDefault="00C61B4D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>Для реалізації поставлених завдань спираюся на наочно-дієвий метод.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Учням</w:t>
      </w:r>
      <w:r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яким складно сприймати на слух матеріал, цей метод допомагає засвоїти тему.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Однією з умов досягнення позитивних результатів, як діяльності учня, так і самого вчителя, є безперервний контроль, допомога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школярам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на всіх етапах уроку, обов'язкове оцінювання роботи. (Цікаво, що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діти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в 5,6 класах засмучуються через низьк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ий бал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прагнуть отримати саме позитивну оцінку, з учнями 7 класу цієї проблеми немає 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–учням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досить словесного оцінювання. Їм важливіше отримати знання, проявити себе на уроці).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Кожна дити</w:t>
      </w:r>
      <w:r w:rsidR="0059657F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на - це цілий Всесвіт. І до цього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Всесвіту потрібен свій унікальний підхід. Більш того, 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педагог повинен передбачити ситуацію та її розв’язку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, тому с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пілкування і навчання перетворюю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ться в захоплюючий пошук ключів до серця учня. А це в нашій педагогічній діяльності дуже важливо.</w:t>
      </w:r>
    </w:p>
    <w:p w:rsidR="00C61B4D" w:rsidRPr="00C21CA8" w:rsidRDefault="00C21CA8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>Таким чином, можна стверджувати, що формування необхідних навичок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та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умінь в учнів може бути успішним, якщо засвоєння понять буде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спиратися</w:t>
      </w:r>
      <w:r w:rsidR="00C61B4D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не тільки на вербальні методи подачі навчального матеріалу, а й на</w:t>
      </w:r>
      <w:r w:rsidR="009A46B4" w:rsidRPr="00C21CA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ігрові форми.</w:t>
      </w:r>
    </w:p>
    <w:p w:rsidR="00B4060D" w:rsidRPr="00C21CA8" w:rsidRDefault="00B4060D" w:rsidP="00C21CA8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B4060D" w:rsidRPr="00C21CA8" w:rsidSect="00E72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1B4D"/>
    <w:rsid w:val="000C19C0"/>
    <w:rsid w:val="00206A7D"/>
    <w:rsid w:val="0059657F"/>
    <w:rsid w:val="006C5990"/>
    <w:rsid w:val="007C450C"/>
    <w:rsid w:val="00892FAB"/>
    <w:rsid w:val="009A46B4"/>
    <w:rsid w:val="00AF5DCB"/>
    <w:rsid w:val="00B16B13"/>
    <w:rsid w:val="00B4060D"/>
    <w:rsid w:val="00C21CA8"/>
    <w:rsid w:val="00C61B4D"/>
    <w:rsid w:val="00D24B32"/>
    <w:rsid w:val="00E72657"/>
    <w:rsid w:val="00EF6857"/>
    <w:rsid w:val="00FF7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Сашка</cp:lastModifiedBy>
  <cp:revision>3</cp:revision>
  <dcterms:created xsi:type="dcterms:W3CDTF">2018-07-17T12:27:00Z</dcterms:created>
  <dcterms:modified xsi:type="dcterms:W3CDTF">2018-10-19T14:01:00Z</dcterms:modified>
</cp:coreProperties>
</file>