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3D8" w:rsidRDefault="008E23D8" w:rsidP="001F3E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3E88">
        <w:rPr>
          <w:rFonts w:ascii="Times New Roman" w:hAnsi="Times New Roman" w:cs="Times New Roman"/>
          <w:b/>
          <w:sz w:val="28"/>
          <w:szCs w:val="28"/>
          <w:lang w:val="uk-UA"/>
        </w:rPr>
        <w:t>Вплив уроків мовленнєвого розвитку для соціалізації особистості</w:t>
      </w:r>
    </w:p>
    <w:p w:rsidR="001F3E88" w:rsidRPr="001F3E88" w:rsidRDefault="001F3E88" w:rsidP="001F3E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23D8" w:rsidRPr="008E23D8" w:rsidRDefault="008E23D8" w:rsidP="001F3E88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живемо в період інформаційного буму, який змушує нас користуватися компʼютерами, мобільними телефонами, соціальними мережами. З одного боку – це добре, адже полегшує нам життя, економить наш час, а з іншого – ми постійно знаходимося під шкідливим впливом технологій не тільки на фізичному рівні, а й на духовному. Сьогодні діти більше спілкуються через соціальні мережі  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Facebook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Viber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Instagram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Вони не бачать один одного під час спілкування, у будь-який момент можуть закінчити розмову, у них немає потреби дотримуватися мовленнєвого етикету. Усі ці фактори впливають на правильну соціалізацію особистості. Сучасним школярам важко писати твори, оскільки усе можна знайти в Інтернеті. Іншою проблемою є те, що діти соромляться виступати перед публікою, адже зараз популярне спілкування «через машину».</w:t>
      </w:r>
    </w:p>
    <w:p w:rsidR="008E23D8" w:rsidRDefault="008E23D8" w:rsidP="001F3E88">
      <w:pP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Саме на уроках мовленнєвого розвитку вчителеві доведеться працювати над цими проблемами: формувати мовленнєву поведінку, навчати правилам мовленнєвого етикету, навчати спілкуванню у групах, виступати перед публікою і т.ін., адже особа розвивається і удосконалюється під впливом інших  людей, пристосовується до виконання в суспільстві конкретних обов'язків, несе відповідальність за свою поведінку, дії і вчинки. Як відомо, с</w:t>
      </w:r>
      <w:r w:rsidRPr="008E23D8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оціалізація не є одностороннім процесом. Ми вчимося у своїх батьків, одноліток. Під впливом цих людей у нас формуються інтелектуальні, соціальні та фізичні навички, які необхідні для виконання наших соціальних ролей. Якоюсь мірою вони теж вчаться від нас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8E23D8" w:rsidRPr="008E23D8" w:rsidRDefault="008E23D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«Концепції загальної середньої школи» сказано, що «школа – це простір життя дитини; тут вона не готується до життя, а повноцінно живе, і тому вся діяльність навчального закладу вибудовується так, щоб сприяти становленню особистості як творця і проектувальника власного життя, гармонізації взаємин між учнями і педагогами, школою і родиною, ґрунтуючись на ідеї самоцінності дитинства, діалогу, усвідомленого вибору</w:t>
      </w:r>
      <w:r w:rsid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особистого життєвого шляху» [13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].</w:t>
      </w:r>
    </w:p>
    <w:p w:rsidR="008E23D8" w:rsidRPr="008E23D8" w:rsidRDefault="008E23D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Саме в школі відбувається формування особистості. У цей період у людині закладаються якості, які потім усе життя визначатимуть її світосприймання, творчі здібності, мислення, поведінку. Як відомо, поняття особистості тісно повʼязане з поняттям людини, індивіда та індивідуальності.</w:t>
      </w:r>
    </w:p>
    <w:p w:rsidR="008E23D8" w:rsidRPr="008E23D8" w:rsidRDefault="008E23D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Особистістю стають в процесі соціалізації. Школа – це зменшена модель світу, у якій відбувається соціалізація школярів. Одна з найважливіших проблем сьогодення – соціалізація особистості учнів, тобто розвиток життєвої компетентності особистості, оскільки саме вона передбачає наявність необхідних психологічних знань, умінь і навичок, дає змогу людині досягти успіху в особистому житті та професійній діяльності, жити повноцінним, цікавим, насиченим життям. </w:t>
      </w:r>
    </w:p>
    <w:p w:rsidR="008E23D8" w:rsidRPr="008E23D8" w:rsidRDefault="008E23D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Особа розвивається і удосконалюється під впливом інших  людей, пристосовується до виконання в суспільстві конкретних обов'язків, несе відповідальність за свою поведінку, дії і вчинки. Ще В. Сухомлинський у часи, коли проблема соціалізації особистості була «закритою» галуззю педагогічної науки, зазначав: «Суспільна сутність людини виявляється у її відношеннях, зв’язках, взаємовідносинах з іншими людьми. Пізнаючи світ і себе як частину світу, вступаючи в різноманітні відносини з людьми, відносини, що задовольняють її матеріальні й духовні потреби, дитина включається в суспільство, стає його членом. Цей процес приєднання особистості до суспільства і, отже, процес формування особистості вч</w:t>
      </w:r>
      <w:r w:rsidR="004832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ені називають соціалізацією» [10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 27-28].</w:t>
      </w:r>
    </w:p>
    <w:p w:rsidR="008E23D8" w:rsidRDefault="008E23D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Соціалізація особи починається з перших років життя і закінчується до періоду цивільної зрілості людини, хоча, зрозуміло, повноваження, права і обов'язки, придбані нею, не говорять про те, що процес соціалізації повністю завершений: по деяких аспектах він продовжується все життя. Інакше, соціалізація означає процес постійного пізнання, закріплення і творчого освоєння людиною правил і норм поведінки, диктованих йому суспільством.</w:t>
      </w:r>
      <w:r w:rsidRPr="008E23D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uk-UA" w:eastAsia="ru-RU"/>
        </w:rPr>
        <w:t xml:space="preserve"> </w:t>
      </w:r>
      <w:r w:rsidRPr="008E23D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Соціалізація</w:t>
      </w:r>
      <w:r w:rsidRPr="008E23D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 — комплексний процес засвоєння індивідом певної системи знань, норм і цінностей, які дозволяють йому бути повноправним членом </w:t>
      </w:r>
      <w:r w:rsidRPr="008E23D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lastRenderedPageBreak/>
        <w:t>суспільності. Соціалізація виступає одним із основоположних соціальних процесів, що забезпечує існування людини в середині суспільства. Соціалізація являє собою процес входження людини в суспільство, включення її в соціальні зв'язки та інтеграції з метою встановлення її соціальності</w:t>
      </w:r>
      <w:r w:rsidR="00130D7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 xml:space="preserve"> [14</w:t>
      </w:r>
      <w:r w:rsidRPr="008E23D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uk-UA" w:eastAsia="ru-RU"/>
        </w:rPr>
        <w:t>]</w:t>
      </w:r>
      <w:r w:rsidRPr="008E23D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Pr="008E2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Отже, соціалізація має дві цілі: сприяти взаємодії людей через виконання ними різних соціальних ролей, та забезпечувати збереження суспільства передачею новим членам відповідних переконань та зразків поведінки.</w:t>
      </w:r>
    </w:p>
    <w:p w:rsidR="008E23D8" w:rsidRPr="008E23D8" w:rsidRDefault="008E23D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Головну роль у процесі формування та розвитку особистості відіграють виховання, навчання та освіта. Школа є одним з основних інститутів соціалізації. Саме вона є моделлю нашого суспільства, саме в школі проходить  засвоєння основних соціальних цінностей,  норм, зразків поведінки і життя.  </w:t>
      </w:r>
      <w:r w:rsidRPr="008E23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той же час, саме фактор соціалізації (успішна адаптація учня) активно впливає на успішність дитини в навчанні і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розвитку.</w:t>
      </w:r>
      <w:r w:rsidR="00836C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E23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школа є невідʼємним елементом соціалізації школяра. Саме на шкільний вік припадає один із етапів соціалізації особистості, у школі відбувається організована, соціально-контрольована соціалізація, в ході якої відбувається формування соціальних якостей, властивостей, діянь, умінь, завдяки яким людина стає дієздатним учасником соціальної взаємодії, повноправним і активним членом суспільства.</w:t>
      </w:r>
    </w:p>
    <w:p w:rsidR="001F3E88" w:rsidRPr="001F3E88" w:rsidRDefault="001F3E8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8-2019 н.р.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навчання української мови відбувається за новою програмою.  Проаналізувавши програму, можна сказати, що урокам мовленнєвого розвитку відведено більшу кількість годин у порівнянні з попередніми програмами. Я навчаю українській мові учнів 5, 6, 8 та 9 класів.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Звернемо детальну увагу на 5 клас. Учні до гімназії прийшли з інших шкіл міста. Відповідно сформувався новий колектив, у якому учні повинні прилаштуватися один до одного. Окрім цього, діти перебувають на початку підліткового віку (10-11 років) та мають працювати з багатьма новими вчителями. Усі ці фактори суттєво впливають на особливості роботи з пʼятикласниками. Учитель, готуючись до уроку, повинен детально продумати кожен свій крок та види роботи. Особливо на уроках мовленнєвого розвитку. 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  <w:t>У 6 класі учнівський колектив уже сформований, учні адаптовані до вимог гімназії, проте в 11-12 років більше проявляються особливості підліткового віку, що також відображається на ставленні до навчання і поведінці на уроках.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Непроста ситуація з 8 класом, оскільки саме на цей час припадає найважча фаза підліткового віку. Учні хочуть зайвий раз показати себе перед публікою, але проблема в тому, що усе це супроводжується гумором. Тому у 8 класі слід застосовувати вправи серйозного характеру.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У 9 класі учень – сформована особистість, яка розуміє, з якою метою вона навчається, що це дасть їй у майбутньому. Тому тут варто використовувати такі види робіт, щоб учні могли побачити їх актуальність і доцільність у житті.</w:t>
      </w:r>
    </w:p>
    <w:p w:rsidR="001F3E88" w:rsidRPr="001F3E88" w:rsidRDefault="001F3E8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5 класі н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уроки мовленнєвого розвитку відведено 24 години (12 у першому і 12 у другому семестрі). Крім обовʼязкових видів робіт,  уведено новий – есей. Оскільки у підручнику не подано жодного матеріалу стосовно цього виду роботи, та й в Інтернеті немає достатньо інформації, то на сьогодні це є проблемою. </w:t>
      </w: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мовленнєвої змістової лінії у 6 класі відведено 23 години (12 у першому і 11 у другому семестрі), у 8 класі – 16 годин (9 у першому і 7 у другому семестрі), у 9 класі – 19 годин (9 у першому і 10 у другому семестрі).</w:t>
      </w:r>
    </w:p>
    <w:p w:rsidR="001F3E88" w:rsidRPr="001F3E88" w:rsidRDefault="001F3E88" w:rsidP="001F3E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Працюючи з 5 класом, я помітила, що на уроках мовленнєвого розвитку учні соромляться виступати перед аудиторією, навіть якщо це – однокласники. Тому основною задачею переді мною стоїть навчити дітей вільно висловлювати свою думку та впевнено триматися на публіці. Коли я запрошую учня до дошки виступити зі своїм твором, то деякі соромляться і не хочуть виходити. Тоді я створюю таку ситуацію, за якої учень має уявити себе президентом, а усі інші – це народ, перед яким йому треба виступити. І тоді це спрацьовує, і дитина легко виступає перед публікою. Школяр відчуває відповідальність, йому цікаво відчути себе в ролі високопоставленої особи, учень підходить до виконання завдання з іншим настроєм. Отже,</w:t>
      </w: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ситуація спілкування відіграє дуже важливу роль на уроках мовленнєвого розвитку</w:t>
      </w:r>
      <w:r w:rsidRPr="001F3E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1F3E88" w:rsidRPr="001F3E88" w:rsidRDefault="001F3E88" w:rsidP="001F3E8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Для успішної організації роботи з мовленнєвого розвитку варто застосовувати такі принципи:</w:t>
      </w:r>
    </w:p>
    <w:p w:rsidR="001F3E88" w:rsidRPr="001F3E88" w:rsidRDefault="001F3E88" w:rsidP="001F3E8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 прийомів активного слухання і зворотного звʼязку;</w:t>
      </w:r>
    </w:p>
    <w:p w:rsidR="001F3E88" w:rsidRPr="001F3E88" w:rsidRDefault="001F3E88" w:rsidP="001F3E8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 співпрацювати з ровесниками і дорослими;</w:t>
      </w:r>
    </w:p>
    <w:p w:rsidR="001F3E88" w:rsidRPr="001F3E88" w:rsidRDefault="001F3E88" w:rsidP="001F3E8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постійний контроль за якістю мовлення учителя та учнів.</w:t>
      </w:r>
    </w:p>
    <w:p w:rsidR="001F3E88" w:rsidRPr="001F3E88" w:rsidRDefault="001F3E88" w:rsidP="001F3E8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 програмі з української мови зазначається, що заняття з мовленнєвого розвитку треба будувати так, щоб учні успішно оволодівали і монологічним, і діалогічним мовленням, набували культури мовленнєвого спілкування</w:t>
      </w:r>
      <w:r w:rsidRPr="001F3E8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F3E8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(уважно, не перебиваючи, слухали співрозмовника, були ввічливими, переконливо і тактовно</w:t>
      </w:r>
      <w:r w:rsidRPr="001F3E8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hyperlink r:id="rId7" w:tooltip="Відповідь" w:history="1">
        <w:r w:rsidRPr="001F3E88">
          <w:rPr>
            <w:rFonts w:ascii="Times New Roman" w:eastAsia="Times New Roman" w:hAnsi="Times New Roman" w:cs="Times New Roman"/>
            <w:sz w:val="28"/>
            <w:szCs w:val="24"/>
            <w:lang w:val="uk-UA" w:eastAsia="ru-RU"/>
          </w:rPr>
          <w:t>відповідали</w:t>
        </w:r>
      </w:hyperlink>
      <w:r w:rsidRPr="001F3E88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1F3E88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 запитання та ін.).</w:t>
      </w:r>
    </w:p>
    <w:p w:rsidR="001F3E88" w:rsidRPr="001F3E88" w:rsidRDefault="001F3E88" w:rsidP="001F3E8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Робота з розвитку мовлення школярів включає такі напрями:</w:t>
      </w: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вдосконалення звуковимови учнів і підвищення їхньої мовної культури;</w:t>
      </w: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збагачення, уточнення й активізація словникового запасу школярів;</w:t>
      </w: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уміння вживати слова у властивому для них значенні, користуватися виражальними засобами мови залежно від ситуації і мети висловлювання;</w:t>
      </w: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удосконалення граматичного ладу мовлення учнів;</w:t>
      </w: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оволодіння нормами українського літературного мовлення;</w:t>
      </w: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послідовно і логічно викладати думки;</w:t>
      </w: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 найважливіших етичних правил спілкування.</w:t>
      </w: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1F3E88" w:rsidRPr="001F3E88" w:rsidRDefault="001F3E8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Серед пріоритетних методичних засобів формування мовленнєвих і комунікативних умінь на уроках української мови чільне місце належить ситуативним завданням, які повністю відповідають меті і змісту сучасної мовної освіти та комунікативно-діяльнісному підходу до навчання.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основі вивчення мови за цим підходом лежить "принцип формування комунікативної спроможності в спілкуванні". Тому, спілкування виступає метою, змістом і засобом навчання.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Будь-який розвиток, у тому числі й мовленнєвий, потребує  систематичного і цілеспрямованого вправляння. На думку практичних психологів і методистів, вправи є обов’язковим компонентом процесу засвоєння знань і вироблення навичок.</w:t>
      </w:r>
    </w:p>
    <w:p w:rsidR="008E23D8" w:rsidRPr="001F3E88" w:rsidRDefault="008E23D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E88" w:rsidRPr="001F3E88" w:rsidRDefault="001F3E88" w:rsidP="001F3E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Добираючи дидактичні вправи, я акцентую увагу на тому, що вони не повинні ставати самоціллю, а мають використовуватися в комплексі з іншими методами навчання для досягнення поставленої мети. Тому потрібно, щоб кожен урок рідної мови ніс у собі позитивний заряд, був насичений красою, любов’ю  і радістю, а особливо це стосується уроків </w:t>
      </w: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мовленнєвого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розвитку, на яких діти вчаться висловлювати свої думки, почуття, творчо мислити. Вчителю треба намагатися давати учням можливість активно розвивати свій словник, збагачувати мову новими зворотами, образами, заглиблюватись у джерела народної творчості.</w:t>
      </w:r>
    </w:p>
    <w:p w:rsidR="001F3E88" w:rsidRPr="001F3E88" w:rsidRDefault="001F3E8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 вміння культури спілкування варто проводити на уроках мовленнєвого розвитку, враховуючи особливості та потреби дітей певного віку. Одним із ефективних методів у навчально-виховному процесі є гра. Під час гри діти набувають досвіду спілкування, використовуючи як вербальні засоби, так і невербальні. Саме в іграх відбувається найкраще запамʼятовування лексики та мовних конструкцій. Наприклад:</w:t>
      </w:r>
    </w:p>
    <w:p w:rsidR="001F3E88" w:rsidRPr="001F3E88" w:rsidRDefault="001F3E88" w:rsidP="001F3E88">
      <w:pPr>
        <w:numPr>
          <w:ilvl w:val="0"/>
          <w:numId w:val="2"/>
        </w:num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розповіді з життя;</w:t>
      </w:r>
    </w:p>
    <w:p w:rsidR="001F3E88" w:rsidRPr="001F3E88" w:rsidRDefault="001F3E88" w:rsidP="001F3E88">
      <w:pPr>
        <w:numPr>
          <w:ilvl w:val="0"/>
          <w:numId w:val="2"/>
        </w:num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 предметів, що оточують;</w:t>
      </w:r>
    </w:p>
    <w:p w:rsidR="001F3E88" w:rsidRPr="001F3E88" w:rsidRDefault="001F3E88" w:rsidP="001F3E88">
      <w:pPr>
        <w:numPr>
          <w:ilvl w:val="0"/>
          <w:numId w:val="2"/>
        </w:num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прочитати прислівʼя, зʼясувати, які порушення мовного етикету в них названі </w:t>
      </w:r>
      <w:r w:rsidRPr="001F3E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(Говорить, наче три дні не їв; На городі бузина, а в Києві дядько);</w:t>
      </w:r>
    </w:p>
    <w:p w:rsidR="001F3E88" w:rsidRPr="001F3E88" w:rsidRDefault="001F3E88" w:rsidP="001F3E88">
      <w:pPr>
        <w:numPr>
          <w:ilvl w:val="0"/>
          <w:numId w:val="2"/>
        </w:numPr>
        <w:tabs>
          <w:tab w:val="num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скласти і розіграти діалог відповідно до поданої ситуації спілкування.</w:t>
      </w:r>
    </w:p>
    <w:p w:rsidR="001F3E88" w:rsidRPr="001F3E88" w:rsidRDefault="001F3E88" w:rsidP="001F3E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Приклади вправ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1.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Кому і в якій ситуації ви скажете: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Оце так зустріч! Скільки літ, скільки зим! Даруйте, що змусив вас чекати. Коли ми зустрінемося?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2.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Розіграйте діалог, використовуючи формули мовленнєвого етикету відповідно до ситуації спілкування.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Уяви, що до вашого класу прийшов новий учень. Його посадили з тобою за одну парту. Познайомся з новеньким, запитай, звідки він перейшов у вашу школу. Розкажи про свою школу, покажи, де розташовані спортзал, бібліотека, їдальня, кабінет директора, медпункт. Покажи йому розклад уроків, познайом із друзями.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3.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Розкажіть про людину, яка, на вашу думку, уміє (або не вміє)спілкуватися. Аргументуйте свою думку.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4.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Змоделюйте розмову. Ви телефонуєте до товариша, щоб дізнатися про домашнє завдання з української мови, але слухавку бере хтось інший з родини.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5.</w:t>
      </w:r>
    </w:p>
    <w:p w:rsidR="001F3E88" w:rsidRPr="001F3E8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Поспілкуйтеся в мережі Інтернет з друзями. Виявіть і запишіть, які мовленнєві помилки ви помітили під час спілкування. Чи використовуєте в такому спілкуванні формули мовленнєвого етикету? Чому?</w:t>
      </w:r>
    </w:p>
    <w:p w:rsidR="008E23D8" w:rsidRPr="008E23D8" w:rsidRDefault="001F3E88" w:rsidP="001F3E8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такого типу можуть використовуватися на кожному уроці. Вони сприяють розвиткові навичок користуватися формулами мовленнєвого етикету, засобами невербального спілкування, формуванню культури спілкування.</w:t>
      </w:r>
    </w:p>
    <w:p w:rsidR="001F3E88" w:rsidRPr="001F3E88" w:rsidRDefault="001F3E8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Більшість вправ мають ситуативно-творчий характер. Тобто учням треба не лише виконати умову завдання, а й змоделювати певну ситуацію, що розвиває творчу уяву та допомагає соціалізації учнів.  </w:t>
      </w:r>
    </w:p>
    <w:p w:rsidR="001F3E88" w:rsidRPr="001F3E88" w:rsidRDefault="001F3E88" w:rsidP="001F3E8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Заняття з української мови треба будувати так, щоб кожен із проведених видів робіт виконував свою роль у формуванні певного комунікативного вміння, щоб учні успішно оволодівали монологічним і діалогічним мовленням, спираючись на знання про текст, стилі, типи, жанри мовлення, ситуацію спілкування, набували культури мовлення. </w:t>
      </w:r>
    </w:p>
    <w:p w:rsidR="008E23D8" w:rsidRDefault="001F3E88" w:rsidP="003F67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Отже, уроки мовленнєвого розвитку допомагають учням у соціалізації та підпорядковані </w:t>
      </w:r>
      <w:r w:rsidRPr="001F3E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кінцевій </w:t>
      </w:r>
      <w:r w:rsidRPr="001F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меті навчання української мови – формування компетентного мовця, національно свідомої, духовно багатої особистості.</w:t>
      </w:r>
    </w:p>
    <w:p w:rsidR="00483245" w:rsidRDefault="00483245" w:rsidP="004832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832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Список використаної літератури</w:t>
      </w:r>
    </w:p>
    <w:p w:rsidR="00130D70" w:rsidRPr="00483245" w:rsidRDefault="00130D70" w:rsidP="004832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Бондаренко Н. Теоретичні аспекти роботи над мовленнєвою культурою старшокласників / Н. Бондаренко // УМЛШ. – 2011. - №3. – С. 6-9.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Галаєвська Л. Ситуативні завдання у формуванні культури спілкування на уроках української мови в старшій школі / Л. Галаєвська // УМЛШ. – 2011. - №6. – С. 22-26.</w:t>
      </w:r>
    </w:p>
    <w:p w:rsidR="00AD39DA" w:rsidRPr="00130D70" w:rsidRDefault="00316BC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Гамрецький І. Мовленнєво-пуб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ліцистична культура учнів: один з аспектів / І. Гамрецький // Дивослово. – 1999. - №12. – С. 14-15.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Донченко Т. Взаємозвʼязок переказів і творів у процесі формування мовленнєвої діяльності школярів / Т. Донченко // УМЛШ. – 2003. -   №1. – С. 8-11.</w:t>
      </w:r>
    </w:p>
    <w:p w:rsidR="00AD39DA" w:rsidRPr="00130D70" w:rsidRDefault="00316BC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Ладоня К. Формування культури спілкування в старшокласників на ур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оках української мови (дистанційне спілкування) / К. Ладоня // УМЛШ. – 2008. -   №8. – С. 9-14.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Лещенко Г. Комунікативна україномовна компетенція школярів у контексті сучасної мовної освіти / Г. Лещенко // УМЛШ. – 2003. - №7. – С. 2-5.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Лукашевич М. Соціалізація людини: структура, функції та механізми реалізації / М. Лукашевич // Шкільна бібліотека. — 2003. — № 5. – С.13-17.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навчання рідної мови в середніх навчальних закладах [підручник для студентів-філологів] / За ред. М.І. Пентилюк. – К.:   2000. – 264 с.</w:t>
      </w:r>
    </w:p>
    <w:p w:rsidR="00AD39DA" w:rsidRPr="00130D70" w:rsidRDefault="00316BC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Навчальні програми для загальноосвіт. навч. 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закл. України + опис ключових змін. 5-9 класи. – К.: «Освіта», 2017. – 184 с.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Палеха Ю.І. Основи психології та педагогіки: [навч.-метод. посібник] / Ю.І. Палеха, В.І. Герасимчук, О.М. Шиян. – К.: Вид-во Європ. У-ту фінансів, інформ. Систем, менеджменту і бізнесу, 1999. – 154 с.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Скуратівський Л. Історичний погляд на проблему мовленнєвого розвитку особистості у взаємозвʼязку з тенденціями суспільного поступу в Європі / Л. Скуратівський // УМЛШ. – 2011. - №4. – С. 3-8.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Скуратівський Л. До питання про значення поняття «мовленнєвий розвиток» та інші близькі за змістом поняття / Л. Скуратівський // УМЛШ. – 2011. - №4. – С. 19-22.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bookmarkStart w:id="0" w:name="_GoBack"/>
      <w:bookmarkEnd w:id="0"/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://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osvita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ua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legislation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Ser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osv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/2712/.</w:t>
      </w:r>
    </w:p>
    <w:p w:rsidR="00130D70" w:rsidRPr="00130D70" w:rsidRDefault="00130D70" w:rsidP="00130D7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https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://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uk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wikipedia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org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Pr="00130D70">
        <w:rPr>
          <w:rFonts w:ascii="Times New Roman" w:eastAsia="Times New Roman" w:hAnsi="Times New Roman" w:cs="Times New Roman"/>
          <w:sz w:val="28"/>
          <w:szCs w:val="28"/>
          <w:lang w:eastAsia="ru-RU"/>
        </w:rPr>
        <w:t>wiki</w:t>
      </w:r>
      <w:r w:rsidRPr="00130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/Соціалізація. </w:t>
      </w:r>
    </w:p>
    <w:p w:rsidR="00130D70" w:rsidRPr="00130D70" w:rsidRDefault="00130D70" w:rsidP="00130D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83245" w:rsidRPr="00483245" w:rsidRDefault="00483245" w:rsidP="003F67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483245" w:rsidRPr="00483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1CA" w:rsidRDefault="008031CA" w:rsidP="008E23D8">
      <w:pPr>
        <w:spacing w:after="0" w:line="240" w:lineRule="auto"/>
      </w:pPr>
      <w:r>
        <w:separator/>
      </w:r>
    </w:p>
  </w:endnote>
  <w:endnote w:type="continuationSeparator" w:id="0">
    <w:p w:rsidR="008031CA" w:rsidRDefault="008031CA" w:rsidP="008E2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1CA" w:rsidRDefault="008031CA" w:rsidP="008E23D8">
      <w:pPr>
        <w:spacing w:after="0" w:line="240" w:lineRule="auto"/>
      </w:pPr>
      <w:r>
        <w:separator/>
      </w:r>
    </w:p>
  </w:footnote>
  <w:footnote w:type="continuationSeparator" w:id="0">
    <w:p w:rsidR="008031CA" w:rsidRDefault="008031CA" w:rsidP="008E2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C2B6B"/>
    <w:multiLevelType w:val="hybridMultilevel"/>
    <w:tmpl w:val="86DC2BE8"/>
    <w:lvl w:ilvl="0" w:tplc="0419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951B41"/>
    <w:multiLevelType w:val="hybridMultilevel"/>
    <w:tmpl w:val="704EE8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7A70DBA"/>
    <w:multiLevelType w:val="hybridMultilevel"/>
    <w:tmpl w:val="C3509022"/>
    <w:lvl w:ilvl="0" w:tplc="B08ED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3D8"/>
    <w:rsid w:val="00130D70"/>
    <w:rsid w:val="001F3E88"/>
    <w:rsid w:val="00222607"/>
    <w:rsid w:val="00324D72"/>
    <w:rsid w:val="003F6792"/>
    <w:rsid w:val="00483245"/>
    <w:rsid w:val="005374C8"/>
    <w:rsid w:val="006E70D7"/>
    <w:rsid w:val="008031CA"/>
    <w:rsid w:val="00836CCD"/>
    <w:rsid w:val="008E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92EA2-39BA-4CAE-AF5C-7998846D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E23D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E23D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E23D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E23D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E23D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E2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23D8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8E2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E23D8"/>
  </w:style>
  <w:style w:type="paragraph" w:styleId="ac">
    <w:name w:val="footer"/>
    <w:basedOn w:val="a"/>
    <w:link w:val="ad"/>
    <w:uiPriority w:val="99"/>
    <w:unhideWhenUsed/>
    <w:rsid w:val="008E2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E2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a-referat.com/%D0%92%D1%96%D0%B4%D0%BF%D0%BE%D0%B2%D1%96%D0%B4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2287</Words>
  <Characters>13040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2018-10-29T21:11:00Z</dcterms:created>
  <dcterms:modified xsi:type="dcterms:W3CDTF">2018-10-29T21:11:00Z</dcterms:modified>
</cp:coreProperties>
</file>