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BEC" w:rsidRDefault="00EA4BEC" w:rsidP="00EA4BEC">
      <w:pPr>
        <w:spacing w:line="360" w:lineRule="auto"/>
        <w:jc w:val="center"/>
        <w:rPr>
          <w:b/>
          <w:sz w:val="28"/>
          <w:szCs w:val="28"/>
          <w:lang w:val="en-US"/>
        </w:rPr>
      </w:pPr>
      <w:r w:rsidRPr="0081666B">
        <w:rPr>
          <w:b/>
          <w:sz w:val="28"/>
          <w:szCs w:val="28"/>
        </w:rPr>
        <w:t>ДОСВІД ВИКОРИСТАННЯ ІСТОРІЇ ЯК ЗАСОБУ</w:t>
      </w:r>
    </w:p>
    <w:p w:rsidR="00EA4BEC" w:rsidRPr="0081666B" w:rsidRDefault="00EA4BEC" w:rsidP="00EA4BEC">
      <w:pPr>
        <w:spacing w:line="360" w:lineRule="auto"/>
        <w:jc w:val="center"/>
        <w:rPr>
          <w:b/>
          <w:sz w:val="28"/>
          <w:szCs w:val="28"/>
        </w:rPr>
      </w:pPr>
      <w:r w:rsidRPr="0081666B">
        <w:rPr>
          <w:b/>
          <w:sz w:val="28"/>
          <w:szCs w:val="28"/>
        </w:rPr>
        <w:t>ІНТЕЛЕКТУАЛЬНО-ПРОФЕСІЙНОЇ СОЦІАЛІЗАЦІЇ ШКОЛЯРІВ</w:t>
      </w:r>
    </w:p>
    <w:p w:rsidR="00EA4BEC" w:rsidRPr="0081666B" w:rsidRDefault="00EA4BEC" w:rsidP="00EA4BEC">
      <w:pPr>
        <w:spacing w:line="360" w:lineRule="auto"/>
        <w:ind w:firstLine="709"/>
        <w:contextualSpacing/>
        <w:jc w:val="both"/>
        <w:rPr>
          <w:sz w:val="28"/>
          <w:szCs w:val="28"/>
        </w:rPr>
      </w:pPr>
    </w:p>
    <w:p w:rsidR="00EA4BEC" w:rsidRPr="00481C40" w:rsidRDefault="00EA4BEC" w:rsidP="00EA4BEC">
      <w:pPr>
        <w:spacing w:line="360" w:lineRule="auto"/>
        <w:ind w:firstLine="709"/>
        <w:contextualSpacing/>
        <w:jc w:val="both"/>
        <w:rPr>
          <w:b/>
          <w:sz w:val="28"/>
          <w:szCs w:val="28"/>
        </w:rPr>
      </w:pPr>
      <w:r w:rsidRPr="00481C40">
        <w:rPr>
          <w:b/>
          <w:sz w:val="28"/>
          <w:szCs w:val="28"/>
        </w:rPr>
        <w:t>2.1. Використання наочності на уроках історії</w:t>
      </w:r>
    </w:p>
    <w:p w:rsidR="00EA4BEC" w:rsidRDefault="00EA4BEC" w:rsidP="00EA4BEC">
      <w:pPr>
        <w:spacing w:line="360" w:lineRule="auto"/>
        <w:ind w:firstLine="709"/>
        <w:contextualSpacing/>
        <w:jc w:val="both"/>
        <w:rPr>
          <w:sz w:val="28"/>
          <w:szCs w:val="28"/>
        </w:rPr>
      </w:pPr>
    </w:p>
    <w:p w:rsidR="00EA4BEC" w:rsidRPr="0081666B" w:rsidRDefault="00EA4BEC" w:rsidP="00EA4BEC">
      <w:pPr>
        <w:spacing w:line="360" w:lineRule="auto"/>
        <w:ind w:firstLine="709"/>
        <w:contextualSpacing/>
        <w:jc w:val="both"/>
        <w:rPr>
          <w:sz w:val="28"/>
          <w:szCs w:val="28"/>
        </w:rPr>
      </w:pPr>
      <w:r w:rsidRPr="0081666B">
        <w:rPr>
          <w:sz w:val="28"/>
          <w:szCs w:val="28"/>
        </w:rPr>
        <w:t xml:space="preserve">Навчальні програми з історії залишають широке поле для творчого пошуку й апробації вчителем як власних, так і запозичених та адаптованих під педагогічний стиль дидактичних засобів, методик, технологій, беручи до уваги, перш за все, їхню ефективність, актуальність та те, як вони сприяють підвищенню рівня формування історичних </w:t>
      </w:r>
      <w:proofErr w:type="spellStart"/>
      <w:r w:rsidRPr="0081666B">
        <w:rPr>
          <w:sz w:val="28"/>
          <w:szCs w:val="28"/>
        </w:rPr>
        <w:t>компетентностей</w:t>
      </w:r>
      <w:proofErr w:type="spellEnd"/>
      <w:r w:rsidRPr="0081666B">
        <w:rPr>
          <w:sz w:val="28"/>
          <w:szCs w:val="28"/>
        </w:rPr>
        <w:t xml:space="preserve"> учнів. Актуальною стала проблема використання таких засобів і методик, які б не просто давали знання, а й формували розумові та дослідницькі здібності, залучали до наукового пошуку, адаптували до подальшого соціального життя, </w:t>
      </w:r>
      <w:proofErr w:type="spellStart"/>
      <w:r w:rsidRPr="0081666B">
        <w:rPr>
          <w:sz w:val="28"/>
          <w:szCs w:val="28"/>
        </w:rPr>
        <w:t>допомогали</w:t>
      </w:r>
      <w:proofErr w:type="spellEnd"/>
      <w:r w:rsidRPr="0081666B">
        <w:rPr>
          <w:sz w:val="28"/>
          <w:szCs w:val="28"/>
        </w:rPr>
        <w:t xml:space="preserve"> визначитися із майбутньою професією, тобто сприяли інтелектуально-професійній соціалізації школярів. </w:t>
      </w:r>
    </w:p>
    <w:p w:rsidR="00EA4BEC" w:rsidRPr="0081666B" w:rsidRDefault="00EA4BEC" w:rsidP="00EA4BEC">
      <w:pPr>
        <w:spacing w:line="360" w:lineRule="auto"/>
        <w:ind w:firstLine="709"/>
        <w:contextualSpacing/>
        <w:jc w:val="both"/>
        <w:rPr>
          <w:sz w:val="28"/>
          <w:szCs w:val="28"/>
        </w:rPr>
      </w:pPr>
      <w:r w:rsidRPr="0081666B">
        <w:rPr>
          <w:sz w:val="28"/>
          <w:szCs w:val="28"/>
        </w:rPr>
        <w:t xml:space="preserve">Найефективнішим засобом при викладанні історії може виступати наочність. Нерідко виникає необхідність використовувати різні види наочних засобів при ознайомленні з одними й тими ж питаннями. У курсі історії доцільно розглядати предмети, що збереглися від досліджуваної епохи, макети й картини, що зображують </w:t>
      </w:r>
      <w:hyperlink r:id="rId5" w:tooltip="Відповідь" w:history="1">
        <w:r w:rsidRPr="0081666B">
          <w:rPr>
            <w:sz w:val="28"/>
            <w:szCs w:val="28"/>
          </w:rPr>
          <w:t>відповідні</w:t>
        </w:r>
      </w:hyperlink>
      <w:r w:rsidRPr="0081666B">
        <w:rPr>
          <w:sz w:val="28"/>
          <w:szCs w:val="28"/>
        </w:rPr>
        <w:t xml:space="preserve"> явища, історичні карти, дивитися кінофільми та ін.</w:t>
      </w:r>
    </w:p>
    <w:p w:rsidR="00EA4BEC" w:rsidRPr="0081666B" w:rsidRDefault="00EA4BEC" w:rsidP="00EA4BEC">
      <w:pPr>
        <w:spacing w:line="360" w:lineRule="auto"/>
        <w:ind w:firstLine="709"/>
        <w:contextualSpacing/>
        <w:jc w:val="both"/>
        <w:rPr>
          <w:sz w:val="28"/>
          <w:szCs w:val="28"/>
        </w:rPr>
      </w:pPr>
      <w:r w:rsidRPr="0081666B">
        <w:rPr>
          <w:sz w:val="28"/>
          <w:szCs w:val="28"/>
        </w:rPr>
        <w:t xml:space="preserve">Предметна наочність створює зразки справжніх історичних </w:t>
      </w:r>
      <w:proofErr w:type="spellStart"/>
      <w:r w:rsidRPr="0081666B">
        <w:rPr>
          <w:sz w:val="28"/>
          <w:szCs w:val="28"/>
        </w:rPr>
        <w:t>памʼятників</w:t>
      </w:r>
      <w:proofErr w:type="spellEnd"/>
      <w:r w:rsidRPr="0081666B">
        <w:rPr>
          <w:sz w:val="28"/>
          <w:szCs w:val="28"/>
        </w:rPr>
        <w:t xml:space="preserve">. Вона дає можливість учням відчути колорит епох, "зануритися в історію". Ефективними в цьому випадку будуть екскурсії містом до музеїв, </w:t>
      </w:r>
      <w:proofErr w:type="spellStart"/>
      <w:r w:rsidRPr="0081666B">
        <w:rPr>
          <w:sz w:val="28"/>
          <w:szCs w:val="28"/>
        </w:rPr>
        <w:t>памʼятників</w:t>
      </w:r>
      <w:proofErr w:type="spellEnd"/>
      <w:r w:rsidRPr="0081666B">
        <w:rPr>
          <w:sz w:val="28"/>
          <w:szCs w:val="28"/>
        </w:rPr>
        <w:t xml:space="preserve">, історичних місць, або в інші міста і навіть країни. Наприклад, у Кривому Розі можна привести дітей в парк ім. газети "Правда" </w:t>
      </w:r>
      <w:r>
        <w:rPr>
          <w:sz w:val="28"/>
          <w:szCs w:val="28"/>
        </w:rPr>
        <w:t>(Додаток А, рис. 1)</w:t>
      </w:r>
      <w:r w:rsidRPr="0081666B">
        <w:rPr>
          <w:sz w:val="28"/>
          <w:szCs w:val="28"/>
        </w:rPr>
        <w:t xml:space="preserve">, що цілком символічно, адже саме з цієї території, на місці злиття старої р. </w:t>
      </w:r>
      <w:proofErr w:type="spellStart"/>
      <w:r w:rsidRPr="0081666B">
        <w:rPr>
          <w:sz w:val="28"/>
          <w:szCs w:val="28"/>
        </w:rPr>
        <w:t>Саксагань</w:t>
      </w:r>
      <w:proofErr w:type="spellEnd"/>
      <w:r w:rsidRPr="0081666B">
        <w:rPr>
          <w:sz w:val="28"/>
          <w:szCs w:val="28"/>
        </w:rPr>
        <w:t xml:space="preserve"> з рікою Інгулець і зародилося місто у 1775 році. Тут можна побачити човникову станцію, міст закоханих, </w:t>
      </w:r>
      <w:proofErr w:type="spellStart"/>
      <w:r w:rsidRPr="0081666B">
        <w:rPr>
          <w:sz w:val="28"/>
          <w:szCs w:val="28"/>
        </w:rPr>
        <w:t>памʼятний</w:t>
      </w:r>
      <w:proofErr w:type="spellEnd"/>
      <w:r w:rsidRPr="0081666B">
        <w:rPr>
          <w:sz w:val="28"/>
          <w:szCs w:val="28"/>
        </w:rPr>
        <w:t xml:space="preserve"> знак про відкриття поштової станції.</w:t>
      </w:r>
    </w:p>
    <w:p w:rsidR="00EA4BEC" w:rsidRPr="0081666B" w:rsidRDefault="00EA4BEC" w:rsidP="00EA4BEC">
      <w:pPr>
        <w:spacing w:line="360" w:lineRule="auto"/>
        <w:ind w:firstLine="709"/>
        <w:contextualSpacing/>
        <w:jc w:val="both"/>
        <w:rPr>
          <w:sz w:val="28"/>
          <w:szCs w:val="28"/>
        </w:rPr>
      </w:pPr>
      <w:r w:rsidRPr="0081666B">
        <w:rPr>
          <w:sz w:val="28"/>
          <w:szCs w:val="28"/>
        </w:rPr>
        <w:lastRenderedPageBreak/>
        <w:t xml:space="preserve">Одна з найпопулярніших новостворених </w:t>
      </w:r>
      <w:proofErr w:type="spellStart"/>
      <w:r w:rsidRPr="0081666B">
        <w:rPr>
          <w:sz w:val="28"/>
          <w:szCs w:val="28"/>
        </w:rPr>
        <w:t>памʼяток</w:t>
      </w:r>
      <w:proofErr w:type="spellEnd"/>
      <w:r w:rsidRPr="0081666B">
        <w:rPr>
          <w:sz w:val="28"/>
          <w:szCs w:val="28"/>
        </w:rPr>
        <w:t xml:space="preserve"> міста – </w:t>
      </w:r>
      <w:proofErr w:type="spellStart"/>
      <w:r w:rsidRPr="0081666B">
        <w:rPr>
          <w:sz w:val="28"/>
          <w:szCs w:val="28"/>
        </w:rPr>
        <w:t>памʼятник</w:t>
      </w:r>
      <w:proofErr w:type="spellEnd"/>
      <w:r w:rsidRPr="0081666B">
        <w:rPr>
          <w:sz w:val="28"/>
          <w:szCs w:val="28"/>
        </w:rPr>
        <w:t xml:space="preserve"> "Козак Кривий Ріг" </w:t>
      </w:r>
      <w:r>
        <w:rPr>
          <w:sz w:val="28"/>
          <w:szCs w:val="28"/>
        </w:rPr>
        <w:t>(Додаток А, рис. 2)</w:t>
      </w:r>
      <w:r w:rsidRPr="0081666B">
        <w:rPr>
          <w:sz w:val="28"/>
          <w:szCs w:val="28"/>
        </w:rPr>
        <w:t xml:space="preserve">, який присвячений запорізькому козаку Рогу – реальній особі, що за легендою, у 60-70 роки ХVІІ століття обирався кошовим отаманом Запорізької Січі. На схилі літ хоробрий козак Ріг побудував для себе оселю саме на тому місці, де Інгулець зливається із </w:t>
      </w:r>
      <w:proofErr w:type="spellStart"/>
      <w:r w:rsidRPr="0081666B">
        <w:rPr>
          <w:sz w:val="28"/>
          <w:szCs w:val="28"/>
        </w:rPr>
        <w:t>Саксаганню</w:t>
      </w:r>
      <w:proofErr w:type="spellEnd"/>
      <w:r w:rsidRPr="0081666B">
        <w:rPr>
          <w:sz w:val="28"/>
          <w:szCs w:val="28"/>
        </w:rPr>
        <w:t xml:space="preserve">. А оскільки в боях позбувся він правого ока, прозвали його в народі "кривим". Йшли роки, навколо хати козака почали </w:t>
      </w:r>
      <w:proofErr w:type="spellStart"/>
      <w:r w:rsidRPr="0081666B">
        <w:rPr>
          <w:sz w:val="28"/>
          <w:szCs w:val="28"/>
        </w:rPr>
        <w:t>зʼявлятися</w:t>
      </w:r>
      <w:proofErr w:type="spellEnd"/>
      <w:r w:rsidRPr="0081666B">
        <w:rPr>
          <w:sz w:val="28"/>
          <w:szCs w:val="28"/>
        </w:rPr>
        <w:t xml:space="preserve"> інші оселі. Згодом тут виросло поселення під назвою – Кривий Ріг. Скульптурна композиція висвітлює ту мить, коли козак Ріг зійшов з коня на кручах степової річки </w:t>
      </w:r>
      <w:proofErr w:type="spellStart"/>
      <w:r w:rsidRPr="0081666B">
        <w:rPr>
          <w:sz w:val="28"/>
          <w:szCs w:val="28"/>
        </w:rPr>
        <w:t>Саксагань</w:t>
      </w:r>
      <w:proofErr w:type="spellEnd"/>
      <w:r w:rsidRPr="0081666B">
        <w:rPr>
          <w:sz w:val="28"/>
          <w:szCs w:val="28"/>
        </w:rPr>
        <w:t xml:space="preserve"> у тому місці, де вона впадає в Інгулець. </w:t>
      </w:r>
      <w:proofErr w:type="spellStart"/>
      <w:r w:rsidRPr="0081666B">
        <w:rPr>
          <w:sz w:val="28"/>
          <w:szCs w:val="28"/>
        </w:rPr>
        <w:t>Памʼятник</w:t>
      </w:r>
      <w:proofErr w:type="spellEnd"/>
      <w:r w:rsidRPr="0081666B">
        <w:rPr>
          <w:sz w:val="28"/>
          <w:szCs w:val="28"/>
        </w:rPr>
        <w:t xml:space="preserve"> відлито у бронзі та встановлено на постаменті, зробленому із брили криворізького природного каменя. Висота </w:t>
      </w:r>
      <w:proofErr w:type="spellStart"/>
      <w:r w:rsidRPr="0081666B">
        <w:rPr>
          <w:sz w:val="28"/>
          <w:szCs w:val="28"/>
        </w:rPr>
        <w:t>памʼятника</w:t>
      </w:r>
      <w:proofErr w:type="spellEnd"/>
      <w:r w:rsidRPr="0081666B">
        <w:rPr>
          <w:sz w:val="28"/>
          <w:szCs w:val="28"/>
        </w:rPr>
        <w:t xml:space="preserve"> разом із постаментом </w:t>
      </w:r>
      <w:smartTag w:uri="urn:schemas-microsoft-com:office:smarttags" w:element="metricconverter">
        <w:smartTagPr>
          <w:attr w:name="ProductID" w:val="5,3 м"/>
        </w:smartTagPr>
        <w:r w:rsidRPr="0081666B">
          <w:rPr>
            <w:sz w:val="28"/>
            <w:szCs w:val="28"/>
          </w:rPr>
          <w:t>5,3 м</w:t>
        </w:r>
      </w:smartTag>
      <w:r w:rsidRPr="0081666B">
        <w:rPr>
          <w:sz w:val="28"/>
          <w:szCs w:val="28"/>
        </w:rPr>
        <w:t>.</w:t>
      </w:r>
    </w:p>
    <w:p w:rsidR="00EA4BEC" w:rsidRPr="0081666B" w:rsidRDefault="00EA4BEC" w:rsidP="00EA4BEC">
      <w:pPr>
        <w:spacing w:line="360" w:lineRule="auto"/>
        <w:ind w:firstLine="709"/>
        <w:contextualSpacing/>
        <w:jc w:val="both"/>
        <w:rPr>
          <w:sz w:val="28"/>
          <w:szCs w:val="28"/>
        </w:rPr>
      </w:pPr>
      <w:r w:rsidRPr="0081666B">
        <w:rPr>
          <w:bCs/>
          <w:sz w:val="28"/>
          <w:szCs w:val="28"/>
        </w:rPr>
        <w:t xml:space="preserve">Можна познайомити учнів з історичною </w:t>
      </w:r>
      <w:proofErr w:type="spellStart"/>
      <w:r w:rsidRPr="0081666B">
        <w:rPr>
          <w:bCs/>
          <w:sz w:val="28"/>
          <w:szCs w:val="28"/>
        </w:rPr>
        <w:t>памʼяткою</w:t>
      </w:r>
      <w:proofErr w:type="spellEnd"/>
      <w:r w:rsidRPr="0081666B">
        <w:rPr>
          <w:bCs/>
          <w:sz w:val="28"/>
          <w:szCs w:val="28"/>
        </w:rPr>
        <w:t xml:space="preserve"> – садиба Івана Миколайовича Харіна </w:t>
      </w:r>
      <w:r>
        <w:rPr>
          <w:sz w:val="28"/>
          <w:szCs w:val="28"/>
        </w:rPr>
        <w:t>(</w:t>
      </w:r>
      <w:r w:rsidRPr="0081666B">
        <w:rPr>
          <w:sz w:val="28"/>
          <w:szCs w:val="28"/>
        </w:rPr>
        <w:t>Додаток А, рис. 3</w:t>
      </w:r>
      <w:r>
        <w:rPr>
          <w:sz w:val="28"/>
          <w:szCs w:val="28"/>
        </w:rPr>
        <w:t>)</w:t>
      </w:r>
      <w:r w:rsidRPr="0081666B">
        <w:rPr>
          <w:bCs/>
          <w:sz w:val="28"/>
          <w:szCs w:val="28"/>
        </w:rPr>
        <w:t xml:space="preserve">. </w:t>
      </w:r>
      <w:r w:rsidRPr="0081666B">
        <w:rPr>
          <w:sz w:val="28"/>
          <w:szCs w:val="28"/>
        </w:rPr>
        <w:t xml:space="preserve">Поміщицька економія виникла у 1880-х рр. Заснована полковником російської армії, учасником Російсько-турецької війни 1877-1878 рр. На території садиби існували стайні з манежем для розведення породистих коней, водяний млин, цегельня, парк, майстерня. В економії існував мавпячий розплідник шимпанзе. Економія була пограбована за часів громадянської війни (1917-1920 рр.). До нашого часу від економії залишилися: парк, стайні, будинок керуючого, кілька житлових будинків селища, два мости через р. </w:t>
      </w:r>
      <w:proofErr w:type="spellStart"/>
      <w:r w:rsidRPr="0081666B">
        <w:rPr>
          <w:sz w:val="28"/>
          <w:szCs w:val="28"/>
        </w:rPr>
        <w:t>Саксагань</w:t>
      </w:r>
      <w:proofErr w:type="spellEnd"/>
      <w:r w:rsidRPr="0081666B">
        <w:rPr>
          <w:sz w:val="28"/>
          <w:szCs w:val="28"/>
        </w:rPr>
        <w:t>, будівля водяного млину, дрібні господарські споруди, фрагменти паркану.</w:t>
      </w:r>
    </w:p>
    <w:p w:rsidR="00EA4BEC" w:rsidRPr="0081666B" w:rsidRDefault="00EA4BEC" w:rsidP="00EA4BEC">
      <w:pPr>
        <w:spacing w:line="360" w:lineRule="auto"/>
        <w:ind w:firstLine="709"/>
        <w:contextualSpacing/>
        <w:jc w:val="both"/>
        <w:rPr>
          <w:sz w:val="28"/>
          <w:szCs w:val="28"/>
        </w:rPr>
      </w:pPr>
      <w:r w:rsidRPr="0081666B">
        <w:rPr>
          <w:sz w:val="28"/>
          <w:szCs w:val="28"/>
        </w:rPr>
        <w:t xml:space="preserve">Огляд архітектурних </w:t>
      </w:r>
      <w:proofErr w:type="spellStart"/>
      <w:r w:rsidRPr="0081666B">
        <w:rPr>
          <w:sz w:val="28"/>
          <w:szCs w:val="28"/>
        </w:rPr>
        <w:t>памʼяток</w:t>
      </w:r>
      <w:proofErr w:type="spellEnd"/>
      <w:r w:rsidRPr="0081666B">
        <w:rPr>
          <w:sz w:val="28"/>
          <w:szCs w:val="28"/>
        </w:rPr>
        <w:t xml:space="preserve"> Кривого Рогу дозволить пізнати архітектурні стилі міста, історію його забудови </w:t>
      </w:r>
      <w:r>
        <w:rPr>
          <w:sz w:val="28"/>
          <w:szCs w:val="28"/>
        </w:rPr>
        <w:t>(</w:t>
      </w:r>
      <w:r w:rsidRPr="0081666B">
        <w:rPr>
          <w:sz w:val="28"/>
          <w:szCs w:val="28"/>
        </w:rPr>
        <w:t>Додаток А, рис. 4-6</w:t>
      </w:r>
      <w:r>
        <w:rPr>
          <w:sz w:val="28"/>
          <w:szCs w:val="28"/>
        </w:rPr>
        <w:t>)</w:t>
      </w:r>
      <w:r w:rsidRPr="0081666B">
        <w:rPr>
          <w:sz w:val="28"/>
          <w:szCs w:val="28"/>
        </w:rPr>
        <w:t xml:space="preserve">. Самим видатним шедевром архітектури Кривого Рогу є поява місцевого кам’яного стилю. Його особливістю стало використання залізних руд і кварцитів для будівництва житлових і промислових споруд </w:t>
      </w:r>
      <w:r>
        <w:rPr>
          <w:sz w:val="28"/>
          <w:szCs w:val="28"/>
        </w:rPr>
        <w:t>(</w:t>
      </w:r>
      <w:r w:rsidRPr="0081666B">
        <w:rPr>
          <w:sz w:val="28"/>
          <w:szCs w:val="28"/>
        </w:rPr>
        <w:t>Додаток А, рис. 7</w:t>
      </w:r>
      <w:r>
        <w:rPr>
          <w:sz w:val="28"/>
          <w:szCs w:val="28"/>
        </w:rPr>
        <w:t>)</w:t>
      </w:r>
      <w:r w:rsidRPr="0081666B">
        <w:rPr>
          <w:sz w:val="28"/>
          <w:szCs w:val="28"/>
        </w:rPr>
        <w:t>. Красу криворізького архітектурного стилю створює гарний червоний камінь, поєднаний з червоною або білою цеглою. Такому архітектурного стилю немає аналогів у Європі та Світі. </w:t>
      </w:r>
    </w:p>
    <w:p w:rsidR="00EA4BEC" w:rsidRPr="0081666B" w:rsidRDefault="00EA4BEC" w:rsidP="00EA4BEC">
      <w:pPr>
        <w:spacing w:line="360" w:lineRule="auto"/>
        <w:ind w:firstLine="709"/>
        <w:contextualSpacing/>
        <w:jc w:val="both"/>
        <w:rPr>
          <w:sz w:val="28"/>
          <w:szCs w:val="28"/>
        </w:rPr>
      </w:pPr>
      <w:r w:rsidRPr="0081666B">
        <w:rPr>
          <w:sz w:val="28"/>
          <w:szCs w:val="28"/>
        </w:rPr>
        <w:lastRenderedPageBreak/>
        <w:t>Найефективнішою для професійної соціалізації учнів може бути екскурсія до музею ПАТ «</w:t>
      </w:r>
      <w:proofErr w:type="spellStart"/>
      <w:r w:rsidRPr="0081666B">
        <w:rPr>
          <w:sz w:val="28"/>
          <w:szCs w:val="28"/>
        </w:rPr>
        <w:t>АрселорМіттал</w:t>
      </w:r>
      <w:proofErr w:type="spellEnd"/>
      <w:r w:rsidRPr="0081666B">
        <w:rPr>
          <w:sz w:val="28"/>
          <w:szCs w:val="28"/>
        </w:rPr>
        <w:t xml:space="preserve"> Кривий Ріг» </w:t>
      </w:r>
      <w:r>
        <w:rPr>
          <w:sz w:val="28"/>
          <w:szCs w:val="28"/>
        </w:rPr>
        <w:t>(</w:t>
      </w:r>
      <w:r w:rsidRPr="0081666B">
        <w:rPr>
          <w:sz w:val="28"/>
          <w:szCs w:val="28"/>
        </w:rPr>
        <w:t>Додаток А, рис. 8</w:t>
      </w:r>
      <w:r>
        <w:rPr>
          <w:sz w:val="28"/>
          <w:szCs w:val="28"/>
        </w:rPr>
        <w:t>)</w:t>
      </w:r>
      <w:r w:rsidRPr="0081666B">
        <w:rPr>
          <w:sz w:val="28"/>
          <w:szCs w:val="28"/>
        </w:rPr>
        <w:t xml:space="preserve">. </w:t>
      </w:r>
    </w:p>
    <w:p w:rsidR="00EA4BEC" w:rsidRDefault="00EA4BEC" w:rsidP="00EA4BEC">
      <w:pPr>
        <w:spacing w:line="360" w:lineRule="auto"/>
        <w:ind w:firstLine="709"/>
        <w:contextualSpacing/>
        <w:jc w:val="both"/>
        <w:rPr>
          <w:sz w:val="28"/>
          <w:szCs w:val="28"/>
        </w:rPr>
      </w:pPr>
      <w:r w:rsidRPr="0081666B">
        <w:rPr>
          <w:sz w:val="28"/>
          <w:szCs w:val="28"/>
        </w:rPr>
        <w:t xml:space="preserve">Доцільно використовувати на уроці й спеціально </w:t>
      </w:r>
      <w:proofErr w:type="spellStart"/>
      <w:r w:rsidRPr="0081666B">
        <w:rPr>
          <w:sz w:val="28"/>
          <w:szCs w:val="28"/>
        </w:rPr>
        <w:t>виговлену</w:t>
      </w:r>
      <w:proofErr w:type="spellEnd"/>
      <w:r w:rsidRPr="0081666B">
        <w:rPr>
          <w:sz w:val="28"/>
          <w:szCs w:val="28"/>
        </w:rPr>
        <w:t xml:space="preserve"> предметну наочність, а особливо ту, що виготовлена власноруч. Саме при виготовленні такої наочності школярі глибше занурюються у проблемне питання, поєднують різні види робіт, працюють в групах, що дозволяє й надалі використовувати набутий досвід і, можливо, застосувати його в майбутній професії (наприклад, виготовлення макету середньовічного замку </w:t>
      </w:r>
      <w:r w:rsidRPr="00F47365">
        <w:rPr>
          <w:sz w:val="28"/>
          <w:szCs w:val="28"/>
        </w:rPr>
        <w:t>(</w:t>
      </w:r>
      <w:r w:rsidRPr="00291679">
        <w:rPr>
          <w:sz w:val="28"/>
          <w:szCs w:val="28"/>
        </w:rPr>
        <w:t>Додаток</w:t>
      </w:r>
      <w:r w:rsidRPr="00F47365">
        <w:rPr>
          <w:sz w:val="28"/>
          <w:szCs w:val="28"/>
        </w:rPr>
        <w:t xml:space="preserve"> Б) </w:t>
      </w:r>
      <w:r w:rsidRPr="0081666B">
        <w:rPr>
          <w:sz w:val="28"/>
          <w:szCs w:val="28"/>
        </w:rPr>
        <w:t xml:space="preserve">може сприяти виявленню цікавості до будівництва, архітектури, </w:t>
      </w:r>
      <w:r>
        <w:rPr>
          <w:sz w:val="28"/>
          <w:szCs w:val="28"/>
        </w:rPr>
        <w:t xml:space="preserve">мистецтва). </w:t>
      </w:r>
    </w:p>
    <w:p w:rsidR="00EA4BEC" w:rsidRDefault="00EA4BEC" w:rsidP="00EA4BEC">
      <w:pPr>
        <w:spacing w:line="360" w:lineRule="auto"/>
        <w:ind w:firstLine="709"/>
        <w:contextualSpacing/>
        <w:jc w:val="both"/>
        <w:rPr>
          <w:sz w:val="28"/>
          <w:szCs w:val="28"/>
        </w:rPr>
      </w:pPr>
      <w:r w:rsidRPr="008A5BC8">
        <w:rPr>
          <w:sz w:val="28"/>
          <w:szCs w:val="28"/>
        </w:rPr>
        <w:t xml:space="preserve">Дуже цікавим для школярів будь-якого віку буде складання 3D-пазлів. Вони бувають </w:t>
      </w:r>
      <w:r>
        <w:rPr>
          <w:sz w:val="28"/>
          <w:szCs w:val="28"/>
        </w:rPr>
        <w:t xml:space="preserve">архітектурні, що виглядають як справжні та з історичною точністю повторюють кожну деталь зовнішнього вигляду світових архітектурних споруд; механічні, що відтворюють до найменшої деталі машини й механізми (Додаток В). Розмаїття </w:t>
      </w:r>
      <w:r w:rsidRPr="008A5BC8">
        <w:rPr>
          <w:sz w:val="28"/>
          <w:szCs w:val="28"/>
        </w:rPr>
        <w:t>3D-</w:t>
      </w:r>
      <w:r>
        <w:rPr>
          <w:sz w:val="28"/>
          <w:szCs w:val="28"/>
        </w:rPr>
        <w:t xml:space="preserve">пазлів дозволить використовувати їх з різних тем, у різних класах як в урочний, так і в позаурочний час. Робота з таким видом наочності формує просторову уяву, </w:t>
      </w:r>
      <w:proofErr w:type="spellStart"/>
      <w:r>
        <w:rPr>
          <w:sz w:val="28"/>
          <w:szCs w:val="28"/>
        </w:rPr>
        <w:t>памʼять</w:t>
      </w:r>
      <w:proofErr w:type="spellEnd"/>
      <w:r>
        <w:rPr>
          <w:sz w:val="28"/>
          <w:szCs w:val="28"/>
        </w:rPr>
        <w:t>, посидючість, моторику й увагу до деталей, та може стати поштовхом до вибору професії.</w:t>
      </w:r>
    </w:p>
    <w:p w:rsidR="00EA4BEC" w:rsidRPr="00D7181F" w:rsidRDefault="00EA4BEC" w:rsidP="00EA4BEC">
      <w:pPr>
        <w:spacing w:line="360" w:lineRule="auto"/>
        <w:ind w:firstLine="709"/>
        <w:contextualSpacing/>
        <w:jc w:val="both"/>
        <w:rPr>
          <w:sz w:val="28"/>
          <w:szCs w:val="28"/>
        </w:rPr>
      </w:pPr>
      <w:r>
        <w:rPr>
          <w:sz w:val="28"/>
          <w:szCs w:val="28"/>
        </w:rPr>
        <w:t xml:space="preserve">Широко застосовується на уроках образотворча наочність. Не можна представити собі урок історії без використання карти. </w:t>
      </w:r>
      <w:r w:rsidRPr="00DB183F">
        <w:rPr>
          <w:bCs/>
          <w:i/>
          <w:sz w:val="28"/>
          <w:szCs w:val="28"/>
        </w:rPr>
        <w:t>Історична карта</w:t>
      </w:r>
      <w:r>
        <w:rPr>
          <w:sz w:val="28"/>
          <w:szCs w:val="28"/>
        </w:rPr>
        <w:t xml:space="preserve"> </w:t>
      </w:r>
      <w:r w:rsidRPr="00D7181F">
        <w:rPr>
          <w:sz w:val="28"/>
          <w:szCs w:val="28"/>
        </w:rPr>
        <w:t xml:space="preserve">– це повноцінне джерело історичної інформації, і правильна організація роботи учнів з нею дозволяє досягти важливих при викладанні історії цілей. Вона поєднує часові </w:t>
      </w:r>
      <w:r>
        <w:rPr>
          <w:sz w:val="28"/>
          <w:szCs w:val="28"/>
        </w:rPr>
        <w:t>й</w:t>
      </w:r>
      <w:r w:rsidRPr="00D7181F">
        <w:rPr>
          <w:sz w:val="28"/>
          <w:szCs w:val="28"/>
        </w:rPr>
        <w:t xml:space="preserve"> просторові параметри події, вказує на статистичні складові історичного процесу, пов’язує образи та уявлення, які виникають в результаті роботи з навчальним текстом, з просторовим сприйняттям певної історичної реальності. Часом причинно-наслідкові зв’язки стають зрозумілішими, варто лише поглянути на історичну карту. Під час роботи з історичною картою </w:t>
      </w:r>
      <w:r>
        <w:rPr>
          <w:sz w:val="28"/>
          <w:szCs w:val="28"/>
        </w:rPr>
        <w:t>необхідно ставити</w:t>
      </w:r>
      <w:r w:rsidRPr="00D7181F">
        <w:rPr>
          <w:sz w:val="28"/>
          <w:szCs w:val="28"/>
        </w:rPr>
        <w:t xml:space="preserve"> завдання не стільки розвивати елементарні вміння учнів орієнтуватися в історичному просторі, а перш за все порівнювати, аналізувати, узагальнювати історичні факти.</w:t>
      </w:r>
    </w:p>
    <w:p w:rsidR="00EA4BEC" w:rsidRDefault="00EA4BEC" w:rsidP="00EA4BEC">
      <w:pPr>
        <w:spacing w:line="360" w:lineRule="auto"/>
        <w:ind w:firstLine="709"/>
        <w:contextualSpacing/>
        <w:jc w:val="both"/>
        <w:rPr>
          <w:sz w:val="28"/>
          <w:szCs w:val="28"/>
        </w:rPr>
      </w:pPr>
      <w:r w:rsidRPr="00D7181F">
        <w:rPr>
          <w:sz w:val="28"/>
          <w:szCs w:val="28"/>
        </w:rPr>
        <w:lastRenderedPageBreak/>
        <w:t xml:space="preserve">Програма з історії не ставить на меті підготовку учнів як професійних істориків (тим більше – як фахівців з історичної географії), тому формування </w:t>
      </w:r>
      <w:proofErr w:type="spellStart"/>
      <w:r w:rsidRPr="00D7181F">
        <w:rPr>
          <w:sz w:val="28"/>
          <w:szCs w:val="28"/>
        </w:rPr>
        <w:t>картоаналітичних</w:t>
      </w:r>
      <w:proofErr w:type="spellEnd"/>
      <w:r w:rsidRPr="00D7181F">
        <w:rPr>
          <w:sz w:val="28"/>
          <w:szCs w:val="28"/>
        </w:rPr>
        <w:t xml:space="preserve"> знань та вмінь на уроках історії повинно носити більш вузький, ніж у географії характер. Тобто його треба обмежити лише тією групою зв’язків, що вивчають вплив природи </w:t>
      </w:r>
      <w:r>
        <w:rPr>
          <w:sz w:val="28"/>
          <w:szCs w:val="28"/>
        </w:rPr>
        <w:t>й</w:t>
      </w:r>
      <w:r w:rsidRPr="00D7181F">
        <w:rPr>
          <w:sz w:val="28"/>
          <w:szCs w:val="28"/>
        </w:rPr>
        <w:t xml:space="preserve"> геополітичного положення на господарську діяльність людини, умови її життя, побуту та особливості міжнародних відносин.</w:t>
      </w:r>
      <w:r>
        <w:rPr>
          <w:sz w:val="28"/>
          <w:szCs w:val="28"/>
        </w:rPr>
        <w:t xml:space="preserve"> </w:t>
      </w:r>
    </w:p>
    <w:p w:rsidR="00EA4BEC" w:rsidRPr="00DB183F" w:rsidRDefault="00EA4BEC" w:rsidP="00EA4BEC">
      <w:pPr>
        <w:spacing w:line="360" w:lineRule="auto"/>
        <w:ind w:firstLine="709"/>
        <w:contextualSpacing/>
        <w:jc w:val="both"/>
        <w:rPr>
          <w:sz w:val="28"/>
          <w:szCs w:val="28"/>
        </w:rPr>
      </w:pPr>
      <w:r w:rsidRPr="00DB183F">
        <w:rPr>
          <w:bCs/>
          <w:sz w:val="28"/>
          <w:szCs w:val="28"/>
        </w:rPr>
        <w:t>Основна мета</w:t>
      </w:r>
      <w:r w:rsidRPr="00DB183F">
        <w:rPr>
          <w:sz w:val="28"/>
          <w:szCs w:val="28"/>
        </w:rPr>
        <w:t> оволодіння учнями картографічним вмінням полягає у тому, щоб на кінець вивчення історії у навчальному закладі учні:</w:t>
      </w:r>
    </w:p>
    <w:p w:rsidR="00EA4BEC" w:rsidRPr="00DB183F" w:rsidRDefault="00EA4BEC" w:rsidP="00EA4BEC">
      <w:pPr>
        <w:spacing w:line="360" w:lineRule="auto"/>
        <w:ind w:firstLine="709"/>
        <w:contextualSpacing/>
        <w:jc w:val="both"/>
        <w:rPr>
          <w:sz w:val="28"/>
          <w:szCs w:val="28"/>
        </w:rPr>
      </w:pPr>
      <w:r>
        <w:rPr>
          <w:sz w:val="28"/>
          <w:szCs w:val="28"/>
        </w:rPr>
        <w:t>• </w:t>
      </w:r>
      <w:r w:rsidRPr="00DB183F">
        <w:rPr>
          <w:sz w:val="28"/>
          <w:szCs w:val="28"/>
        </w:rPr>
        <w:t>усвідомили, що природно-географічні умови впливають на перебіг історичних подій;</w:t>
      </w:r>
    </w:p>
    <w:p w:rsidR="00EA4BEC" w:rsidRPr="00DB183F" w:rsidRDefault="00EA4BEC" w:rsidP="00EA4BEC">
      <w:pPr>
        <w:spacing w:line="360" w:lineRule="auto"/>
        <w:ind w:firstLine="709"/>
        <w:contextualSpacing/>
        <w:jc w:val="both"/>
        <w:rPr>
          <w:sz w:val="28"/>
          <w:szCs w:val="28"/>
        </w:rPr>
      </w:pPr>
      <w:r>
        <w:rPr>
          <w:sz w:val="28"/>
          <w:szCs w:val="28"/>
        </w:rPr>
        <w:t>• </w:t>
      </w:r>
      <w:r w:rsidRPr="00DB183F">
        <w:rPr>
          <w:sz w:val="28"/>
          <w:szCs w:val="28"/>
        </w:rPr>
        <w:t>наводили приклади впливу природно-географічних умов на побут, заняття (господарство), релігійні вірування, суспільний та політичний устрій на різних етапах розвитку людства;</w:t>
      </w:r>
    </w:p>
    <w:p w:rsidR="00EA4BEC" w:rsidRPr="00DB183F" w:rsidRDefault="00EA4BEC" w:rsidP="00EA4BEC">
      <w:pPr>
        <w:spacing w:line="360" w:lineRule="auto"/>
        <w:ind w:firstLine="709"/>
        <w:contextualSpacing/>
        <w:jc w:val="both"/>
        <w:rPr>
          <w:sz w:val="28"/>
          <w:szCs w:val="28"/>
        </w:rPr>
      </w:pPr>
      <w:r>
        <w:rPr>
          <w:sz w:val="28"/>
          <w:szCs w:val="28"/>
        </w:rPr>
        <w:t>• </w:t>
      </w:r>
      <w:r w:rsidRPr="00DB183F">
        <w:rPr>
          <w:sz w:val="28"/>
          <w:szCs w:val="28"/>
        </w:rPr>
        <w:t>набули певного досвіду аналізувати карту як історичне джерело для пояснення історичного процесу.</w:t>
      </w:r>
    </w:p>
    <w:p w:rsidR="00EA4BEC" w:rsidRPr="00DB183F" w:rsidRDefault="00EA4BEC" w:rsidP="00EA4BEC">
      <w:pPr>
        <w:spacing w:line="360" w:lineRule="auto"/>
        <w:ind w:firstLine="709"/>
        <w:contextualSpacing/>
        <w:jc w:val="both"/>
        <w:rPr>
          <w:sz w:val="28"/>
          <w:szCs w:val="28"/>
        </w:rPr>
      </w:pPr>
      <w:r w:rsidRPr="00DB183F">
        <w:rPr>
          <w:sz w:val="28"/>
          <w:szCs w:val="28"/>
        </w:rPr>
        <w:t>В цілому залучення природно-географічного чинника до пояснення причинності історичних подій та явищ зводиться до схеми:</w:t>
      </w:r>
      <w:r>
        <w:rPr>
          <w:sz w:val="28"/>
          <w:szCs w:val="28"/>
        </w:rPr>
        <w:t xml:space="preserve"> </w:t>
      </w:r>
      <w:r w:rsidRPr="00DB183F">
        <w:rPr>
          <w:bCs/>
          <w:sz w:val="28"/>
          <w:szCs w:val="28"/>
        </w:rPr>
        <w:t>географічне положення</w:t>
      </w:r>
      <w:r>
        <w:rPr>
          <w:bCs/>
          <w:sz w:val="28"/>
          <w:szCs w:val="28"/>
        </w:rPr>
        <w:t xml:space="preserve"> </w:t>
      </w:r>
      <w:r w:rsidRPr="00DB183F">
        <w:rPr>
          <w:iCs/>
          <w:sz w:val="28"/>
          <w:szCs w:val="28"/>
        </w:rPr>
        <w:t>визначає</w:t>
      </w:r>
      <w:r>
        <w:rPr>
          <w:iCs/>
          <w:sz w:val="28"/>
          <w:szCs w:val="28"/>
        </w:rPr>
        <w:t xml:space="preserve"> </w:t>
      </w:r>
      <w:proofErr w:type="spellStart"/>
      <w:r w:rsidRPr="00DB183F">
        <w:rPr>
          <w:bCs/>
          <w:sz w:val="28"/>
          <w:szCs w:val="28"/>
        </w:rPr>
        <w:t>природнокліматичні</w:t>
      </w:r>
      <w:proofErr w:type="spellEnd"/>
      <w:r w:rsidRPr="00DB183F">
        <w:rPr>
          <w:bCs/>
          <w:sz w:val="28"/>
          <w:szCs w:val="28"/>
        </w:rPr>
        <w:t xml:space="preserve"> особливості території</w:t>
      </w:r>
      <w:r w:rsidRPr="00DB183F">
        <w:rPr>
          <w:sz w:val="28"/>
          <w:szCs w:val="28"/>
        </w:rPr>
        <w:t>, які</w:t>
      </w:r>
      <w:r>
        <w:rPr>
          <w:sz w:val="28"/>
          <w:szCs w:val="28"/>
        </w:rPr>
        <w:t xml:space="preserve"> </w:t>
      </w:r>
      <w:r w:rsidRPr="00DB183F">
        <w:rPr>
          <w:iCs/>
          <w:sz w:val="28"/>
          <w:szCs w:val="28"/>
        </w:rPr>
        <w:t>впливають</w:t>
      </w:r>
      <w:r>
        <w:rPr>
          <w:iCs/>
          <w:sz w:val="28"/>
          <w:szCs w:val="28"/>
        </w:rPr>
        <w:t xml:space="preserve"> </w:t>
      </w:r>
      <w:r w:rsidRPr="00DB183F">
        <w:rPr>
          <w:sz w:val="28"/>
          <w:szCs w:val="28"/>
        </w:rPr>
        <w:t>на</w:t>
      </w:r>
      <w:r>
        <w:rPr>
          <w:sz w:val="28"/>
          <w:szCs w:val="28"/>
        </w:rPr>
        <w:t xml:space="preserve"> </w:t>
      </w:r>
      <w:r w:rsidRPr="00DB183F">
        <w:rPr>
          <w:bCs/>
          <w:sz w:val="28"/>
          <w:szCs w:val="28"/>
        </w:rPr>
        <w:t>перебіг історичних подій.</w:t>
      </w:r>
    </w:p>
    <w:p w:rsidR="00EA4BEC" w:rsidRPr="00DB183F" w:rsidRDefault="00EA4BEC" w:rsidP="00EA4BEC">
      <w:pPr>
        <w:spacing w:line="360" w:lineRule="auto"/>
        <w:ind w:firstLine="709"/>
        <w:contextualSpacing/>
        <w:jc w:val="both"/>
        <w:rPr>
          <w:sz w:val="28"/>
          <w:szCs w:val="28"/>
        </w:rPr>
      </w:pPr>
      <w:r w:rsidRPr="00DB183F">
        <w:rPr>
          <w:sz w:val="28"/>
          <w:szCs w:val="28"/>
        </w:rPr>
        <w:t>Локалізація історичних подій у просторі (картографічні вміння) – це комплекс специфічних умінь, які передбачають уміння:</w:t>
      </w:r>
    </w:p>
    <w:p w:rsidR="00EA4BEC" w:rsidRPr="00DB183F" w:rsidRDefault="00EA4BEC" w:rsidP="00EA4BEC">
      <w:pPr>
        <w:spacing w:line="360" w:lineRule="auto"/>
        <w:ind w:firstLine="709"/>
        <w:contextualSpacing/>
        <w:jc w:val="both"/>
        <w:rPr>
          <w:sz w:val="28"/>
          <w:szCs w:val="28"/>
        </w:rPr>
      </w:pPr>
      <w:r w:rsidRPr="00DB183F">
        <w:rPr>
          <w:sz w:val="28"/>
          <w:szCs w:val="28"/>
        </w:rPr>
        <w:t>1.</w:t>
      </w:r>
      <w:r>
        <w:rPr>
          <w:sz w:val="28"/>
          <w:szCs w:val="28"/>
        </w:rPr>
        <w:t> </w:t>
      </w:r>
      <w:r w:rsidRPr="00DB183F">
        <w:rPr>
          <w:sz w:val="28"/>
          <w:szCs w:val="28"/>
        </w:rPr>
        <w:t>Читати історичну карту (визначати географічне положення, окремі історичні факти, регіони розселення народів, торгові шляхи, зміни в кордонах країн тощо).</w:t>
      </w:r>
    </w:p>
    <w:p w:rsidR="00EA4BEC" w:rsidRPr="00DB183F" w:rsidRDefault="00EA4BEC" w:rsidP="00EA4BEC">
      <w:pPr>
        <w:spacing w:line="360" w:lineRule="auto"/>
        <w:ind w:firstLine="709"/>
        <w:contextualSpacing/>
        <w:jc w:val="both"/>
        <w:rPr>
          <w:sz w:val="28"/>
          <w:szCs w:val="28"/>
        </w:rPr>
      </w:pPr>
      <w:r w:rsidRPr="00DB183F">
        <w:rPr>
          <w:sz w:val="28"/>
          <w:szCs w:val="28"/>
        </w:rPr>
        <w:t>2. Користуватися картою як джерелом знань.</w:t>
      </w:r>
    </w:p>
    <w:p w:rsidR="00EA4BEC" w:rsidRPr="00DB183F" w:rsidRDefault="00EA4BEC" w:rsidP="00EA4BEC">
      <w:pPr>
        <w:spacing w:line="360" w:lineRule="auto"/>
        <w:ind w:firstLine="709"/>
        <w:contextualSpacing/>
        <w:jc w:val="both"/>
        <w:rPr>
          <w:sz w:val="28"/>
          <w:szCs w:val="28"/>
        </w:rPr>
      </w:pPr>
      <w:r w:rsidRPr="00DB183F">
        <w:rPr>
          <w:sz w:val="28"/>
          <w:szCs w:val="28"/>
        </w:rPr>
        <w:t>3. Заповнювати контурну карту.</w:t>
      </w:r>
    </w:p>
    <w:p w:rsidR="00EA4BEC" w:rsidRDefault="00EA4BEC" w:rsidP="00EA4BEC">
      <w:pPr>
        <w:spacing w:line="360" w:lineRule="auto"/>
        <w:ind w:firstLine="709"/>
        <w:contextualSpacing/>
        <w:jc w:val="both"/>
        <w:rPr>
          <w:sz w:val="28"/>
          <w:szCs w:val="28"/>
        </w:rPr>
      </w:pPr>
      <w:r>
        <w:rPr>
          <w:sz w:val="28"/>
          <w:szCs w:val="28"/>
        </w:rPr>
        <w:t xml:space="preserve">Ознайомлюючи учнів з новим </w:t>
      </w:r>
      <w:proofErr w:type="spellStart"/>
      <w:r>
        <w:rPr>
          <w:sz w:val="28"/>
          <w:szCs w:val="28"/>
        </w:rPr>
        <w:t>обʼєктом</w:t>
      </w:r>
      <w:proofErr w:type="spellEnd"/>
      <w:r>
        <w:rPr>
          <w:sz w:val="28"/>
          <w:szCs w:val="28"/>
        </w:rPr>
        <w:t xml:space="preserve">, необхідно показати його на настінній карті й вимагати від учнів, щоб вони знайшли цей </w:t>
      </w:r>
      <w:proofErr w:type="spellStart"/>
      <w:r>
        <w:rPr>
          <w:sz w:val="28"/>
          <w:szCs w:val="28"/>
        </w:rPr>
        <w:t>обʼєкт</w:t>
      </w:r>
      <w:proofErr w:type="spellEnd"/>
      <w:r>
        <w:rPr>
          <w:sz w:val="28"/>
          <w:szCs w:val="28"/>
        </w:rPr>
        <w:t xml:space="preserve"> на картах атласу чи підручника, назвали його, а потім усно схарактеризували його положення на земній поверхні. Для успішнішого </w:t>
      </w:r>
      <w:proofErr w:type="spellStart"/>
      <w:r>
        <w:rPr>
          <w:sz w:val="28"/>
          <w:szCs w:val="28"/>
        </w:rPr>
        <w:t>запамʼятовування</w:t>
      </w:r>
      <w:proofErr w:type="spellEnd"/>
      <w:r>
        <w:rPr>
          <w:sz w:val="28"/>
          <w:szCs w:val="28"/>
        </w:rPr>
        <w:t xml:space="preserve"> потрібно </w:t>
      </w:r>
      <w:r>
        <w:rPr>
          <w:sz w:val="28"/>
          <w:szCs w:val="28"/>
        </w:rPr>
        <w:lastRenderedPageBreak/>
        <w:t>ставити перед учнем цікаві завдання. Наприклад, у 6 класі під час вивчення теми "Давній Єгипет" можна запропонувати таке завдання:</w:t>
      </w:r>
    </w:p>
    <w:p w:rsidR="00EA4BEC" w:rsidRDefault="00EA4BEC" w:rsidP="00EA4BEC">
      <w:pPr>
        <w:spacing w:line="360" w:lineRule="auto"/>
        <w:ind w:firstLine="709"/>
        <w:contextualSpacing/>
        <w:jc w:val="both"/>
        <w:rPr>
          <w:sz w:val="28"/>
          <w:szCs w:val="28"/>
        </w:rPr>
      </w:pPr>
      <w:r>
        <w:rPr>
          <w:sz w:val="28"/>
          <w:szCs w:val="28"/>
        </w:rPr>
        <w:t>• Уявіть, що ви мандруєте з Єгипту до України. Заповніть схему послідовності вашої подорожі, вписавши у віконце відповідні номери наведених географічних назв.</w:t>
      </w:r>
    </w:p>
    <w:p w:rsidR="00EA4BEC" w:rsidRDefault="00EA4BEC" w:rsidP="00EA4BEC">
      <w:pPr>
        <w:spacing w:line="360" w:lineRule="auto"/>
        <w:ind w:firstLine="709"/>
        <w:contextualSpacing/>
        <w:jc w:val="both"/>
        <w:rPr>
          <w:sz w:val="28"/>
          <w:szCs w:val="28"/>
        </w:rPr>
      </w:pPr>
      <w:r>
        <w:rPr>
          <w:sz w:val="28"/>
          <w:szCs w:val="28"/>
        </w:rPr>
        <w:t>1) Єгипет;</w:t>
      </w:r>
      <w:r>
        <w:rPr>
          <w:sz w:val="28"/>
          <w:szCs w:val="28"/>
        </w:rPr>
        <w:tab/>
      </w:r>
      <w:r>
        <w:rPr>
          <w:sz w:val="28"/>
          <w:szCs w:val="28"/>
        </w:rPr>
        <w:tab/>
      </w:r>
      <w:r>
        <w:rPr>
          <w:sz w:val="28"/>
          <w:szCs w:val="28"/>
        </w:rPr>
        <w:tab/>
      </w:r>
      <w:r>
        <w:rPr>
          <w:sz w:val="28"/>
          <w:szCs w:val="28"/>
        </w:rPr>
        <w:tab/>
      </w:r>
      <w:r>
        <w:rPr>
          <w:sz w:val="28"/>
          <w:szCs w:val="28"/>
        </w:rPr>
        <w:tab/>
        <w:t>5) Африка;</w:t>
      </w:r>
    </w:p>
    <w:p w:rsidR="00EA4BEC" w:rsidRDefault="00EA4BEC" w:rsidP="00EA4BEC">
      <w:pPr>
        <w:spacing w:line="360" w:lineRule="auto"/>
        <w:ind w:firstLine="709"/>
        <w:contextualSpacing/>
        <w:jc w:val="both"/>
        <w:rPr>
          <w:sz w:val="28"/>
          <w:szCs w:val="28"/>
        </w:rPr>
      </w:pPr>
      <w:r>
        <w:rPr>
          <w:sz w:val="28"/>
          <w:szCs w:val="28"/>
        </w:rPr>
        <w:t>2) Середземне море;</w:t>
      </w:r>
      <w:r>
        <w:rPr>
          <w:sz w:val="28"/>
          <w:szCs w:val="28"/>
        </w:rPr>
        <w:tab/>
      </w:r>
      <w:r>
        <w:rPr>
          <w:sz w:val="28"/>
          <w:szCs w:val="28"/>
        </w:rPr>
        <w:tab/>
      </w:r>
      <w:r>
        <w:rPr>
          <w:sz w:val="28"/>
          <w:szCs w:val="28"/>
        </w:rPr>
        <w:tab/>
        <w:t>6) Ніл;</w:t>
      </w:r>
    </w:p>
    <w:p w:rsidR="00EA4BEC" w:rsidRDefault="00EA4BEC" w:rsidP="00EA4BEC">
      <w:pPr>
        <w:spacing w:line="360" w:lineRule="auto"/>
        <w:ind w:firstLine="709"/>
        <w:contextualSpacing/>
        <w:jc w:val="both"/>
        <w:rPr>
          <w:sz w:val="28"/>
          <w:szCs w:val="28"/>
        </w:rPr>
      </w:pPr>
      <w:r>
        <w:rPr>
          <w:sz w:val="28"/>
          <w:szCs w:val="28"/>
        </w:rPr>
        <w:t>3) Європа;</w:t>
      </w:r>
      <w:r>
        <w:rPr>
          <w:sz w:val="28"/>
          <w:szCs w:val="28"/>
        </w:rPr>
        <w:tab/>
      </w:r>
      <w:r>
        <w:rPr>
          <w:sz w:val="28"/>
          <w:szCs w:val="28"/>
        </w:rPr>
        <w:tab/>
      </w:r>
      <w:r>
        <w:rPr>
          <w:sz w:val="28"/>
          <w:szCs w:val="28"/>
        </w:rPr>
        <w:tab/>
      </w:r>
      <w:r>
        <w:rPr>
          <w:sz w:val="28"/>
          <w:szCs w:val="28"/>
        </w:rPr>
        <w:tab/>
      </w:r>
      <w:r>
        <w:rPr>
          <w:sz w:val="28"/>
          <w:szCs w:val="28"/>
        </w:rPr>
        <w:tab/>
        <w:t>7) Чорне море;</w:t>
      </w:r>
    </w:p>
    <w:p w:rsidR="00EA4BEC" w:rsidRDefault="00EA4BEC" w:rsidP="00EA4BEC">
      <w:pPr>
        <w:spacing w:line="360" w:lineRule="auto"/>
        <w:ind w:firstLine="709"/>
        <w:contextualSpacing/>
        <w:jc w:val="both"/>
        <w:rPr>
          <w:sz w:val="28"/>
          <w:szCs w:val="28"/>
        </w:rPr>
      </w:pPr>
      <w:r>
        <w:rPr>
          <w:noProof/>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2" type="#_x0000_t13" style="position:absolute;left:0;text-align:left;margin-left:27pt;margin-top:23.85pt;width:441pt;height:108pt;z-index:251662336"/>
        </w:pict>
      </w:r>
      <w:r>
        <w:rPr>
          <w:sz w:val="28"/>
          <w:szCs w:val="28"/>
        </w:rPr>
        <w:t>4) Дніпро;</w:t>
      </w:r>
      <w:r>
        <w:rPr>
          <w:sz w:val="28"/>
          <w:szCs w:val="28"/>
        </w:rPr>
        <w:tab/>
      </w:r>
      <w:r>
        <w:rPr>
          <w:sz w:val="28"/>
          <w:szCs w:val="28"/>
        </w:rPr>
        <w:tab/>
      </w:r>
      <w:r>
        <w:rPr>
          <w:sz w:val="28"/>
          <w:szCs w:val="28"/>
        </w:rPr>
        <w:tab/>
      </w:r>
      <w:r>
        <w:rPr>
          <w:sz w:val="28"/>
          <w:szCs w:val="28"/>
        </w:rPr>
        <w:tab/>
      </w:r>
      <w:r>
        <w:rPr>
          <w:sz w:val="28"/>
          <w:szCs w:val="28"/>
        </w:rPr>
        <w:tab/>
        <w:t>8) Україна.</w:t>
      </w:r>
    </w:p>
    <w:p w:rsidR="00EA4BEC" w:rsidRPr="00D7181F" w:rsidRDefault="00EA4BEC" w:rsidP="00EA4BEC">
      <w:pPr>
        <w:spacing w:line="360" w:lineRule="auto"/>
        <w:ind w:firstLine="709"/>
        <w:contextualSpacing/>
        <w:jc w:val="both"/>
        <w:rPr>
          <w:sz w:val="28"/>
          <w:szCs w:val="28"/>
        </w:rPr>
      </w:pPr>
    </w:p>
    <w:p w:rsidR="00EA4BEC" w:rsidRPr="0081666B" w:rsidRDefault="00EA4BEC" w:rsidP="00EA4BEC">
      <w:pPr>
        <w:spacing w:line="360" w:lineRule="auto"/>
        <w:ind w:firstLine="709"/>
        <w:contextualSpacing/>
        <w:jc w:val="both"/>
        <w:rPr>
          <w:sz w:val="28"/>
          <w:szCs w:val="28"/>
        </w:rPr>
      </w:pPr>
      <w:r>
        <w:rPr>
          <w:noProof/>
          <w:sz w:val="28"/>
          <w:szCs w:val="28"/>
        </w:rPr>
        <w:pict>
          <v:group id="_x0000_s1043" style="position:absolute;left:0;text-align:left;margin-left:45pt;margin-top:11.55pt;width:342pt;height:36pt;z-index:251663360" coordorigin="2421,5351" coordsize="7020,720">
            <v:oval id="_x0000_s1044" style="position:absolute;left:2421;top:5351;width:720;height:720"/>
            <v:oval id="_x0000_s1045" style="position:absolute;left:3321;top:5351;width:720;height:720"/>
            <v:oval id="_x0000_s1046" style="position:absolute;left:4221;top:5351;width:720;height:720"/>
            <v:oval id="_x0000_s1047" style="position:absolute;left:5121;top:5351;width:720;height:720"/>
            <v:oval id="_x0000_s1048" style="position:absolute;left:6021;top:5351;width:720;height:720"/>
            <v:oval id="_x0000_s1049" style="position:absolute;left:6921;top:5351;width:720;height:720"/>
            <v:oval id="_x0000_s1050" style="position:absolute;left:7821;top:5351;width:720;height:720"/>
            <v:oval id="_x0000_s1051" style="position:absolute;left:8721;top:5351;width:720;height:720"/>
          </v:group>
        </w:pict>
      </w:r>
    </w:p>
    <w:p w:rsidR="00EA4BEC" w:rsidRPr="0081666B" w:rsidRDefault="00EA4BEC" w:rsidP="00EA4BEC">
      <w:pPr>
        <w:spacing w:line="360" w:lineRule="auto"/>
        <w:ind w:firstLine="709"/>
        <w:contextualSpacing/>
        <w:jc w:val="both"/>
        <w:rPr>
          <w:sz w:val="28"/>
          <w:szCs w:val="28"/>
        </w:rPr>
      </w:pPr>
    </w:p>
    <w:p w:rsidR="00EA4BEC" w:rsidRPr="0081666B" w:rsidRDefault="00EA4BEC" w:rsidP="00EA4BEC">
      <w:pPr>
        <w:spacing w:line="360" w:lineRule="auto"/>
        <w:ind w:firstLine="709"/>
        <w:contextualSpacing/>
        <w:jc w:val="both"/>
        <w:rPr>
          <w:sz w:val="28"/>
          <w:szCs w:val="28"/>
        </w:rPr>
      </w:pPr>
    </w:p>
    <w:p w:rsidR="00EA4BEC" w:rsidRPr="0081666B"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r>
        <w:rPr>
          <w:sz w:val="28"/>
          <w:szCs w:val="28"/>
        </w:rPr>
        <w:t>За картою на уроці з теми "Давня Індія" проводимо бесіду:</w:t>
      </w:r>
    </w:p>
    <w:p w:rsidR="00EA4BEC" w:rsidRDefault="00EA4BEC" w:rsidP="00EA4BEC">
      <w:pPr>
        <w:spacing w:line="360" w:lineRule="auto"/>
        <w:ind w:firstLine="709"/>
        <w:contextualSpacing/>
        <w:jc w:val="both"/>
        <w:rPr>
          <w:sz w:val="28"/>
          <w:szCs w:val="28"/>
        </w:rPr>
      </w:pPr>
      <w:r>
        <w:rPr>
          <w:sz w:val="28"/>
          <w:szCs w:val="28"/>
        </w:rPr>
        <w:t>1. На якому континенті та півострові розташувалася Давня Індія?</w:t>
      </w:r>
    </w:p>
    <w:p w:rsidR="00EA4BEC" w:rsidRDefault="00EA4BEC" w:rsidP="00EA4BEC">
      <w:pPr>
        <w:spacing w:line="360" w:lineRule="auto"/>
        <w:ind w:firstLine="709"/>
        <w:contextualSpacing/>
        <w:jc w:val="both"/>
        <w:rPr>
          <w:sz w:val="28"/>
          <w:szCs w:val="28"/>
        </w:rPr>
      </w:pPr>
      <w:r>
        <w:rPr>
          <w:sz w:val="28"/>
          <w:szCs w:val="28"/>
        </w:rPr>
        <w:t xml:space="preserve">2. Який океан омиває півострів </w:t>
      </w:r>
      <w:proofErr w:type="spellStart"/>
      <w:r>
        <w:rPr>
          <w:sz w:val="28"/>
          <w:szCs w:val="28"/>
        </w:rPr>
        <w:t>Індостан</w:t>
      </w:r>
      <w:proofErr w:type="spellEnd"/>
      <w:r>
        <w:rPr>
          <w:sz w:val="28"/>
          <w:szCs w:val="28"/>
        </w:rPr>
        <w:t>?</w:t>
      </w:r>
    </w:p>
    <w:p w:rsidR="00EA4BEC" w:rsidRDefault="00EA4BEC" w:rsidP="00EA4BEC">
      <w:pPr>
        <w:spacing w:line="360" w:lineRule="auto"/>
        <w:ind w:firstLine="709"/>
        <w:contextualSpacing/>
        <w:jc w:val="both"/>
        <w:rPr>
          <w:sz w:val="28"/>
          <w:szCs w:val="28"/>
        </w:rPr>
      </w:pPr>
      <w:r>
        <w:rPr>
          <w:sz w:val="28"/>
          <w:szCs w:val="28"/>
        </w:rPr>
        <w:t xml:space="preserve">3. Які річки протікають на півострові </w:t>
      </w:r>
      <w:proofErr w:type="spellStart"/>
      <w:r>
        <w:rPr>
          <w:sz w:val="28"/>
          <w:szCs w:val="28"/>
        </w:rPr>
        <w:t>Індостан</w:t>
      </w:r>
      <w:proofErr w:type="spellEnd"/>
      <w:r>
        <w:rPr>
          <w:sz w:val="28"/>
          <w:szCs w:val="28"/>
        </w:rPr>
        <w:t>?</w:t>
      </w:r>
    </w:p>
    <w:p w:rsidR="00EA4BEC" w:rsidRDefault="00EA4BEC" w:rsidP="00EA4BEC">
      <w:pPr>
        <w:spacing w:line="360" w:lineRule="auto"/>
        <w:ind w:firstLine="709"/>
        <w:contextualSpacing/>
        <w:jc w:val="both"/>
        <w:rPr>
          <w:sz w:val="28"/>
          <w:szCs w:val="28"/>
        </w:rPr>
      </w:pPr>
      <w:r>
        <w:rPr>
          <w:sz w:val="28"/>
          <w:szCs w:val="28"/>
        </w:rPr>
        <w:t>4. Які гори відокремлюють Індію з півночі?</w:t>
      </w:r>
    </w:p>
    <w:p w:rsidR="00EA4BEC" w:rsidRDefault="00EA4BEC" w:rsidP="00EA4BEC">
      <w:pPr>
        <w:spacing w:line="360" w:lineRule="auto"/>
        <w:ind w:firstLine="709"/>
        <w:contextualSpacing/>
        <w:jc w:val="both"/>
        <w:rPr>
          <w:sz w:val="28"/>
          <w:szCs w:val="28"/>
        </w:rPr>
      </w:pPr>
      <w:r>
        <w:rPr>
          <w:sz w:val="28"/>
          <w:szCs w:val="28"/>
        </w:rPr>
        <w:t>Використання ілюстрацій, фотографій, портретів можливо на будь-якому уроці історії (Додаток Г). Практично кожний підручник з історії містить ці види наочності. Додатково можна підготувати ілюстративний матеріал, що повніше окреслює тему уроку, чи більші за розміром зображення для ліпшого сприйняття візуальної інформації.</w:t>
      </w:r>
    </w:p>
    <w:p w:rsidR="00EA4BEC" w:rsidRDefault="00EA4BEC" w:rsidP="00EA4BEC">
      <w:pPr>
        <w:spacing w:line="360" w:lineRule="auto"/>
        <w:ind w:firstLine="709"/>
        <w:contextualSpacing/>
        <w:jc w:val="both"/>
        <w:rPr>
          <w:sz w:val="28"/>
          <w:szCs w:val="28"/>
        </w:rPr>
      </w:pPr>
      <w:r>
        <w:rPr>
          <w:sz w:val="28"/>
          <w:szCs w:val="28"/>
        </w:rPr>
        <w:t xml:space="preserve">Наприклад, для 5 класу на урок з теми "Історія в символах і знаках" необхідно підготувати зображення різних монет, знайдених на території України. Розповідаючи про перші монети, які карбували в Ольвії з бронзи і які мали вигляд дельфінів (рис. 2), звертаємо увагу на те, що за формою стародавні монети відрізняються від сучасних, слухаємо їхні міркування щодо цього. Потім демонструємо зображення </w:t>
      </w:r>
      <w:proofErr w:type="spellStart"/>
      <w:r>
        <w:rPr>
          <w:sz w:val="28"/>
          <w:szCs w:val="28"/>
        </w:rPr>
        <w:t>диргем</w:t>
      </w:r>
      <w:proofErr w:type="spellEnd"/>
      <w:r>
        <w:rPr>
          <w:sz w:val="28"/>
          <w:szCs w:val="28"/>
        </w:rPr>
        <w:t xml:space="preserve"> (рис. 3) – срібних монет, що були практично єдиними грошима на українських землях до початку ХІ ст., </w:t>
      </w:r>
      <w:r>
        <w:rPr>
          <w:sz w:val="28"/>
          <w:szCs w:val="28"/>
        </w:rPr>
        <w:lastRenderedPageBreak/>
        <w:t xml:space="preserve">але від тривалого використання вони зношувалися, а інколи їхній край обрізали любителі легкої поживи. </w:t>
      </w:r>
    </w:p>
    <w:p w:rsidR="00EA4BEC" w:rsidRPr="00EA4BEC" w:rsidRDefault="00EA4BEC" w:rsidP="00EA4BEC">
      <w:pPr>
        <w:spacing w:line="360" w:lineRule="auto"/>
        <w:contextualSpacing/>
        <w:jc w:val="both"/>
      </w:pPr>
      <w:r>
        <w:rPr>
          <w:noProof/>
          <w:lang w:val="ru-RU" w:eastAsia="ru-RU"/>
        </w:rPr>
        <w:drawing>
          <wp:inline distT="0" distB="0" distL="0" distR="0">
            <wp:extent cx="1876425" cy="1438275"/>
            <wp:effectExtent l="19050" t="0" r="9525" b="0"/>
            <wp:docPr id="1" name="Рисунок 1" descr="Картинки по запросу ольвійські моне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ольвійські монети"/>
                    <pic:cNvPicPr>
                      <a:picLocks noChangeAspect="1" noChangeArrowheads="1"/>
                    </pic:cNvPicPr>
                  </pic:nvPicPr>
                  <pic:blipFill>
                    <a:blip r:embed="rId6" cstate="print"/>
                    <a:srcRect/>
                    <a:stretch>
                      <a:fillRect/>
                    </a:stretch>
                  </pic:blipFill>
                  <pic:spPr bwMode="auto">
                    <a:xfrm>
                      <a:off x="0" y="0"/>
                      <a:ext cx="1876425" cy="1438275"/>
                    </a:xfrm>
                    <a:prstGeom prst="rect">
                      <a:avLst/>
                    </a:prstGeom>
                    <a:noFill/>
                    <a:ln w="9525">
                      <a:noFill/>
                      <a:miter lim="800000"/>
                      <a:headEnd/>
                      <a:tailEnd/>
                    </a:ln>
                  </pic:spPr>
                </pic:pic>
              </a:graphicData>
            </a:graphic>
          </wp:inline>
        </w:drawing>
      </w:r>
      <w:r>
        <w:t xml:space="preserve">  </w:t>
      </w:r>
      <w:r w:rsidRPr="00EA4BEC">
        <w:t xml:space="preserve">  </w:t>
      </w:r>
      <w:r>
        <w:t xml:space="preserve"> </w:t>
      </w:r>
      <w:r>
        <w:rPr>
          <w:noProof/>
          <w:lang w:val="ru-RU" w:eastAsia="ru-RU"/>
        </w:rPr>
        <w:drawing>
          <wp:inline distT="0" distB="0" distL="0" distR="0">
            <wp:extent cx="3771900" cy="1438275"/>
            <wp:effectExtent l="19050" t="0" r="0" b="0"/>
            <wp:docPr id="2" name="Рисунок 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
                    <pic:cNvPicPr>
                      <a:picLocks noChangeAspect="1" noChangeArrowheads="1"/>
                    </pic:cNvPicPr>
                  </pic:nvPicPr>
                  <pic:blipFill>
                    <a:blip r:embed="rId7" cstate="print"/>
                    <a:srcRect t="7556" b="9943"/>
                    <a:stretch>
                      <a:fillRect/>
                    </a:stretch>
                  </pic:blipFill>
                  <pic:spPr bwMode="auto">
                    <a:xfrm>
                      <a:off x="0" y="0"/>
                      <a:ext cx="3771900" cy="1438275"/>
                    </a:xfrm>
                    <a:prstGeom prst="rect">
                      <a:avLst/>
                    </a:prstGeom>
                    <a:noFill/>
                    <a:ln w="9525">
                      <a:noFill/>
                      <a:miter lim="800000"/>
                      <a:headEnd/>
                      <a:tailEnd/>
                    </a:ln>
                  </pic:spPr>
                </pic:pic>
              </a:graphicData>
            </a:graphic>
          </wp:inline>
        </w:drawing>
      </w:r>
    </w:p>
    <w:p w:rsidR="00EA4BEC" w:rsidRPr="00D110CB" w:rsidRDefault="00EA4BEC" w:rsidP="00EA4BEC">
      <w:pPr>
        <w:spacing w:line="360" w:lineRule="auto"/>
        <w:contextualSpacing/>
        <w:jc w:val="both"/>
        <w:rPr>
          <w:sz w:val="28"/>
          <w:szCs w:val="28"/>
        </w:rPr>
      </w:pPr>
      <w:r w:rsidRPr="00EA4BEC">
        <w:t xml:space="preserve">Рис. 2. </w:t>
      </w:r>
      <w:proofErr w:type="spellStart"/>
      <w:r w:rsidRPr="00EA4BEC">
        <w:t>Ольвійські</w:t>
      </w:r>
      <w:proofErr w:type="spellEnd"/>
      <w:r w:rsidRPr="00EA4BEC">
        <w:t xml:space="preserve"> монети                                      Рис. 3. Срібні </w:t>
      </w:r>
      <w:proofErr w:type="spellStart"/>
      <w:r w:rsidRPr="00EA4BEC">
        <w:t>диргеми</w:t>
      </w:r>
      <w:proofErr w:type="spellEnd"/>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r>
        <w:rPr>
          <w:sz w:val="28"/>
          <w:szCs w:val="28"/>
        </w:rPr>
        <w:t xml:space="preserve">Демонструючи наступну ілюстрацію (рис. 4), розповідаємо про гривну, яка </w:t>
      </w:r>
      <w:proofErr w:type="spellStart"/>
      <w:r>
        <w:rPr>
          <w:sz w:val="28"/>
          <w:szCs w:val="28"/>
        </w:rPr>
        <w:t>зʼявилася</w:t>
      </w:r>
      <w:proofErr w:type="spellEnd"/>
      <w:r>
        <w:rPr>
          <w:sz w:val="28"/>
          <w:szCs w:val="28"/>
        </w:rPr>
        <w:t xml:space="preserve"> на початку ХІ ст. і мала масу </w:t>
      </w:r>
      <w:smartTag w:uri="urn:schemas-microsoft-com:office:smarttags" w:element="metricconverter">
        <w:smartTagPr>
          <w:attr w:name="ProductID" w:val="164 грами"/>
        </w:smartTagPr>
        <w:r>
          <w:rPr>
            <w:sz w:val="28"/>
            <w:szCs w:val="28"/>
          </w:rPr>
          <w:t>164 грами</w:t>
        </w:r>
      </w:smartTag>
      <w:r>
        <w:rPr>
          <w:sz w:val="28"/>
          <w:szCs w:val="28"/>
        </w:rPr>
        <w:t xml:space="preserve">. Варто також показати зображення монет Володимира Святославовича (рис. 5), на лицьовому боці яких учні побачать портрет самого князя, а на зворотному – його герб "тризуб". </w:t>
      </w:r>
    </w:p>
    <w:p w:rsidR="00EA4BEC" w:rsidRDefault="00EA4BEC" w:rsidP="00EA4BEC">
      <w:pPr>
        <w:spacing w:line="360" w:lineRule="auto"/>
        <w:contextualSpacing/>
        <w:jc w:val="center"/>
      </w:pPr>
      <w:r>
        <w:rPr>
          <w:noProof/>
          <w:lang w:val="ru-RU" w:eastAsia="ru-RU"/>
        </w:rPr>
        <w:drawing>
          <wp:inline distT="0" distB="0" distL="0" distR="0">
            <wp:extent cx="2495550" cy="1438275"/>
            <wp:effectExtent l="19050" t="0" r="0" b="0"/>
            <wp:docPr id="3" name="Рисунок 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pic:cNvPicPr>
                      <a:picLocks noChangeAspect="1" noChangeArrowheads="1"/>
                    </pic:cNvPicPr>
                  </pic:nvPicPr>
                  <pic:blipFill>
                    <a:blip r:embed="rId8" cstate="print"/>
                    <a:srcRect/>
                    <a:stretch>
                      <a:fillRect/>
                    </a:stretch>
                  </pic:blipFill>
                  <pic:spPr bwMode="auto">
                    <a:xfrm>
                      <a:off x="0" y="0"/>
                      <a:ext cx="2495550" cy="1438275"/>
                    </a:xfrm>
                    <a:prstGeom prst="rect">
                      <a:avLst/>
                    </a:prstGeom>
                    <a:noFill/>
                    <a:ln w="9525">
                      <a:noFill/>
                      <a:miter lim="800000"/>
                      <a:headEnd/>
                      <a:tailEnd/>
                    </a:ln>
                  </pic:spPr>
                </pic:pic>
              </a:graphicData>
            </a:graphic>
          </wp:inline>
        </w:drawing>
      </w:r>
    </w:p>
    <w:p w:rsidR="00EA4BEC" w:rsidRDefault="00EA4BEC" w:rsidP="00EA4BEC">
      <w:pPr>
        <w:spacing w:line="360" w:lineRule="auto"/>
        <w:contextualSpacing/>
        <w:jc w:val="center"/>
      </w:pPr>
      <w:r>
        <w:t>Рис. 4. Гривна</w:t>
      </w:r>
    </w:p>
    <w:p w:rsidR="00EA4BEC" w:rsidRDefault="00EA4BEC" w:rsidP="00EA4BEC">
      <w:pPr>
        <w:spacing w:line="360" w:lineRule="auto"/>
        <w:contextualSpacing/>
        <w:jc w:val="center"/>
      </w:pPr>
    </w:p>
    <w:p w:rsidR="00EA4BEC" w:rsidRPr="0081666B" w:rsidRDefault="00EA4BEC" w:rsidP="00EA4BEC">
      <w:pPr>
        <w:spacing w:line="360" w:lineRule="auto"/>
        <w:contextualSpacing/>
        <w:jc w:val="both"/>
        <w:rPr>
          <w:sz w:val="28"/>
          <w:szCs w:val="28"/>
        </w:rPr>
      </w:pPr>
      <w:r>
        <w:rPr>
          <w:noProof/>
          <w:lang w:val="ru-RU" w:eastAsia="ru-RU"/>
        </w:rPr>
        <w:drawing>
          <wp:inline distT="0" distB="0" distL="0" distR="0">
            <wp:extent cx="2714625" cy="1438275"/>
            <wp:effectExtent l="19050" t="0" r="9525" b="0"/>
            <wp:docPr id="4" name="Рисунок 4" descr="Zlatnik_from_Hermi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latnik_from_Hermitage"/>
                    <pic:cNvPicPr>
                      <a:picLocks noChangeAspect="1" noChangeArrowheads="1"/>
                    </pic:cNvPicPr>
                  </pic:nvPicPr>
                  <pic:blipFill>
                    <a:blip r:embed="rId9" cstate="print"/>
                    <a:srcRect/>
                    <a:stretch>
                      <a:fillRect/>
                    </a:stretch>
                  </pic:blipFill>
                  <pic:spPr bwMode="auto">
                    <a:xfrm>
                      <a:off x="0" y="0"/>
                      <a:ext cx="2714625" cy="1438275"/>
                    </a:xfrm>
                    <a:prstGeom prst="rect">
                      <a:avLst/>
                    </a:prstGeom>
                    <a:noFill/>
                    <a:ln w="9525">
                      <a:noFill/>
                      <a:miter lim="800000"/>
                      <a:headEnd/>
                      <a:tailEnd/>
                    </a:ln>
                  </pic:spPr>
                </pic:pic>
              </a:graphicData>
            </a:graphic>
          </wp:inline>
        </w:drawing>
      </w:r>
      <w:r>
        <w:t xml:space="preserve">             </w:t>
      </w:r>
      <w:r>
        <w:rPr>
          <w:noProof/>
          <w:lang w:val="ru-RU" w:eastAsia="ru-RU"/>
        </w:rPr>
        <w:drawing>
          <wp:inline distT="0" distB="0" distL="0" distR="0">
            <wp:extent cx="2752725" cy="1438275"/>
            <wp:effectExtent l="19050" t="0" r="9525" b="0"/>
            <wp:docPr id="5" name="Рисунок 5" descr="Картинки по запросу сребреник владими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сребреник владимира"/>
                    <pic:cNvPicPr>
                      <a:picLocks noChangeAspect="1" noChangeArrowheads="1"/>
                    </pic:cNvPicPr>
                  </pic:nvPicPr>
                  <pic:blipFill>
                    <a:blip r:embed="rId10" cstate="print"/>
                    <a:srcRect t="15973" b="10292"/>
                    <a:stretch>
                      <a:fillRect/>
                    </a:stretch>
                  </pic:blipFill>
                  <pic:spPr bwMode="auto">
                    <a:xfrm>
                      <a:off x="0" y="0"/>
                      <a:ext cx="2752725" cy="1438275"/>
                    </a:xfrm>
                    <a:prstGeom prst="rect">
                      <a:avLst/>
                    </a:prstGeom>
                    <a:noFill/>
                    <a:ln w="9525">
                      <a:noFill/>
                      <a:miter lim="800000"/>
                      <a:headEnd/>
                      <a:tailEnd/>
                    </a:ln>
                  </pic:spPr>
                </pic:pic>
              </a:graphicData>
            </a:graphic>
          </wp:inline>
        </w:drawing>
      </w:r>
    </w:p>
    <w:p w:rsidR="00EA4BEC" w:rsidRDefault="00EA4BEC" w:rsidP="00EA4BEC">
      <w:pPr>
        <w:spacing w:line="360" w:lineRule="auto"/>
        <w:contextualSpacing/>
        <w:jc w:val="center"/>
      </w:pPr>
      <w:r>
        <w:lastRenderedPageBreak/>
        <w:t xml:space="preserve">Рис. 5. </w:t>
      </w:r>
      <w:proofErr w:type="spellStart"/>
      <w:r>
        <w:t>Златник</w:t>
      </w:r>
      <w:proofErr w:type="spellEnd"/>
      <w:r>
        <w:t xml:space="preserve"> і срібник Володимира</w:t>
      </w: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r w:rsidRPr="00B62CA1">
        <w:rPr>
          <w:sz w:val="28"/>
          <w:szCs w:val="28"/>
        </w:rPr>
        <w:t xml:space="preserve">З успіхом можна застосовувати </w:t>
      </w:r>
      <w:r>
        <w:rPr>
          <w:sz w:val="28"/>
          <w:szCs w:val="28"/>
        </w:rPr>
        <w:t xml:space="preserve">на уроках історії </w:t>
      </w:r>
      <w:r w:rsidRPr="00B62CA1">
        <w:rPr>
          <w:sz w:val="28"/>
          <w:szCs w:val="28"/>
        </w:rPr>
        <w:t>фотодокументи, які нерідко здатні повідомити величезну кількість інформації. Наприклад, аналізуючи фотографію, зроблену в післявоєнні роки в будь-якій українській семирічній школі можна зробити низку висновків про стан освіти в Україні в згаданий період. Стають очевидними факти скрутного матеріального становища і вчителів, і учнів, переповненості класів у післявоєнних школах та наявність у класах дітей-переростків. Кілька таких світлин, зроблених у різних школах України, свідчать про типовість ситуації в післявоєнній освіті. Працюючи з фотографіями, маємо враховувати той факт, що вони можуть бути упередженими</w:t>
      </w:r>
      <w:r>
        <w:rPr>
          <w:sz w:val="28"/>
          <w:szCs w:val="28"/>
        </w:rPr>
        <w:t xml:space="preserve">, бо </w:t>
      </w:r>
      <w:r w:rsidRPr="00B62CA1">
        <w:rPr>
          <w:sz w:val="28"/>
          <w:szCs w:val="28"/>
        </w:rPr>
        <w:t>фіксують певні моменти із життя людей, і більшість із них зроблені в той момент, коли люди позують фотографу, намагаючись показати себе з кращого боку, тому інформація, яку несуть ці джерела, може бути недостовірною. Та попри це фотодокументи дають змогу виявити поряд із упередженою й правдиву історичну інформацію.</w:t>
      </w:r>
    </w:p>
    <w:p w:rsidR="00EA4BEC" w:rsidRDefault="00EA4BEC" w:rsidP="00EA4BEC">
      <w:pPr>
        <w:spacing w:line="360" w:lineRule="auto"/>
        <w:ind w:firstLine="709"/>
        <w:contextualSpacing/>
        <w:jc w:val="both"/>
        <w:rPr>
          <w:sz w:val="28"/>
          <w:szCs w:val="28"/>
        </w:rPr>
      </w:pPr>
      <w:r>
        <w:rPr>
          <w:sz w:val="28"/>
          <w:szCs w:val="28"/>
        </w:rPr>
        <w:t xml:space="preserve">Навчаючи школярів складати історичні й політичні портрети видатних осіб минулого, необхідно </w:t>
      </w:r>
      <w:proofErr w:type="spellStart"/>
      <w:r>
        <w:rPr>
          <w:sz w:val="28"/>
          <w:szCs w:val="28"/>
        </w:rPr>
        <w:t>обовʼязково</w:t>
      </w:r>
      <w:proofErr w:type="spellEnd"/>
      <w:r>
        <w:rPr>
          <w:sz w:val="28"/>
          <w:szCs w:val="28"/>
        </w:rPr>
        <w:t xml:space="preserve"> використати їхні портретні зображення, а бажано й не одне. Тут можна скористатися і картинами, і малюнками, і фотографіями, і </w:t>
      </w:r>
      <w:proofErr w:type="spellStart"/>
      <w:r>
        <w:rPr>
          <w:sz w:val="28"/>
          <w:szCs w:val="28"/>
        </w:rPr>
        <w:t>відеозображеннями</w:t>
      </w:r>
      <w:proofErr w:type="spellEnd"/>
      <w:r>
        <w:rPr>
          <w:sz w:val="28"/>
          <w:szCs w:val="28"/>
        </w:rPr>
        <w:t xml:space="preserve">. Цікавішим урок можуть зробити різноманітні ігри: впізнати портрет історичної особи лише за одним реченням, знайти серед портретів зайвий і пояснити свою думку, розташувати портрети за хронологією (наприклад, королів, президентів). Найвидатніші історичні особи можуть стимулювати учнів на наслідування їхніх ідей і робіт, що призведе до можливого визначення шляху саморозвитку учня, допоможе використати минулі надбання у майбутньому. </w:t>
      </w:r>
    </w:p>
    <w:p w:rsidR="00EA4BEC" w:rsidRDefault="00EA4BEC" w:rsidP="00EA4BEC">
      <w:pPr>
        <w:spacing w:line="360" w:lineRule="auto"/>
        <w:ind w:firstLine="709"/>
        <w:contextualSpacing/>
        <w:jc w:val="both"/>
        <w:rPr>
          <w:sz w:val="28"/>
          <w:szCs w:val="28"/>
        </w:rPr>
      </w:pPr>
      <w:r>
        <w:rPr>
          <w:sz w:val="28"/>
          <w:szCs w:val="28"/>
        </w:rPr>
        <w:t xml:space="preserve">З великим задоволенням школярі дивляться діафільми, фільми, слухають </w:t>
      </w:r>
      <w:proofErr w:type="spellStart"/>
      <w:r>
        <w:rPr>
          <w:sz w:val="28"/>
          <w:szCs w:val="28"/>
        </w:rPr>
        <w:t>аудіозаписи</w:t>
      </w:r>
      <w:proofErr w:type="spellEnd"/>
      <w:r>
        <w:rPr>
          <w:sz w:val="28"/>
          <w:szCs w:val="28"/>
        </w:rPr>
        <w:t xml:space="preserve">. Наприклад, на уроці з історії України на тему "Україна в роки Другої світової (1939-1945) та Великої Вітчизняної (1941-1945) воєн" можна продивитися документальний фільм "Історія України", а на уроці "Китай та Японія після Другої світової війни – на початку ХХІ ст." в 11 класі </w:t>
      </w:r>
      <w:r>
        <w:rPr>
          <w:sz w:val="28"/>
          <w:szCs w:val="28"/>
        </w:rPr>
        <w:lastRenderedPageBreak/>
        <w:t>можна прослухати гімни Китаю та Японії. За допомогою мережі Інтернет з використанням мультимедійних пристроїв можна провести віртуальні екскурсії до різних країн і міст світу, а також до музеїв і експозицій.</w:t>
      </w:r>
    </w:p>
    <w:p w:rsidR="00EA4BEC" w:rsidRDefault="00EA4BEC" w:rsidP="00EA4BEC">
      <w:pPr>
        <w:spacing w:line="360" w:lineRule="auto"/>
        <w:ind w:firstLine="709"/>
        <w:contextualSpacing/>
        <w:jc w:val="both"/>
        <w:rPr>
          <w:sz w:val="28"/>
          <w:szCs w:val="28"/>
        </w:rPr>
      </w:pPr>
      <w:r>
        <w:rPr>
          <w:sz w:val="28"/>
          <w:szCs w:val="28"/>
        </w:rPr>
        <w:t>Існує велика кількість інших образотворчих видів наочності (плакати, карикатури (Додаток Д), листи та ін.), завдання вчителя обрати найефективніший для уроку матеріал, щоб забезпечити учнів необхідними знаннями й підштовхнути їхню пізнавальну активність, розвити розумові здібності.</w:t>
      </w:r>
    </w:p>
    <w:p w:rsidR="00EA4BEC" w:rsidRDefault="00EA4BEC" w:rsidP="00EA4BEC">
      <w:pPr>
        <w:spacing w:line="360" w:lineRule="auto"/>
        <w:ind w:firstLine="709"/>
        <w:contextualSpacing/>
        <w:jc w:val="both"/>
        <w:rPr>
          <w:sz w:val="28"/>
          <w:szCs w:val="28"/>
        </w:rPr>
      </w:pPr>
      <w:r>
        <w:rPr>
          <w:sz w:val="28"/>
          <w:szCs w:val="28"/>
        </w:rPr>
        <w:t>Розвитку інтелектуальних умінь та навичок, а також глибшому засвоєнню історичних знань сприяє робота з умовно-графічною наочністю, саме вона закладає основи адаптування до майбутньої професійної соціалізації, пристосування до життєвих та суспільних реалій. Для роботи із засобами умовно-графічної наочності можна виділити такі пізнавальні завдання (за класифікацією І.Я. </w:t>
      </w:r>
      <w:proofErr w:type="spellStart"/>
      <w:r>
        <w:rPr>
          <w:sz w:val="28"/>
          <w:szCs w:val="28"/>
        </w:rPr>
        <w:t>Лернера</w:t>
      </w:r>
      <w:proofErr w:type="spellEnd"/>
      <w:r>
        <w:rPr>
          <w:sz w:val="28"/>
          <w:szCs w:val="28"/>
        </w:rPr>
        <w:t>):</w:t>
      </w:r>
    </w:p>
    <w:p w:rsidR="00EA4BEC" w:rsidRDefault="00EA4BEC" w:rsidP="00EA4BEC">
      <w:pPr>
        <w:spacing w:line="360" w:lineRule="auto"/>
        <w:ind w:firstLine="709"/>
        <w:contextualSpacing/>
        <w:jc w:val="both"/>
        <w:rPr>
          <w:sz w:val="28"/>
          <w:szCs w:val="28"/>
        </w:rPr>
      </w:pPr>
      <w:r>
        <w:rPr>
          <w:sz w:val="28"/>
          <w:szCs w:val="28"/>
        </w:rPr>
        <w:t xml:space="preserve">1. Завдання на встановлення причинно-наслідкових </w:t>
      </w:r>
      <w:proofErr w:type="spellStart"/>
      <w:r>
        <w:rPr>
          <w:sz w:val="28"/>
          <w:szCs w:val="28"/>
        </w:rPr>
        <w:t>звʼязків</w:t>
      </w:r>
      <w:proofErr w:type="spellEnd"/>
      <w:r>
        <w:rPr>
          <w:sz w:val="28"/>
          <w:szCs w:val="28"/>
        </w:rPr>
        <w:t xml:space="preserve"> історичних подій і явищ.</w:t>
      </w:r>
    </w:p>
    <w:p w:rsidR="00EA4BEC" w:rsidRDefault="00EA4BEC" w:rsidP="00EA4BEC">
      <w:pPr>
        <w:spacing w:line="360" w:lineRule="auto"/>
        <w:ind w:firstLine="709"/>
        <w:contextualSpacing/>
        <w:jc w:val="both"/>
        <w:rPr>
          <w:sz w:val="28"/>
          <w:szCs w:val="28"/>
        </w:rPr>
      </w:pPr>
      <w:r>
        <w:rPr>
          <w:sz w:val="28"/>
          <w:szCs w:val="28"/>
        </w:rPr>
        <w:t>2. Завдання на встановлення загальних і конкретних закономірностей суспільного розвитку.</w:t>
      </w:r>
    </w:p>
    <w:p w:rsidR="00EA4BEC" w:rsidRDefault="00EA4BEC" w:rsidP="00EA4BEC">
      <w:pPr>
        <w:spacing w:line="360" w:lineRule="auto"/>
        <w:ind w:firstLine="709"/>
        <w:contextualSpacing/>
        <w:jc w:val="both"/>
        <w:rPr>
          <w:sz w:val="28"/>
          <w:szCs w:val="28"/>
        </w:rPr>
      </w:pPr>
      <w:r>
        <w:rPr>
          <w:sz w:val="28"/>
          <w:szCs w:val="28"/>
        </w:rPr>
        <w:t xml:space="preserve">3. Завдання на визначення причинно-наслідкового </w:t>
      </w:r>
      <w:proofErr w:type="spellStart"/>
      <w:r>
        <w:rPr>
          <w:sz w:val="28"/>
          <w:szCs w:val="28"/>
        </w:rPr>
        <w:t>звʼязку</w:t>
      </w:r>
      <w:proofErr w:type="spellEnd"/>
      <w:r>
        <w:rPr>
          <w:sz w:val="28"/>
          <w:szCs w:val="28"/>
        </w:rPr>
        <w:t xml:space="preserve"> між фактами, подіями, явищами, епохами.</w:t>
      </w:r>
    </w:p>
    <w:p w:rsidR="00EA4BEC" w:rsidRDefault="00EA4BEC" w:rsidP="00EA4BEC">
      <w:pPr>
        <w:spacing w:line="360" w:lineRule="auto"/>
        <w:ind w:firstLine="709"/>
        <w:contextualSpacing/>
        <w:jc w:val="both"/>
        <w:rPr>
          <w:sz w:val="28"/>
          <w:szCs w:val="28"/>
        </w:rPr>
      </w:pPr>
      <w:r>
        <w:rPr>
          <w:sz w:val="28"/>
          <w:szCs w:val="28"/>
        </w:rPr>
        <w:t xml:space="preserve">4. Завдання на </w:t>
      </w:r>
      <w:proofErr w:type="spellStart"/>
      <w:r>
        <w:rPr>
          <w:sz w:val="28"/>
          <w:szCs w:val="28"/>
        </w:rPr>
        <w:t>зʼясування</w:t>
      </w:r>
      <w:proofErr w:type="spellEnd"/>
      <w:r>
        <w:rPr>
          <w:sz w:val="28"/>
          <w:szCs w:val="28"/>
        </w:rPr>
        <w:t xml:space="preserve"> тенденцій розвитку даного суспільного явища.</w:t>
      </w:r>
    </w:p>
    <w:p w:rsidR="00EA4BEC" w:rsidRDefault="00EA4BEC" w:rsidP="00EA4BEC">
      <w:pPr>
        <w:spacing w:line="360" w:lineRule="auto"/>
        <w:ind w:firstLine="709"/>
        <w:contextualSpacing/>
        <w:jc w:val="both"/>
        <w:rPr>
          <w:sz w:val="28"/>
          <w:szCs w:val="28"/>
        </w:rPr>
      </w:pPr>
      <w:r>
        <w:rPr>
          <w:sz w:val="28"/>
          <w:szCs w:val="28"/>
        </w:rPr>
        <w:t>5. Завдання на визначення ступеня прогресивності історичного явища.</w:t>
      </w:r>
    </w:p>
    <w:p w:rsidR="00EA4BEC" w:rsidRDefault="00EA4BEC" w:rsidP="00EA4BEC">
      <w:pPr>
        <w:spacing w:line="360" w:lineRule="auto"/>
        <w:ind w:firstLine="709"/>
        <w:contextualSpacing/>
        <w:jc w:val="both"/>
        <w:rPr>
          <w:sz w:val="28"/>
          <w:szCs w:val="28"/>
        </w:rPr>
      </w:pPr>
      <w:r>
        <w:rPr>
          <w:sz w:val="28"/>
          <w:szCs w:val="28"/>
        </w:rPr>
        <w:t xml:space="preserve">6. Завдання на </w:t>
      </w:r>
      <w:proofErr w:type="spellStart"/>
      <w:r>
        <w:rPr>
          <w:sz w:val="28"/>
          <w:szCs w:val="28"/>
        </w:rPr>
        <w:t>зʼясування</w:t>
      </w:r>
      <w:proofErr w:type="spellEnd"/>
      <w:r>
        <w:rPr>
          <w:sz w:val="28"/>
          <w:szCs w:val="28"/>
        </w:rPr>
        <w:t xml:space="preserve"> структури соціального організму й виявлення взаємовідносин між частинами і всередині них.</w:t>
      </w:r>
    </w:p>
    <w:p w:rsidR="00EA4BEC" w:rsidRDefault="00EA4BEC" w:rsidP="00EA4BEC">
      <w:pPr>
        <w:spacing w:line="360" w:lineRule="auto"/>
        <w:ind w:firstLine="709"/>
        <w:contextualSpacing/>
        <w:jc w:val="both"/>
        <w:rPr>
          <w:sz w:val="28"/>
          <w:szCs w:val="28"/>
        </w:rPr>
      </w:pPr>
      <w:r>
        <w:rPr>
          <w:sz w:val="28"/>
          <w:szCs w:val="28"/>
        </w:rPr>
        <w:t>7. Завдання на співвідношення явища чи факту епохи і загальних закономірностей суспільного розвитку.</w:t>
      </w:r>
    </w:p>
    <w:p w:rsidR="00EA4BEC" w:rsidRDefault="00EA4BEC" w:rsidP="00EA4BEC">
      <w:pPr>
        <w:spacing w:line="360" w:lineRule="auto"/>
        <w:ind w:firstLine="709"/>
        <w:contextualSpacing/>
        <w:jc w:val="both"/>
        <w:rPr>
          <w:sz w:val="28"/>
          <w:szCs w:val="28"/>
        </w:rPr>
      </w:pPr>
      <w:r>
        <w:rPr>
          <w:sz w:val="28"/>
          <w:szCs w:val="28"/>
        </w:rPr>
        <w:t>8.</w:t>
      </w:r>
      <w:r>
        <w:rPr>
          <w:sz w:val="28"/>
          <w:szCs w:val="28"/>
          <w:lang w:val="ru-RU"/>
        </w:rPr>
        <w:t> </w:t>
      </w:r>
      <w:r>
        <w:rPr>
          <w:sz w:val="28"/>
          <w:szCs w:val="28"/>
        </w:rPr>
        <w:t>Завдання на періодизацію розвитку явища чи епохи.</w:t>
      </w:r>
    </w:p>
    <w:p w:rsidR="00EA4BEC" w:rsidRDefault="00EA4BEC" w:rsidP="00EA4BEC">
      <w:pPr>
        <w:spacing w:line="360" w:lineRule="auto"/>
        <w:ind w:firstLine="709"/>
        <w:contextualSpacing/>
        <w:jc w:val="both"/>
        <w:rPr>
          <w:sz w:val="28"/>
          <w:szCs w:val="28"/>
        </w:rPr>
      </w:pPr>
      <w:r>
        <w:rPr>
          <w:sz w:val="28"/>
          <w:szCs w:val="28"/>
        </w:rPr>
        <w:t>9. Завдання на визначення типового одиничного й масового явища.</w:t>
      </w:r>
    </w:p>
    <w:p w:rsidR="00EA4BEC" w:rsidRDefault="00EA4BEC" w:rsidP="00EA4BEC">
      <w:pPr>
        <w:spacing w:line="360" w:lineRule="auto"/>
        <w:ind w:firstLine="709"/>
        <w:contextualSpacing/>
        <w:jc w:val="both"/>
        <w:rPr>
          <w:sz w:val="28"/>
          <w:szCs w:val="28"/>
        </w:rPr>
      </w:pPr>
      <w:r>
        <w:rPr>
          <w:sz w:val="28"/>
          <w:szCs w:val="28"/>
        </w:rPr>
        <w:t xml:space="preserve">10. Завдання на </w:t>
      </w:r>
      <w:proofErr w:type="spellStart"/>
      <w:r>
        <w:rPr>
          <w:sz w:val="28"/>
          <w:szCs w:val="28"/>
        </w:rPr>
        <w:t>зʼясування</w:t>
      </w:r>
      <w:proofErr w:type="spellEnd"/>
      <w:r>
        <w:rPr>
          <w:sz w:val="28"/>
          <w:szCs w:val="28"/>
        </w:rPr>
        <w:t xml:space="preserve"> специфіки суспільного явища й епохи, на встановлення різного соціального смислу подібних явищ у різні епохи.</w:t>
      </w:r>
    </w:p>
    <w:p w:rsidR="00EA4BEC" w:rsidRDefault="00EA4BEC" w:rsidP="00EA4BEC">
      <w:pPr>
        <w:spacing w:line="360" w:lineRule="auto"/>
        <w:ind w:firstLine="709"/>
        <w:contextualSpacing/>
        <w:jc w:val="both"/>
        <w:rPr>
          <w:sz w:val="28"/>
          <w:szCs w:val="28"/>
        </w:rPr>
      </w:pPr>
      <w:r>
        <w:rPr>
          <w:sz w:val="28"/>
          <w:szCs w:val="28"/>
        </w:rPr>
        <w:t>11. Завдання на встановлення нових фактів і явищ.</w:t>
      </w:r>
    </w:p>
    <w:p w:rsidR="00EA4BEC" w:rsidRDefault="00EA4BEC" w:rsidP="00EA4BEC">
      <w:pPr>
        <w:spacing w:line="360" w:lineRule="auto"/>
        <w:ind w:firstLine="709"/>
        <w:contextualSpacing/>
        <w:jc w:val="both"/>
        <w:rPr>
          <w:sz w:val="28"/>
          <w:szCs w:val="28"/>
        </w:rPr>
      </w:pPr>
      <w:r>
        <w:rPr>
          <w:sz w:val="28"/>
          <w:szCs w:val="28"/>
        </w:rPr>
        <w:lastRenderedPageBreak/>
        <w:t>12. Завдання на оцінювання характеру явищ.</w:t>
      </w:r>
    </w:p>
    <w:p w:rsidR="00EA4BEC" w:rsidRDefault="00EA4BEC" w:rsidP="00EA4BEC">
      <w:pPr>
        <w:spacing w:line="360" w:lineRule="auto"/>
        <w:ind w:firstLine="709"/>
        <w:contextualSpacing/>
        <w:jc w:val="both"/>
        <w:rPr>
          <w:sz w:val="28"/>
          <w:szCs w:val="28"/>
        </w:rPr>
      </w:pPr>
      <w:r>
        <w:rPr>
          <w:sz w:val="28"/>
          <w:szCs w:val="28"/>
        </w:rPr>
        <w:t>13. Завдання на встановлення досвіду на основі фактів минулого [9, с. 69].</w:t>
      </w:r>
    </w:p>
    <w:p w:rsidR="00EA4BEC" w:rsidRPr="00F70F62" w:rsidRDefault="00EA4BEC" w:rsidP="00EA4BEC">
      <w:pPr>
        <w:spacing w:line="360" w:lineRule="auto"/>
        <w:ind w:firstLine="709"/>
        <w:contextualSpacing/>
        <w:jc w:val="both"/>
        <w:rPr>
          <w:sz w:val="28"/>
          <w:szCs w:val="28"/>
        </w:rPr>
      </w:pPr>
      <w:r>
        <w:rPr>
          <w:sz w:val="28"/>
          <w:szCs w:val="28"/>
        </w:rPr>
        <w:t xml:space="preserve">До важливих засобів наочності процесу викладання історії належать графічні ілюстрації цифрового матеріалу. Вже давно у сферу шкільної історичної освіти активно впроваджуються статистичні методи історичного дослідження, тому очевидно, що сучасне вивчення історії неможливе без залучення деяких кількісних показників і характеристик, які виражаються за допомогою таблиць, діаграм, графіків. </w:t>
      </w:r>
    </w:p>
    <w:p w:rsidR="00EA4BEC" w:rsidRDefault="00EA4BEC" w:rsidP="00EA4BEC">
      <w:pPr>
        <w:spacing w:line="360" w:lineRule="auto"/>
        <w:ind w:firstLine="709"/>
        <w:contextualSpacing/>
        <w:jc w:val="both"/>
        <w:rPr>
          <w:sz w:val="28"/>
          <w:szCs w:val="28"/>
        </w:rPr>
      </w:pPr>
      <w:r>
        <w:rPr>
          <w:b/>
          <w:i/>
          <w:sz w:val="28"/>
          <w:szCs w:val="28"/>
        </w:rPr>
        <w:t xml:space="preserve">• </w:t>
      </w:r>
      <w:r w:rsidRPr="00202856">
        <w:rPr>
          <w:b/>
          <w:i/>
          <w:sz w:val="28"/>
          <w:szCs w:val="28"/>
        </w:rPr>
        <w:t>Робота з графіком</w:t>
      </w:r>
      <w:r>
        <w:rPr>
          <w:sz w:val="28"/>
          <w:szCs w:val="28"/>
        </w:rPr>
        <w:t>:</w:t>
      </w:r>
    </w:p>
    <w:p w:rsidR="00EA4BEC" w:rsidRDefault="00EA4BEC" w:rsidP="00EA4BEC">
      <w:pPr>
        <w:spacing w:line="360" w:lineRule="auto"/>
        <w:contextualSpacing/>
        <w:jc w:val="center"/>
        <w:rPr>
          <w:sz w:val="28"/>
          <w:szCs w:val="28"/>
        </w:rPr>
      </w:pPr>
      <w:r w:rsidRPr="00FD1190">
        <w:rPr>
          <w:b/>
          <w:bCs/>
          <w:sz w:val="28"/>
          <w:szCs w:val="28"/>
        </w:rPr>
        <w:t>Військові асигнування з бюджету з 1931 до 1937 року (</w:t>
      </w:r>
      <w:proofErr w:type="spellStart"/>
      <w:r w:rsidRPr="00FD1190">
        <w:rPr>
          <w:b/>
          <w:bCs/>
          <w:sz w:val="28"/>
          <w:szCs w:val="28"/>
        </w:rPr>
        <w:t>млн</w:t>
      </w:r>
      <w:proofErr w:type="spellEnd"/>
      <w:r w:rsidRPr="00FD1190">
        <w:rPr>
          <w:b/>
          <w:bCs/>
          <w:sz w:val="28"/>
          <w:szCs w:val="28"/>
        </w:rPr>
        <w:t xml:space="preserve"> ієн)</w:t>
      </w:r>
    </w:p>
    <w:p w:rsidR="00EA4BEC"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4895850" cy="2781300"/>
            <wp:effectExtent l="0" t="0" r="0" b="0"/>
            <wp:docPr id="6"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A4BEC" w:rsidRPr="00202856" w:rsidRDefault="00EA4BEC" w:rsidP="00EA4BEC">
      <w:pPr>
        <w:spacing w:line="360" w:lineRule="auto"/>
        <w:ind w:firstLine="709"/>
        <w:contextualSpacing/>
        <w:jc w:val="both"/>
        <w:rPr>
          <w:sz w:val="28"/>
          <w:szCs w:val="28"/>
        </w:rPr>
      </w:pPr>
      <w:r w:rsidRPr="00202856">
        <w:rPr>
          <w:sz w:val="28"/>
          <w:szCs w:val="28"/>
        </w:rPr>
        <w:t>Завдання</w:t>
      </w:r>
    </w:p>
    <w:p w:rsidR="00EA4BEC" w:rsidRPr="00202856" w:rsidRDefault="00EA4BEC" w:rsidP="00EA4BEC">
      <w:pPr>
        <w:spacing w:line="360" w:lineRule="auto"/>
        <w:ind w:firstLine="709"/>
        <w:contextualSpacing/>
        <w:jc w:val="both"/>
        <w:rPr>
          <w:sz w:val="28"/>
          <w:szCs w:val="28"/>
        </w:rPr>
      </w:pPr>
      <w:r w:rsidRPr="00202856">
        <w:rPr>
          <w:sz w:val="28"/>
          <w:szCs w:val="28"/>
        </w:rPr>
        <w:t>1.</w:t>
      </w:r>
      <w:r>
        <w:rPr>
          <w:sz w:val="28"/>
          <w:szCs w:val="28"/>
        </w:rPr>
        <w:t> </w:t>
      </w:r>
      <w:r w:rsidRPr="00202856">
        <w:rPr>
          <w:sz w:val="28"/>
          <w:szCs w:val="28"/>
        </w:rPr>
        <w:t>Проаналізуйте наведені статистичні дані та встановіть, наскільки зросли витрати з японського бюджету на утримання армії та флоту протягом шести років.</w:t>
      </w:r>
    </w:p>
    <w:p w:rsidR="00EA4BEC" w:rsidRPr="00202856" w:rsidRDefault="00EA4BEC" w:rsidP="00EA4BEC">
      <w:pPr>
        <w:spacing w:line="360" w:lineRule="auto"/>
        <w:ind w:firstLine="709"/>
        <w:contextualSpacing/>
        <w:jc w:val="both"/>
        <w:rPr>
          <w:sz w:val="28"/>
          <w:szCs w:val="28"/>
        </w:rPr>
      </w:pPr>
      <w:r w:rsidRPr="00202856">
        <w:rPr>
          <w:sz w:val="28"/>
          <w:szCs w:val="28"/>
        </w:rPr>
        <w:t>2.</w:t>
      </w:r>
      <w:r>
        <w:rPr>
          <w:sz w:val="28"/>
          <w:szCs w:val="28"/>
        </w:rPr>
        <w:t> </w:t>
      </w:r>
      <w:r w:rsidRPr="00202856">
        <w:rPr>
          <w:sz w:val="28"/>
          <w:szCs w:val="28"/>
        </w:rPr>
        <w:t>Поясніть, чому, починаючи з 1935 р., витрати на японський флот перевищувати витрати на утримання армії. Про які процеси це свідчить?</w:t>
      </w:r>
    </w:p>
    <w:p w:rsidR="00EA4BEC" w:rsidRPr="00202856" w:rsidRDefault="00EA4BEC" w:rsidP="00EA4BEC">
      <w:pPr>
        <w:spacing w:line="360" w:lineRule="auto"/>
        <w:ind w:firstLine="709"/>
        <w:contextualSpacing/>
        <w:jc w:val="both"/>
        <w:rPr>
          <w:sz w:val="28"/>
          <w:szCs w:val="28"/>
        </w:rPr>
      </w:pPr>
      <w:r w:rsidRPr="00202856">
        <w:rPr>
          <w:sz w:val="28"/>
          <w:szCs w:val="28"/>
        </w:rPr>
        <w:t>3. Як співвідносяться асигнування на утримання японської армії в 30-х роках з рішенням Вашингтонської конференції?</w:t>
      </w:r>
    </w:p>
    <w:p w:rsidR="00EA4BEC" w:rsidRPr="00202856" w:rsidRDefault="00EA4BEC" w:rsidP="00EA4BEC">
      <w:pPr>
        <w:spacing w:line="360" w:lineRule="auto"/>
        <w:ind w:firstLine="709"/>
        <w:contextualSpacing/>
        <w:jc w:val="both"/>
        <w:rPr>
          <w:b/>
          <w:i/>
          <w:sz w:val="28"/>
          <w:szCs w:val="28"/>
        </w:rPr>
      </w:pPr>
      <w:r>
        <w:rPr>
          <w:sz w:val="28"/>
          <w:szCs w:val="28"/>
        </w:rPr>
        <w:t xml:space="preserve">• </w:t>
      </w:r>
      <w:r w:rsidRPr="00202856">
        <w:rPr>
          <w:b/>
          <w:i/>
          <w:sz w:val="28"/>
          <w:szCs w:val="28"/>
        </w:rPr>
        <w:t>Робота з діаграмою</w:t>
      </w:r>
      <w:r>
        <w:rPr>
          <w:b/>
          <w:i/>
          <w:sz w:val="28"/>
          <w:szCs w:val="28"/>
        </w:rPr>
        <w:t>:</w:t>
      </w:r>
    </w:p>
    <w:p w:rsidR="00EA4BEC" w:rsidRPr="00FD1190" w:rsidRDefault="00EA4BEC" w:rsidP="00EA4BEC">
      <w:pPr>
        <w:spacing w:line="360" w:lineRule="auto"/>
        <w:ind w:firstLine="709"/>
        <w:contextualSpacing/>
        <w:jc w:val="both"/>
        <w:rPr>
          <w:sz w:val="28"/>
          <w:szCs w:val="28"/>
        </w:rPr>
      </w:pPr>
      <w:r>
        <w:rPr>
          <w:sz w:val="28"/>
          <w:szCs w:val="28"/>
        </w:rPr>
        <w:lastRenderedPageBreak/>
        <w:t>1. </w:t>
      </w:r>
      <w:r w:rsidRPr="00FD1190">
        <w:rPr>
          <w:sz w:val="28"/>
          <w:szCs w:val="28"/>
        </w:rPr>
        <w:t>За діаграмою визначте провідну галузь народного господарства УРСР за рівнем капіталовкладень у роки повоєнної відбудови.</w:t>
      </w:r>
    </w:p>
    <w:p w:rsidR="00EA4BEC" w:rsidRPr="00FD1190"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1476375" cy="1333500"/>
            <wp:effectExtent l="19050" t="0" r="9525" b="0"/>
            <wp:docPr id="7" name="Рисунок 7" descr="image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013"/>
                    <pic:cNvPicPr>
                      <a:picLocks noChangeAspect="1" noChangeArrowheads="1"/>
                    </pic:cNvPicPr>
                  </pic:nvPicPr>
                  <pic:blipFill>
                    <a:blip r:embed="rId12" cstate="print"/>
                    <a:srcRect r="48735"/>
                    <a:stretch>
                      <a:fillRect/>
                    </a:stretch>
                  </pic:blipFill>
                  <pic:spPr bwMode="auto">
                    <a:xfrm>
                      <a:off x="0" y="0"/>
                      <a:ext cx="1476375" cy="1333500"/>
                    </a:xfrm>
                    <a:prstGeom prst="rect">
                      <a:avLst/>
                    </a:prstGeom>
                    <a:noFill/>
                    <a:ln w="9525">
                      <a:noFill/>
                      <a:miter lim="800000"/>
                      <a:headEnd/>
                      <a:tailEnd/>
                    </a:ln>
                  </pic:spPr>
                </pic:pic>
              </a:graphicData>
            </a:graphic>
          </wp:inline>
        </w:drawing>
      </w:r>
      <w:r>
        <w:rPr>
          <w:noProof/>
          <w:sz w:val="28"/>
          <w:szCs w:val="28"/>
          <w:lang w:val="ru-RU" w:eastAsia="ru-RU"/>
        </w:rPr>
        <w:drawing>
          <wp:inline distT="0" distB="0" distL="0" distR="0">
            <wp:extent cx="2219325" cy="1028700"/>
            <wp:effectExtent l="19050" t="0" r="9525" b="0"/>
            <wp:docPr id="8" name="Рисунок 8" descr="image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013"/>
                    <pic:cNvPicPr>
                      <a:picLocks noChangeAspect="1" noChangeArrowheads="1"/>
                    </pic:cNvPicPr>
                  </pic:nvPicPr>
                  <pic:blipFill>
                    <a:blip r:embed="rId12" cstate="print">
                      <a:lum bright="6000"/>
                    </a:blip>
                    <a:srcRect l="51024" b="51283"/>
                    <a:stretch>
                      <a:fillRect/>
                    </a:stretch>
                  </pic:blipFill>
                  <pic:spPr bwMode="auto">
                    <a:xfrm>
                      <a:off x="0" y="0"/>
                      <a:ext cx="2219325" cy="1028700"/>
                    </a:xfrm>
                    <a:prstGeom prst="rect">
                      <a:avLst/>
                    </a:prstGeom>
                    <a:noFill/>
                    <a:ln w="9525">
                      <a:noFill/>
                      <a:miter lim="800000"/>
                      <a:headEnd/>
                      <a:tailEnd/>
                    </a:ln>
                  </pic:spPr>
                </pic:pic>
              </a:graphicData>
            </a:graphic>
          </wp:inline>
        </w:drawing>
      </w:r>
    </w:p>
    <w:p w:rsidR="00EA4BEC" w:rsidRPr="00FD1190" w:rsidRDefault="00EA4BEC" w:rsidP="00EA4BEC">
      <w:pPr>
        <w:spacing w:line="360" w:lineRule="auto"/>
        <w:ind w:firstLine="709"/>
        <w:contextualSpacing/>
        <w:jc w:val="both"/>
        <w:rPr>
          <w:sz w:val="28"/>
          <w:szCs w:val="28"/>
        </w:rPr>
      </w:pPr>
      <w:r>
        <w:rPr>
          <w:sz w:val="28"/>
          <w:szCs w:val="28"/>
        </w:rPr>
        <w:t>2</w:t>
      </w:r>
      <w:r w:rsidRPr="00FD1190">
        <w:rPr>
          <w:sz w:val="28"/>
          <w:szCs w:val="28"/>
        </w:rPr>
        <w:t>. Якою діаграмою позначено розподіл орної землі в Україні за реформою 1861 року?</w:t>
      </w:r>
    </w:p>
    <w:p w:rsidR="00EA4BEC" w:rsidRPr="00FD1190"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3629025" cy="2771775"/>
            <wp:effectExtent l="19050" t="0" r="9525" b="0"/>
            <wp:docPr id="9" name="Рисунок 9" descr="image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018"/>
                    <pic:cNvPicPr>
                      <a:picLocks noChangeAspect="1" noChangeArrowheads="1"/>
                    </pic:cNvPicPr>
                  </pic:nvPicPr>
                  <pic:blipFill>
                    <a:blip r:embed="rId13" cstate="print"/>
                    <a:srcRect/>
                    <a:stretch>
                      <a:fillRect/>
                    </a:stretch>
                  </pic:blipFill>
                  <pic:spPr bwMode="auto">
                    <a:xfrm>
                      <a:off x="0" y="0"/>
                      <a:ext cx="3629025" cy="2771775"/>
                    </a:xfrm>
                    <a:prstGeom prst="rect">
                      <a:avLst/>
                    </a:prstGeom>
                    <a:noFill/>
                    <a:ln w="9525">
                      <a:noFill/>
                      <a:miter lim="800000"/>
                      <a:headEnd/>
                      <a:tailEnd/>
                    </a:ln>
                  </pic:spPr>
                </pic:pic>
              </a:graphicData>
            </a:graphic>
          </wp:inline>
        </w:drawing>
      </w:r>
    </w:p>
    <w:p w:rsidR="00EA4BEC" w:rsidRDefault="00EA4BEC" w:rsidP="00EA4BEC">
      <w:pPr>
        <w:spacing w:line="360" w:lineRule="auto"/>
        <w:ind w:firstLine="709"/>
        <w:contextualSpacing/>
        <w:jc w:val="both"/>
        <w:rPr>
          <w:sz w:val="28"/>
          <w:szCs w:val="28"/>
        </w:rPr>
      </w:pPr>
    </w:p>
    <w:p w:rsidR="00EA4BEC" w:rsidRPr="00FD1190" w:rsidRDefault="00EA4BEC" w:rsidP="00EA4BEC">
      <w:pPr>
        <w:spacing w:line="360" w:lineRule="auto"/>
        <w:ind w:firstLine="709"/>
        <w:contextualSpacing/>
        <w:jc w:val="both"/>
        <w:rPr>
          <w:sz w:val="28"/>
          <w:szCs w:val="28"/>
        </w:rPr>
      </w:pPr>
      <w:r>
        <w:rPr>
          <w:sz w:val="28"/>
          <w:szCs w:val="28"/>
        </w:rPr>
        <w:t xml:space="preserve">3. </w:t>
      </w:r>
      <w:r w:rsidRPr="00FD1190">
        <w:rPr>
          <w:sz w:val="28"/>
          <w:szCs w:val="28"/>
        </w:rPr>
        <w:t>Опрацюйте наведені діаграми та дайте відповіді на запитання.</w:t>
      </w:r>
    </w:p>
    <w:p w:rsidR="00EA4BEC" w:rsidRPr="00FD1190"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5372100" cy="2066925"/>
            <wp:effectExtent l="19050" t="0" r="0" b="0"/>
            <wp:docPr id="10" name="Рисунок 10" descr="image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018"/>
                    <pic:cNvPicPr>
                      <a:picLocks noChangeAspect="1" noChangeArrowheads="1"/>
                    </pic:cNvPicPr>
                  </pic:nvPicPr>
                  <pic:blipFill>
                    <a:blip r:embed="rId14" cstate="print"/>
                    <a:srcRect/>
                    <a:stretch>
                      <a:fillRect/>
                    </a:stretch>
                  </pic:blipFill>
                  <pic:spPr bwMode="auto">
                    <a:xfrm>
                      <a:off x="0" y="0"/>
                      <a:ext cx="5372100" cy="2066925"/>
                    </a:xfrm>
                    <a:prstGeom prst="rect">
                      <a:avLst/>
                    </a:prstGeom>
                    <a:noFill/>
                    <a:ln w="9525">
                      <a:noFill/>
                      <a:miter lim="800000"/>
                      <a:headEnd/>
                      <a:tailEnd/>
                    </a:ln>
                  </pic:spPr>
                </pic:pic>
              </a:graphicData>
            </a:graphic>
          </wp:inline>
        </w:drawing>
      </w:r>
    </w:p>
    <w:p w:rsidR="00EA4BEC" w:rsidRPr="00FD1190" w:rsidRDefault="00EA4BEC" w:rsidP="00EA4BEC">
      <w:pPr>
        <w:spacing w:line="360" w:lineRule="auto"/>
        <w:ind w:firstLine="709"/>
        <w:contextualSpacing/>
        <w:jc w:val="both"/>
        <w:rPr>
          <w:sz w:val="28"/>
          <w:szCs w:val="28"/>
        </w:rPr>
      </w:pPr>
      <w:r>
        <w:rPr>
          <w:sz w:val="28"/>
          <w:szCs w:val="28"/>
        </w:rPr>
        <w:t>- </w:t>
      </w:r>
      <w:r w:rsidRPr="00FD1190">
        <w:rPr>
          <w:sz w:val="28"/>
          <w:szCs w:val="28"/>
        </w:rPr>
        <w:t>Чому в Україні відсоток репресованих військових був дуже високим?</w:t>
      </w:r>
    </w:p>
    <w:p w:rsidR="00EA4BEC" w:rsidRPr="00FD1190" w:rsidRDefault="00EA4BEC" w:rsidP="00EA4BEC">
      <w:pPr>
        <w:spacing w:line="360" w:lineRule="auto"/>
        <w:ind w:firstLine="709"/>
        <w:contextualSpacing/>
        <w:jc w:val="both"/>
        <w:rPr>
          <w:sz w:val="28"/>
          <w:szCs w:val="28"/>
        </w:rPr>
      </w:pPr>
      <w:r>
        <w:rPr>
          <w:sz w:val="28"/>
          <w:szCs w:val="28"/>
        </w:rPr>
        <w:t>- </w:t>
      </w:r>
      <w:r w:rsidRPr="00FD1190">
        <w:rPr>
          <w:sz w:val="28"/>
          <w:szCs w:val="28"/>
        </w:rPr>
        <w:t xml:space="preserve">Яка доля чекала на виключених з лав </w:t>
      </w:r>
      <w:proofErr w:type="spellStart"/>
      <w:r w:rsidRPr="00FD1190">
        <w:rPr>
          <w:sz w:val="28"/>
          <w:szCs w:val="28"/>
        </w:rPr>
        <w:t>КП</w:t>
      </w:r>
      <w:proofErr w:type="spellEnd"/>
      <w:r w:rsidRPr="00FD1190">
        <w:rPr>
          <w:sz w:val="28"/>
          <w:szCs w:val="28"/>
        </w:rPr>
        <w:t>(б)У?</w:t>
      </w:r>
    </w:p>
    <w:p w:rsidR="00EA4BEC" w:rsidRDefault="00EA4BEC" w:rsidP="00EA4BEC">
      <w:pPr>
        <w:spacing w:line="360" w:lineRule="auto"/>
        <w:ind w:firstLine="709"/>
        <w:contextualSpacing/>
        <w:jc w:val="both"/>
        <w:rPr>
          <w:sz w:val="28"/>
          <w:szCs w:val="28"/>
        </w:rPr>
      </w:pPr>
      <w:r>
        <w:rPr>
          <w:sz w:val="28"/>
          <w:szCs w:val="28"/>
        </w:rPr>
        <w:t>- </w:t>
      </w:r>
      <w:r w:rsidRPr="00FD1190">
        <w:rPr>
          <w:sz w:val="28"/>
          <w:szCs w:val="28"/>
        </w:rPr>
        <w:t>Яка соціальна група українського населення зазнала найбільше жертв від репресій?</w:t>
      </w:r>
    </w:p>
    <w:p w:rsidR="00EA4BEC" w:rsidRPr="00FD1190" w:rsidRDefault="00EA4BEC" w:rsidP="00EA4BEC">
      <w:pPr>
        <w:spacing w:line="360" w:lineRule="auto"/>
        <w:ind w:firstLine="709"/>
        <w:contextualSpacing/>
        <w:jc w:val="both"/>
        <w:rPr>
          <w:sz w:val="28"/>
          <w:szCs w:val="28"/>
        </w:rPr>
      </w:pPr>
      <w:r>
        <w:rPr>
          <w:sz w:val="28"/>
          <w:szCs w:val="28"/>
        </w:rPr>
        <w:lastRenderedPageBreak/>
        <w:t>Важливе значення в процесі вивчення історії має вміння локалізувати історичні факти у часі. Розвиткові даного вміння сприяє різноманітна методика, зокрема методика роботи зі стрічкою часу. Вони є компактним джерелом повторення матеріалу на наступний урок чи при підготовці до іспиту, а також задля закріплення нового матеріалу. На уроці можна запропонувати учням скласти хронологічний ланцюжок:</w:t>
      </w:r>
    </w:p>
    <w:p w:rsidR="00EA4BEC"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4876800" cy="2895600"/>
            <wp:effectExtent l="19050" t="0" r="0" b="0"/>
            <wp:docPr id="11" name="Рисунок 11" descr="image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023"/>
                    <pic:cNvPicPr>
                      <a:picLocks noChangeAspect="1" noChangeArrowheads="1"/>
                    </pic:cNvPicPr>
                  </pic:nvPicPr>
                  <pic:blipFill>
                    <a:blip r:embed="rId15" cstate="print"/>
                    <a:srcRect/>
                    <a:stretch>
                      <a:fillRect/>
                    </a:stretch>
                  </pic:blipFill>
                  <pic:spPr bwMode="auto">
                    <a:xfrm>
                      <a:off x="0" y="0"/>
                      <a:ext cx="4876800" cy="2895600"/>
                    </a:xfrm>
                    <a:prstGeom prst="rect">
                      <a:avLst/>
                    </a:prstGeom>
                    <a:noFill/>
                    <a:ln w="9525">
                      <a:noFill/>
                      <a:miter lim="800000"/>
                      <a:headEnd/>
                      <a:tailEnd/>
                    </a:ln>
                  </pic:spPr>
                </pic:pic>
              </a:graphicData>
            </a:graphic>
          </wp:inline>
        </w:drawing>
      </w:r>
    </w:p>
    <w:p w:rsidR="00EA4BEC" w:rsidRPr="00FD1190" w:rsidRDefault="00EA4BEC" w:rsidP="00EA4BEC">
      <w:pPr>
        <w:spacing w:line="360" w:lineRule="auto"/>
        <w:contextualSpacing/>
        <w:jc w:val="center"/>
        <w:rPr>
          <w:sz w:val="28"/>
          <w:szCs w:val="28"/>
        </w:rPr>
      </w:pPr>
    </w:p>
    <w:p w:rsidR="00EA4BEC" w:rsidRDefault="00EA4BEC" w:rsidP="00EA4BEC">
      <w:pPr>
        <w:spacing w:line="360" w:lineRule="auto"/>
        <w:ind w:firstLine="709"/>
        <w:contextualSpacing/>
        <w:jc w:val="both"/>
        <w:rPr>
          <w:sz w:val="28"/>
          <w:szCs w:val="28"/>
        </w:rPr>
      </w:pPr>
      <w:r w:rsidRPr="00615DCD">
        <w:rPr>
          <w:sz w:val="28"/>
          <w:szCs w:val="28"/>
        </w:rPr>
        <w:t xml:space="preserve">Особливо цінні </w:t>
      </w:r>
      <w:r>
        <w:rPr>
          <w:sz w:val="28"/>
          <w:szCs w:val="28"/>
        </w:rPr>
        <w:t xml:space="preserve">для активної розумової діяльності логічні схеми, які надають можливість показати в основних рисах структуру предмета, тенденції розвитку, </w:t>
      </w:r>
      <w:proofErr w:type="spellStart"/>
      <w:r>
        <w:rPr>
          <w:sz w:val="28"/>
          <w:szCs w:val="28"/>
        </w:rPr>
        <w:t>звʼязки</w:t>
      </w:r>
      <w:proofErr w:type="spellEnd"/>
      <w:r>
        <w:rPr>
          <w:sz w:val="28"/>
          <w:szCs w:val="28"/>
        </w:rPr>
        <w:t xml:space="preserve"> і взаємовідносини між ними. Схеми привабливі тим, що з їхньою допомогою можна розкрити складні суспільні явища, синтезовано показати певні історичні закономірності, </w:t>
      </w:r>
      <w:proofErr w:type="spellStart"/>
      <w:r>
        <w:rPr>
          <w:sz w:val="28"/>
          <w:szCs w:val="28"/>
        </w:rPr>
        <w:t>звʼязки</w:t>
      </w:r>
      <w:proofErr w:type="spellEnd"/>
      <w:r>
        <w:rPr>
          <w:sz w:val="28"/>
          <w:szCs w:val="28"/>
        </w:rPr>
        <w:t xml:space="preserve"> між різними процесами історії, відобразити явища, які неможливо передавати навіть яскравими ілюстративними засобами. Бажано не просто демонструвати учням схеми на уроці, а й запропонувати ним самим з ними попрацювати, адже такий досвід буде корисним надалі в будь-якій діяльності.</w:t>
      </w:r>
    </w:p>
    <w:p w:rsidR="00EA4BEC" w:rsidRPr="00615DCD" w:rsidRDefault="00EA4BEC" w:rsidP="00EA4BEC">
      <w:pPr>
        <w:spacing w:line="360" w:lineRule="auto"/>
        <w:ind w:firstLine="709"/>
        <w:contextualSpacing/>
        <w:jc w:val="both"/>
        <w:rPr>
          <w:b/>
          <w:i/>
          <w:sz w:val="28"/>
          <w:szCs w:val="28"/>
        </w:rPr>
      </w:pPr>
      <w:r>
        <w:rPr>
          <w:b/>
          <w:sz w:val="28"/>
          <w:szCs w:val="28"/>
        </w:rPr>
        <w:t xml:space="preserve">• </w:t>
      </w:r>
      <w:r w:rsidRPr="00615DCD">
        <w:rPr>
          <w:b/>
          <w:i/>
          <w:sz w:val="28"/>
          <w:szCs w:val="28"/>
        </w:rPr>
        <w:t>Робота зі схемою</w:t>
      </w:r>
      <w:r>
        <w:rPr>
          <w:b/>
          <w:i/>
          <w:sz w:val="28"/>
          <w:szCs w:val="28"/>
        </w:rPr>
        <w:t>:</w:t>
      </w:r>
    </w:p>
    <w:p w:rsidR="00EA4BEC" w:rsidRPr="00615DCD" w:rsidRDefault="00EA4BEC" w:rsidP="00EA4BEC">
      <w:pPr>
        <w:spacing w:line="360" w:lineRule="auto"/>
        <w:contextualSpacing/>
        <w:jc w:val="center"/>
        <w:rPr>
          <w:sz w:val="28"/>
          <w:szCs w:val="28"/>
        </w:rPr>
      </w:pPr>
      <w:r>
        <w:rPr>
          <w:noProof/>
          <w:sz w:val="28"/>
          <w:szCs w:val="28"/>
          <w:lang w:val="ru-RU" w:eastAsia="ru-RU"/>
        </w:rPr>
        <w:lastRenderedPageBreak/>
        <w:drawing>
          <wp:inline distT="0" distB="0" distL="0" distR="0">
            <wp:extent cx="5829300" cy="1647825"/>
            <wp:effectExtent l="19050" t="0" r="0" b="0"/>
            <wp:docPr id="12" name="Рисунок 12"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003"/>
                    <pic:cNvPicPr>
                      <a:picLocks noChangeAspect="1" noChangeArrowheads="1"/>
                    </pic:cNvPicPr>
                  </pic:nvPicPr>
                  <pic:blipFill>
                    <a:blip r:embed="rId16" cstate="print"/>
                    <a:srcRect/>
                    <a:stretch>
                      <a:fillRect/>
                    </a:stretch>
                  </pic:blipFill>
                  <pic:spPr bwMode="auto">
                    <a:xfrm>
                      <a:off x="0" y="0"/>
                      <a:ext cx="5829300" cy="1647825"/>
                    </a:xfrm>
                    <a:prstGeom prst="rect">
                      <a:avLst/>
                    </a:prstGeom>
                    <a:noFill/>
                    <a:ln w="9525">
                      <a:noFill/>
                      <a:miter lim="800000"/>
                      <a:headEnd/>
                      <a:tailEnd/>
                    </a:ln>
                  </pic:spPr>
                </pic:pic>
              </a:graphicData>
            </a:graphic>
          </wp:inline>
        </w:drawing>
      </w:r>
    </w:p>
    <w:p w:rsidR="00EA4BEC" w:rsidRPr="00FD1190" w:rsidRDefault="00EA4BEC" w:rsidP="00EA4BEC">
      <w:pPr>
        <w:spacing w:line="360" w:lineRule="auto"/>
        <w:ind w:firstLine="709"/>
        <w:contextualSpacing/>
        <w:jc w:val="both"/>
        <w:rPr>
          <w:sz w:val="28"/>
          <w:szCs w:val="28"/>
        </w:rPr>
      </w:pPr>
      <w:r w:rsidRPr="00FD1190">
        <w:rPr>
          <w:sz w:val="28"/>
          <w:szCs w:val="28"/>
        </w:rPr>
        <w:t>1.</w:t>
      </w:r>
      <w:r>
        <w:rPr>
          <w:sz w:val="28"/>
          <w:szCs w:val="28"/>
        </w:rPr>
        <w:t> </w:t>
      </w:r>
      <w:r w:rsidRPr="00FD1190">
        <w:rPr>
          <w:sz w:val="28"/>
          <w:szCs w:val="28"/>
        </w:rPr>
        <w:t>Про що свідчать оборонні заходи, проведені радянським керівництвом на початку війни?</w:t>
      </w:r>
    </w:p>
    <w:p w:rsidR="00EA4BEC" w:rsidRDefault="00EA4BEC" w:rsidP="00EA4BEC">
      <w:pPr>
        <w:spacing w:line="360" w:lineRule="auto"/>
        <w:ind w:firstLine="709"/>
        <w:contextualSpacing/>
        <w:jc w:val="both"/>
        <w:rPr>
          <w:sz w:val="28"/>
          <w:szCs w:val="28"/>
        </w:rPr>
      </w:pPr>
      <w:r w:rsidRPr="00FD1190">
        <w:rPr>
          <w:sz w:val="28"/>
          <w:szCs w:val="28"/>
        </w:rPr>
        <w:t>2. Поміркуйте, яких прорахунків припустилось радянське керівництво під час перебудови життя держави на воєнний лад.</w:t>
      </w:r>
    </w:p>
    <w:p w:rsidR="00EA4BEC" w:rsidRPr="00FD1190"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5829300" cy="2047875"/>
            <wp:effectExtent l="19050" t="0" r="0" b="0"/>
            <wp:docPr id="13" name="Рисунок 13" descr="image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010"/>
                    <pic:cNvPicPr>
                      <a:picLocks noChangeAspect="1" noChangeArrowheads="1"/>
                    </pic:cNvPicPr>
                  </pic:nvPicPr>
                  <pic:blipFill>
                    <a:blip r:embed="rId17" cstate="print"/>
                    <a:srcRect/>
                    <a:stretch>
                      <a:fillRect/>
                    </a:stretch>
                  </pic:blipFill>
                  <pic:spPr bwMode="auto">
                    <a:xfrm>
                      <a:off x="0" y="0"/>
                      <a:ext cx="5829300" cy="2047875"/>
                    </a:xfrm>
                    <a:prstGeom prst="rect">
                      <a:avLst/>
                    </a:prstGeom>
                    <a:noFill/>
                    <a:ln w="9525">
                      <a:noFill/>
                      <a:miter lim="800000"/>
                      <a:headEnd/>
                      <a:tailEnd/>
                    </a:ln>
                  </pic:spPr>
                </pic:pic>
              </a:graphicData>
            </a:graphic>
          </wp:inline>
        </w:drawing>
      </w:r>
    </w:p>
    <w:p w:rsidR="00EA4BEC" w:rsidRPr="00FD1190" w:rsidRDefault="00EA4BEC" w:rsidP="00EA4BEC">
      <w:pPr>
        <w:spacing w:line="360" w:lineRule="auto"/>
        <w:ind w:firstLine="709"/>
        <w:contextualSpacing/>
        <w:jc w:val="both"/>
        <w:rPr>
          <w:sz w:val="28"/>
          <w:szCs w:val="28"/>
        </w:rPr>
      </w:pPr>
      <w:r w:rsidRPr="00FD1190">
        <w:rPr>
          <w:sz w:val="28"/>
          <w:szCs w:val="28"/>
        </w:rPr>
        <w:t>1. Які галузі були традиційними для Західної України?</w:t>
      </w:r>
    </w:p>
    <w:p w:rsidR="00EA4BEC" w:rsidRDefault="00EA4BEC" w:rsidP="00EA4BEC">
      <w:pPr>
        <w:spacing w:line="360" w:lineRule="auto"/>
        <w:ind w:firstLine="709"/>
        <w:contextualSpacing/>
        <w:jc w:val="both"/>
        <w:rPr>
          <w:sz w:val="28"/>
          <w:szCs w:val="28"/>
        </w:rPr>
      </w:pPr>
      <w:r w:rsidRPr="00FD1190">
        <w:rPr>
          <w:sz w:val="28"/>
          <w:szCs w:val="28"/>
        </w:rPr>
        <w:t>2. Які нові галузі будуть розвиватися? З чим це пов’язано?</w:t>
      </w:r>
    </w:p>
    <w:p w:rsidR="00EA4BEC" w:rsidRPr="00FD1190" w:rsidRDefault="00EA4BEC" w:rsidP="00EA4BEC">
      <w:pPr>
        <w:spacing w:line="360" w:lineRule="auto"/>
        <w:ind w:firstLine="709"/>
        <w:contextualSpacing/>
        <w:jc w:val="both"/>
        <w:rPr>
          <w:sz w:val="28"/>
          <w:szCs w:val="28"/>
        </w:rPr>
      </w:pPr>
    </w:p>
    <w:p w:rsidR="00EA4BEC" w:rsidRPr="00115A71" w:rsidRDefault="00EA4BEC" w:rsidP="00EA4BEC">
      <w:pPr>
        <w:spacing w:line="360" w:lineRule="auto"/>
        <w:ind w:firstLine="709"/>
        <w:contextualSpacing/>
        <w:jc w:val="both"/>
        <w:rPr>
          <w:sz w:val="28"/>
          <w:szCs w:val="28"/>
        </w:rPr>
      </w:pPr>
      <w:r>
        <w:rPr>
          <w:noProof/>
          <w:sz w:val="28"/>
          <w:szCs w:val="28"/>
          <w:lang w:val="ru-RU" w:eastAsia="ru-RU"/>
        </w:rPr>
        <w:drawing>
          <wp:inline distT="0" distB="0" distL="0" distR="0">
            <wp:extent cx="4981575" cy="3314700"/>
            <wp:effectExtent l="19050" t="0" r="9525" b="0"/>
            <wp:docPr id="14" name="Рисунок 14" descr="image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039"/>
                    <pic:cNvPicPr>
                      <a:picLocks noChangeAspect="1" noChangeArrowheads="1"/>
                    </pic:cNvPicPr>
                  </pic:nvPicPr>
                  <pic:blipFill>
                    <a:blip r:embed="rId18" cstate="print"/>
                    <a:srcRect/>
                    <a:stretch>
                      <a:fillRect/>
                    </a:stretch>
                  </pic:blipFill>
                  <pic:spPr bwMode="auto">
                    <a:xfrm>
                      <a:off x="0" y="0"/>
                      <a:ext cx="4981575" cy="3314700"/>
                    </a:xfrm>
                    <a:prstGeom prst="rect">
                      <a:avLst/>
                    </a:prstGeom>
                    <a:noFill/>
                    <a:ln w="9525">
                      <a:noFill/>
                      <a:miter lim="800000"/>
                      <a:headEnd/>
                      <a:tailEnd/>
                    </a:ln>
                  </pic:spPr>
                </pic:pic>
              </a:graphicData>
            </a:graphic>
          </wp:inline>
        </w:drawing>
      </w:r>
    </w:p>
    <w:p w:rsidR="00EA4BEC" w:rsidRPr="00115A71" w:rsidRDefault="00EA4BEC" w:rsidP="00EA4BEC">
      <w:pPr>
        <w:spacing w:line="360" w:lineRule="auto"/>
        <w:ind w:firstLine="709"/>
        <w:contextualSpacing/>
        <w:jc w:val="both"/>
        <w:rPr>
          <w:sz w:val="28"/>
          <w:szCs w:val="28"/>
        </w:rPr>
      </w:pPr>
      <w:r w:rsidRPr="00115A71">
        <w:rPr>
          <w:sz w:val="28"/>
          <w:szCs w:val="28"/>
        </w:rPr>
        <w:lastRenderedPageBreak/>
        <w:t>Розгляньте схему «Підготовки Німеччини до війни» і зробіть висновки.</w:t>
      </w:r>
    </w:p>
    <w:p w:rsidR="00EA4BEC" w:rsidRPr="00B70E1A"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r w:rsidRPr="00B70E1A">
        <w:rPr>
          <w:sz w:val="28"/>
          <w:szCs w:val="28"/>
        </w:rPr>
        <w:t xml:space="preserve">Складіть схему </w:t>
      </w:r>
      <w:r>
        <w:rPr>
          <w:sz w:val="28"/>
          <w:szCs w:val="28"/>
        </w:rPr>
        <w:t>"</w:t>
      </w:r>
      <w:r w:rsidRPr="00B70E1A">
        <w:rPr>
          <w:sz w:val="28"/>
          <w:szCs w:val="28"/>
        </w:rPr>
        <w:t>Економічне диво в Італії</w:t>
      </w:r>
      <w:r>
        <w:rPr>
          <w:sz w:val="28"/>
          <w:szCs w:val="28"/>
        </w:rPr>
        <w:t>"</w:t>
      </w:r>
      <w:r w:rsidRPr="00B70E1A">
        <w:rPr>
          <w:sz w:val="28"/>
          <w:szCs w:val="28"/>
        </w:rPr>
        <w:t>, користуючись наданими фактами</w:t>
      </w:r>
      <w:r>
        <w:rPr>
          <w:sz w:val="28"/>
          <w:szCs w:val="28"/>
        </w:rPr>
        <w:t>: з</w:t>
      </w:r>
      <w:r w:rsidRPr="00B70E1A">
        <w:rPr>
          <w:sz w:val="28"/>
          <w:szCs w:val="28"/>
        </w:rPr>
        <w:t>ростання іноземних інвестицій, американська фінансова допомога за планом Маршалла; ефективне використання досягнень НТР; структурна перебудова економіки; державна підтримка приватного підприємства; збереження демократичної форми правління; середньорічний приріст промислової продукції склав 10%. За 1950-1963 рр. обсяг промислового виробництва зростає втричі (переробляння нафти і газу — у 28, виробництво пластмас — у 10 разів). Італія перетворилася на високорозвинену в промисловому плані країну.</w:t>
      </w:r>
    </w:p>
    <w:p w:rsidR="00EA4BEC" w:rsidRPr="00B70E1A" w:rsidRDefault="00EA4BEC" w:rsidP="00EA4BEC">
      <w:pPr>
        <w:pStyle w:val="a9"/>
        <w:shd w:val="clear" w:color="auto" w:fill="FFFFFF"/>
        <w:spacing w:before="0" w:beforeAutospacing="0"/>
        <w:jc w:val="center"/>
        <w:rPr>
          <w:sz w:val="28"/>
          <w:szCs w:val="28"/>
        </w:rPr>
      </w:pPr>
      <w:r w:rsidRPr="00B70E1A">
        <w:rPr>
          <w:sz w:val="28"/>
          <w:szCs w:val="28"/>
        </w:rPr>
        <w:t>Орієнтовний вигляд схеми</w:t>
      </w:r>
    </w:p>
    <w:tbl>
      <w:tblPr>
        <w:tblW w:w="9365" w:type="dxa"/>
        <w:jc w:val="center"/>
        <w:shd w:val="clear" w:color="auto" w:fill="FFFFFF"/>
        <w:tblCellMar>
          <w:left w:w="0" w:type="dxa"/>
          <w:right w:w="0" w:type="dxa"/>
        </w:tblCellMar>
        <w:tblLook w:val="0000"/>
      </w:tblPr>
      <w:tblGrid>
        <w:gridCol w:w="2268"/>
        <w:gridCol w:w="70"/>
        <w:gridCol w:w="2154"/>
        <w:gridCol w:w="70"/>
        <w:gridCol w:w="4803"/>
      </w:tblGrid>
      <w:tr w:rsidR="00EA4BEC" w:rsidRPr="00B70E1A" w:rsidTr="00D97118">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A4BEC" w:rsidRPr="00B70E1A" w:rsidRDefault="00EA4BEC" w:rsidP="00D97118">
            <w:pPr>
              <w:pStyle w:val="a9"/>
              <w:spacing w:before="0" w:beforeAutospacing="0"/>
              <w:jc w:val="center"/>
              <w:rPr>
                <w:szCs w:val="28"/>
              </w:rPr>
            </w:pPr>
            <w:r w:rsidRPr="00B70E1A">
              <w:rPr>
                <w:szCs w:val="28"/>
              </w:rPr>
              <w:t>Зростання іноземних інвестицій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A4BEC" w:rsidRPr="00B70E1A" w:rsidRDefault="00EA4BEC" w:rsidP="00D97118">
            <w:pPr>
              <w:pStyle w:val="a9"/>
              <w:spacing w:before="0" w:beforeAutospacing="0"/>
              <w:jc w:val="center"/>
              <w:rPr>
                <w:szCs w:val="28"/>
              </w:rPr>
            </w:pPr>
            <w:r w:rsidRPr="00B70E1A">
              <w:rPr>
                <w:szCs w:val="28"/>
              </w:rPr>
              <w:t>структурна перебудова економіки</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c>
          <w:tcPr>
            <w:tcW w:w="480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EA4BEC" w:rsidRPr="00B70E1A" w:rsidRDefault="00EA4BEC" w:rsidP="00D97118">
            <w:pPr>
              <w:pStyle w:val="a9"/>
              <w:spacing w:before="0" w:beforeAutospacing="0"/>
              <w:jc w:val="center"/>
              <w:rPr>
                <w:szCs w:val="28"/>
              </w:rPr>
            </w:pPr>
            <w:r w:rsidRPr="00B70E1A">
              <w:rPr>
                <w:szCs w:val="28"/>
              </w:rPr>
              <w:t>середньорічний приріст промислової продукції становив 10%. За 1950-1963 рр. обсяг промислового виробництва зростає втричі (переробляння нафти і газу — у 28, виробництво пластмас — у 10 разів)</w:t>
            </w:r>
          </w:p>
        </w:tc>
      </w:tr>
      <w:tr w:rsidR="00EA4BEC" w:rsidRPr="00B70E1A" w:rsidTr="00D97118">
        <w:trP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c>
          <w:tcPr>
            <w:tcW w:w="480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A4BEC" w:rsidRPr="00B70E1A" w:rsidRDefault="00EA4BEC" w:rsidP="00D97118">
            <w:pPr>
              <w:rPr>
                <w:szCs w:val="28"/>
              </w:rPr>
            </w:pPr>
          </w:p>
        </w:tc>
      </w:tr>
      <w:tr w:rsidR="00EA4BEC" w:rsidRPr="00B70E1A" w:rsidTr="00D97118">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A4BEC" w:rsidRPr="00B70E1A" w:rsidRDefault="00EA4BEC" w:rsidP="00D97118">
            <w:pPr>
              <w:pStyle w:val="a9"/>
              <w:spacing w:before="0" w:beforeAutospacing="0"/>
              <w:jc w:val="center"/>
              <w:rPr>
                <w:szCs w:val="28"/>
              </w:rPr>
            </w:pPr>
            <w:r w:rsidRPr="00B70E1A">
              <w:rPr>
                <w:szCs w:val="28"/>
              </w:rPr>
              <w:t>американська фінансова допомога за планом Маршалла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A4BEC" w:rsidRPr="00B70E1A" w:rsidRDefault="00EA4BEC" w:rsidP="00D97118">
            <w:pPr>
              <w:pStyle w:val="a9"/>
              <w:spacing w:before="0" w:beforeAutospacing="0"/>
              <w:jc w:val="center"/>
              <w:rPr>
                <w:szCs w:val="28"/>
              </w:rPr>
            </w:pPr>
            <w:r w:rsidRPr="00B70E1A">
              <w:rPr>
                <w:szCs w:val="28"/>
              </w:rPr>
              <w:t>державна підтримка приватного підприємства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c>
          <w:tcPr>
            <w:tcW w:w="480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EA4BEC" w:rsidRPr="00B70E1A" w:rsidRDefault="00EA4BEC" w:rsidP="00D97118">
            <w:pPr>
              <w:rPr>
                <w:szCs w:val="28"/>
              </w:rPr>
            </w:pPr>
          </w:p>
        </w:tc>
      </w:tr>
      <w:tr w:rsidR="00EA4BEC" w:rsidRPr="00B70E1A" w:rsidTr="00D97118">
        <w:trP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c>
          <w:tcPr>
            <w:tcW w:w="4803" w:type="dxa"/>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r>
      <w:tr w:rsidR="00EA4BEC" w:rsidRPr="00B70E1A" w:rsidTr="00D97118">
        <w:trPr>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A4BEC" w:rsidRPr="00B70E1A" w:rsidRDefault="00EA4BEC" w:rsidP="00D97118">
            <w:pPr>
              <w:pStyle w:val="a9"/>
              <w:spacing w:before="0" w:beforeAutospacing="0"/>
              <w:jc w:val="center"/>
              <w:rPr>
                <w:szCs w:val="28"/>
              </w:rPr>
            </w:pPr>
            <w:r w:rsidRPr="00B70E1A">
              <w:rPr>
                <w:szCs w:val="28"/>
              </w:rPr>
              <w:t>ефективне використання досягнень НТР</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A4BEC" w:rsidRPr="00B70E1A" w:rsidRDefault="00EA4BEC" w:rsidP="00D97118">
            <w:pPr>
              <w:pStyle w:val="a9"/>
              <w:spacing w:before="0" w:beforeAutospacing="0"/>
              <w:jc w:val="center"/>
              <w:rPr>
                <w:szCs w:val="28"/>
              </w:rPr>
            </w:pPr>
            <w:r w:rsidRPr="00B70E1A">
              <w:rPr>
                <w:szCs w:val="28"/>
              </w:rPr>
              <w:t>збереження демократичної форми правління</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A4BEC" w:rsidRPr="00B70E1A" w:rsidRDefault="00EA4BEC" w:rsidP="00D97118">
            <w:pPr>
              <w:jc w:val="center"/>
              <w:rPr>
                <w:szCs w:val="28"/>
              </w:rPr>
            </w:pPr>
            <w:r w:rsidRPr="00B70E1A">
              <w:rPr>
                <w:szCs w:val="28"/>
              </w:rPr>
              <w:t> </w:t>
            </w:r>
          </w:p>
        </w:tc>
        <w:tc>
          <w:tcPr>
            <w:tcW w:w="4803" w:type="dxa"/>
            <w:tcBorders>
              <w:top w:val="single" w:sz="4" w:space="0" w:color="auto"/>
              <w:left w:val="single" w:sz="4" w:space="0" w:color="auto"/>
              <w:bottom w:val="single" w:sz="4" w:space="0" w:color="auto"/>
              <w:right w:val="single" w:sz="4" w:space="0" w:color="auto"/>
            </w:tcBorders>
            <w:shd w:val="clear" w:color="auto" w:fill="FFFFFF"/>
            <w:vAlign w:val="center"/>
          </w:tcPr>
          <w:p w:rsidR="00EA4BEC" w:rsidRPr="00B70E1A" w:rsidRDefault="00EA4BEC" w:rsidP="00D97118">
            <w:pPr>
              <w:pStyle w:val="a9"/>
              <w:spacing w:before="0" w:beforeAutospacing="0"/>
              <w:jc w:val="center"/>
              <w:rPr>
                <w:szCs w:val="28"/>
              </w:rPr>
            </w:pPr>
            <w:r w:rsidRPr="00B70E1A">
              <w:rPr>
                <w:szCs w:val="28"/>
              </w:rPr>
              <w:t>Італія перетворилася на високорозвинену в промисловому плані країну</w:t>
            </w:r>
          </w:p>
        </w:tc>
      </w:tr>
    </w:tbl>
    <w:p w:rsidR="00EA4BEC" w:rsidRPr="00B70E1A" w:rsidRDefault="00EA4BEC" w:rsidP="00EA4BEC">
      <w:pPr>
        <w:spacing w:line="360" w:lineRule="auto"/>
        <w:ind w:firstLine="709"/>
        <w:contextualSpacing/>
        <w:jc w:val="both"/>
        <w:rPr>
          <w:sz w:val="28"/>
          <w:szCs w:val="28"/>
        </w:rPr>
      </w:pPr>
    </w:p>
    <w:p w:rsidR="00EA4BEC" w:rsidRPr="00831770" w:rsidRDefault="00EA4BEC" w:rsidP="00EA4BEC">
      <w:pPr>
        <w:spacing w:line="360" w:lineRule="auto"/>
        <w:ind w:firstLine="709"/>
        <w:contextualSpacing/>
        <w:jc w:val="both"/>
        <w:rPr>
          <w:sz w:val="28"/>
          <w:szCs w:val="28"/>
        </w:rPr>
      </w:pPr>
      <w:r w:rsidRPr="00831770">
        <w:rPr>
          <w:sz w:val="28"/>
          <w:szCs w:val="28"/>
        </w:rPr>
        <w:t xml:space="preserve">Заповніть схему </w:t>
      </w:r>
      <w:r>
        <w:rPr>
          <w:sz w:val="28"/>
          <w:szCs w:val="28"/>
        </w:rPr>
        <w:t>"</w:t>
      </w:r>
      <w:r w:rsidRPr="00831770">
        <w:rPr>
          <w:sz w:val="28"/>
          <w:szCs w:val="28"/>
        </w:rPr>
        <w:t>Умови розвитку української культури в XVI ст.</w:t>
      </w:r>
      <w:r>
        <w:rPr>
          <w:sz w:val="28"/>
          <w:szCs w:val="28"/>
        </w:rPr>
        <w:t>"</w:t>
      </w:r>
      <w:r w:rsidRPr="00831770">
        <w:rPr>
          <w:sz w:val="28"/>
          <w:szCs w:val="28"/>
        </w:rPr>
        <w:t>.</w:t>
      </w:r>
    </w:p>
    <w:p w:rsidR="00EA4BEC" w:rsidRPr="00831770" w:rsidRDefault="00EA4BEC" w:rsidP="00EA4BEC">
      <w:pPr>
        <w:pStyle w:val="a9"/>
        <w:shd w:val="clear" w:color="auto" w:fill="FFFFFF"/>
        <w:spacing w:before="0" w:beforeAutospacing="0"/>
        <w:jc w:val="center"/>
        <w:rPr>
          <w:sz w:val="28"/>
          <w:szCs w:val="28"/>
        </w:rPr>
      </w:pPr>
      <w:r w:rsidRPr="00831770">
        <w:rPr>
          <w:bCs/>
          <w:sz w:val="28"/>
          <w:szCs w:val="28"/>
        </w:rPr>
        <w:t>Приклад заповнення схеми</w:t>
      </w:r>
    </w:p>
    <w:p w:rsidR="00EA4BEC" w:rsidRDefault="00EA4BEC" w:rsidP="00EA4BEC">
      <w:pPr>
        <w:pStyle w:val="a9"/>
        <w:shd w:val="clear" w:color="auto" w:fill="FFFFFF"/>
        <w:spacing w:before="0" w:beforeAutospacing="0"/>
        <w:jc w:val="center"/>
        <w:rPr>
          <w:rFonts w:ascii="Verdana" w:hAnsi="Verdana"/>
          <w:color w:val="3B3B3B"/>
          <w:sz w:val="19"/>
          <w:szCs w:val="19"/>
        </w:rPr>
      </w:pPr>
      <w:r>
        <w:rPr>
          <w:rFonts w:ascii="Verdana" w:hAnsi="Verdana"/>
          <w:noProof/>
          <w:color w:val="3B3B3B"/>
          <w:sz w:val="19"/>
          <w:szCs w:val="19"/>
          <w:lang w:val="ru-RU" w:eastAsia="ru-RU"/>
        </w:rPr>
        <w:lastRenderedPageBreak/>
        <w:drawing>
          <wp:inline distT="0" distB="0" distL="0" distR="0">
            <wp:extent cx="5972175" cy="2971800"/>
            <wp:effectExtent l="19050" t="0" r="9525" b="0"/>
            <wp:docPr id="15" name="Рисунок 15" descr="image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009"/>
                    <pic:cNvPicPr>
                      <a:picLocks noChangeAspect="1" noChangeArrowheads="1"/>
                    </pic:cNvPicPr>
                  </pic:nvPicPr>
                  <pic:blipFill>
                    <a:blip r:embed="rId19" cstate="print"/>
                    <a:srcRect/>
                    <a:stretch>
                      <a:fillRect/>
                    </a:stretch>
                  </pic:blipFill>
                  <pic:spPr bwMode="auto">
                    <a:xfrm>
                      <a:off x="0" y="0"/>
                      <a:ext cx="5972175" cy="2971800"/>
                    </a:xfrm>
                    <a:prstGeom prst="rect">
                      <a:avLst/>
                    </a:prstGeom>
                    <a:noFill/>
                    <a:ln w="9525">
                      <a:noFill/>
                      <a:miter lim="800000"/>
                      <a:headEnd/>
                      <a:tailEnd/>
                    </a:ln>
                  </pic:spPr>
                </pic:pic>
              </a:graphicData>
            </a:graphic>
          </wp:inline>
        </w:drawing>
      </w:r>
    </w:p>
    <w:p w:rsidR="00EA4BEC" w:rsidRDefault="00EA4BEC" w:rsidP="00EA4BEC">
      <w:pPr>
        <w:spacing w:line="360" w:lineRule="auto"/>
        <w:ind w:firstLine="709"/>
        <w:contextualSpacing/>
        <w:jc w:val="both"/>
        <w:rPr>
          <w:sz w:val="28"/>
          <w:szCs w:val="28"/>
        </w:rPr>
      </w:pPr>
    </w:p>
    <w:p w:rsidR="00EA4BEC" w:rsidRPr="00831770" w:rsidRDefault="00EA4BEC" w:rsidP="00EA4BEC">
      <w:pPr>
        <w:spacing w:line="360" w:lineRule="auto"/>
        <w:ind w:firstLine="709"/>
        <w:contextualSpacing/>
        <w:jc w:val="both"/>
        <w:rPr>
          <w:sz w:val="28"/>
          <w:szCs w:val="28"/>
        </w:rPr>
      </w:pPr>
      <w:r w:rsidRPr="00831770">
        <w:rPr>
          <w:sz w:val="28"/>
          <w:szCs w:val="28"/>
        </w:rPr>
        <w:t>Роздивіться картосхему і дайте відповіді на запитання</w:t>
      </w:r>
      <w:r>
        <w:rPr>
          <w:sz w:val="28"/>
          <w:szCs w:val="28"/>
        </w:rPr>
        <w:t>:</w:t>
      </w:r>
    </w:p>
    <w:p w:rsidR="00EA4BEC" w:rsidRPr="00831770" w:rsidRDefault="00EA4BEC" w:rsidP="00EA4BEC">
      <w:pPr>
        <w:spacing w:line="360" w:lineRule="auto"/>
        <w:ind w:firstLine="709"/>
        <w:contextualSpacing/>
        <w:jc w:val="both"/>
        <w:rPr>
          <w:sz w:val="28"/>
          <w:szCs w:val="28"/>
        </w:rPr>
      </w:pPr>
      <w:r w:rsidRPr="00831770">
        <w:rPr>
          <w:sz w:val="28"/>
          <w:szCs w:val="28"/>
        </w:rPr>
        <w:t>1.</w:t>
      </w:r>
      <w:r>
        <w:rPr>
          <w:sz w:val="28"/>
          <w:szCs w:val="28"/>
        </w:rPr>
        <w:t> </w:t>
      </w:r>
      <w:r w:rsidRPr="00831770">
        <w:rPr>
          <w:sz w:val="28"/>
          <w:szCs w:val="28"/>
        </w:rPr>
        <w:t>Який період в історії України ілюструє карта адміністративно-територіального устрою України?</w:t>
      </w:r>
      <w:r>
        <w:rPr>
          <w:sz w:val="28"/>
          <w:szCs w:val="28"/>
        </w:rPr>
        <w:t xml:space="preserve"> (</w:t>
      </w:r>
      <w:r w:rsidRPr="00831770">
        <w:rPr>
          <w:i/>
          <w:sz w:val="28"/>
          <w:szCs w:val="28"/>
        </w:rPr>
        <w:t>Початок 1950-х рр.</w:t>
      </w:r>
      <w:r>
        <w:rPr>
          <w:sz w:val="28"/>
          <w:szCs w:val="28"/>
        </w:rPr>
        <w:t>)</w:t>
      </w:r>
    </w:p>
    <w:p w:rsidR="00EA4BEC" w:rsidRPr="00831770" w:rsidRDefault="00EA4BEC" w:rsidP="00EA4BEC">
      <w:pPr>
        <w:spacing w:line="360" w:lineRule="auto"/>
        <w:ind w:firstLine="709"/>
        <w:contextualSpacing/>
        <w:jc w:val="both"/>
        <w:rPr>
          <w:sz w:val="28"/>
          <w:szCs w:val="28"/>
        </w:rPr>
      </w:pPr>
      <w:r w:rsidRPr="00831770">
        <w:rPr>
          <w:sz w:val="28"/>
          <w:szCs w:val="28"/>
        </w:rPr>
        <w:t>2.</w:t>
      </w:r>
      <w:r>
        <w:rPr>
          <w:sz w:val="28"/>
          <w:szCs w:val="28"/>
        </w:rPr>
        <w:t> </w:t>
      </w:r>
      <w:r w:rsidRPr="00831770">
        <w:rPr>
          <w:sz w:val="28"/>
          <w:szCs w:val="28"/>
        </w:rPr>
        <w:t>Укажіть центр області, яка була утворена за угодою з Чехословаччиною про вихід території з її складу.</w:t>
      </w:r>
      <w:r>
        <w:rPr>
          <w:sz w:val="28"/>
          <w:szCs w:val="28"/>
        </w:rPr>
        <w:t xml:space="preserve"> (</w:t>
      </w:r>
      <w:r w:rsidRPr="00831770">
        <w:rPr>
          <w:i/>
          <w:sz w:val="28"/>
          <w:szCs w:val="28"/>
        </w:rPr>
        <w:t>Ужгород</w:t>
      </w:r>
      <w:r>
        <w:rPr>
          <w:sz w:val="28"/>
          <w:szCs w:val="28"/>
        </w:rPr>
        <w:t>)</w:t>
      </w:r>
    </w:p>
    <w:p w:rsidR="00EA4BEC" w:rsidRPr="00831770" w:rsidRDefault="00EA4BEC" w:rsidP="00EA4BEC">
      <w:pPr>
        <w:spacing w:line="360" w:lineRule="auto"/>
        <w:ind w:firstLine="709"/>
        <w:contextualSpacing/>
        <w:jc w:val="both"/>
        <w:rPr>
          <w:sz w:val="28"/>
          <w:szCs w:val="28"/>
        </w:rPr>
      </w:pPr>
      <w:r w:rsidRPr="00831770">
        <w:rPr>
          <w:sz w:val="28"/>
          <w:szCs w:val="28"/>
        </w:rPr>
        <w:t>3.</w:t>
      </w:r>
      <w:r>
        <w:rPr>
          <w:sz w:val="28"/>
          <w:szCs w:val="28"/>
        </w:rPr>
        <w:t> </w:t>
      </w:r>
      <w:r w:rsidRPr="00831770">
        <w:rPr>
          <w:sz w:val="28"/>
          <w:szCs w:val="28"/>
        </w:rPr>
        <w:t>Які з обласних центрів відсутні на карті сучасної України?</w:t>
      </w:r>
      <w:r>
        <w:rPr>
          <w:sz w:val="28"/>
          <w:szCs w:val="28"/>
        </w:rPr>
        <w:t xml:space="preserve"> (</w:t>
      </w:r>
      <w:r w:rsidRPr="00831770">
        <w:rPr>
          <w:i/>
          <w:sz w:val="28"/>
          <w:szCs w:val="28"/>
        </w:rPr>
        <w:t>Дрогобич, Ізмаїл</w:t>
      </w:r>
      <w:r>
        <w:rPr>
          <w:sz w:val="28"/>
          <w:szCs w:val="28"/>
        </w:rPr>
        <w:t>)</w:t>
      </w:r>
      <w:r w:rsidRPr="00831770">
        <w:rPr>
          <w:sz w:val="28"/>
          <w:szCs w:val="28"/>
        </w:rPr>
        <w:t>.</w:t>
      </w:r>
    </w:p>
    <w:p w:rsidR="00EA4BEC" w:rsidRDefault="00EA4BEC" w:rsidP="00EA4BEC">
      <w:pPr>
        <w:pStyle w:val="a9"/>
        <w:shd w:val="clear" w:color="auto" w:fill="FFFFFF"/>
        <w:spacing w:before="0" w:beforeAutospacing="0"/>
        <w:jc w:val="center"/>
        <w:rPr>
          <w:rFonts w:ascii="Verdana" w:hAnsi="Verdana"/>
          <w:color w:val="3B3B3B"/>
          <w:sz w:val="19"/>
          <w:szCs w:val="19"/>
        </w:rPr>
      </w:pPr>
      <w:r>
        <w:rPr>
          <w:rFonts w:ascii="Verdana" w:hAnsi="Verdana"/>
          <w:noProof/>
          <w:color w:val="3B3B3B"/>
          <w:sz w:val="19"/>
          <w:szCs w:val="19"/>
          <w:lang w:val="ru-RU" w:eastAsia="ru-RU"/>
        </w:rPr>
        <w:drawing>
          <wp:inline distT="0" distB="0" distL="0" distR="0">
            <wp:extent cx="4914900" cy="3048000"/>
            <wp:effectExtent l="19050" t="0" r="0" b="0"/>
            <wp:docPr id="16" name="Рисунок 16" descr="image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012"/>
                    <pic:cNvPicPr>
                      <a:picLocks noChangeAspect="1" noChangeArrowheads="1"/>
                    </pic:cNvPicPr>
                  </pic:nvPicPr>
                  <pic:blipFill>
                    <a:blip r:embed="rId20" cstate="print"/>
                    <a:srcRect/>
                    <a:stretch>
                      <a:fillRect/>
                    </a:stretch>
                  </pic:blipFill>
                  <pic:spPr bwMode="auto">
                    <a:xfrm>
                      <a:off x="0" y="0"/>
                      <a:ext cx="4914900" cy="3048000"/>
                    </a:xfrm>
                    <a:prstGeom prst="rect">
                      <a:avLst/>
                    </a:prstGeom>
                    <a:noFill/>
                    <a:ln w="9525">
                      <a:noFill/>
                      <a:miter lim="800000"/>
                      <a:headEnd/>
                      <a:tailEnd/>
                    </a:ln>
                  </pic:spPr>
                </pic:pic>
              </a:graphicData>
            </a:graphic>
          </wp:inline>
        </w:drawing>
      </w: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r>
        <w:rPr>
          <w:sz w:val="28"/>
          <w:szCs w:val="28"/>
        </w:rPr>
        <w:lastRenderedPageBreak/>
        <w:t xml:space="preserve">Працюючи з </w:t>
      </w:r>
      <w:r w:rsidRPr="00331697">
        <w:rPr>
          <w:sz w:val="28"/>
          <w:szCs w:val="28"/>
        </w:rPr>
        <w:t xml:space="preserve">картою атласу </w:t>
      </w:r>
      <w:r>
        <w:rPr>
          <w:sz w:val="28"/>
          <w:szCs w:val="28"/>
        </w:rPr>
        <w:t>"</w:t>
      </w:r>
      <w:r w:rsidRPr="00331697">
        <w:rPr>
          <w:sz w:val="28"/>
          <w:szCs w:val="28"/>
        </w:rPr>
        <w:t>Господарство та культура Давньої Греції</w:t>
      </w:r>
      <w:r>
        <w:rPr>
          <w:sz w:val="28"/>
          <w:szCs w:val="28"/>
        </w:rPr>
        <w:t>", скласти схему-гроно.</w:t>
      </w:r>
    </w:p>
    <w:p w:rsidR="00EA4BEC" w:rsidRDefault="00EA4BEC" w:rsidP="00EA4BEC">
      <w:pPr>
        <w:spacing w:line="360" w:lineRule="auto"/>
        <w:contextualSpacing/>
        <w:jc w:val="center"/>
        <w:rPr>
          <w:sz w:val="28"/>
          <w:szCs w:val="28"/>
        </w:rPr>
      </w:pPr>
      <w:r>
        <w:rPr>
          <w:sz w:val="28"/>
          <w:szCs w:val="28"/>
        </w:rPr>
        <w:t>Орієнтовний вигляд схеми</w:t>
      </w:r>
    </w:p>
    <w:p w:rsidR="00EA4BEC" w:rsidRDefault="00EA4BEC" w:rsidP="00EA4BEC">
      <w:pPr>
        <w:spacing w:line="360" w:lineRule="auto"/>
        <w:contextualSpacing/>
        <w:jc w:val="center"/>
        <w:rPr>
          <w:sz w:val="28"/>
          <w:szCs w:val="28"/>
        </w:rPr>
      </w:pPr>
      <w:r>
        <w:rPr>
          <w:noProof/>
          <w:lang w:val="ru-RU" w:eastAsia="ru-RU"/>
        </w:rPr>
        <w:drawing>
          <wp:inline distT="0" distB="0" distL="0" distR="0">
            <wp:extent cx="5562600" cy="4495800"/>
            <wp:effectExtent l="19050" t="0" r="0" b="0"/>
            <wp:docPr id="17" name="Рисунок 17" descr="image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036"/>
                    <pic:cNvPicPr>
                      <a:picLocks noChangeAspect="1" noChangeArrowheads="1"/>
                    </pic:cNvPicPr>
                  </pic:nvPicPr>
                  <pic:blipFill>
                    <a:blip r:embed="rId21" cstate="print">
                      <a:lum bright="-6000" contrast="18000"/>
                    </a:blip>
                    <a:srcRect/>
                    <a:stretch>
                      <a:fillRect/>
                    </a:stretch>
                  </pic:blipFill>
                  <pic:spPr bwMode="auto">
                    <a:xfrm>
                      <a:off x="0" y="0"/>
                      <a:ext cx="5562600" cy="4495800"/>
                    </a:xfrm>
                    <a:prstGeom prst="rect">
                      <a:avLst/>
                    </a:prstGeom>
                    <a:noFill/>
                    <a:ln w="9525">
                      <a:noFill/>
                      <a:miter lim="800000"/>
                      <a:headEnd/>
                      <a:tailEnd/>
                    </a:ln>
                  </pic:spPr>
                </pic:pic>
              </a:graphicData>
            </a:graphic>
          </wp:inline>
        </w:drawing>
      </w: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r>
        <w:rPr>
          <w:sz w:val="28"/>
          <w:szCs w:val="28"/>
        </w:rPr>
        <w:t>Дуже корисними для формування багатьох історичних понять на основі проведення логічних операцій є таблиці (Додаток Є). За допомогою таблиць значно легше здійснити:</w:t>
      </w:r>
    </w:p>
    <w:p w:rsidR="00EA4BEC" w:rsidRDefault="00EA4BEC" w:rsidP="00EA4BEC">
      <w:pPr>
        <w:spacing w:line="360" w:lineRule="auto"/>
        <w:ind w:firstLine="709"/>
        <w:contextualSpacing/>
        <w:jc w:val="both"/>
        <w:rPr>
          <w:sz w:val="28"/>
          <w:szCs w:val="28"/>
        </w:rPr>
      </w:pPr>
      <w:r>
        <w:rPr>
          <w:sz w:val="28"/>
          <w:szCs w:val="28"/>
        </w:rPr>
        <w:t xml:space="preserve">а) відбір найбільш важливих даних, явищ і </w:t>
      </w:r>
      <w:proofErr w:type="spellStart"/>
      <w:r>
        <w:rPr>
          <w:sz w:val="28"/>
          <w:szCs w:val="28"/>
        </w:rPr>
        <w:t>обʼєктів</w:t>
      </w:r>
      <w:proofErr w:type="spellEnd"/>
      <w:r>
        <w:rPr>
          <w:sz w:val="28"/>
          <w:szCs w:val="28"/>
        </w:rPr>
        <w:t xml:space="preserve"> у конкретному матеріалі;</w:t>
      </w:r>
    </w:p>
    <w:p w:rsidR="00EA4BEC" w:rsidRDefault="00EA4BEC" w:rsidP="00EA4BEC">
      <w:pPr>
        <w:spacing w:line="360" w:lineRule="auto"/>
        <w:ind w:firstLine="709"/>
        <w:contextualSpacing/>
        <w:jc w:val="both"/>
        <w:rPr>
          <w:sz w:val="28"/>
          <w:szCs w:val="28"/>
        </w:rPr>
      </w:pPr>
      <w:r>
        <w:rPr>
          <w:sz w:val="28"/>
          <w:szCs w:val="28"/>
        </w:rPr>
        <w:t>б) систематизацію найбільш важливого та істотного;</w:t>
      </w:r>
    </w:p>
    <w:p w:rsidR="00EA4BEC" w:rsidRDefault="00EA4BEC" w:rsidP="00EA4BEC">
      <w:pPr>
        <w:spacing w:line="360" w:lineRule="auto"/>
        <w:ind w:firstLine="709"/>
        <w:contextualSpacing/>
        <w:jc w:val="both"/>
        <w:rPr>
          <w:sz w:val="28"/>
          <w:szCs w:val="28"/>
        </w:rPr>
      </w:pPr>
      <w:r>
        <w:rPr>
          <w:sz w:val="28"/>
          <w:szCs w:val="28"/>
        </w:rPr>
        <w:t>в) виклад усього відібраного і систематизованого в найлегшій для сприйняття формі;</w:t>
      </w:r>
    </w:p>
    <w:p w:rsidR="00EA4BEC" w:rsidRDefault="00EA4BEC" w:rsidP="00EA4BEC">
      <w:pPr>
        <w:spacing w:line="360" w:lineRule="auto"/>
        <w:ind w:firstLine="709"/>
        <w:contextualSpacing/>
        <w:jc w:val="both"/>
        <w:rPr>
          <w:sz w:val="28"/>
          <w:szCs w:val="28"/>
        </w:rPr>
      </w:pPr>
      <w:r>
        <w:rPr>
          <w:sz w:val="28"/>
          <w:szCs w:val="28"/>
        </w:rPr>
        <w:t>г) набуття навичок аналізу цифрового матеріалу чи умовних співвідношень;</w:t>
      </w:r>
    </w:p>
    <w:p w:rsidR="00EA4BEC" w:rsidRDefault="00EA4BEC" w:rsidP="00EA4BEC">
      <w:pPr>
        <w:spacing w:line="360" w:lineRule="auto"/>
        <w:ind w:firstLine="709"/>
        <w:contextualSpacing/>
        <w:jc w:val="both"/>
        <w:rPr>
          <w:sz w:val="28"/>
          <w:szCs w:val="28"/>
        </w:rPr>
      </w:pPr>
      <w:r>
        <w:rPr>
          <w:sz w:val="28"/>
          <w:szCs w:val="28"/>
        </w:rPr>
        <w:t>д) встановлення тих чи інших закономірностей.</w:t>
      </w:r>
    </w:p>
    <w:p w:rsidR="00EA4BEC" w:rsidRPr="00B17E5A" w:rsidRDefault="00EA4BEC" w:rsidP="00EA4BEC">
      <w:pPr>
        <w:spacing w:line="360" w:lineRule="auto"/>
        <w:ind w:firstLine="709"/>
        <w:contextualSpacing/>
        <w:jc w:val="both"/>
        <w:rPr>
          <w:b/>
          <w:i/>
          <w:sz w:val="28"/>
          <w:szCs w:val="28"/>
        </w:rPr>
      </w:pPr>
      <w:r>
        <w:rPr>
          <w:sz w:val="28"/>
          <w:szCs w:val="28"/>
        </w:rPr>
        <w:t xml:space="preserve">• </w:t>
      </w:r>
      <w:r>
        <w:rPr>
          <w:b/>
          <w:i/>
          <w:sz w:val="28"/>
          <w:szCs w:val="28"/>
        </w:rPr>
        <w:t>Робота з таблицями:</w:t>
      </w:r>
    </w:p>
    <w:p w:rsidR="00EA4BEC" w:rsidRDefault="00EA4BEC" w:rsidP="00EA4BEC">
      <w:pPr>
        <w:spacing w:line="360" w:lineRule="auto"/>
        <w:ind w:firstLine="709"/>
        <w:contextualSpacing/>
        <w:jc w:val="both"/>
        <w:rPr>
          <w:bCs/>
          <w:sz w:val="28"/>
          <w:szCs w:val="28"/>
        </w:rPr>
      </w:pPr>
      <w:r w:rsidRPr="00B17E5A">
        <w:rPr>
          <w:bCs/>
          <w:sz w:val="28"/>
          <w:szCs w:val="28"/>
        </w:rPr>
        <w:lastRenderedPageBreak/>
        <w:t>Складіть порівняльну таблицю «Становище православної і греко-католицької церкви в Україні в першій половині XVII</w:t>
      </w:r>
      <w:r w:rsidRPr="00B17E5A">
        <w:rPr>
          <w:sz w:val="28"/>
          <w:szCs w:val="28"/>
        </w:rPr>
        <w:t> </w:t>
      </w:r>
      <w:r w:rsidRPr="00B17E5A">
        <w:rPr>
          <w:bCs/>
          <w:sz w:val="28"/>
          <w:szCs w:val="28"/>
        </w:rPr>
        <w:t>ст.».</w:t>
      </w:r>
      <w:r w:rsidRPr="00B17E5A">
        <w:rPr>
          <w:sz w:val="28"/>
          <w:szCs w:val="28"/>
        </w:rPr>
        <w:t> </w:t>
      </w:r>
      <w:r w:rsidRPr="00B17E5A">
        <w:rPr>
          <w:bCs/>
          <w:sz w:val="28"/>
          <w:szCs w:val="28"/>
        </w:rPr>
        <w:t>Питання для порівняння визначте самостійно.</w:t>
      </w:r>
    </w:p>
    <w:p w:rsidR="00EA4BEC" w:rsidRPr="00A97285" w:rsidRDefault="00EA4BEC" w:rsidP="00EA4BEC">
      <w:pPr>
        <w:spacing w:line="360" w:lineRule="auto"/>
        <w:ind w:firstLine="709"/>
        <w:contextualSpacing/>
        <w:jc w:val="both"/>
        <w:rPr>
          <w:sz w:val="10"/>
          <w:szCs w:val="10"/>
        </w:rPr>
      </w:pPr>
    </w:p>
    <w:tbl>
      <w:tblPr>
        <w:tblW w:w="9269" w:type="dxa"/>
        <w:jc w:val="center"/>
        <w:tblInd w:w="761"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089"/>
        <w:gridCol w:w="3090"/>
        <w:gridCol w:w="3090"/>
      </w:tblGrid>
      <w:tr w:rsidR="00EA4BEC" w:rsidRPr="00B17E5A" w:rsidTr="00D97118">
        <w:trPr>
          <w:jc w:val="center"/>
        </w:trPr>
        <w:tc>
          <w:tcPr>
            <w:tcW w:w="3089" w:type="dxa"/>
            <w:tcBorders>
              <w:top w:val="single" w:sz="4" w:space="0" w:color="auto"/>
              <w:left w:val="single" w:sz="4" w:space="0" w:color="auto"/>
              <w:bottom w:val="single" w:sz="4" w:space="0" w:color="auto"/>
              <w:right w:val="single" w:sz="4" w:space="0" w:color="auto"/>
            </w:tcBorders>
            <w:shd w:val="clear" w:color="auto" w:fill="auto"/>
          </w:tcPr>
          <w:p w:rsidR="00EA4BEC" w:rsidRPr="00B17E5A" w:rsidRDefault="00EA4BEC" w:rsidP="00D97118">
            <w:pPr>
              <w:spacing w:line="360" w:lineRule="auto"/>
              <w:contextualSpacing/>
              <w:jc w:val="center"/>
              <w:rPr>
                <w:sz w:val="28"/>
                <w:szCs w:val="28"/>
              </w:rPr>
            </w:pPr>
            <w:r w:rsidRPr="00B17E5A">
              <w:rPr>
                <w:bCs/>
                <w:sz w:val="28"/>
                <w:szCs w:val="28"/>
              </w:rPr>
              <w:t>Питання для порівняння</w:t>
            </w:r>
          </w:p>
        </w:tc>
        <w:tc>
          <w:tcPr>
            <w:tcW w:w="3090" w:type="dxa"/>
            <w:tcBorders>
              <w:top w:val="single" w:sz="4" w:space="0" w:color="auto"/>
              <w:left w:val="single" w:sz="4" w:space="0" w:color="auto"/>
              <w:bottom w:val="single" w:sz="4" w:space="0" w:color="auto"/>
              <w:right w:val="single" w:sz="4" w:space="0" w:color="auto"/>
            </w:tcBorders>
            <w:shd w:val="clear" w:color="auto" w:fill="auto"/>
          </w:tcPr>
          <w:p w:rsidR="00EA4BEC" w:rsidRPr="00B17E5A" w:rsidRDefault="00EA4BEC" w:rsidP="00D97118">
            <w:pPr>
              <w:spacing w:line="360" w:lineRule="auto"/>
              <w:contextualSpacing/>
              <w:jc w:val="center"/>
              <w:rPr>
                <w:sz w:val="28"/>
                <w:szCs w:val="28"/>
              </w:rPr>
            </w:pPr>
            <w:r w:rsidRPr="00B17E5A">
              <w:rPr>
                <w:bCs/>
                <w:sz w:val="28"/>
                <w:szCs w:val="28"/>
              </w:rPr>
              <w:t>Православна церква</w:t>
            </w:r>
          </w:p>
        </w:tc>
        <w:tc>
          <w:tcPr>
            <w:tcW w:w="3090" w:type="dxa"/>
            <w:tcBorders>
              <w:top w:val="single" w:sz="4" w:space="0" w:color="auto"/>
              <w:left w:val="single" w:sz="4" w:space="0" w:color="auto"/>
              <w:bottom w:val="single" w:sz="4" w:space="0" w:color="auto"/>
              <w:right w:val="single" w:sz="4" w:space="0" w:color="auto"/>
            </w:tcBorders>
            <w:shd w:val="clear" w:color="auto" w:fill="auto"/>
          </w:tcPr>
          <w:p w:rsidR="00EA4BEC" w:rsidRPr="00B17E5A" w:rsidRDefault="00EA4BEC" w:rsidP="00D97118">
            <w:pPr>
              <w:spacing w:line="360" w:lineRule="auto"/>
              <w:contextualSpacing/>
              <w:jc w:val="center"/>
              <w:rPr>
                <w:sz w:val="28"/>
                <w:szCs w:val="28"/>
              </w:rPr>
            </w:pPr>
            <w:r w:rsidRPr="00B17E5A">
              <w:rPr>
                <w:bCs/>
                <w:sz w:val="28"/>
                <w:szCs w:val="28"/>
              </w:rPr>
              <w:t>Греко-католицька церква</w:t>
            </w:r>
          </w:p>
        </w:tc>
      </w:tr>
      <w:tr w:rsidR="00EA4BEC" w:rsidRPr="00B17E5A" w:rsidTr="00D97118">
        <w:trPr>
          <w:jc w:val="center"/>
        </w:trPr>
        <w:tc>
          <w:tcPr>
            <w:tcW w:w="3089" w:type="dxa"/>
            <w:tcBorders>
              <w:top w:val="single" w:sz="4" w:space="0" w:color="auto"/>
              <w:left w:val="single" w:sz="4" w:space="0" w:color="auto"/>
              <w:bottom w:val="single" w:sz="4" w:space="0" w:color="auto"/>
              <w:right w:val="single" w:sz="4" w:space="0" w:color="auto"/>
            </w:tcBorders>
            <w:shd w:val="clear" w:color="auto" w:fill="auto"/>
          </w:tcPr>
          <w:p w:rsidR="00EA4BEC" w:rsidRPr="00B17E5A" w:rsidRDefault="00EA4BEC" w:rsidP="00D97118">
            <w:pPr>
              <w:spacing w:line="360" w:lineRule="auto"/>
              <w:contextualSpacing/>
              <w:jc w:val="both"/>
              <w:rPr>
                <w:sz w:val="28"/>
                <w:szCs w:val="28"/>
              </w:rPr>
            </w:pPr>
          </w:p>
        </w:tc>
        <w:tc>
          <w:tcPr>
            <w:tcW w:w="3090" w:type="dxa"/>
            <w:tcBorders>
              <w:top w:val="single" w:sz="4" w:space="0" w:color="auto"/>
              <w:left w:val="single" w:sz="4" w:space="0" w:color="auto"/>
              <w:bottom w:val="single" w:sz="4" w:space="0" w:color="auto"/>
              <w:right w:val="single" w:sz="4" w:space="0" w:color="auto"/>
            </w:tcBorders>
            <w:shd w:val="clear" w:color="auto" w:fill="auto"/>
          </w:tcPr>
          <w:p w:rsidR="00EA4BEC" w:rsidRPr="00B17E5A" w:rsidRDefault="00EA4BEC" w:rsidP="00D97118">
            <w:pPr>
              <w:spacing w:line="360" w:lineRule="auto"/>
              <w:contextualSpacing/>
              <w:jc w:val="both"/>
              <w:rPr>
                <w:sz w:val="28"/>
                <w:szCs w:val="28"/>
              </w:rPr>
            </w:pPr>
          </w:p>
        </w:tc>
        <w:tc>
          <w:tcPr>
            <w:tcW w:w="3090" w:type="dxa"/>
            <w:tcBorders>
              <w:top w:val="single" w:sz="4" w:space="0" w:color="auto"/>
              <w:left w:val="single" w:sz="4" w:space="0" w:color="auto"/>
              <w:bottom w:val="single" w:sz="4" w:space="0" w:color="auto"/>
              <w:right w:val="single" w:sz="4" w:space="0" w:color="auto"/>
            </w:tcBorders>
            <w:shd w:val="clear" w:color="auto" w:fill="auto"/>
          </w:tcPr>
          <w:p w:rsidR="00EA4BEC" w:rsidRPr="00B17E5A" w:rsidRDefault="00EA4BEC" w:rsidP="00D97118">
            <w:pPr>
              <w:spacing w:line="360" w:lineRule="auto"/>
              <w:contextualSpacing/>
              <w:jc w:val="both"/>
              <w:rPr>
                <w:sz w:val="28"/>
                <w:szCs w:val="28"/>
              </w:rPr>
            </w:pPr>
          </w:p>
        </w:tc>
      </w:tr>
    </w:tbl>
    <w:p w:rsidR="00EA4BEC" w:rsidRDefault="00EA4BEC" w:rsidP="00EA4BEC">
      <w:pPr>
        <w:spacing w:line="360" w:lineRule="auto"/>
        <w:ind w:firstLine="709"/>
        <w:contextualSpacing/>
        <w:jc w:val="both"/>
        <w:rPr>
          <w:sz w:val="28"/>
          <w:szCs w:val="28"/>
        </w:rPr>
      </w:pPr>
      <w:bookmarkStart w:id="0" w:name="bookmark106"/>
      <w:bookmarkEnd w:id="0"/>
    </w:p>
    <w:p w:rsidR="00EA4BEC" w:rsidRDefault="00EA4BEC" w:rsidP="00EA4BEC">
      <w:pPr>
        <w:spacing w:line="360" w:lineRule="auto"/>
        <w:ind w:firstLine="709"/>
        <w:contextualSpacing/>
        <w:jc w:val="both"/>
        <w:rPr>
          <w:sz w:val="28"/>
          <w:szCs w:val="28"/>
        </w:rPr>
      </w:pPr>
      <w:r w:rsidRPr="00E129A6">
        <w:rPr>
          <w:sz w:val="28"/>
          <w:szCs w:val="28"/>
        </w:rPr>
        <w:t>Заповніть таблицю «Життєвий шлях гетьмана Б. Хмельницького».</w:t>
      </w:r>
    </w:p>
    <w:p w:rsidR="00EA4BEC" w:rsidRPr="00A97285" w:rsidRDefault="00EA4BEC" w:rsidP="00EA4BEC">
      <w:pPr>
        <w:spacing w:line="360" w:lineRule="auto"/>
        <w:ind w:firstLine="709"/>
        <w:contextualSpacing/>
        <w:jc w:val="both"/>
        <w:rPr>
          <w:bCs/>
          <w:sz w:val="10"/>
          <w:szCs w:val="10"/>
        </w:rPr>
      </w:pPr>
    </w:p>
    <w:tbl>
      <w:tblPr>
        <w:tblW w:w="9461" w:type="dxa"/>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1767"/>
        <w:gridCol w:w="2499"/>
        <w:gridCol w:w="5195"/>
      </w:tblGrid>
      <w:tr w:rsidR="00EA4BEC" w:rsidRPr="00E129A6" w:rsidTr="00D97118">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EA4BEC" w:rsidRPr="00E129A6" w:rsidRDefault="00EA4BEC" w:rsidP="00D97118">
            <w:pPr>
              <w:spacing w:line="360" w:lineRule="auto"/>
              <w:contextualSpacing/>
              <w:jc w:val="center"/>
              <w:rPr>
                <w:bCs/>
                <w:sz w:val="28"/>
                <w:szCs w:val="28"/>
              </w:rPr>
            </w:pPr>
            <w:r w:rsidRPr="00E129A6">
              <w:rPr>
                <w:sz w:val="28"/>
                <w:szCs w:val="28"/>
              </w:rPr>
              <w:t>Роки</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A4BEC" w:rsidRPr="00E129A6" w:rsidRDefault="00EA4BEC" w:rsidP="00D97118">
            <w:pPr>
              <w:spacing w:line="360" w:lineRule="auto"/>
              <w:contextualSpacing/>
              <w:jc w:val="center"/>
              <w:rPr>
                <w:bCs/>
                <w:sz w:val="28"/>
                <w:szCs w:val="28"/>
              </w:rPr>
            </w:pPr>
            <w:r w:rsidRPr="00E129A6">
              <w:rPr>
                <w:sz w:val="28"/>
                <w:szCs w:val="28"/>
              </w:rPr>
              <w:t>Період</w:t>
            </w:r>
          </w:p>
        </w:tc>
        <w:tc>
          <w:tcPr>
            <w:tcW w:w="5195" w:type="dxa"/>
            <w:tcBorders>
              <w:top w:val="single" w:sz="4" w:space="0" w:color="auto"/>
              <w:left w:val="single" w:sz="4" w:space="0" w:color="auto"/>
              <w:bottom w:val="single" w:sz="4" w:space="0" w:color="auto"/>
              <w:right w:val="single" w:sz="4" w:space="0" w:color="auto"/>
            </w:tcBorders>
            <w:shd w:val="clear" w:color="auto" w:fill="auto"/>
          </w:tcPr>
          <w:p w:rsidR="00EA4BEC" w:rsidRPr="00E129A6" w:rsidRDefault="00EA4BEC" w:rsidP="00D97118">
            <w:pPr>
              <w:spacing w:line="360" w:lineRule="auto"/>
              <w:contextualSpacing/>
              <w:jc w:val="center"/>
              <w:rPr>
                <w:bCs/>
                <w:sz w:val="28"/>
                <w:szCs w:val="28"/>
              </w:rPr>
            </w:pPr>
            <w:r w:rsidRPr="00E129A6">
              <w:rPr>
                <w:sz w:val="28"/>
                <w:szCs w:val="28"/>
              </w:rPr>
              <w:t>Характеристика</w:t>
            </w:r>
          </w:p>
        </w:tc>
      </w:tr>
      <w:tr w:rsidR="00EA4BEC" w:rsidRPr="00E129A6" w:rsidTr="00D97118">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tcPr>
          <w:p w:rsidR="00EA4BEC" w:rsidRPr="00E129A6" w:rsidRDefault="00EA4BEC" w:rsidP="00D97118">
            <w:pPr>
              <w:spacing w:line="360" w:lineRule="auto"/>
              <w:contextualSpacing/>
              <w:jc w:val="center"/>
              <w:rPr>
                <w:bCs/>
                <w:sz w:val="28"/>
                <w:szCs w:val="28"/>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A4BEC" w:rsidRPr="00E129A6" w:rsidRDefault="00EA4BEC" w:rsidP="00D97118">
            <w:pPr>
              <w:spacing w:line="360" w:lineRule="auto"/>
              <w:contextualSpacing/>
              <w:jc w:val="center"/>
              <w:rPr>
                <w:bCs/>
                <w:sz w:val="28"/>
                <w:szCs w:val="28"/>
              </w:rPr>
            </w:pPr>
          </w:p>
        </w:tc>
        <w:tc>
          <w:tcPr>
            <w:tcW w:w="5195" w:type="dxa"/>
            <w:tcBorders>
              <w:top w:val="single" w:sz="4" w:space="0" w:color="auto"/>
              <w:left w:val="single" w:sz="4" w:space="0" w:color="auto"/>
              <w:bottom w:val="single" w:sz="4" w:space="0" w:color="auto"/>
              <w:right w:val="single" w:sz="4" w:space="0" w:color="auto"/>
            </w:tcBorders>
            <w:shd w:val="clear" w:color="auto" w:fill="auto"/>
          </w:tcPr>
          <w:p w:rsidR="00EA4BEC" w:rsidRPr="00E129A6" w:rsidRDefault="00EA4BEC" w:rsidP="00D97118">
            <w:pPr>
              <w:spacing w:line="360" w:lineRule="auto"/>
              <w:contextualSpacing/>
              <w:jc w:val="center"/>
              <w:rPr>
                <w:bCs/>
                <w:sz w:val="28"/>
                <w:szCs w:val="28"/>
              </w:rPr>
            </w:pPr>
          </w:p>
        </w:tc>
      </w:tr>
    </w:tbl>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r>
        <w:rPr>
          <w:sz w:val="28"/>
          <w:szCs w:val="28"/>
        </w:rPr>
        <w:t>Заповніть таблицю, вписавши у колонки правильні відповіді:</w:t>
      </w:r>
    </w:p>
    <w:p w:rsidR="00EA4BEC" w:rsidRPr="00A97285" w:rsidRDefault="00EA4BEC" w:rsidP="00EA4BEC">
      <w:pPr>
        <w:spacing w:line="360" w:lineRule="auto"/>
        <w:ind w:firstLine="709"/>
        <w:contextualSpacing/>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10"/>
        <w:gridCol w:w="1210"/>
        <w:gridCol w:w="1210"/>
        <w:gridCol w:w="1210"/>
        <w:gridCol w:w="1211"/>
        <w:gridCol w:w="1211"/>
        <w:gridCol w:w="1211"/>
        <w:gridCol w:w="1211"/>
      </w:tblGrid>
      <w:tr w:rsidR="00EA4BEC" w:rsidRPr="00B422D0" w:rsidTr="00D97118">
        <w:tc>
          <w:tcPr>
            <w:tcW w:w="4840" w:type="dxa"/>
            <w:gridSpan w:val="4"/>
          </w:tcPr>
          <w:p w:rsidR="00EA4BEC" w:rsidRPr="00B422D0" w:rsidRDefault="00EA4BEC" w:rsidP="00D97118">
            <w:pPr>
              <w:spacing w:line="360" w:lineRule="auto"/>
              <w:contextualSpacing/>
              <w:jc w:val="center"/>
              <w:rPr>
                <w:sz w:val="28"/>
                <w:szCs w:val="28"/>
              </w:rPr>
            </w:pPr>
            <w:r w:rsidRPr="00B422D0">
              <w:rPr>
                <w:sz w:val="28"/>
                <w:szCs w:val="28"/>
              </w:rPr>
              <w:t>Сільське господарство</w:t>
            </w:r>
          </w:p>
        </w:tc>
        <w:tc>
          <w:tcPr>
            <w:tcW w:w="4844" w:type="dxa"/>
            <w:gridSpan w:val="4"/>
          </w:tcPr>
          <w:p w:rsidR="00EA4BEC" w:rsidRPr="00B422D0" w:rsidRDefault="00EA4BEC" w:rsidP="00D97118">
            <w:pPr>
              <w:spacing w:line="360" w:lineRule="auto"/>
              <w:contextualSpacing/>
              <w:jc w:val="center"/>
              <w:rPr>
                <w:sz w:val="28"/>
                <w:szCs w:val="28"/>
              </w:rPr>
            </w:pPr>
            <w:r w:rsidRPr="00B422D0">
              <w:rPr>
                <w:sz w:val="28"/>
                <w:szCs w:val="28"/>
              </w:rPr>
              <w:t>Ремесла</w:t>
            </w:r>
          </w:p>
        </w:tc>
      </w:tr>
      <w:tr w:rsidR="00EA4BEC" w:rsidRPr="00B422D0" w:rsidTr="00D97118">
        <w:trPr>
          <w:cantSplit/>
          <w:trHeight w:val="1734"/>
        </w:trPr>
        <w:tc>
          <w:tcPr>
            <w:tcW w:w="1210" w:type="dxa"/>
            <w:textDirection w:val="btLr"/>
            <w:vAlign w:val="center"/>
          </w:tcPr>
          <w:p w:rsidR="00EA4BEC" w:rsidRPr="00B422D0" w:rsidRDefault="00EA4BEC" w:rsidP="00D97118">
            <w:pPr>
              <w:spacing w:line="360" w:lineRule="auto"/>
              <w:ind w:left="113" w:right="113"/>
              <w:contextualSpacing/>
              <w:jc w:val="center"/>
              <w:rPr>
                <w:szCs w:val="28"/>
              </w:rPr>
            </w:pPr>
            <w:r w:rsidRPr="00B422D0">
              <w:rPr>
                <w:szCs w:val="28"/>
              </w:rPr>
              <w:t>Рільництво</w:t>
            </w:r>
          </w:p>
        </w:tc>
        <w:tc>
          <w:tcPr>
            <w:tcW w:w="1210" w:type="dxa"/>
            <w:textDirection w:val="btLr"/>
            <w:vAlign w:val="center"/>
          </w:tcPr>
          <w:p w:rsidR="00EA4BEC" w:rsidRPr="00B422D0" w:rsidRDefault="00EA4BEC" w:rsidP="00D97118">
            <w:pPr>
              <w:spacing w:line="360" w:lineRule="auto"/>
              <w:ind w:left="113" w:right="113"/>
              <w:contextualSpacing/>
              <w:jc w:val="center"/>
              <w:rPr>
                <w:szCs w:val="28"/>
              </w:rPr>
            </w:pPr>
            <w:r w:rsidRPr="00B422D0">
              <w:rPr>
                <w:szCs w:val="28"/>
              </w:rPr>
              <w:t>Городництво</w:t>
            </w:r>
          </w:p>
        </w:tc>
        <w:tc>
          <w:tcPr>
            <w:tcW w:w="1210" w:type="dxa"/>
            <w:textDirection w:val="btLr"/>
            <w:vAlign w:val="center"/>
          </w:tcPr>
          <w:p w:rsidR="00EA4BEC" w:rsidRPr="00B422D0" w:rsidRDefault="00EA4BEC" w:rsidP="00D97118">
            <w:pPr>
              <w:spacing w:line="360" w:lineRule="auto"/>
              <w:ind w:left="113" w:right="113"/>
              <w:contextualSpacing/>
              <w:jc w:val="center"/>
              <w:rPr>
                <w:szCs w:val="28"/>
              </w:rPr>
            </w:pPr>
            <w:r w:rsidRPr="00B422D0">
              <w:rPr>
                <w:szCs w:val="28"/>
              </w:rPr>
              <w:t>Тваринництво</w:t>
            </w:r>
          </w:p>
        </w:tc>
        <w:tc>
          <w:tcPr>
            <w:tcW w:w="1210" w:type="dxa"/>
            <w:textDirection w:val="btLr"/>
            <w:vAlign w:val="center"/>
          </w:tcPr>
          <w:p w:rsidR="00EA4BEC" w:rsidRPr="00B422D0" w:rsidRDefault="00EA4BEC" w:rsidP="00D97118">
            <w:pPr>
              <w:spacing w:line="360" w:lineRule="auto"/>
              <w:ind w:left="113" w:right="113"/>
              <w:contextualSpacing/>
              <w:jc w:val="center"/>
              <w:rPr>
                <w:szCs w:val="28"/>
              </w:rPr>
            </w:pPr>
            <w:r w:rsidRPr="00B422D0">
              <w:rPr>
                <w:szCs w:val="28"/>
              </w:rPr>
              <w:t>Сільсько</w:t>
            </w:r>
            <w:r w:rsidRPr="00B422D0">
              <w:rPr>
                <w:szCs w:val="28"/>
              </w:rPr>
              <w:softHyphen/>
              <w:t>господарська промисловість</w:t>
            </w:r>
          </w:p>
        </w:tc>
        <w:tc>
          <w:tcPr>
            <w:tcW w:w="1211" w:type="dxa"/>
            <w:textDirection w:val="btLr"/>
            <w:vAlign w:val="center"/>
          </w:tcPr>
          <w:p w:rsidR="00EA4BEC" w:rsidRPr="00B422D0" w:rsidRDefault="00EA4BEC" w:rsidP="00D97118">
            <w:pPr>
              <w:spacing w:line="360" w:lineRule="auto"/>
              <w:ind w:left="113" w:right="113"/>
              <w:contextualSpacing/>
              <w:jc w:val="center"/>
              <w:rPr>
                <w:szCs w:val="28"/>
              </w:rPr>
            </w:pPr>
            <w:r w:rsidRPr="00B422D0">
              <w:rPr>
                <w:szCs w:val="28"/>
              </w:rPr>
              <w:t>Чорна металургія</w:t>
            </w:r>
          </w:p>
        </w:tc>
        <w:tc>
          <w:tcPr>
            <w:tcW w:w="1211" w:type="dxa"/>
            <w:textDirection w:val="btLr"/>
            <w:vAlign w:val="center"/>
          </w:tcPr>
          <w:p w:rsidR="00EA4BEC" w:rsidRPr="00B422D0" w:rsidRDefault="00EA4BEC" w:rsidP="00D97118">
            <w:pPr>
              <w:spacing w:line="360" w:lineRule="auto"/>
              <w:ind w:left="113" w:right="113"/>
              <w:contextualSpacing/>
              <w:jc w:val="center"/>
              <w:rPr>
                <w:szCs w:val="28"/>
              </w:rPr>
            </w:pPr>
            <w:r w:rsidRPr="00B422D0">
              <w:rPr>
                <w:szCs w:val="28"/>
              </w:rPr>
              <w:t>Метало</w:t>
            </w:r>
            <w:r w:rsidRPr="00B422D0">
              <w:rPr>
                <w:szCs w:val="28"/>
              </w:rPr>
              <w:softHyphen/>
              <w:t>обробка</w:t>
            </w:r>
          </w:p>
        </w:tc>
        <w:tc>
          <w:tcPr>
            <w:tcW w:w="1211" w:type="dxa"/>
            <w:textDirection w:val="btLr"/>
            <w:vAlign w:val="center"/>
          </w:tcPr>
          <w:p w:rsidR="00EA4BEC" w:rsidRPr="00B422D0" w:rsidRDefault="00EA4BEC" w:rsidP="00D97118">
            <w:pPr>
              <w:spacing w:line="360" w:lineRule="auto"/>
              <w:ind w:left="113" w:right="113"/>
              <w:contextualSpacing/>
              <w:jc w:val="center"/>
              <w:rPr>
                <w:szCs w:val="28"/>
              </w:rPr>
            </w:pPr>
            <w:r w:rsidRPr="00B422D0">
              <w:rPr>
                <w:szCs w:val="28"/>
              </w:rPr>
              <w:t>Художнє литво</w:t>
            </w:r>
          </w:p>
        </w:tc>
        <w:tc>
          <w:tcPr>
            <w:tcW w:w="1211" w:type="dxa"/>
            <w:textDirection w:val="btLr"/>
            <w:vAlign w:val="center"/>
          </w:tcPr>
          <w:p w:rsidR="00EA4BEC" w:rsidRPr="00B422D0" w:rsidRDefault="00EA4BEC" w:rsidP="00D97118">
            <w:pPr>
              <w:spacing w:line="360" w:lineRule="auto"/>
              <w:ind w:left="113" w:right="113"/>
              <w:contextualSpacing/>
              <w:jc w:val="center"/>
              <w:rPr>
                <w:szCs w:val="28"/>
              </w:rPr>
            </w:pPr>
            <w:r w:rsidRPr="00B422D0">
              <w:rPr>
                <w:szCs w:val="28"/>
              </w:rPr>
              <w:t>Гончарство</w:t>
            </w:r>
          </w:p>
        </w:tc>
      </w:tr>
      <w:tr w:rsidR="00EA4BEC" w:rsidRPr="00B422D0" w:rsidTr="00D97118">
        <w:tc>
          <w:tcPr>
            <w:tcW w:w="1210" w:type="dxa"/>
          </w:tcPr>
          <w:p w:rsidR="00EA4BEC" w:rsidRPr="00B422D0" w:rsidRDefault="00EA4BEC" w:rsidP="00D97118">
            <w:pPr>
              <w:spacing w:line="360" w:lineRule="auto"/>
              <w:contextualSpacing/>
              <w:jc w:val="both"/>
              <w:rPr>
                <w:sz w:val="28"/>
                <w:szCs w:val="28"/>
              </w:rPr>
            </w:pPr>
          </w:p>
        </w:tc>
        <w:tc>
          <w:tcPr>
            <w:tcW w:w="1210" w:type="dxa"/>
          </w:tcPr>
          <w:p w:rsidR="00EA4BEC" w:rsidRPr="00B422D0" w:rsidRDefault="00EA4BEC" w:rsidP="00D97118">
            <w:pPr>
              <w:spacing w:line="360" w:lineRule="auto"/>
              <w:contextualSpacing/>
              <w:jc w:val="both"/>
              <w:rPr>
                <w:sz w:val="28"/>
                <w:szCs w:val="28"/>
              </w:rPr>
            </w:pPr>
          </w:p>
        </w:tc>
        <w:tc>
          <w:tcPr>
            <w:tcW w:w="1210" w:type="dxa"/>
          </w:tcPr>
          <w:p w:rsidR="00EA4BEC" w:rsidRPr="00B422D0" w:rsidRDefault="00EA4BEC" w:rsidP="00D97118">
            <w:pPr>
              <w:spacing w:line="360" w:lineRule="auto"/>
              <w:contextualSpacing/>
              <w:jc w:val="both"/>
              <w:rPr>
                <w:sz w:val="28"/>
                <w:szCs w:val="28"/>
              </w:rPr>
            </w:pPr>
          </w:p>
        </w:tc>
        <w:tc>
          <w:tcPr>
            <w:tcW w:w="1210" w:type="dxa"/>
          </w:tcPr>
          <w:p w:rsidR="00EA4BEC" w:rsidRPr="00B422D0" w:rsidRDefault="00EA4BEC" w:rsidP="00D97118">
            <w:pPr>
              <w:spacing w:line="360" w:lineRule="auto"/>
              <w:contextualSpacing/>
              <w:jc w:val="both"/>
              <w:rPr>
                <w:sz w:val="28"/>
                <w:szCs w:val="28"/>
              </w:rPr>
            </w:pPr>
          </w:p>
        </w:tc>
        <w:tc>
          <w:tcPr>
            <w:tcW w:w="1211" w:type="dxa"/>
          </w:tcPr>
          <w:p w:rsidR="00EA4BEC" w:rsidRPr="00B422D0" w:rsidRDefault="00EA4BEC" w:rsidP="00D97118">
            <w:pPr>
              <w:spacing w:line="360" w:lineRule="auto"/>
              <w:contextualSpacing/>
              <w:jc w:val="both"/>
              <w:rPr>
                <w:sz w:val="28"/>
                <w:szCs w:val="28"/>
              </w:rPr>
            </w:pPr>
          </w:p>
        </w:tc>
        <w:tc>
          <w:tcPr>
            <w:tcW w:w="1211" w:type="dxa"/>
          </w:tcPr>
          <w:p w:rsidR="00EA4BEC" w:rsidRPr="00B422D0" w:rsidRDefault="00EA4BEC" w:rsidP="00D97118">
            <w:pPr>
              <w:spacing w:line="360" w:lineRule="auto"/>
              <w:contextualSpacing/>
              <w:jc w:val="both"/>
              <w:rPr>
                <w:sz w:val="28"/>
                <w:szCs w:val="28"/>
              </w:rPr>
            </w:pPr>
          </w:p>
        </w:tc>
        <w:tc>
          <w:tcPr>
            <w:tcW w:w="1211" w:type="dxa"/>
          </w:tcPr>
          <w:p w:rsidR="00EA4BEC" w:rsidRPr="00B422D0" w:rsidRDefault="00EA4BEC" w:rsidP="00D97118">
            <w:pPr>
              <w:spacing w:line="360" w:lineRule="auto"/>
              <w:contextualSpacing/>
              <w:jc w:val="both"/>
              <w:rPr>
                <w:sz w:val="28"/>
                <w:szCs w:val="28"/>
              </w:rPr>
            </w:pPr>
          </w:p>
        </w:tc>
        <w:tc>
          <w:tcPr>
            <w:tcW w:w="1211" w:type="dxa"/>
          </w:tcPr>
          <w:p w:rsidR="00EA4BEC" w:rsidRPr="00B422D0" w:rsidRDefault="00EA4BEC" w:rsidP="00D97118">
            <w:pPr>
              <w:spacing w:line="360" w:lineRule="auto"/>
              <w:contextualSpacing/>
              <w:jc w:val="both"/>
              <w:rPr>
                <w:sz w:val="28"/>
                <w:szCs w:val="28"/>
              </w:rPr>
            </w:pPr>
          </w:p>
        </w:tc>
      </w:tr>
    </w:tbl>
    <w:p w:rsidR="00EA4BEC" w:rsidRDefault="00EA4BEC" w:rsidP="00EA4BEC">
      <w:pPr>
        <w:spacing w:line="360" w:lineRule="auto"/>
        <w:ind w:firstLine="709"/>
        <w:contextualSpacing/>
        <w:jc w:val="both"/>
        <w:rPr>
          <w:sz w:val="28"/>
          <w:szCs w:val="28"/>
        </w:rPr>
      </w:pPr>
    </w:p>
    <w:p w:rsidR="00EA4BEC" w:rsidRDefault="00EA4BEC" w:rsidP="00EA4BEC">
      <w:pPr>
        <w:numPr>
          <w:ilvl w:val="0"/>
          <w:numId w:val="15"/>
        </w:numPr>
        <w:spacing w:line="360" w:lineRule="auto"/>
        <w:contextualSpacing/>
        <w:jc w:val="both"/>
        <w:rPr>
          <w:sz w:val="28"/>
          <w:szCs w:val="28"/>
        </w:rPr>
      </w:pPr>
      <w:r>
        <w:rPr>
          <w:sz w:val="28"/>
          <w:szCs w:val="28"/>
        </w:rPr>
        <w:t xml:space="preserve">Браслети, </w:t>
      </w:r>
      <w:proofErr w:type="spellStart"/>
      <w:r>
        <w:rPr>
          <w:sz w:val="28"/>
          <w:szCs w:val="28"/>
        </w:rPr>
        <w:t>колти</w:t>
      </w:r>
      <w:proofErr w:type="spellEnd"/>
      <w:r>
        <w:rPr>
          <w:sz w:val="28"/>
          <w:szCs w:val="28"/>
        </w:rPr>
        <w:t>, персні.</w:t>
      </w:r>
    </w:p>
    <w:p w:rsidR="00EA4BEC" w:rsidRDefault="00EA4BEC" w:rsidP="00EA4BEC">
      <w:pPr>
        <w:numPr>
          <w:ilvl w:val="0"/>
          <w:numId w:val="15"/>
        </w:numPr>
        <w:spacing w:line="360" w:lineRule="auto"/>
        <w:contextualSpacing/>
        <w:jc w:val="both"/>
        <w:rPr>
          <w:sz w:val="28"/>
          <w:szCs w:val="28"/>
        </w:rPr>
      </w:pPr>
      <w:r>
        <w:rPr>
          <w:sz w:val="28"/>
          <w:szCs w:val="28"/>
        </w:rPr>
        <w:t>Велика рогата худоба, свині, вівці, коні.</w:t>
      </w:r>
    </w:p>
    <w:p w:rsidR="00EA4BEC" w:rsidRDefault="00EA4BEC" w:rsidP="00EA4BEC">
      <w:pPr>
        <w:numPr>
          <w:ilvl w:val="0"/>
          <w:numId w:val="15"/>
        </w:numPr>
        <w:spacing w:line="360" w:lineRule="auto"/>
        <w:contextualSpacing/>
        <w:jc w:val="both"/>
        <w:rPr>
          <w:sz w:val="28"/>
          <w:szCs w:val="28"/>
        </w:rPr>
      </w:pPr>
      <w:r>
        <w:rPr>
          <w:sz w:val="28"/>
          <w:szCs w:val="28"/>
        </w:rPr>
        <w:t>Видобуток заліза.</w:t>
      </w:r>
    </w:p>
    <w:p w:rsidR="00EA4BEC" w:rsidRDefault="00EA4BEC" w:rsidP="00EA4BEC">
      <w:pPr>
        <w:numPr>
          <w:ilvl w:val="0"/>
          <w:numId w:val="15"/>
        </w:numPr>
        <w:spacing w:line="360" w:lineRule="auto"/>
        <w:contextualSpacing/>
        <w:jc w:val="both"/>
        <w:rPr>
          <w:sz w:val="28"/>
          <w:szCs w:val="28"/>
        </w:rPr>
      </w:pPr>
      <w:r>
        <w:rPr>
          <w:sz w:val="28"/>
          <w:szCs w:val="28"/>
        </w:rPr>
        <w:t>Знаряддя праці, ремісничі інструменти, зброя, предмети хатнього начиння від малесеньких ґудзиків до церковних дзвонів.</w:t>
      </w:r>
    </w:p>
    <w:p w:rsidR="00EA4BEC" w:rsidRDefault="00EA4BEC" w:rsidP="00EA4BEC">
      <w:pPr>
        <w:numPr>
          <w:ilvl w:val="0"/>
          <w:numId w:val="15"/>
        </w:numPr>
        <w:spacing w:line="360" w:lineRule="auto"/>
        <w:contextualSpacing/>
        <w:jc w:val="both"/>
        <w:rPr>
          <w:sz w:val="28"/>
          <w:szCs w:val="28"/>
        </w:rPr>
      </w:pPr>
      <w:r>
        <w:rPr>
          <w:sz w:val="28"/>
          <w:szCs w:val="28"/>
        </w:rPr>
        <w:t>Капуста, ріпа, огірки, гарбузи.</w:t>
      </w:r>
    </w:p>
    <w:p w:rsidR="00EA4BEC" w:rsidRDefault="00EA4BEC" w:rsidP="00EA4BEC">
      <w:pPr>
        <w:numPr>
          <w:ilvl w:val="0"/>
          <w:numId w:val="15"/>
        </w:numPr>
        <w:spacing w:line="360" w:lineRule="auto"/>
        <w:contextualSpacing/>
        <w:jc w:val="both"/>
        <w:rPr>
          <w:sz w:val="28"/>
          <w:szCs w:val="28"/>
        </w:rPr>
      </w:pPr>
      <w:r>
        <w:rPr>
          <w:sz w:val="28"/>
          <w:szCs w:val="28"/>
        </w:rPr>
        <w:t>Мисливство, рибальство, бджільництво.</w:t>
      </w:r>
    </w:p>
    <w:p w:rsidR="00EA4BEC" w:rsidRDefault="00EA4BEC" w:rsidP="00EA4BEC">
      <w:pPr>
        <w:numPr>
          <w:ilvl w:val="0"/>
          <w:numId w:val="15"/>
        </w:numPr>
        <w:spacing w:line="360" w:lineRule="auto"/>
        <w:contextualSpacing/>
        <w:jc w:val="both"/>
        <w:rPr>
          <w:sz w:val="28"/>
          <w:szCs w:val="28"/>
        </w:rPr>
      </w:pPr>
      <w:r>
        <w:rPr>
          <w:sz w:val="28"/>
          <w:szCs w:val="28"/>
        </w:rPr>
        <w:t>Посуд, кахлі.</w:t>
      </w:r>
    </w:p>
    <w:p w:rsidR="00EA4BEC" w:rsidRDefault="00EA4BEC" w:rsidP="00EA4BEC">
      <w:pPr>
        <w:numPr>
          <w:ilvl w:val="0"/>
          <w:numId w:val="15"/>
        </w:numPr>
        <w:spacing w:line="360" w:lineRule="auto"/>
        <w:contextualSpacing/>
        <w:jc w:val="both"/>
        <w:rPr>
          <w:sz w:val="28"/>
          <w:szCs w:val="28"/>
        </w:rPr>
      </w:pPr>
      <w:r>
        <w:rPr>
          <w:sz w:val="28"/>
          <w:szCs w:val="28"/>
        </w:rPr>
        <w:t>Часник, морква, буряк, цибуля.</w:t>
      </w:r>
    </w:p>
    <w:p w:rsidR="00EA4BEC" w:rsidRDefault="00EA4BEC" w:rsidP="00EA4BEC">
      <w:pPr>
        <w:numPr>
          <w:ilvl w:val="0"/>
          <w:numId w:val="15"/>
        </w:numPr>
        <w:spacing w:line="360" w:lineRule="auto"/>
        <w:contextualSpacing/>
        <w:jc w:val="both"/>
        <w:rPr>
          <w:sz w:val="28"/>
          <w:szCs w:val="28"/>
        </w:rPr>
      </w:pPr>
      <w:r>
        <w:rPr>
          <w:sz w:val="28"/>
          <w:szCs w:val="28"/>
        </w:rPr>
        <w:t>Яблуні, груші, сливи, вишні.</w:t>
      </w:r>
    </w:p>
    <w:p w:rsidR="00EA4BEC" w:rsidRDefault="00EA4BEC" w:rsidP="00EA4BEC">
      <w:pPr>
        <w:numPr>
          <w:ilvl w:val="0"/>
          <w:numId w:val="15"/>
        </w:numPr>
        <w:spacing w:line="360" w:lineRule="auto"/>
        <w:contextualSpacing/>
        <w:jc w:val="both"/>
        <w:rPr>
          <w:sz w:val="28"/>
          <w:szCs w:val="28"/>
        </w:rPr>
      </w:pPr>
      <w:r>
        <w:rPr>
          <w:sz w:val="28"/>
          <w:szCs w:val="28"/>
        </w:rPr>
        <w:t>Ячмінь, овес, пшениця, жито.</w:t>
      </w: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r>
        <w:rPr>
          <w:sz w:val="28"/>
          <w:szCs w:val="28"/>
        </w:rPr>
        <w:lastRenderedPageBreak/>
        <w:t xml:space="preserve">Зацікавленість – один з інструментів, який спонукає учнів до глибшого пізнання предмета, що розвиває їхній інтелектуальний рівень, підштовхує до дослідницької роботи, покращує якість отриманих знань, умінь і навичок. З упровадженням в урочну діяльність інформаційно-комунікаційних технологій роль наочності набуває нового значення. За допомогою </w:t>
      </w:r>
      <w:proofErr w:type="spellStart"/>
      <w:r>
        <w:rPr>
          <w:sz w:val="28"/>
          <w:szCs w:val="28"/>
        </w:rPr>
        <w:t>компʼютера</w:t>
      </w:r>
      <w:proofErr w:type="spellEnd"/>
      <w:r>
        <w:rPr>
          <w:sz w:val="28"/>
          <w:szCs w:val="28"/>
        </w:rPr>
        <w:t xml:space="preserve"> наочність стає доступнішою, прискорюється процес її створення, вона набуває естетичного вигляду, можна комбінувати різні види наочності у вигляді презентацій (наприклад, схеми й малюнки, таблиці й портрети), тобто ц</w:t>
      </w:r>
      <w:r w:rsidRPr="00395624">
        <w:rPr>
          <w:sz w:val="28"/>
          <w:szCs w:val="28"/>
        </w:rPr>
        <w:t>ей тип наочності є універсальним і перспективн</w:t>
      </w:r>
      <w:r>
        <w:rPr>
          <w:sz w:val="28"/>
          <w:szCs w:val="28"/>
        </w:rPr>
        <w:t>іш</w:t>
      </w:r>
      <w:r w:rsidRPr="00395624">
        <w:rPr>
          <w:sz w:val="28"/>
          <w:szCs w:val="28"/>
        </w:rPr>
        <w:t xml:space="preserve">им, він може замінити і </w:t>
      </w:r>
      <w:r>
        <w:rPr>
          <w:sz w:val="28"/>
          <w:szCs w:val="28"/>
        </w:rPr>
        <w:t>низку</w:t>
      </w:r>
      <w:r w:rsidRPr="00395624">
        <w:rPr>
          <w:sz w:val="28"/>
          <w:szCs w:val="28"/>
        </w:rPr>
        <w:t xml:space="preserve"> інших типів наочності.</w:t>
      </w:r>
      <w:r>
        <w:rPr>
          <w:sz w:val="28"/>
          <w:szCs w:val="28"/>
        </w:rPr>
        <w:t xml:space="preserve"> Саме використання електронних інформаційних технологій формує інформаційну компетентність учнів, що, у свою чергу, сприяє інтелектуально-професійній соціалізації школярів. </w:t>
      </w:r>
    </w:p>
    <w:p w:rsidR="00EA4BEC" w:rsidRDefault="00EA4BEC" w:rsidP="00EA4BEC">
      <w:pPr>
        <w:spacing w:line="360" w:lineRule="auto"/>
        <w:ind w:firstLine="709"/>
        <w:contextualSpacing/>
        <w:jc w:val="both"/>
        <w:rPr>
          <w:sz w:val="28"/>
          <w:szCs w:val="28"/>
        </w:rPr>
      </w:pPr>
      <w:r>
        <w:rPr>
          <w:sz w:val="28"/>
          <w:szCs w:val="28"/>
        </w:rPr>
        <w:t>Отже, г</w:t>
      </w:r>
      <w:r w:rsidRPr="00395624">
        <w:rPr>
          <w:sz w:val="28"/>
          <w:szCs w:val="28"/>
        </w:rPr>
        <w:t>рупування навчального матеріалу в лаконічні рамки схем, таблиць, графіків, діаграм дозволяє раціонально побудувати навчальний процес, полегшує сприйняття й засвоєння учнями складного матеріалу, навчає їх логічному</w:t>
      </w:r>
      <w:r>
        <w:rPr>
          <w:sz w:val="28"/>
          <w:szCs w:val="28"/>
        </w:rPr>
        <w:t xml:space="preserve"> </w:t>
      </w:r>
      <w:r w:rsidRPr="00395624">
        <w:rPr>
          <w:sz w:val="28"/>
          <w:szCs w:val="28"/>
        </w:rPr>
        <w:t>мисленню.</w:t>
      </w:r>
      <w:r>
        <w:rPr>
          <w:sz w:val="28"/>
          <w:szCs w:val="28"/>
        </w:rPr>
        <w:t xml:space="preserve"> </w:t>
      </w: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r w:rsidRPr="00481C40">
        <w:rPr>
          <w:b/>
          <w:sz w:val="28"/>
          <w:szCs w:val="28"/>
        </w:rPr>
        <w:t>2.2.</w:t>
      </w:r>
      <w:r>
        <w:rPr>
          <w:b/>
          <w:sz w:val="28"/>
          <w:szCs w:val="28"/>
        </w:rPr>
        <w:t> </w:t>
      </w:r>
      <w:r w:rsidRPr="00481C40">
        <w:rPr>
          <w:b/>
          <w:sz w:val="28"/>
          <w:szCs w:val="28"/>
        </w:rPr>
        <w:t>Методичні</w:t>
      </w:r>
      <w:r w:rsidRPr="00395624">
        <w:rPr>
          <w:b/>
          <w:sz w:val="28"/>
          <w:szCs w:val="28"/>
        </w:rPr>
        <w:t xml:space="preserve"> рекомендації щодо використання наочності на уроках історії </w:t>
      </w:r>
    </w:p>
    <w:p w:rsidR="00EA4BEC" w:rsidRDefault="00EA4BEC" w:rsidP="00EA4BEC">
      <w:pPr>
        <w:spacing w:line="360" w:lineRule="auto"/>
        <w:ind w:firstLine="709"/>
        <w:contextualSpacing/>
        <w:jc w:val="both"/>
        <w:rPr>
          <w:sz w:val="28"/>
          <w:szCs w:val="28"/>
        </w:rPr>
      </w:pPr>
    </w:p>
    <w:p w:rsidR="00EA4BEC" w:rsidRPr="00F10A95" w:rsidRDefault="00EA4BEC" w:rsidP="00EA4BEC">
      <w:pPr>
        <w:spacing w:line="360" w:lineRule="auto"/>
        <w:ind w:firstLine="709"/>
        <w:contextualSpacing/>
        <w:jc w:val="both"/>
        <w:rPr>
          <w:sz w:val="28"/>
          <w:szCs w:val="28"/>
        </w:rPr>
      </w:pPr>
      <w:r w:rsidRPr="00F10A95">
        <w:rPr>
          <w:sz w:val="28"/>
          <w:szCs w:val="28"/>
        </w:rPr>
        <w:t xml:space="preserve">На основі </w:t>
      </w:r>
      <w:r w:rsidRPr="003D3612">
        <w:rPr>
          <w:sz w:val="28"/>
          <w:szCs w:val="28"/>
        </w:rPr>
        <w:t>представленого</w:t>
      </w:r>
      <w:r w:rsidRPr="00F10A95">
        <w:rPr>
          <w:sz w:val="28"/>
          <w:szCs w:val="28"/>
        </w:rPr>
        <w:t xml:space="preserve"> різноманіття </w:t>
      </w:r>
      <w:r>
        <w:rPr>
          <w:sz w:val="28"/>
          <w:szCs w:val="28"/>
        </w:rPr>
        <w:t>видів наочності</w:t>
      </w:r>
      <w:r w:rsidRPr="00F10A95">
        <w:rPr>
          <w:sz w:val="28"/>
          <w:szCs w:val="28"/>
        </w:rPr>
        <w:t>, наявних досягнень методичної науки, власного педагогічного досвіду та відгуків учителів нами визначено ряд факторів, які повинен враховувати учитель при відборі до уроку історії різних зразків наочності</w:t>
      </w:r>
      <w:r>
        <w:rPr>
          <w:sz w:val="28"/>
          <w:szCs w:val="28"/>
        </w:rPr>
        <w:t xml:space="preserve">, які б допомогли учневі адаптуватися в соціумі, обрати призначення, </w:t>
      </w:r>
      <w:proofErr w:type="spellStart"/>
      <w:r>
        <w:rPr>
          <w:sz w:val="28"/>
          <w:szCs w:val="28"/>
        </w:rPr>
        <w:t>саморозвиватися</w:t>
      </w:r>
      <w:proofErr w:type="spellEnd"/>
      <w:r>
        <w:rPr>
          <w:sz w:val="28"/>
          <w:szCs w:val="28"/>
        </w:rPr>
        <w:t xml:space="preserve"> в майбутньому</w:t>
      </w:r>
      <w:r w:rsidRPr="00F10A95">
        <w:rPr>
          <w:sz w:val="28"/>
          <w:szCs w:val="28"/>
        </w:rPr>
        <w:t>:</w:t>
      </w:r>
    </w:p>
    <w:p w:rsidR="00EA4BEC" w:rsidRDefault="00EA4BEC" w:rsidP="00EA4BEC">
      <w:pPr>
        <w:spacing w:line="360" w:lineRule="auto"/>
        <w:ind w:firstLine="709"/>
        <w:contextualSpacing/>
        <w:jc w:val="both"/>
        <w:rPr>
          <w:sz w:val="28"/>
          <w:szCs w:val="28"/>
        </w:rPr>
      </w:pPr>
      <w:r>
        <w:rPr>
          <w:sz w:val="28"/>
          <w:szCs w:val="28"/>
        </w:rPr>
        <w:t>1. </w:t>
      </w:r>
      <w:r w:rsidRPr="00F10A95">
        <w:rPr>
          <w:sz w:val="28"/>
          <w:szCs w:val="28"/>
        </w:rPr>
        <w:t xml:space="preserve">Врахування вікових та індивідуальних особливостей учнів. Учні готові до роботи практично з усім різноманіттям наочності, але при цьому слід зважати на те, що деякі з видів наочності для старшокласника вже занадто примітивні </w:t>
      </w:r>
      <w:r>
        <w:rPr>
          <w:sz w:val="28"/>
          <w:szCs w:val="28"/>
        </w:rPr>
        <w:t>й</w:t>
      </w:r>
      <w:r w:rsidRPr="00F10A95">
        <w:rPr>
          <w:sz w:val="28"/>
          <w:szCs w:val="28"/>
        </w:rPr>
        <w:t xml:space="preserve"> не дадуть бажаного ефекту</w:t>
      </w:r>
      <w:r>
        <w:rPr>
          <w:sz w:val="28"/>
          <w:szCs w:val="28"/>
        </w:rPr>
        <w:t xml:space="preserve">, а деякі види занадто важкі </w:t>
      </w:r>
      <w:r>
        <w:rPr>
          <w:sz w:val="28"/>
          <w:szCs w:val="28"/>
        </w:rPr>
        <w:lastRenderedPageBreak/>
        <w:t>для учнів середнього віку</w:t>
      </w:r>
      <w:r w:rsidRPr="00F10A95">
        <w:rPr>
          <w:sz w:val="28"/>
          <w:szCs w:val="28"/>
        </w:rPr>
        <w:t xml:space="preserve">. </w:t>
      </w:r>
      <w:r>
        <w:rPr>
          <w:sz w:val="28"/>
          <w:szCs w:val="28"/>
        </w:rPr>
        <w:t xml:space="preserve">Для учнів 5-6 класів ще </w:t>
      </w:r>
      <w:r w:rsidRPr="00F10A95">
        <w:rPr>
          <w:sz w:val="28"/>
          <w:szCs w:val="28"/>
        </w:rPr>
        <w:t>потрібно створювати умови для формування початкових основ абстрактного мислення: розчленування об’єкта на кілька частин, співвідношення об’єктів одного ряду, с</w:t>
      </w:r>
      <w:r>
        <w:rPr>
          <w:sz w:val="28"/>
          <w:szCs w:val="28"/>
        </w:rPr>
        <w:t xml:space="preserve">піввідношення ряду подій у часі, а учні старших класів вже </w:t>
      </w:r>
      <w:r w:rsidRPr="00F10A95">
        <w:rPr>
          <w:sz w:val="28"/>
          <w:szCs w:val="28"/>
        </w:rPr>
        <w:t>здатні до складних логічних побудов, наприклад, співвідношення політичного ладу й партійної системи з особливостями внутрішньої та зовнішньої політики держави.</w:t>
      </w:r>
    </w:p>
    <w:p w:rsidR="00EA4BEC" w:rsidRDefault="00EA4BEC" w:rsidP="00EA4BEC">
      <w:pPr>
        <w:spacing w:line="360" w:lineRule="auto"/>
        <w:ind w:firstLine="709"/>
        <w:contextualSpacing/>
        <w:jc w:val="both"/>
        <w:rPr>
          <w:sz w:val="28"/>
          <w:szCs w:val="28"/>
        </w:rPr>
      </w:pPr>
      <w:r>
        <w:rPr>
          <w:sz w:val="28"/>
          <w:szCs w:val="28"/>
        </w:rPr>
        <w:t>2. </w:t>
      </w:r>
      <w:r w:rsidRPr="00F10A95">
        <w:rPr>
          <w:sz w:val="28"/>
          <w:szCs w:val="28"/>
        </w:rPr>
        <w:t xml:space="preserve">Використання </w:t>
      </w:r>
      <w:r>
        <w:rPr>
          <w:sz w:val="28"/>
          <w:szCs w:val="28"/>
        </w:rPr>
        <w:t xml:space="preserve">різних видів наочності </w:t>
      </w:r>
      <w:r w:rsidRPr="00F10A95">
        <w:rPr>
          <w:sz w:val="28"/>
          <w:szCs w:val="28"/>
        </w:rPr>
        <w:t xml:space="preserve">в комплексі з іншими навчальними посібниками. </w:t>
      </w:r>
      <w:r>
        <w:rPr>
          <w:sz w:val="28"/>
          <w:szCs w:val="28"/>
        </w:rPr>
        <w:t>Наприклад, з</w:t>
      </w:r>
      <w:r w:rsidRPr="00F10A95">
        <w:rPr>
          <w:sz w:val="28"/>
          <w:szCs w:val="28"/>
        </w:rPr>
        <w:t xml:space="preserve">адля певного оживлення умовно-графічної наочності її можна розміщувати на фоні ілюстрацій, карт, разом із піктограмами, об’єднуючи з іншими посібниками в документально-методичні комплекси. </w:t>
      </w:r>
    </w:p>
    <w:p w:rsidR="00EA4BEC" w:rsidRDefault="00EA4BEC" w:rsidP="00EA4BEC">
      <w:pPr>
        <w:spacing w:line="360" w:lineRule="auto"/>
        <w:ind w:firstLine="709"/>
        <w:contextualSpacing/>
        <w:jc w:val="both"/>
        <w:rPr>
          <w:sz w:val="28"/>
          <w:szCs w:val="28"/>
        </w:rPr>
      </w:pPr>
      <w:r>
        <w:rPr>
          <w:sz w:val="28"/>
          <w:szCs w:val="28"/>
        </w:rPr>
        <w:t>3. </w:t>
      </w:r>
      <w:r w:rsidRPr="00F10A95">
        <w:rPr>
          <w:sz w:val="28"/>
          <w:szCs w:val="28"/>
        </w:rPr>
        <w:t xml:space="preserve">Дотримання рухомого принципу демонстрації наочності. Використання рухомих засобів </w:t>
      </w:r>
      <w:r>
        <w:rPr>
          <w:sz w:val="28"/>
          <w:szCs w:val="28"/>
        </w:rPr>
        <w:t>демонстрації</w:t>
      </w:r>
      <w:r w:rsidRPr="00F10A95">
        <w:rPr>
          <w:sz w:val="28"/>
          <w:szCs w:val="28"/>
        </w:rPr>
        <w:t xml:space="preserve"> наочності на спеціальних стендах, класній дошці, проекційному екрані полегшать сприйняття учнями нового матеріалу та забезпечать міцність знань.</w:t>
      </w:r>
    </w:p>
    <w:p w:rsidR="00EA4BEC" w:rsidRPr="00F10A95" w:rsidRDefault="00EA4BEC" w:rsidP="00EA4BEC">
      <w:pPr>
        <w:spacing w:line="360" w:lineRule="auto"/>
        <w:ind w:firstLine="709"/>
        <w:contextualSpacing/>
        <w:jc w:val="both"/>
        <w:rPr>
          <w:sz w:val="28"/>
          <w:szCs w:val="28"/>
        </w:rPr>
      </w:pPr>
      <w:r>
        <w:rPr>
          <w:sz w:val="28"/>
          <w:szCs w:val="28"/>
        </w:rPr>
        <w:t>4. </w:t>
      </w:r>
      <w:r w:rsidRPr="00F10A95">
        <w:rPr>
          <w:sz w:val="28"/>
          <w:szCs w:val="28"/>
        </w:rPr>
        <w:t xml:space="preserve">Чітке визначення завдань використання засобів наочності, які можна ставити окремо </w:t>
      </w:r>
      <w:r>
        <w:rPr>
          <w:sz w:val="28"/>
          <w:szCs w:val="28"/>
        </w:rPr>
        <w:t>та</w:t>
      </w:r>
      <w:r w:rsidRPr="00F10A95">
        <w:rPr>
          <w:sz w:val="28"/>
          <w:szCs w:val="28"/>
        </w:rPr>
        <w:t xml:space="preserve"> в комплексі: а) отримання знань; б) отримання умінь і навичок роботи із засобами умовно-графічної наочності; в) ознайомлення з методикою наукових досліджень; г) розвиток інтелектуальних умінь та навичок; ґ) збільшення інтелектуальних резервів головного мозку за рахунок розвитку правої півкулі мозку, яка відповідає за конкретно-образний тип переробки інформації.</w:t>
      </w:r>
    </w:p>
    <w:p w:rsidR="00EA4BEC" w:rsidRPr="00F10A95" w:rsidRDefault="00EA4BEC" w:rsidP="00EA4BEC">
      <w:pPr>
        <w:spacing w:line="360" w:lineRule="auto"/>
        <w:ind w:firstLine="709"/>
        <w:contextualSpacing/>
        <w:jc w:val="both"/>
        <w:rPr>
          <w:sz w:val="28"/>
          <w:szCs w:val="28"/>
        </w:rPr>
      </w:pPr>
      <w:r>
        <w:rPr>
          <w:sz w:val="28"/>
          <w:szCs w:val="28"/>
        </w:rPr>
        <w:t>5. </w:t>
      </w:r>
      <w:r w:rsidRPr="00F10A95">
        <w:rPr>
          <w:sz w:val="28"/>
          <w:szCs w:val="28"/>
        </w:rPr>
        <w:t>Відбір та практичне використання наочних методів повинно відбуватися згідно із завданнями навчання та особливостями змісту навчального історичного матеріалу.</w:t>
      </w:r>
      <w:r>
        <w:rPr>
          <w:sz w:val="28"/>
          <w:szCs w:val="28"/>
        </w:rPr>
        <w:t xml:space="preserve"> </w:t>
      </w:r>
      <w:r w:rsidRPr="00F10A95">
        <w:rPr>
          <w:sz w:val="28"/>
          <w:szCs w:val="28"/>
        </w:rPr>
        <w:t>Методи роботи з наочністю можуть бути залучені:</w:t>
      </w:r>
      <w:r>
        <w:rPr>
          <w:sz w:val="28"/>
          <w:szCs w:val="28"/>
        </w:rPr>
        <w:t xml:space="preserve"> а</w:t>
      </w:r>
      <w:r w:rsidRPr="00F10A95">
        <w:rPr>
          <w:sz w:val="28"/>
          <w:szCs w:val="28"/>
        </w:rPr>
        <w:t>) практично на всіх основних етапах уроків; б) на уроках усіх типів; в) на всіх етапах самостійної навчальної діяльності учнів.</w:t>
      </w:r>
    </w:p>
    <w:p w:rsidR="00EA4BEC" w:rsidRPr="00F10A95" w:rsidRDefault="00EA4BEC" w:rsidP="00EA4BEC">
      <w:pPr>
        <w:spacing w:line="360" w:lineRule="auto"/>
        <w:ind w:firstLine="709"/>
        <w:contextualSpacing/>
        <w:jc w:val="both"/>
        <w:rPr>
          <w:sz w:val="28"/>
          <w:szCs w:val="28"/>
        </w:rPr>
      </w:pPr>
      <w:r>
        <w:rPr>
          <w:sz w:val="28"/>
          <w:szCs w:val="28"/>
        </w:rPr>
        <w:t xml:space="preserve">6. Слід постійно вдосконалювати способи подання матеріалу, використовуючи </w:t>
      </w:r>
      <w:proofErr w:type="spellStart"/>
      <w:r>
        <w:rPr>
          <w:sz w:val="28"/>
          <w:szCs w:val="28"/>
        </w:rPr>
        <w:t>інформаційно-компʼютерні</w:t>
      </w:r>
      <w:proofErr w:type="spellEnd"/>
      <w:r>
        <w:rPr>
          <w:sz w:val="28"/>
          <w:szCs w:val="28"/>
        </w:rPr>
        <w:t xml:space="preserve"> технології та інші засоби технічного прогресу. </w:t>
      </w:r>
    </w:p>
    <w:p w:rsidR="00EA4BEC" w:rsidRPr="00F10A95" w:rsidRDefault="00EA4BEC" w:rsidP="00EA4BEC">
      <w:pPr>
        <w:spacing w:line="360" w:lineRule="auto"/>
        <w:ind w:firstLine="709"/>
        <w:contextualSpacing/>
        <w:jc w:val="both"/>
        <w:rPr>
          <w:sz w:val="28"/>
          <w:szCs w:val="28"/>
        </w:rPr>
      </w:pPr>
      <w:r>
        <w:rPr>
          <w:sz w:val="28"/>
          <w:szCs w:val="28"/>
        </w:rPr>
        <w:lastRenderedPageBreak/>
        <w:t xml:space="preserve">7. Перевантаження уроку історії засобами наочності </w:t>
      </w:r>
      <w:r w:rsidRPr="00F10A95">
        <w:rPr>
          <w:sz w:val="28"/>
          <w:szCs w:val="28"/>
        </w:rPr>
        <w:t>призводить до втрати учнями інтересу до навчання, зниження їх пізнавальної активності.</w:t>
      </w:r>
      <w:r>
        <w:rPr>
          <w:sz w:val="28"/>
          <w:szCs w:val="28"/>
        </w:rPr>
        <w:t xml:space="preserve"> </w:t>
      </w:r>
    </w:p>
    <w:p w:rsidR="00EA4BEC" w:rsidRDefault="00EA4BEC" w:rsidP="00EA4BEC">
      <w:pPr>
        <w:spacing w:line="360" w:lineRule="auto"/>
        <w:ind w:firstLine="709"/>
        <w:contextualSpacing/>
        <w:jc w:val="both"/>
        <w:rPr>
          <w:sz w:val="28"/>
          <w:szCs w:val="28"/>
        </w:rPr>
      </w:pPr>
      <w:r>
        <w:rPr>
          <w:sz w:val="28"/>
          <w:szCs w:val="28"/>
        </w:rPr>
        <w:t xml:space="preserve">Вчителеві необхідно ретельно підготуватися до використання наочності на уроці історії. При демонстрації предметної та образотворчої наочності варто </w:t>
      </w:r>
      <w:r w:rsidRPr="00D34CDD">
        <w:rPr>
          <w:sz w:val="28"/>
          <w:szCs w:val="28"/>
        </w:rPr>
        <w:t>докладно</w:t>
      </w:r>
      <w:r>
        <w:rPr>
          <w:sz w:val="28"/>
          <w:szCs w:val="28"/>
        </w:rPr>
        <w:t xml:space="preserve"> описати </w:t>
      </w:r>
      <w:r w:rsidRPr="00D34CDD">
        <w:rPr>
          <w:sz w:val="28"/>
          <w:szCs w:val="28"/>
        </w:rPr>
        <w:t>що зображено, композицію малюнка або фото</w:t>
      </w:r>
      <w:r>
        <w:rPr>
          <w:sz w:val="28"/>
          <w:szCs w:val="28"/>
        </w:rPr>
        <w:t xml:space="preserve"> </w:t>
      </w:r>
      <w:r w:rsidRPr="00D34CDD">
        <w:rPr>
          <w:sz w:val="28"/>
          <w:szCs w:val="28"/>
        </w:rPr>
        <w:t>(що на передньому плані, що на задньому, що праворуч</w:t>
      </w:r>
      <w:r>
        <w:rPr>
          <w:sz w:val="28"/>
          <w:szCs w:val="28"/>
        </w:rPr>
        <w:t>,</w:t>
      </w:r>
      <w:r w:rsidRPr="00D34CDD">
        <w:rPr>
          <w:sz w:val="28"/>
          <w:szCs w:val="28"/>
        </w:rPr>
        <w:t xml:space="preserve"> що ліворуч, чому саме так), можливо звернути увагу на художні засоби</w:t>
      </w:r>
      <w:r>
        <w:rPr>
          <w:sz w:val="28"/>
          <w:szCs w:val="28"/>
        </w:rPr>
        <w:t xml:space="preserve"> </w:t>
      </w:r>
      <w:r w:rsidRPr="00D34CDD">
        <w:rPr>
          <w:sz w:val="28"/>
          <w:szCs w:val="28"/>
        </w:rPr>
        <w:t>(кольори, форми, лінії тощо). Особливо детально треба дослідити зображених людей</w:t>
      </w:r>
      <w:r>
        <w:rPr>
          <w:sz w:val="28"/>
          <w:szCs w:val="28"/>
        </w:rPr>
        <w:t xml:space="preserve"> </w:t>
      </w:r>
      <w:r w:rsidRPr="00D34CDD">
        <w:rPr>
          <w:sz w:val="28"/>
          <w:szCs w:val="28"/>
        </w:rPr>
        <w:t xml:space="preserve">(кількість, вік, одяг, відношення один до одного, в русі вони або статичні тощо). Варто також звернути увагу на </w:t>
      </w:r>
      <w:r>
        <w:rPr>
          <w:sz w:val="28"/>
          <w:szCs w:val="28"/>
        </w:rPr>
        <w:t>"</w:t>
      </w:r>
      <w:r w:rsidRPr="00D34CDD">
        <w:rPr>
          <w:sz w:val="28"/>
          <w:szCs w:val="28"/>
        </w:rPr>
        <w:t>позицію спостерігача</w:t>
      </w:r>
      <w:r>
        <w:rPr>
          <w:sz w:val="28"/>
          <w:szCs w:val="28"/>
        </w:rPr>
        <w:t xml:space="preserve">" </w:t>
      </w:r>
      <w:r w:rsidRPr="00D34CDD">
        <w:rPr>
          <w:sz w:val="28"/>
          <w:szCs w:val="28"/>
        </w:rPr>
        <w:t>(фотографа, художника), спробувати з’ясувати, чому обрано саме такий ракурс і наскільки він є вимушеним.</w:t>
      </w:r>
      <w:r>
        <w:rPr>
          <w:sz w:val="28"/>
          <w:szCs w:val="28"/>
        </w:rPr>
        <w:t xml:space="preserve"> Це </w:t>
      </w:r>
      <w:r w:rsidRPr="00D34CDD">
        <w:rPr>
          <w:sz w:val="28"/>
          <w:szCs w:val="28"/>
        </w:rPr>
        <w:t xml:space="preserve">допоможе виробити в учнів спостережливість, </w:t>
      </w:r>
      <w:r>
        <w:rPr>
          <w:sz w:val="28"/>
          <w:szCs w:val="28"/>
        </w:rPr>
        <w:t xml:space="preserve">вміння аналізувати, точно інтерпретувати та надовго </w:t>
      </w:r>
      <w:proofErr w:type="spellStart"/>
      <w:r>
        <w:rPr>
          <w:sz w:val="28"/>
          <w:szCs w:val="28"/>
        </w:rPr>
        <w:t>запамʼятати</w:t>
      </w:r>
      <w:proofErr w:type="spellEnd"/>
      <w:r>
        <w:rPr>
          <w:sz w:val="28"/>
          <w:szCs w:val="28"/>
        </w:rPr>
        <w:t>.</w:t>
      </w:r>
    </w:p>
    <w:p w:rsidR="00EA4BEC" w:rsidRDefault="00EA4BEC" w:rsidP="00EA4BEC">
      <w:pPr>
        <w:spacing w:line="360" w:lineRule="auto"/>
        <w:ind w:firstLine="709"/>
        <w:contextualSpacing/>
        <w:jc w:val="both"/>
        <w:rPr>
          <w:sz w:val="28"/>
          <w:szCs w:val="28"/>
        </w:rPr>
      </w:pPr>
      <w:r w:rsidRPr="0031102E">
        <w:rPr>
          <w:sz w:val="28"/>
          <w:szCs w:val="28"/>
        </w:rPr>
        <w:t>Хоча загальні підходи до аналізу всіх видів візуальних джерел спільні, треба все ж виділяти їхні особливості і завжди мати їх на увазі</w:t>
      </w:r>
      <w:r>
        <w:rPr>
          <w:sz w:val="28"/>
          <w:szCs w:val="28"/>
        </w:rPr>
        <w:t>:</w:t>
      </w:r>
    </w:p>
    <w:p w:rsidR="00EA4BEC" w:rsidRDefault="00EA4BEC" w:rsidP="00EA4BEC">
      <w:pPr>
        <w:spacing w:line="360" w:lineRule="auto"/>
        <w:ind w:firstLine="709"/>
        <w:contextualSpacing/>
        <w:jc w:val="both"/>
        <w:rPr>
          <w:sz w:val="28"/>
          <w:szCs w:val="28"/>
        </w:rPr>
      </w:pPr>
      <w:r>
        <w:rPr>
          <w:sz w:val="28"/>
          <w:szCs w:val="28"/>
        </w:rPr>
        <w:t>- </w:t>
      </w:r>
      <w:r w:rsidRPr="00D34CDD">
        <w:rPr>
          <w:sz w:val="28"/>
          <w:szCs w:val="28"/>
        </w:rPr>
        <w:t xml:space="preserve">при аналізі </w:t>
      </w:r>
      <w:r>
        <w:rPr>
          <w:sz w:val="28"/>
          <w:szCs w:val="28"/>
        </w:rPr>
        <w:t>фотодокументів</w:t>
      </w:r>
      <w:r w:rsidRPr="00D34CDD">
        <w:rPr>
          <w:sz w:val="28"/>
          <w:szCs w:val="28"/>
        </w:rPr>
        <w:t xml:space="preserve"> слід ставити питання наскільки постановочним є це фото, наскільки йому можна довіряти</w:t>
      </w:r>
      <w:r>
        <w:rPr>
          <w:sz w:val="28"/>
          <w:szCs w:val="28"/>
        </w:rPr>
        <w:t>;</w:t>
      </w:r>
    </w:p>
    <w:p w:rsidR="00EA4BEC" w:rsidRDefault="00EA4BEC" w:rsidP="00EA4BEC">
      <w:pPr>
        <w:widowControl w:val="0"/>
        <w:spacing w:line="360" w:lineRule="auto"/>
        <w:ind w:firstLine="709"/>
        <w:contextualSpacing/>
        <w:jc w:val="both"/>
        <w:rPr>
          <w:sz w:val="28"/>
          <w:szCs w:val="28"/>
        </w:rPr>
      </w:pPr>
      <w:r>
        <w:rPr>
          <w:sz w:val="28"/>
          <w:szCs w:val="28"/>
        </w:rPr>
        <w:t>- під час аналізу</w:t>
      </w:r>
      <w:r w:rsidRPr="00D34CDD">
        <w:rPr>
          <w:sz w:val="28"/>
          <w:szCs w:val="28"/>
        </w:rPr>
        <w:t xml:space="preserve"> плакат</w:t>
      </w:r>
      <w:r>
        <w:rPr>
          <w:sz w:val="28"/>
          <w:szCs w:val="28"/>
        </w:rPr>
        <w:t>ів</w:t>
      </w:r>
      <w:r w:rsidRPr="00D34CDD">
        <w:rPr>
          <w:sz w:val="28"/>
          <w:szCs w:val="28"/>
        </w:rPr>
        <w:t xml:space="preserve"> обов’язково потрібно звертати увагу на текст, пам’ятаючи, що він є суттєвим елементом плакату. </w:t>
      </w:r>
      <w:r>
        <w:rPr>
          <w:sz w:val="28"/>
          <w:szCs w:val="28"/>
        </w:rPr>
        <w:t xml:space="preserve">У </w:t>
      </w:r>
      <w:r w:rsidRPr="00D34CDD">
        <w:rPr>
          <w:sz w:val="28"/>
          <w:szCs w:val="28"/>
        </w:rPr>
        <w:t>деяких випадках його варт</w:t>
      </w:r>
      <w:r>
        <w:rPr>
          <w:sz w:val="28"/>
          <w:szCs w:val="28"/>
        </w:rPr>
        <w:t>о розбирати окремо;</w:t>
      </w:r>
    </w:p>
    <w:p w:rsidR="00EA4BEC" w:rsidRDefault="00EA4BEC" w:rsidP="00EA4BEC">
      <w:pPr>
        <w:spacing w:line="360" w:lineRule="auto"/>
        <w:ind w:firstLine="709"/>
        <w:contextualSpacing/>
        <w:jc w:val="both"/>
        <w:rPr>
          <w:sz w:val="28"/>
          <w:szCs w:val="28"/>
        </w:rPr>
      </w:pPr>
      <w:r>
        <w:rPr>
          <w:sz w:val="28"/>
          <w:szCs w:val="28"/>
        </w:rPr>
        <w:t>- </w:t>
      </w:r>
      <w:r w:rsidRPr="00D34CDD">
        <w:rPr>
          <w:sz w:val="28"/>
          <w:szCs w:val="28"/>
        </w:rPr>
        <w:t>намагатись розглядати карикатури лише в комплексі з іншими джерелами, краще теж карикатурами</w:t>
      </w:r>
      <w:r>
        <w:rPr>
          <w:sz w:val="28"/>
          <w:szCs w:val="28"/>
        </w:rPr>
        <w:t>,</w:t>
      </w:r>
      <w:r w:rsidRPr="00D34CDD">
        <w:rPr>
          <w:sz w:val="28"/>
          <w:szCs w:val="28"/>
        </w:rPr>
        <w:t xml:space="preserve"> обов’язково</w:t>
      </w:r>
      <w:r>
        <w:rPr>
          <w:sz w:val="28"/>
          <w:szCs w:val="28"/>
        </w:rPr>
        <w:t xml:space="preserve"> ставити</w:t>
      </w:r>
      <w:r w:rsidRPr="00D34CDD">
        <w:rPr>
          <w:sz w:val="28"/>
          <w:szCs w:val="28"/>
        </w:rPr>
        <w:t xml:space="preserve"> питання про упередженість автора, про те, що він хотів сказати, які почуття викликати</w:t>
      </w:r>
      <w:r>
        <w:rPr>
          <w:sz w:val="28"/>
          <w:szCs w:val="28"/>
        </w:rPr>
        <w:t>;</w:t>
      </w:r>
    </w:p>
    <w:p w:rsidR="00EA4BEC" w:rsidRDefault="00EA4BEC" w:rsidP="00EA4BEC">
      <w:pPr>
        <w:spacing w:line="360" w:lineRule="auto"/>
        <w:ind w:firstLine="709"/>
        <w:contextualSpacing/>
        <w:jc w:val="both"/>
        <w:rPr>
          <w:sz w:val="28"/>
          <w:szCs w:val="28"/>
        </w:rPr>
      </w:pPr>
      <w:r>
        <w:rPr>
          <w:sz w:val="28"/>
          <w:szCs w:val="28"/>
        </w:rPr>
        <w:t xml:space="preserve">- при роботі з художньою картиною варто </w:t>
      </w:r>
      <w:r w:rsidRPr="00D34CDD">
        <w:rPr>
          <w:sz w:val="28"/>
          <w:szCs w:val="28"/>
        </w:rPr>
        <w:t>більше уваги</w:t>
      </w:r>
      <w:r w:rsidRPr="009842BE">
        <w:rPr>
          <w:sz w:val="28"/>
          <w:szCs w:val="28"/>
        </w:rPr>
        <w:t xml:space="preserve"> </w:t>
      </w:r>
      <w:r w:rsidRPr="00D34CDD">
        <w:rPr>
          <w:sz w:val="28"/>
          <w:szCs w:val="28"/>
        </w:rPr>
        <w:t>звертати на естетичний момент – які художні засоби використовує автор, за допомогою яких прийомів він намагається донести головну ідею свого твору, яка це ідея, як можна її оцінити?</w:t>
      </w:r>
    </w:p>
    <w:p w:rsidR="00EA4BEC" w:rsidRDefault="00EA4BEC" w:rsidP="00EA4BEC">
      <w:pPr>
        <w:spacing w:line="360" w:lineRule="auto"/>
        <w:ind w:firstLine="709"/>
        <w:contextualSpacing/>
        <w:jc w:val="both"/>
        <w:rPr>
          <w:sz w:val="28"/>
          <w:szCs w:val="28"/>
        </w:rPr>
      </w:pPr>
      <w:r w:rsidRPr="00BA4F1B">
        <w:rPr>
          <w:sz w:val="28"/>
          <w:szCs w:val="28"/>
        </w:rPr>
        <w:t xml:space="preserve">Розміри </w:t>
      </w:r>
      <w:r>
        <w:rPr>
          <w:sz w:val="28"/>
          <w:szCs w:val="28"/>
        </w:rPr>
        <w:t xml:space="preserve">візуальних видів </w:t>
      </w:r>
      <w:r w:rsidRPr="00BA4F1B">
        <w:rPr>
          <w:sz w:val="28"/>
          <w:szCs w:val="28"/>
        </w:rPr>
        <w:t>наочн</w:t>
      </w:r>
      <w:r>
        <w:rPr>
          <w:sz w:val="28"/>
          <w:szCs w:val="28"/>
        </w:rPr>
        <w:t xml:space="preserve">ості </w:t>
      </w:r>
      <w:r w:rsidRPr="00BA4F1B">
        <w:rPr>
          <w:sz w:val="28"/>
          <w:szCs w:val="28"/>
        </w:rPr>
        <w:t>мають бути такими, щоб їх могли сприйняти всі учні класу</w:t>
      </w:r>
      <w:r>
        <w:rPr>
          <w:sz w:val="28"/>
          <w:szCs w:val="28"/>
        </w:rPr>
        <w:t>,</w:t>
      </w:r>
      <w:r w:rsidRPr="00BA4F1B">
        <w:rPr>
          <w:sz w:val="28"/>
          <w:szCs w:val="28"/>
        </w:rPr>
        <w:t xml:space="preserve"> </w:t>
      </w:r>
      <w:r>
        <w:rPr>
          <w:sz w:val="28"/>
          <w:szCs w:val="28"/>
        </w:rPr>
        <w:t>я</w:t>
      </w:r>
      <w:r w:rsidRPr="00BA4F1B">
        <w:rPr>
          <w:sz w:val="28"/>
          <w:szCs w:val="28"/>
        </w:rPr>
        <w:t xml:space="preserve">кщо </w:t>
      </w:r>
      <w:r>
        <w:rPr>
          <w:sz w:val="28"/>
          <w:szCs w:val="28"/>
        </w:rPr>
        <w:t>наочність</w:t>
      </w:r>
      <w:r w:rsidRPr="00BA4F1B">
        <w:rPr>
          <w:sz w:val="28"/>
          <w:szCs w:val="28"/>
        </w:rPr>
        <w:t xml:space="preserve"> невелик</w:t>
      </w:r>
      <w:r>
        <w:rPr>
          <w:sz w:val="28"/>
          <w:szCs w:val="28"/>
        </w:rPr>
        <w:t>а</w:t>
      </w:r>
      <w:r w:rsidRPr="00BA4F1B">
        <w:rPr>
          <w:sz w:val="28"/>
          <w:szCs w:val="28"/>
        </w:rPr>
        <w:t xml:space="preserve"> за розміром (малюнки, фотографії, предмети), треба подбати про те, щоб їх розглянули всі учні.</w:t>
      </w:r>
      <w:r>
        <w:rPr>
          <w:sz w:val="28"/>
          <w:szCs w:val="28"/>
        </w:rPr>
        <w:t xml:space="preserve"> Не треба демонструвати щось заздалегідь, наочність буде корисною саме у </w:t>
      </w:r>
      <w:r>
        <w:rPr>
          <w:sz w:val="28"/>
          <w:szCs w:val="28"/>
        </w:rPr>
        <w:lastRenderedPageBreak/>
        <w:t xml:space="preserve">відповідний момент уроку, що приверне до неї увагу учня. </w:t>
      </w:r>
      <w:r w:rsidRPr="00BA4F1B">
        <w:rPr>
          <w:sz w:val="28"/>
          <w:szCs w:val="28"/>
        </w:rPr>
        <w:t>Починаючи демонстрацію, необхідно дати учням певний час для розгляду.</w:t>
      </w:r>
      <w:r>
        <w:rPr>
          <w:sz w:val="28"/>
          <w:szCs w:val="28"/>
        </w:rPr>
        <w:t xml:space="preserve"> Для закріплення побаченого варто використовувати контрольні запитання, пізнавальні завдання, пошуково-дослідницьку роботу, творчі вміння школярів. </w:t>
      </w:r>
    </w:p>
    <w:p w:rsidR="00EA4BEC" w:rsidRPr="00BA4F1B"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p>
    <w:p w:rsidR="00EA4BEC" w:rsidRDefault="00EA4BEC" w:rsidP="00EA4BEC">
      <w:pPr>
        <w:tabs>
          <w:tab w:val="left" w:leader="dot" w:pos="9130"/>
        </w:tabs>
        <w:spacing w:line="360" w:lineRule="auto"/>
        <w:jc w:val="center"/>
        <w:rPr>
          <w:b/>
          <w:sz w:val="28"/>
          <w:szCs w:val="28"/>
        </w:rPr>
      </w:pPr>
      <w:r w:rsidRPr="00020E45">
        <w:rPr>
          <w:b/>
          <w:sz w:val="28"/>
          <w:szCs w:val="28"/>
        </w:rPr>
        <w:t>ВИСНОВКИ</w:t>
      </w:r>
    </w:p>
    <w:p w:rsidR="00EA4BEC" w:rsidRPr="00020E45" w:rsidRDefault="00EA4BEC" w:rsidP="00EA4BEC">
      <w:pPr>
        <w:spacing w:line="360" w:lineRule="auto"/>
        <w:ind w:firstLine="709"/>
        <w:contextualSpacing/>
        <w:jc w:val="both"/>
        <w:rPr>
          <w:sz w:val="28"/>
          <w:szCs w:val="28"/>
        </w:rPr>
      </w:pPr>
    </w:p>
    <w:p w:rsidR="00EA4BEC" w:rsidRDefault="00EA4BEC" w:rsidP="00EA4BEC">
      <w:pPr>
        <w:spacing w:line="360" w:lineRule="auto"/>
        <w:ind w:firstLine="709"/>
        <w:contextualSpacing/>
        <w:jc w:val="both"/>
        <w:rPr>
          <w:sz w:val="28"/>
          <w:szCs w:val="28"/>
        </w:rPr>
      </w:pPr>
      <w:r>
        <w:rPr>
          <w:color w:val="000000"/>
          <w:sz w:val="27"/>
          <w:szCs w:val="27"/>
        </w:rPr>
        <w:t xml:space="preserve">У навчанні історії ніякі засоби художнього оповідання, ніяка образність викладу не можуть створити в учнів таких точних і конкретних уявлень про минуле, які виникають при сприйнятті досліджуваних предметів або їхніх зображень. На основі безпосереднього сприйняття предметів або за допомогою зображень (наочності) в процесі навчання в учнів формуються образні уявлення й поняття про історичне минуле. </w:t>
      </w:r>
      <w:r w:rsidRPr="00020E45">
        <w:rPr>
          <w:sz w:val="28"/>
          <w:szCs w:val="28"/>
        </w:rPr>
        <w:t xml:space="preserve">Використання наочних засобів дає значно вищий результат, ніж проведення звичайного, </w:t>
      </w:r>
      <w:r>
        <w:rPr>
          <w:sz w:val="28"/>
          <w:szCs w:val="28"/>
        </w:rPr>
        <w:t>"</w:t>
      </w:r>
      <w:r w:rsidRPr="00020E45">
        <w:rPr>
          <w:sz w:val="28"/>
          <w:szCs w:val="28"/>
        </w:rPr>
        <w:t>стандартного</w:t>
      </w:r>
      <w:r>
        <w:rPr>
          <w:sz w:val="28"/>
          <w:szCs w:val="28"/>
        </w:rPr>
        <w:t>"</w:t>
      </w:r>
      <w:r w:rsidRPr="00020E45">
        <w:rPr>
          <w:sz w:val="28"/>
          <w:szCs w:val="28"/>
        </w:rPr>
        <w:t xml:space="preserve"> уроку </w:t>
      </w:r>
      <w:r>
        <w:rPr>
          <w:sz w:val="28"/>
          <w:szCs w:val="28"/>
        </w:rPr>
        <w:t xml:space="preserve">з </w:t>
      </w:r>
      <w:r w:rsidRPr="00020E45">
        <w:rPr>
          <w:sz w:val="28"/>
          <w:szCs w:val="28"/>
        </w:rPr>
        <w:t>аналогічної тем</w:t>
      </w:r>
      <w:r>
        <w:rPr>
          <w:sz w:val="28"/>
          <w:szCs w:val="28"/>
        </w:rPr>
        <w:t>и</w:t>
      </w:r>
      <w:r w:rsidRPr="00020E45">
        <w:rPr>
          <w:sz w:val="28"/>
          <w:szCs w:val="28"/>
        </w:rPr>
        <w:t>. Використання наочності, дозволяє учням сприймати подавану інформацію у візуальному форматі, що у рази збільшує методичне значення проведеного уроку.</w:t>
      </w:r>
    </w:p>
    <w:p w:rsidR="00EA4BEC" w:rsidRPr="00EA4AF6" w:rsidRDefault="00EA4BEC" w:rsidP="00EA4BEC">
      <w:pPr>
        <w:spacing w:line="360" w:lineRule="auto"/>
        <w:ind w:firstLine="709"/>
        <w:contextualSpacing/>
        <w:jc w:val="both"/>
        <w:rPr>
          <w:color w:val="000000"/>
          <w:sz w:val="27"/>
          <w:szCs w:val="27"/>
        </w:rPr>
      </w:pPr>
      <w:r>
        <w:rPr>
          <w:color w:val="000000"/>
          <w:sz w:val="27"/>
          <w:szCs w:val="27"/>
        </w:rPr>
        <w:lastRenderedPageBreak/>
        <w:t xml:space="preserve">Отже, </w:t>
      </w:r>
      <w:r w:rsidRPr="00EA4AF6">
        <w:rPr>
          <w:color w:val="000000"/>
          <w:sz w:val="27"/>
          <w:szCs w:val="27"/>
        </w:rPr>
        <w:t>оптимальн</w:t>
      </w:r>
      <w:r>
        <w:rPr>
          <w:color w:val="000000"/>
          <w:sz w:val="27"/>
          <w:szCs w:val="27"/>
        </w:rPr>
        <w:t>е</w:t>
      </w:r>
      <w:r w:rsidRPr="00EA4AF6">
        <w:rPr>
          <w:color w:val="000000"/>
          <w:sz w:val="27"/>
          <w:szCs w:val="27"/>
        </w:rPr>
        <w:t xml:space="preserve"> використання наочності навчання під час уроків історії:</w:t>
      </w:r>
    </w:p>
    <w:p w:rsidR="00EA4BEC" w:rsidRPr="00EA4AF6" w:rsidRDefault="00EA4BEC" w:rsidP="00EA4BEC">
      <w:pPr>
        <w:spacing w:line="360" w:lineRule="auto"/>
        <w:ind w:firstLine="709"/>
        <w:contextualSpacing/>
        <w:jc w:val="both"/>
        <w:rPr>
          <w:color w:val="000000"/>
          <w:sz w:val="27"/>
          <w:szCs w:val="27"/>
        </w:rPr>
      </w:pPr>
      <w:r w:rsidRPr="00EA4AF6">
        <w:rPr>
          <w:color w:val="000000"/>
          <w:sz w:val="27"/>
          <w:szCs w:val="27"/>
        </w:rPr>
        <w:t>-</w:t>
      </w:r>
      <w:r>
        <w:rPr>
          <w:color w:val="000000"/>
          <w:sz w:val="27"/>
          <w:szCs w:val="27"/>
        </w:rPr>
        <w:t> </w:t>
      </w:r>
      <w:r w:rsidRPr="00EA4AF6">
        <w:rPr>
          <w:color w:val="000000"/>
          <w:sz w:val="27"/>
          <w:szCs w:val="27"/>
        </w:rPr>
        <w:t>допомагає зробити процес навчання більш вмотивованим і цілеспрямованим;</w:t>
      </w:r>
    </w:p>
    <w:p w:rsidR="00EA4BEC" w:rsidRPr="00EA4AF6" w:rsidRDefault="00EA4BEC" w:rsidP="00EA4BEC">
      <w:pPr>
        <w:spacing w:line="360" w:lineRule="auto"/>
        <w:ind w:firstLine="709"/>
        <w:contextualSpacing/>
        <w:jc w:val="both"/>
        <w:rPr>
          <w:color w:val="000000"/>
          <w:sz w:val="27"/>
          <w:szCs w:val="27"/>
        </w:rPr>
      </w:pPr>
      <w:r w:rsidRPr="00EA4AF6">
        <w:rPr>
          <w:color w:val="000000"/>
          <w:sz w:val="27"/>
          <w:szCs w:val="27"/>
        </w:rPr>
        <w:t>-</w:t>
      </w:r>
      <w:r>
        <w:rPr>
          <w:color w:val="000000"/>
          <w:sz w:val="27"/>
          <w:szCs w:val="27"/>
        </w:rPr>
        <w:t> </w:t>
      </w:r>
      <w:r w:rsidRPr="00EA4AF6">
        <w:rPr>
          <w:color w:val="000000"/>
          <w:sz w:val="27"/>
          <w:szCs w:val="27"/>
        </w:rPr>
        <w:t>дає можливість організації самоконтролю індивідуальної успішності учнів;</w:t>
      </w:r>
    </w:p>
    <w:p w:rsidR="00EA4BEC" w:rsidRPr="00EA4AF6" w:rsidRDefault="00EA4BEC" w:rsidP="00EA4BEC">
      <w:pPr>
        <w:spacing w:line="360" w:lineRule="auto"/>
        <w:ind w:firstLine="709"/>
        <w:contextualSpacing/>
        <w:jc w:val="both"/>
        <w:rPr>
          <w:color w:val="000000"/>
          <w:sz w:val="27"/>
          <w:szCs w:val="27"/>
        </w:rPr>
      </w:pPr>
      <w:r w:rsidRPr="00EA4AF6">
        <w:rPr>
          <w:color w:val="000000"/>
          <w:sz w:val="27"/>
          <w:szCs w:val="27"/>
        </w:rPr>
        <w:t>-</w:t>
      </w:r>
      <w:r>
        <w:rPr>
          <w:color w:val="000000"/>
          <w:sz w:val="27"/>
          <w:szCs w:val="27"/>
        </w:rPr>
        <w:t> </w:t>
      </w:r>
      <w:r w:rsidRPr="00EA4AF6">
        <w:rPr>
          <w:color w:val="000000"/>
          <w:sz w:val="27"/>
          <w:szCs w:val="27"/>
        </w:rPr>
        <w:t xml:space="preserve">призводить до якісного засвоєння учнями навчального матеріалу </w:t>
      </w:r>
      <w:r>
        <w:rPr>
          <w:color w:val="000000"/>
          <w:sz w:val="27"/>
          <w:szCs w:val="27"/>
        </w:rPr>
        <w:t xml:space="preserve">особливо за умови </w:t>
      </w:r>
      <w:r w:rsidRPr="00EA4AF6">
        <w:rPr>
          <w:color w:val="000000"/>
          <w:sz w:val="27"/>
          <w:szCs w:val="27"/>
        </w:rPr>
        <w:t>використання різних наочних матеріалів;</w:t>
      </w:r>
    </w:p>
    <w:p w:rsidR="00EA4BEC" w:rsidRPr="00EA4AF6" w:rsidRDefault="00EA4BEC" w:rsidP="00EA4BEC">
      <w:pPr>
        <w:spacing w:line="360" w:lineRule="auto"/>
        <w:ind w:firstLine="709"/>
        <w:contextualSpacing/>
        <w:jc w:val="both"/>
        <w:rPr>
          <w:color w:val="000000"/>
          <w:sz w:val="27"/>
          <w:szCs w:val="27"/>
        </w:rPr>
      </w:pPr>
      <w:r w:rsidRPr="00EA4AF6">
        <w:rPr>
          <w:color w:val="000000"/>
          <w:sz w:val="27"/>
          <w:szCs w:val="27"/>
        </w:rPr>
        <w:t>-</w:t>
      </w:r>
      <w:r>
        <w:rPr>
          <w:color w:val="000000"/>
          <w:sz w:val="27"/>
          <w:szCs w:val="27"/>
        </w:rPr>
        <w:t> </w:t>
      </w:r>
      <w:r w:rsidRPr="00EA4AF6">
        <w:rPr>
          <w:color w:val="000000"/>
          <w:sz w:val="27"/>
          <w:szCs w:val="27"/>
        </w:rPr>
        <w:t xml:space="preserve">допомагає включати додаткові резерви </w:t>
      </w:r>
      <w:r>
        <w:rPr>
          <w:color w:val="000000"/>
          <w:sz w:val="27"/>
          <w:szCs w:val="27"/>
        </w:rPr>
        <w:t>й</w:t>
      </w:r>
      <w:r w:rsidRPr="00EA4AF6">
        <w:rPr>
          <w:color w:val="000000"/>
          <w:sz w:val="27"/>
          <w:szCs w:val="27"/>
        </w:rPr>
        <w:t xml:space="preserve"> методичні </w:t>
      </w:r>
      <w:r>
        <w:rPr>
          <w:color w:val="000000"/>
          <w:sz w:val="27"/>
          <w:szCs w:val="27"/>
        </w:rPr>
        <w:t>засоби</w:t>
      </w:r>
      <w:r w:rsidRPr="00EA4AF6">
        <w:rPr>
          <w:color w:val="000000"/>
          <w:sz w:val="27"/>
          <w:szCs w:val="27"/>
        </w:rPr>
        <w:t xml:space="preserve"> підвищення результатів навчальної діяльності;</w:t>
      </w:r>
    </w:p>
    <w:p w:rsidR="00EA4BEC" w:rsidRPr="00EA4AF6" w:rsidRDefault="00EA4BEC" w:rsidP="00EA4BEC">
      <w:pPr>
        <w:spacing w:line="360" w:lineRule="auto"/>
        <w:ind w:firstLine="709"/>
        <w:contextualSpacing/>
        <w:jc w:val="both"/>
        <w:rPr>
          <w:color w:val="000000"/>
          <w:sz w:val="27"/>
          <w:szCs w:val="27"/>
        </w:rPr>
      </w:pPr>
      <w:r w:rsidRPr="00EA4AF6">
        <w:rPr>
          <w:color w:val="000000"/>
          <w:sz w:val="27"/>
          <w:szCs w:val="27"/>
        </w:rPr>
        <w:t>-</w:t>
      </w:r>
      <w:r>
        <w:rPr>
          <w:color w:val="000000"/>
          <w:sz w:val="27"/>
          <w:szCs w:val="27"/>
        </w:rPr>
        <w:t> </w:t>
      </w:r>
      <w:r w:rsidRPr="00EA4AF6">
        <w:rPr>
          <w:color w:val="000000"/>
          <w:sz w:val="27"/>
          <w:szCs w:val="27"/>
        </w:rPr>
        <w:t>розкриває методику ефективнішої роботи із засобами наочного навчання;</w:t>
      </w:r>
    </w:p>
    <w:p w:rsidR="00EA4BEC" w:rsidRPr="00EA4AF6" w:rsidRDefault="00EA4BEC" w:rsidP="00EA4BEC">
      <w:pPr>
        <w:spacing w:line="360" w:lineRule="auto"/>
        <w:ind w:firstLine="709"/>
        <w:contextualSpacing/>
        <w:jc w:val="both"/>
        <w:rPr>
          <w:color w:val="000000"/>
          <w:sz w:val="27"/>
          <w:szCs w:val="27"/>
        </w:rPr>
      </w:pPr>
      <w:r w:rsidRPr="00EA4AF6">
        <w:rPr>
          <w:color w:val="000000"/>
          <w:sz w:val="27"/>
          <w:szCs w:val="27"/>
        </w:rPr>
        <w:t>-</w:t>
      </w:r>
      <w:r>
        <w:rPr>
          <w:color w:val="000000"/>
          <w:sz w:val="27"/>
          <w:szCs w:val="27"/>
        </w:rPr>
        <w:t> </w:t>
      </w:r>
      <w:r w:rsidRPr="00EA4AF6">
        <w:rPr>
          <w:color w:val="000000"/>
          <w:sz w:val="27"/>
          <w:szCs w:val="27"/>
        </w:rPr>
        <w:t xml:space="preserve">значно заощаджує час подачі нового </w:t>
      </w:r>
      <w:r>
        <w:rPr>
          <w:color w:val="000000"/>
          <w:sz w:val="27"/>
          <w:szCs w:val="27"/>
        </w:rPr>
        <w:t>й</w:t>
      </w:r>
      <w:r w:rsidRPr="00EA4AF6">
        <w:rPr>
          <w:color w:val="000000"/>
          <w:sz w:val="27"/>
          <w:szCs w:val="27"/>
        </w:rPr>
        <w:t xml:space="preserve"> закріплення пройденого матеріалу;</w:t>
      </w:r>
    </w:p>
    <w:p w:rsidR="00EA4BEC" w:rsidRPr="00EA4AF6" w:rsidRDefault="00EA4BEC" w:rsidP="00EA4BEC">
      <w:pPr>
        <w:spacing w:line="360" w:lineRule="auto"/>
        <w:ind w:firstLine="709"/>
        <w:contextualSpacing/>
        <w:jc w:val="both"/>
        <w:rPr>
          <w:color w:val="000000"/>
          <w:sz w:val="27"/>
          <w:szCs w:val="27"/>
        </w:rPr>
      </w:pPr>
      <w:r>
        <w:rPr>
          <w:color w:val="000000"/>
          <w:sz w:val="27"/>
          <w:szCs w:val="27"/>
        </w:rPr>
        <w:t>О</w:t>
      </w:r>
      <w:r w:rsidRPr="00EA4AF6">
        <w:rPr>
          <w:color w:val="000000"/>
          <w:sz w:val="27"/>
          <w:szCs w:val="27"/>
        </w:rPr>
        <w:t>знайомлення з речовими пам’ятниками й застосування наочного матеріалу під час уроків історії пробуджують в дітей цікавість до вивчення минулого, до своєї історії, як науки, активізують їх пізнавальну діяльність і творчу уяву</w:t>
      </w:r>
      <w:r>
        <w:rPr>
          <w:color w:val="000000"/>
          <w:sz w:val="27"/>
          <w:szCs w:val="27"/>
        </w:rPr>
        <w:t>, сприяють виникненню захоплень, хисту до самостійного дослідження, що в свою чергу призводить до розвитку професійної компетентності, а надалі й професійній соціалізації учнів в подальшому.</w:t>
      </w:r>
    </w:p>
    <w:p w:rsidR="00EA4BEC" w:rsidRPr="00EA4AF6" w:rsidRDefault="00EA4BEC" w:rsidP="00EA4BEC">
      <w:pPr>
        <w:spacing w:line="360" w:lineRule="auto"/>
        <w:ind w:firstLine="709"/>
        <w:contextualSpacing/>
        <w:jc w:val="both"/>
        <w:rPr>
          <w:color w:val="000000"/>
          <w:sz w:val="27"/>
          <w:szCs w:val="27"/>
        </w:rPr>
      </w:pPr>
      <w:r w:rsidRPr="00EA4AF6">
        <w:rPr>
          <w:color w:val="000000"/>
          <w:sz w:val="27"/>
          <w:szCs w:val="27"/>
        </w:rPr>
        <w:t>Необхідність застосування комп’ютерних технологій у ролі наочності під час уроків в історії, об</w:t>
      </w:r>
      <w:r>
        <w:rPr>
          <w:color w:val="000000"/>
          <w:sz w:val="27"/>
          <w:szCs w:val="27"/>
        </w:rPr>
        <w:t>ґ</w:t>
      </w:r>
      <w:r w:rsidRPr="00EA4AF6">
        <w:rPr>
          <w:color w:val="000000"/>
          <w:sz w:val="27"/>
          <w:szCs w:val="27"/>
        </w:rPr>
        <w:t xml:space="preserve">рунтована як наслідок технічного прогресу, має неабиякий вплив на освітній процес. Використання комп’ютерних карт, підручників, пошукових систем у межах роботи на уроці історії, посилюється як необхідний методичний аспект, але й створює комфортні умови </w:t>
      </w:r>
      <w:r>
        <w:rPr>
          <w:color w:val="000000"/>
          <w:sz w:val="27"/>
          <w:szCs w:val="27"/>
        </w:rPr>
        <w:t>для</w:t>
      </w:r>
      <w:r w:rsidRPr="00EA4AF6">
        <w:rPr>
          <w:color w:val="000000"/>
          <w:sz w:val="27"/>
          <w:szCs w:val="27"/>
        </w:rPr>
        <w:t xml:space="preserve"> навчання історії.</w:t>
      </w:r>
    </w:p>
    <w:p w:rsidR="00EA4BEC" w:rsidRDefault="00EA4BEC" w:rsidP="00EA4BEC">
      <w:pPr>
        <w:spacing w:line="360" w:lineRule="auto"/>
        <w:ind w:firstLine="709"/>
        <w:contextualSpacing/>
        <w:jc w:val="both"/>
        <w:rPr>
          <w:color w:val="000000"/>
          <w:sz w:val="27"/>
          <w:szCs w:val="27"/>
        </w:rPr>
      </w:pPr>
      <w:r w:rsidRPr="00EA4AF6">
        <w:rPr>
          <w:color w:val="000000"/>
          <w:sz w:val="27"/>
          <w:szCs w:val="27"/>
        </w:rPr>
        <w:t>Тому, оптимізація використання наочних посібників є важливим методичним компонентом викладання історії.</w:t>
      </w:r>
      <w:r>
        <w:rPr>
          <w:color w:val="000000"/>
          <w:sz w:val="27"/>
          <w:szCs w:val="27"/>
        </w:rPr>
        <w:t xml:space="preserve"> </w:t>
      </w:r>
      <w:r w:rsidRPr="00EA4AF6">
        <w:rPr>
          <w:color w:val="000000"/>
          <w:sz w:val="27"/>
          <w:szCs w:val="27"/>
        </w:rPr>
        <w:t xml:space="preserve">Застосування засобів наочності вимагає великої науково-педагогічної підготовленості учителя, знання психології </w:t>
      </w:r>
      <w:r>
        <w:rPr>
          <w:color w:val="000000"/>
          <w:sz w:val="27"/>
          <w:szCs w:val="27"/>
        </w:rPr>
        <w:t>школяра</w:t>
      </w:r>
      <w:r w:rsidRPr="00EA4AF6">
        <w:rPr>
          <w:color w:val="000000"/>
          <w:sz w:val="27"/>
          <w:szCs w:val="27"/>
        </w:rPr>
        <w:t xml:space="preserve">, знання процесу оволодіння </w:t>
      </w:r>
      <w:r>
        <w:rPr>
          <w:color w:val="000000"/>
          <w:sz w:val="27"/>
          <w:szCs w:val="27"/>
        </w:rPr>
        <w:t>матеріалом</w:t>
      </w:r>
      <w:r w:rsidRPr="00EA4AF6">
        <w:rPr>
          <w:color w:val="000000"/>
          <w:sz w:val="27"/>
          <w:szCs w:val="27"/>
        </w:rPr>
        <w:t>.</w:t>
      </w:r>
      <w:r>
        <w:rPr>
          <w:color w:val="000000"/>
          <w:sz w:val="27"/>
          <w:szCs w:val="27"/>
        </w:rPr>
        <w:t xml:space="preserve"> Вчитель повинен постійно самовдосконалюватися, відповідати вимогам часу, суспільства, майбутнього, навіть, якщо від викладає історію.</w:t>
      </w:r>
    </w:p>
    <w:p w:rsidR="00EA4BEC" w:rsidRPr="00EA4AF6" w:rsidRDefault="00EA4BEC" w:rsidP="00EA4BEC">
      <w:pPr>
        <w:spacing w:line="360" w:lineRule="auto"/>
        <w:ind w:firstLine="709"/>
        <w:contextualSpacing/>
        <w:jc w:val="both"/>
        <w:rPr>
          <w:color w:val="000000"/>
          <w:sz w:val="27"/>
          <w:szCs w:val="27"/>
        </w:rPr>
      </w:pPr>
    </w:p>
    <w:p w:rsidR="00EA4BEC" w:rsidRPr="00EA4AF6"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Default="00EA4BEC" w:rsidP="00EA4BEC">
      <w:pPr>
        <w:spacing w:line="360" w:lineRule="auto"/>
        <w:ind w:firstLine="709"/>
        <w:contextualSpacing/>
        <w:jc w:val="both"/>
        <w:rPr>
          <w:color w:val="000000"/>
          <w:sz w:val="27"/>
          <w:szCs w:val="27"/>
        </w:rPr>
      </w:pPr>
    </w:p>
    <w:p w:rsidR="00EA4BEC" w:rsidRPr="00EA4AF6" w:rsidRDefault="00EA4BEC" w:rsidP="00EA4BEC">
      <w:pPr>
        <w:spacing w:line="360" w:lineRule="auto"/>
        <w:ind w:firstLine="709"/>
        <w:contextualSpacing/>
        <w:jc w:val="both"/>
        <w:rPr>
          <w:color w:val="000000"/>
          <w:sz w:val="27"/>
          <w:szCs w:val="27"/>
        </w:rPr>
      </w:pPr>
    </w:p>
    <w:p w:rsidR="00EA4BEC" w:rsidRDefault="00EA4BEC" w:rsidP="00EA4BEC">
      <w:pPr>
        <w:tabs>
          <w:tab w:val="left" w:leader="dot" w:pos="9130"/>
        </w:tabs>
        <w:spacing w:line="360" w:lineRule="auto"/>
        <w:jc w:val="center"/>
        <w:rPr>
          <w:b/>
          <w:sz w:val="28"/>
          <w:szCs w:val="28"/>
        </w:rPr>
      </w:pPr>
      <w:r w:rsidRPr="00E11D57">
        <w:rPr>
          <w:b/>
          <w:sz w:val="28"/>
          <w:szCs w:val="28"/>
        </w:rPr>
        <w:t>СПИСОК ВИКОРИСТАНОЇ ЛІТЕРАТУРИ</w:t>
      </w:r>
    </w:p>
    <w:p w:rsidR="00EA4BEC" w:rsidRPr="00E11D57" w:rsidRDefault="00EA4BEC" w:rsidP="00EA4BEC">
      <w:pPr>
        <w:spacing w:line="360" w:lineRule="auto"/>
        <w:ind w:firstLine="709"/>
        <w:contextualSpacing/>
        <w:jc w:val="both"/>
        <w:rPr>
          <w:sz w:val="28"/>
          <w:szCs w:val="28"/>
        </w:rPr>
      </w:pPr>
    </w:p>
    <w:p w:rsidR="00EA4BEC" w:rsidRDefault="00EA4BEC" w:rsidP="00EA4BEC">
      <w:pPr>
        <w:spacing w:line="360" w:lineRule="auto"/>
        <w:ind w:left="476" w:hanging="476"/>
        <w:contextualSpacing/>
        <w:jc w:val="both"/>
        <w:rPr>
          <w:sz w:val="28"/>
          <w:szCs w:val="28"/>
        </w:rPr>
      </w:pPr>
      <w:r>
        <w:rPr>
          <w:sz w:val="28"/>
          <w:szCs w:val="28"/>
        </w:rPr>
        <w:t>1.   </w:t>
      </w:r>
      <w:proofErr w:type="spellStart"/>
      <w:r>
        <w:rPr>
          <w:sz w:val="28"/>
          <w:szCs w:val="28"/>
        </w:rPr>
        <w:t>Вашкевич</w:t>
      </w:r>
      <w:proofErr w:type="spellEnd"/>
      <w:r>
        <w:rPr>
          <w:sz w:val="28"/>
          <w:szCs w:val="28"/>
        </w:rPr>
        <w:t xml:space="preserve"> В.М. Формування та розвиток історичної свідомості студентів в період суспільних трансформацій / В.М. </w:t>
      </w:r>
      <w:proofErr w:type="spellStart"/>
      <w:r>
        <w:rPr>
          <w:sz w:val="28"/>
          <w:szCs w:val="28"/>
        </w:rPr>
        <w:t>Вашкевич</w:t>
      </w:r>
      <w:proofErr w:type="spellEnd"/>
      <w:r>
        <w:rPr>
          <w:sz w:val="28"/>
          <w:szCs w:val="28"/>
        </w:rPr>
        <w:t>. – К.: Інститут вищої освіти АПН України, 2007. – 22 с.</w:t>
      </w:r>
    </w:p>
    <w:p w:rsidR="00EA4BEC" w:rsidRPr="00E11D57" w:rsidRDefault="00EA4BEC" w:rsidP="00EA4BEC">
      <w:pPr>
        <w:spacing w:line="360" w:lineRule="auto"/>
        <w:ind w:left="476" w:hanging="476"/>
        <w:contextualSpacing/>
        <w:jc w:val="both"/>
        <w:rPr>
          <w:sz w:val="28"/>
          <w:szCs w:val="28"/>
        </w:rPr>
      </w:pPr>
      <w:r>
        <w:rPr>
          <w:sz w:val="28"/>
          <w:szCs w:val="28"/>
        </w:rPr>
        <w:t>2</w:t>
      </w:r>
      <w:r w:rsidRPr="00E11D57">
        <w:rPr>
          <w:sz w:val="28"/>
          <w:szCs w:val="28"/>
        </w:rPr>
        <w:t>.</w:t>
      </w:r>
      <w:r>
        <w:rPr>
          <w:sz w:val="28"/>
          <w:szCs w:val="28"/>
        </w:rPr>
        <w:t>   </w:t>
      </w:r>
      <w:proofErr w:type="spellStart"/>
      <w:r w:rsidRPr="00E11D57">
        <w:rPr>
          <w:sz w:val="28"/>
          <w:szCs w:val="28"/>
        </w:rPr>
        <w:t>Воронина</w:t>
      </w:r>
      <w:proofErr w:type="spellEnd"/>
      <w:r w:rsidRPr="00E11D57">
        <w:rPr>
          <w:sz w:val="28"/>
          <w:szCs w:val="28"/>
        </w:rPr>
        <w:t xml:space="preserve"> Е.А. </w:t>
      </w:r>
      <w:proofErr w:type="spellStart"/>
      <w:r w:rsidRPr="00E11D57">
        <w:rPr>
          <w:sz w:val="28"/>
          <w:szCs w:val="28"/>
        </w:rPr>
        <w:t>Использование</w:t>
      </w:r>
      <w:proofErr w:type="spellEnd"/>
      <w:r w:rsidRPr="00E11D57">
        <w:rPr>
          <w:sz w:val="28"/>
          <w:szCs w:val="28"/>
        </w:rPr>
        <w:t xml:space="preserve"> </w:t>
      </w:r>
      <w:proofErr w:type="spellStart"/>
      <w:r w:rsidRPr="00E11D57">
        <w:rPr>
          <w:sz w:val="28"/>
          <w:szCs w:val="28"/>
        </w:rPr>
        <w:t>контурных</w:t>
      </w:r>
      <w:proofErr w:type="spellEnd"/>
      <w:r w:rsidRPr="00E11D57">
        <w:rPr>
          <w:sz w:val="28"/>
          <w:szCs w:val="28"/>
        </w:rPr>
        <w:t xml:space="preserve"> карт для </w:t>
      </w:r>
      <w:proofErr w:type="spellStart"/>
      <w:r w:rsidRPr="00E11D57">
        <w:rPr>
          <w:sz w:val="28"/>
          <w:szCs w:val="28"/>
        </w:rPr>
        <w:t>организации</w:t>
      </w:r>
      <w:proofErr w:type="spellEnd"/>
      <w:r w:rsidRPr="00E11D57">
        <w:rPr>
          <w:sz w:val="28"/>
          <w:szCs w:val="28"/>
        </w:rPr>
        <w:t xml:space="preserve"> </w:t>
      </w:r>
      <w:proofErr w:type="spellStart"/>
      <w:r w:rsidRPr="00E11D57">
        <w:rPr>
          <w:sz w:val="28"/>
          <w:szCs w:val="28"/>
        </w:rPr>
        <w:t>контроля</w:t>
      </w:r>
      <w:proofErr w:type="spellEnd"/>
      <w:r w:rsidRPr="00E11D57">
        <w:rPr>
          <w:sz w:val="28"/>
          <w:szCs w:val="28"/>
        </w:rPr>
        <w:t xml:space="preserve"> знаний / Е.А. </w:t>
      </w:r>
      <w:proofErr w:type="spellStart"/>
      <w:r w:rsidRPr="00E11D57">
        <w:rPr>
          <w:sz w:val="28"/>
          <w:szCs w:val="28"/>
        </w:rPr>
        <w:t>Воронина</w:t>
      </w:r>
      <w:proofErr w:type="spellEnd"/>
      <w:r w:rsidRPr="00E11D57">
        <w:rPr>
          <w:sz w:val="28"/>
          <w:szCs w:val="28"/>
        </w:rPr>
        <w:t xml:space="preserve"> // </w:t>
      </w:r>
      <w:proofErr w:type="spellStart"/>
      <w:r w:rsidRPr="00E11D57">
        <w:rPr>
          <w:sz w:val="28"/>
          <w:szCs w:val="28"/>
        </w:rPr>
        <w:t>Преподавание</w:t>
      </w:r>
      <w:proofErr w:type="spellEnd"/>
      <w:r w:rsidRPr="00E11D57">
        <w:rPr>
          <w:sz w:val="28"/>
          <w:szCs w:val="28"/>
        </w:rPr>
        <w:t xml:space="preserve"> </w:t>
      </w:r>
      <w:proofErr w:type="spellStart"/>
      <w:r w:rsidRPr="00E11D57">
        <w:rPr>
          <w:sz w:val="28"/>
          <w:szCs w:val="28"/>
        </w:rPr>
        <w:t>истории</w:t>
      </w:r>
      <w:proofErr w:type="spellEnd"/>
      <w:r w:rsidRPr="00E11D57">
        <w:rPr>
          <w:sz w:val="28"/>
          <w:szCs w:val="28"/>
        </w:rPr>
        <w:t xml:space="preserve"> в </w:t>
      </w:r>
      <w:proofErr w:type="spellStart"/>
      <w:r w:rsidRPr="00E11D57">
        <w:rPr>
          <w:sz w:val="28"/>
          <w:szCs w:val="28"/>
        </w:rPr>
        <w:t>школе</w:t>
      </w:r>
      <w:proofErr w:type="spellEnd"/>
      <w:r w:rsidRPr="00E11D57">
        <w:rPr>
          <w:sz w:val="28"/>
          <w:szCs w:val="28"/>
        </w:rPr>
        <w:t>. – 2004. – № 8. – С. 46–48.</w:t>
      </w:r>
    </w:p>
    <w:p w:rsidR="00EA4BEC" w:rsidRPr="00E11D57" w:rsidRDefault="00EA4BEC" w:rsidP="00EA4BEC">
      <w:pPr>
        <w:spacing w:line="360" w:lineRule="auto"/>
        <w:ind w:left="476" w:hanging="476"/>
        <w:contextualSpacing/>
        <w:jc w:val="both"/>
        <w:rPr>
          <w:sz w:val="28"/>
          <w:szCs w:val="28"/>
        </w:rPr>
      </w:pPr>
      <w:r>
        <w:rPr>
          <w:sz w:val="28"/>
          <w:szCs w:val="28"/>
        </w:rPr>
        <w:t>3.   </w:t>
      </w:r>
      <w:proofErr w:type="spellStart"/>
      <w:r>
        <w:rPr>
          <w:sz w:val="28"/>
          <w:szCs w:val="28"/>
        </w:rPr>
        <w:t>Галус</w:t>
      </w:r>
      <w:proofErr w:type="spellEnd"/>
      <w:r>
        <w:rPr>
          <w:sz w:val="28"/>
          <w:szCs w:val="28"/>
        </w:rPr>
        <w:t xml:space="preserve"> О.М. Соціалізація особистості: сутність, концептуальні підходи у наукових теоріях, напрямах, школах </w:t>
      </w:r>
      <w:r w:rsidRPr="00E11D57">
        <w:rPr>
          <w:sz w:val="28"/>
          <w:szCs w:val="28"/>
        </w:rPr>
        <w:t xml:space="preserve">[Електронний ресурс]/ О. М. </w:t>
      </w:r>
      <w:proofErr w:type="spellStart"/>
      <w:r w:rsidRPr="00E11D57">
        <w:rPr>
          <w:sz w:val="28"/>
          <w:szCs w:val="28"/>
        </w:rPr>
        <w:t>Галус</w:t>
      </w:r>
      <w:proofErr w:type="spellEnd"/>
      <w:r w:rsidRPr="00E11D57">
        <w:rPr>
          <w:sz w:val="28"/>
          <w:szCs w:val="28"/>
        </w:rPr>
        <w:t xml:space="preserve">. </w:t>
      </w:r>
      <w:proofErr w:type="spellStart"/>
      <w:r w:rsidRPr="00E11D57">
        <w:rPr>
          <w:sz w:val="28"/>
          <w:szCs w:val="28"/>
        </w:rPr>
        <w:t>–Режим</w:t>
      </w:r>
      <w:proofErr w:type="spellEnd"/>
      <w:r w:rsidRPr="00E11D57">
        <w:rPr>
          <w:sz w:val="28"/>
          <w:szCs w:val="28"/>
        </w:rPr>
        <w:t xml:space="preserve"> доступу: http://www.nbuv.gov.ua</w:t>
      </w:r>
      <w:r>
        <w:rPr>
          <w:sz w:val="28"/>
          <w:szCs w:val="28"/>
        </w:rPr>
        <w:t>.</w:t>
      </w:r>
    </w:p>
    <w:p w:rsidR="00EA4BEC" w:rsidRPr="00E11D57" w:rsidRDefault="00EA4BEC" w:rsidP="00EA4BEC">
      <w:pPr>
        <w:spacing w:line="360" w:lineRule="auto"/>
        <w:ind w:left="476" w:hanging="476"/>
        <w:contextualSpacing/>
        <w:jc w:val="both"/>
        <w:rPr>
          <w:sz w:val="28"/>
          <w:szCs w:val="28"/>
        </w:rPr>
      </w:pPr>
      <w:r>
        <w:rPr>
          <w:sz w:val="28"/>
          <w:szCs w:val="28"/>
        </w:rPr>
        <w:lastRenderedPageBreak/>
        <w:t>4</w:t>
      </w:r>
      <w:r w:rsidRPr="00E11D57">
        <w:rPr>
          <w:sz w:val="28"/>
          <w:szCs w:val="28"/>
        </w:rPr>
        <w:t>.</w:t>
      </w:r>
      <w:r>
        <w:rPr>
          <w:sz w:val="28"/>
          <w:szCs w:val="28"/>
        </w:rPr>
        <w:t>   </w:t>
      </w:r>
      <w:proofErr w:type="spellStart"/>
      <w:r w:rsidRPr="00E11D57">
        <w:rPr>
          <w:sz w:val="28"/>
          <w:szCs w:val="28"/>
        </w:rPr>
        <w:t>Десятов</w:t>
      </w:r>
      <w:proofErr w:type="spellEnd"/>
      <w:r w:rsidRPr="00E11D57">
        <w:rPr>
          <w:sz w:val="28"/>
          <w:szCs w:val="28"/>
        </w:rPr>
        <w:t xml:space="preserve"> Д. Використання наочності як засобу формування предметних </w:t>
      </w:r>
      <w:proofErr w:type="spellStart"/>
      <w:r w:rsidRPr="00E11D57">
        <w:rPr>
          <w:sz w:val="28"/>
          <w:szCs w:val="28"/>
        </w:rPr>
        <w:t>компетентностей</w:t>
      </w:r>
      <w:proofErr w:type="spellEnd"/>
      <w:r w:rsidRPr="00E11D57">
        <w:rPr>
          <w:sz w:val="28"/>
          <w:szCs w:val="28"/>
        </w:rPr>
        <w:t xml:space="preserve"> учнів на уроках історії </w:t>
      </w:r>
      <w:r>
        <w:rPr>
          <w:sz w:val="28"/>
          <w:szCs w:val="28"/>
          <w:lang w:val="ru-RU"/>
        </w:rPr>
        <w:t xml:space="preserve">/ Д. Десятов </w:t>
      </w:r>
      <w:r w:rsidRPr="00E11D57">
        <w:rPr>
          <w:sz w:val="28"/>
          <w:szCs w:val="28"/>
        </w:rPr>
        <w:t xml:space="preserve">// Наукові записки. Серія: Педагогічні науки. </w:t>
      </w:r>
      <w:r>
        <w:rPr>
          <w:sz w:val="28"/>
          <w:szCs w:val="28"/>
        </w:rPr>
        <w:t>–</w:t>
      </w:r>
      <w:r w:rsidRPr="00E11D57">
        <w:rPr>
          <w:sz w:val="28"/>
          <w:szCs w:val="28"/>
        </w:rPr>
        <w:t xml:space="preserve"> 2011. </w:t>
      </w:r>
      <w:r>
        <w:rPr>
          <w:sz w:val="28"/>
          <w:szCs w:val="28"/>
        </w:rPr>
        <w:t>–</w:t>
      </w:r>
      <w:r w:rsidRPr="00E11D57">
        <w:rPr>
          <w:sz w:val="28"/>
          <w:szCs w:val="28"/>
        </w:rPr>
        <w:t xml:space="preserve"> Вип.</w:t>
      </w:r>
      <w:r>
        <w:rPr>
          <w:sz w:val="28"/>
          <w:szCs w:val="28"/>
        </w:rPr>
        <w:t xml:space="preserve"> </w:t>
      </w:r>
      <w:r w:rsidRPr="00E11D57">
        <w:rPr>
          <w:sz w:val="28"/>
          <w:szCs w:val="28"/>
        </w:rPr>
        <w:t>88</w:t>
      </w:r>
      <w:r>
        <w:rPr>
          <w:sz w:val="28"/>
          <w:szCs w:val="28"/>
          <w:lang w:val="ru-RU"/>
        </w:rPr>
        <w:t>.</w:t>
      </w:r>
      <w:r w:rsidRPr="00E11D57">
        <w:rPr>
          <w:sz w:val="28"/>
          <w:szCs w:val="28"/>
        </w:rPr>
        <w:t xml:space="preserve"> </w:t>
      </w:r>
      <w:r>
        <w:rPr>
          <w:sz w:val="28"/>
          <w:szCs w:val="28"/>
        </w:rPr>
        <w:t>–</w:t>
      </w:r>
      <w:r w:rsidRPr="00E11D57">
        <w:rPr>
          <w:sz w:val="28"/>
          <w:szCs w:val="28"/>
        </w:rPr>
        <w:t xml:space="preserve"> С. 80-84.</w:t>
      </w:r>
    </w:p>
    <w:p w:rsidR="00EA4BEC" w:rsidRDefault="00EA4BEC" w:rsidP="00EA4BEC">
      <w:pPr>
        <w:spacing w:line="360" w:lineRule="auto"/>
        <w:ind w:left="476" w:hanging="476"/>
        <w:contextualSpacing/>
        <w:jc w:val="both"/>
        <w:rPr>
          <w:sz w:val="28"/>
          <w:szCs w:val="28"/>
          <w:lang w:val="ru-RU"/>
        </w:rPr>
      </w:pPr>
      <w:r>
        <w:rPr>
          <w:sz w:val="28"/>
          <w:szCs w:val="28"/>
        </w:rPr>
        <w:t>5</w:t>
      </w:r>
      <w:r w:rsidRPr="00E11D57">
        <w:rPr>
          <w:sz w:val="28"/>
          <w:szCs w:val="28"/>
        </w:rPr>
        <w:t>.</w:t>
      </w:r>
      <w:r>
        <w:rPr>
          <w:sz w:val="28"/>
          <w:szCs w:val="28"/>
        </w:rPr>
        <w:t>   </w:t>
      </w:r>
      <w:proofErr w:type="spellStart"/>
      <w:r w:rsidRPr="00E11D57">
        <w:rPr>
          <w:sz w:val="28"/>
          <w:szCs w:val="28"/>
        </w:rPr>
        <w:t>Десятов</w:t>
      </w:r>
      <w:proofErr w:type="spellEnd"/>
      <w:r w:rsidRPr="00E11D57">
        <w:rPr>
          <w:sz w:val="28"/>
          <w:szCs w:val="28"/>
        </w:rPr>
        <w:t xml:space="preserve"> Д.Л. Методика розвитку історичного мислення засобами наочності</w:t>
      </w:r>
      <w:r>
        <w:rPr>
          <w:sz w:val="28"/>
          <w:szCs w:val="28"/>
        </w:rPr>
        <w:t xml:space="preserve"> </w:t>
      </w:r>
      <w:r w:rsidRPr="00E11D57">
        <w:rPr>
          <w:sz w:val="28"/>
          <w:szCs w:val="28"/>
        </w:rPr>
        <w:t>/ Д.Л.</w:t>
      </w:r>
      <w:r>
        <w:rPr>
          <w:sz w:val="28"/>
          <w:szCs w:val="28"/>
        </w:rPr>
        <w:t xml:space="preserve"> </w:t>
      </w:r>
      <w:proofErr w:type="spellStart"/>
      <w:r w:rsidRPr="00E11D57">
        <w:rPr>
          <w:sz w:val="28"/>
          <w:szCs w:val="28"/>
        </w:rPr>
        <w:t>Десятов</w:t>
      </w:r>
      <w:proofErr w:type="spellEnd"/>
      <w:r w:rsidRPr="00E11D57">
        <w:rPr>
          <w:sz w:val="28"/>
          <w:szCs w:val="28"/>
        </w:rPr>
        <w:t xml:space="preserve">. </w:t>
      </w:r>
      <w:r>
        <w:rPr>
          <w:sz w:val="28"/>
          <w:szCs w:val="28"/>
        </w:rPr>
        <w:t>–</w:t>
      </w:r>
      <w:r w:rsidRPr="00E11D57">
        <w:rPr>
          <w:sz w:val="28"/>
          <w:szCs w:val="28"/>
        </w:rPr>
        <w:t xml:space="preserve"> Х.: Основа, 2008. </w:t>
      </w:r>
      <w:r>
        <w:rPr>
          <w:sz w:val="28"/>
          <w:szCs w:val="28"/>
        </w:rPr>
        <w:t>–</w:t>
      </w:r>
      <w:r w:rsidRPr="00E11D57">
        <w:rPr>
          <w:sz w:val="28"/>
          <w:szCs w:val="28"/>
        </w:rPr>
        <w:t xml:space="preserve"> 141 c.</w:t>
      </w:r>
    </w:p>
    <w:p w:rsidR="00EA4BEC" w:rsidRPr="00E11D57" w:rsidRDefault="00EA4BEC" w:rsidP="00EA4BEC">
      <w:pPr>
        <w:spacing w:line="360" w:lineRule="auto"/>
        <w:ind w:left="476" w:hanging="476"/>
        <w:contextualSpacing/>
        <w:jc w:val="both"/>
        <w:rPr>
          <w:sz w:val="28"/>
          <w:szCs w:val="28"/>
        </w:rPr>
      </w:pPr>
      <w:r>
        <w:rPr>
          <w:sz w:val="28"/>
          <w:szCs w:val="28"/>
        </w:rPr>
        <w:t>6</w:t>
      </w:r>
      <w:r w:rsidRPr="00E11D57">
        <w:rPr>
          <w:sz w:val="28"/>
          <w:szCs w:val="28"/>
        </w:rPr>
        <w:t>.</w:t>
      </w:r>
      <w:r>
        <w:rPr>
          <w:sz w:val="28"/>
          <w:szCs w:val="28"/>
        </w:rPr>
        <w:t>   </w:t>
      </w:r>
      <w:proofErr w:type="spellStart"/>
      <w:r w:rsidRPr="00E11D57">
        <w:rPr>
          <w:sz w:val="28"/>
          <w:szCs w:val="28"/>
        </w:rPr>
        <w:t>Коменский</w:t>
      </w:r>
      <w:proofErr w:type="spellEnd"/>
      <w:r w:rsidRPr="00E11D57">
        <w:rPr>
          <w:sz w:val="28"/>
          <w:szCs w:val="28"/>
        </w:rPr>
        <w:t> Я.А. </w:t>
      </w:r>
      <w:proofErr w:type="spellStart"/>
      <w:r w:rsidRPr="00E11D57">
        <w:rPr>
          <w:sz w:val="28"/>
          <w:szCs w:val="28"/>
        </w:rPr>
        <w:t>Избр</w:t>
      </w:r>
      <w:r>
        <w:rPr>
          <w:sz w:val="28"/>
          <w:szCs w:val="28"/>
        </w:rPr>
        <w:t>анн</w:t>
      </w:r>
      <w:r>
        <w:rPr>
          <w:sz w:val="28"/>
          <w:szCs w:val="28"/>
          <w:lang w:val="ru-RU"/>
        </w:rPr>
        <w:t>ые</w:t>
      </w:r>
      <w:proofErr w:type="spellEnd"/>
      <w:r w:rsidRPr="00E11D57">
        <w:rPr>
          <w:sz w:val="28"/>
          <w:szCs w:val="28"/>
        </w:rPr>
        <w:t xml:space="preserve"> </w:t>
      </w:r>
      <w:proofErr w:type="spellStart"/>
      <w:r w:rsidRPr="00E11D57">
        <w:rPr>
          <w:sz w:val="28"/>
          <w:szCs w:val="28"/>
        </w:rPr>
        <w:t>пед</w:t>
      </w:r>
      <w:r>
        <w:rPr>
          <w:sz w:val="28"/>
          <w:szCs w:val="28"/>
          <w:lang w:val="ru-RU"/>
        </w:rPr>
        <w:t>агогические</w:t>
      </w:r>
      <w:proofErr w:type="spellEnd"/>
      <w:r>
        <w:rPr>
          <w:sz w:val="28"/>
          <w:szCs w:val="28"/>
          <w:lang w:val="ru-RU"/>
        </w:rPr>
        <w:t xml:space="preserve"> </w:t>
      </w:r>
      <w:proofErr w:type="spellStart"/>
      <w:r w:rsidRPr="00E11D57">
        <w:rPr>
          <w:sz w:val="28"/>
          <w:szCs w:val="28"/>
        </w:rPr>
        <w:t>соч</w:t>
      </w:r>
      <w:r>
        <w:rPr>
          <w:sz w:val="28"/>
          <w:szCs w:val="28"/>
          <w:lang w:val="ru-RU"/>
        </w:rPr>
        <w:t>инения</w:t>
      </w:r>
      <w:proofErr w:type="spellEnd"/>
      <w:r>
        <w:rPr>
          <w:sz w:val="28"/>
          <w:szCs w:val="28"/>
          <w:lang w:val="ru-RU"/>
        </w:rPr>
        <w:t>: В 2 т. – Т. 1.</w:t>
      </w:r>
      <w:r w:rsidRPr="00E11D57">
        <w:rPr>
          <w:sz w:val="28"/>
          <w:szCs w:val="28"/>
        </w:rPr>
        <w:t xml:space="preserve"> </w:t>
      </w:r>
      <w:proofErr w:type="spellStart"/>
      <w:r w:rsidRPr="00E11D57">
        <w:rPr>
          <w:sz w:val="28"/>
          <w:szCs w:val="28"/>
        </w:rPr>
        <w:t>Великая</w:t>
      </w:r>
      <w:proofErr w:type="spellEnd"/>
      <w:r w:rsidRPr="00E11D57">
        <w:rPr>
          <w:sz w:val="28"/>
          <w:szCs w:val="28"/>
        </w:rPr>
        <w:t xml:space="preserve"> дидактика /</w:t>
      </w:r>
      <w:r>
        <w:rPr>
          <w:sz w:val="28"/>
          <w:szCs w:val="28"/>
          <w:lang w:val="ru-RU"/>
        </w:rPr>
        <w:t xml:space="preserve"> Я.А. Коменский</w:t>
      </w:r>
      <w:r w:rsidRPr="00E11D57">
        <w:rPr>
          <w:sz w:val="28"/>
          <w:szCs w:val="28"/>
        </w:rPr>
        <w:t xml:space="preserve">. </w:t>
      </w:r>
      <w:r>
        <w:rPr>
          <w:sz w:val="28"/>
          <w:szCs w:val="28"/>
        </w:rPr>
        <w:t>–</w:t>
      </w:r>
      <w:r w:rsidRPr="00E11D57">
        <w:rPr>
          <w:sz w:val="28"/>
          <w:szCs w:val="28"/>
        </w:rPr>
        <w:t xml:space="preserve"> М.</w:t>
      </w:r>
      <w:r>
        <w:rPr>
          <w:sz w:val="28"/>
          <w:szCs w:val="28"/>
          <w:lang w:val="ru-RU"/>
        </w:rPr>
        <w:t>: Педагогика</w:t>
      </w:r>
      <w:r w:rsidRPr="00E11D57">
        <w:rPr>
          <w:sz w:val="28"/>
          <w:szCs w:val="28"/>
        </w:rPr>
        <w:t xml:space="preserve">, 1982. </w:t>
      </w:r>
      <w:r>
        <w:rPr>
          <w:sz w:val="28"/>
          <w:szCs w:val="28"/>
          <w:lang w:val="ru-RU"/>
        </w:rPr>
        <w:t xml:space="preserve">– 656 </w:t>
      </w:r>
      <w:proofErr w:type="gramStart"/>
      <w:r>
        <w:rPr>
          <w:sz w:val="28"/>
          <w:szCs w:val="28"/>
          <w:lang w:val="ru-RU"/>
        </w:rPr>
        <w:t>с</w:t>
      </w:r>
      <w:proofErr w:type="gramEnd"/>
      <w:r>
        <w:rPr>
          <w:sz w:val="28"/>
          <w:szCs w:val="28"/>
          <w:lang w:val="ru-RU"/>
        </w:rPr>
        <w:t>.</w:t>
      </w:r>
    </w:p>
    <w:p w:rsidR="00EA4BEC" w:rsidRPr="00E11D57" w:rsidRDefault="00EA4BEC" w:rsidP="00EA4BEC">
      <w:pPr>
        <w:spacing w:line="360" w:lineRule="auto"/>
        <w:ind w:left="476" w:hanging="476"/>
        <w:contextualSpacing/>
        <w:jc w:val="both"/>
        <w:rPr>
          <w:sz w:val="28"/>
          <w:szCs w:val="28"/>
        </w:rPr>
      </w:pPr>
      <w:r>
        <w:rPr>
          <w:sz w:val="28"/>
          <w:szCs w:val="28"/>
        </w:rPr>
        <w:t>7</w:t>
      </w:r>
      <w:r w:rsidRPr="00E11D57">
        <w:rPr>
          <w:sz w:val="28"/>
          <w:szCs w:val="28"/>
        </w:rPr>
        <w:t>.</w:t>
      </w:r>
      <w:r>
        <w:rPr>
          <w:sz w:val="28"/>
          <w:szCs w:val="28"/>
        </w:rPr>
        <w:t>   </w:t>
      </w:r>
      <w:r w:rsidRPr="00E11D57">
        <w:rPr>
          <w:sz w:val="28"/>
          <w:szCs w:val="28"/>
        </w:rPr>
        <w:t>Козлова Н.В. Карта на уроках історії / Н.В. Козлова // Історія та правознавство. – 2007. – № 12. – С. 8–10.</w:t>
      </w:r>
    </w:p>
    <w:p w:rsidR="00EA4BEC" w:rsidRPr="00A104BD" w:rsidRDefault="00EA4BEC" w:rsidP="00EA4BEC">
      <w:pPr>
        <w:spacing w:line="360" w:lineRule="auto"/>
        <w:ind w:left="476" w:hanging="476"/>
        <w:contextualSpacing/>
        <w:jc w:val="both"/>
        <w:rPr>
          <w:sz w:val="28"/>
          <w:szCs w:val="28"/>
          <w:lang w:val="ru-RU"/>
        </w:rPr>
      </w:pPr>
      <w:r>
        <w:rPr>
          <w:sz w:val="28"/>
          <w:szCs w:val="28"/>
        </w:rPr>
        <w:t>8</w:t>
      </w:r>
      <w:r w:rsidRPr="00E11D57">
        <w:rPr>
          <w:sz w:val="28"/>
          <w:szCs w:val="28"/>
        </w:rPr>
        <w:t>.</w:t>
      </w:r>
      <w:r>
        <w:rPr>
          <w:sz w:val="28"/>
          <w:szCs w:val="28"/>
        </w:rPr>
        <w:t>  </w:t>
      </w:r>
      <w:r>
        <w:rPr>
          <w:sz w:val="28"/>
          <w:szCs w:val="28"/>
          <w:lang w:val="ru-RU"/>
        </w:rPr>
        <w:t xml:space="preserve"> Короткова В.М. </w:t>
      </w:r>
      <w:r w:rsidRPr="00A104BD">
        <w:rPr>
          <w:sz w:val="28"/>
          <w:szCs w:val="28"/>
          <w:lang w:val="ru-RU"/>
        </w:rPr>
        <w:t>Методика обучения истории в схемах, таблицах, описания</w:t>
      </w:r>
      <w:r>
        <w:rPr>
          <w:sz w:val="28"/>
          <w:szCs w:val="28"/>
          <w:lang w:val="ru-RU"/>
        </w:rPr>
        <w:t xml:space="preserve">х: </w:t>
      </w:r>
      <w:proofErr w:type="spellStart"/>
      <w:r w:rsidRPr="00A104BD">
        <w:rPr>
          <w:sz w:val="28"/>
          <w:szCs w:val="28"/>
        </w:rPr>
        <w:t>Пр</w:t>
      </w:r>
      <w:r>
        <w:rPr>
          <w:sz w:val="28"/>
          <w:szCs w:val="28"/>
        </w:rPr>
        <w:t>актическое</w:t>
      </w:r>
      <w:proofErr w:type="spellEnd"/>
      <w:r>
        <w:rPr>
          <w:sz w:val="28"/>
          <w:szCs w:val="28"/>
        </w:rPr>
        <w:t xml:space="preserve"> </w:t>
      </w:r>
      <w:proofErr w:type="spellStart"/>
      <w:r>
        <w:rPr>
          <w:sz w:val="28"/>
          <w:szCs w:val="28"/>
        </w:rPr>
        <w:t>пособие</w:t>
      </w:r>
      <w:proofErr w:type="spellEnd"/>
      <w:r>
        <w:rPr>
          <w:sz w:val="28"/>
          <w:szCs w:val="28"/>
        </w:rPr>
        <w:t xml:space="preserve"> для </w:t>
      </w:r>
      <w:proofErr w:type="spellStart"/>
      <w:r>
        <w:rPr>
          <w:sz w:val="28"/>
          <w:szCs w:val="28"/>
        </w:rPr>
        <w:t>учителей</w:t>
      </w:r>
      <w:proofErr w:type="spellEnd"/>
      <w:r>
        <w:rPr>
          <w:sz w:val="28"/>
          <w:szCs w:val="28"/>
          <w:lang w:val="ru-RU"/>
        </w:rPr>
        <w:t xml:space="preserve"> / М.В. Короткова, М.Т. </w:t>
      </w:r>
      <w:proofErr w:type="spellStart"/>
      <w:r>
        <w:rPr>
          <w:sz w:val="28"/>
          <w:szCs w:val="28"/>
          <w:lang w:val="ru-RU"/>
        </w:rPr>
        <w:t>Студеникин</w:t>
      </w:r>
      <w:proofErr w:type="spellEnd"/>
      <w:r>
        <w:rPr>
          <w:sz w:val="28"/>
          <w:szCs w:val="28"/>
          <w:lang w:val="ru-RU"/>
        </w:rPr>
        <w:t xml:space="preserve">. – </w:t>
      </w:r>
      <w:r w:rsidRPr="00A104BD">
        <w:rPr>
          <w:sz w:val="28"/>
          <w:szCs w:val="28"/>
        </w:rPr>
        <w:t xml:space="preserve">М.: </w:t>
      </w:r>
      <w:proofErr w:type="spellStart"/>
      <w:r w:rsidRPr="00A104BD">
        <w:rPr>
          <w:sz w:val="28"/>
          <w:szCs w:val="28"/>
        </w:rPr>
        <w:t>Владос</w:t>
      </w:r>
      <w:proofErr w:type="spellEnd"/>
      <w:r w:rsidRPr="00A104BD">
        <w:rPr>
          <w:sz w:val="28"/>
          <w:szCs w:val="28"/>
        </w:rPr>
        <w:t>, 1999.</w:t>
      </w:r>
      <w:r>
        <w:rPr>
          <w:sz w:val="28"/>
          <w:szCs w:val="28"/>
          <w:lang w:val="ru-RU"/>
        </w:rPr>
        <w:t xml:space="preserve"> – </w:t>
      </w:r>
      <w:r w:rsidRPr="00A104BD">
        <w:rPr>
          <w:sz w:val="28"/>
          <w:szCs w:val="28"/>
        </w:rPr>
        <w:t>192 с.</w:t>
      </w:r>
    </w:p>
    <w:p w:rsidR="00EA4BEC" w:rsidRPr="00C842A1" w:rsidRDefault="00EA4BEC" w:rsidP="00EA4BEC">
      <w:pPr>
        <w:spacing w:line="360" w:lineRule="auto"/>
        <w:ind w:left="476" w:hanging="476"/>
        <w:contextualSpacing/>
        <w:jc w:val="both"/>
        <w:rPr>
          <w:sz w:val="28"/>
          <w:szCs w:val="28"/>
          <w:lang w:val="ru-RU"/>
        </w:rPr>
      </w:pPr>
      <w:r>
        <w:rPr>
          <w:sz w:val="28"/>
          <w:szCs w:val="28"/>
          <w:lang w:val="ru-RU"/>
        </w:rPr>
        <w:t>9.   </w:t>
      </w:r>
      <w:proofErr w:type="spellStart"/>
      <w:r>
        <w:rPr>
          <w:sz w:val="28"/>
          <w:szCs w:val="28"/>
          <w:lang w:val="ru-RU"/>
        </w:rPr>
        <w:t>Лернер</w:t>
      </w:r>
      <w:proofErr w:type="spellEnd"/>
      <w:r>
        <w:rPr>
          <w:sz w:val="28"/>
          <w:szCs w:val="28"/>
          <w:lang w:val="ru-RU"/>
        </w:rPr>
        <w:t xml:space="preserve"> И.Я. Познавательные задачи в обучении истории // Познавательные задачи обучения гуманитарным наукам / Под ред. И.Я. </w:t>
      </w:r>
      <w:proofErr w:type="spellStart"/>
      <w:r>
        <w:rPr>
          <w:sz w:val="28"/>
          <w:szCs w:val="28"/>
          <w:lang w:val="ru-RU"/>
        </w:rPr>
        <w:t>Лернера</w:t>
      </w:r>
      <w:proofErr w:type="spellEnd"/>
      <w:r>
        <w:rPr>
          <w:sz w:val="28"/>
          <w:szCs w:val="28"/>
          <w:lang w:val="ru-RU"/>
        </w:rPr>
        <w:t>. – М.: Педагогика, 1972. – С. 37-128.</w:t>
      </w:r>
    </w:p>
    <w:p w:rsidR="00EA4BEC" w:rsidRPr="00E11D57" w:rsidRDefault="00EA4BEC" w:rsidP="00EA4BEC">
      <w:pPr>
        <w:spacing w:line="360" w:lineRule="auto"/>
        <w:ind w:left="476" w:hanging="476"/>
        <w:contextualSpacing/>
        <w:jc w:val="both"/>
        <w:rPr>
          <w:sz w:val="28"/>
          <w:szCs w:val="28"/>
        </w:rPr>
      </w:pPr>
      <w:r>
        <w:rPr>
          <w:sz w:val="28"/>
          <w:szCs w:val="28"/>
        </w:rPr>
        <w:t>10</w:t>
      </w:r>
      <w:r w:rsidRPr="00E11D57">
        <w:rPr>
          <w:sz w:val="28"/>
          <w:szCs w:val="28"/>
        </w:rPr>
        <w:t>.</w:t>
      </w:r>
      <w:r>
        <w:rPr>
          <w:sz w:val="28"/>
          <w:szCs w:val="28"/>
        </w:rPr>
        <w:t> </w:t>
      </w:r>
      <w:r w:rsidRPr="00E11D57">
        <w:rPr>
          <w:sz w:val="28"/>
          <w:szCs w:val="28"/>
        </w:rPr>
        <w:t xml:space="preserve">Медвєдєва Л.О. Використання мультимедійної презентації у роботі з образною наочністю на уроках історії / Л.О. Медвєдєва,О.П. </w:t>
      </w:r>
      <w:proofErr w:type="spellStart"/>
      <w:r w:rsidRPr="00E11D57">
        <w:rPr>
          <w:sz w:val="28"/>
          <w:szCs w:val="28"/>
        </w:rPr>
        <w:t>Тимощук</w:t>
      </w:r>
      <w:proofErr w:type="spellEnd"/>
      <w:r w:rsidRPr="00E11D57">
        <w:rPr>
          <w:sz w:val="28"/>
          <w:szCs w:val="28"/>
        </w:rPr>
        <w:t xml:space="preserve"> // Нова педагогічна думка : науково-методичний журнал. − 2012. − № 3 (71). − С. 116-121.</w:t>
      </w:r>
    </w:p>
    <w:p w:rsidR="00EA4BEC" w:rsidRPr="00E11D57" w:rsidRDefault="00EA4BEC" w:rsidP="00EA4BEC">
      <w:pPr>
        <w:spacing w:line="360" w:lineRule="auto"/>
        <w:ind w:left="476" w:hanging="476"/>
        <w:contextualSpacing/>
        <w:jc w:val="both"/>
        <w:rPr>
          <w:sz w:val="28"/>
          <w:szCs w:val="28"/>
        </w:rPr>
      </w:pPr>
      <w:r w:rsidRPr="00E11D57">
        <w:rPr>
          <w:sz w:val="28"/>
          <w:szCs w:val="28"/>
        </w:rPr>
        <w:t>11.</w:t>
      </w:r>
      <w:r>
        <w:rPr>
          <w:sz w:val="28"/>
          <w:szCs w:val="28"/>
        </w:rPr>
        <w:t> </w:t>
      </w:r>
      <w:r w:rsidRPr="00E11D57">
        <w:rPr>
          <w:sz w:val="28"/>
          <w:szCs w:val="28"/>
        </w:rPr>
        <w:t xml:space="preserve">Мороз П. Проблемне навчання та дослідницькі методи на уроках історії (на прикладі теми «Утворення давньоєгипетської держави». Історія стародавнього світу. 6 клас / П. Мороз // Історія в школах України. </w:t>
      </w:r>
      <w:r>
        <w:rPr>
          <w:sz w:val="28"/>
          <w:szCs w:val="28"/>
        </w:rPr>
        <w:t>–</w:t>
      </w:r>
      <w:r w:rsidRPr="00E11D57">
        <w:rPr>
          <w:sz w:val="28"/>
          <w:szCs w:val="28"/>
        </w:rPr>
        <w:t xml:space="preserve"> 2006. </w:t>
      </w:r>
      <w:r>
        <w:rPr>
          <w:sz w:val="28"/>
          <w:szCs w:val="28"/>
        </w:rPr>
        <w:t>–</w:t>
      </w:r>
      <w:r w:rsidRPr="00E11D57">
        <w:rPr>
          <w:sz w:val="28"/>
          <w:szCs w:val="28"/>
        </w:rPr>
        <w:t xml:space="preserve"> №10. </w:t>
      </w:r>
      <w:r>
        <w:rPr>
          <w:sz w:val="28"/>
          <w:szCs w:val="28"/>
        </w:rPr>
        <w:t>–</w:t>
      </w:r>
      <w:r w:rsidRPr="00E11D57">
        <w:rPr>
          <w:sz w:val="28"/>
          <w:szCs w:val="28"/>
        </w:rPr>
        <w:t xml:space="preserve"> С. 16-23.</w:t>
      </w:r>
    </w:p>
    <w:p w:rsidR="00EA4BEC" w:rsidRPr="00E11D57" w:rsidRDefault="00EA4BEC" w:rsidP="00EA4BEC">
      <w:pPr>
        <w:spacing w:line="360" w:lineRule="auto"/>
        <w:ind w:left="476" w:hanging="476"/>
        <w:contextualSpacing/>
        <w:jc w:val="both"/>
        <w:rPr>
          <w:sz w:val="28"/>
          <w:szCs w:val="28"/>
        </w:rPr>
      </w:pPr>
      <w:r>
        <w:rPr>
          <w:sz w:val="28"/>
          <w:szCs w:val="28"/>
        </w:rPr>
        <w:t>12</w:t>
      </w:r>
      <w:r w:rsidRPr="00E11D57">
        <w:rPr>
          <w:sz w:val="28"/>
          <w:szCs w:val="28"/>
        </w:rPr>
        <w:t>.</w:t>
      </w:r>
      <w:r>
        <w:rPr>
          <w:sz w:val="28"/>
          <w:szCs w:val="28"/>
        </w:rPr>
        <w:t> </w:t>
      </w:r>
      <w:proofErr w:type="spellStart"/>
      <w:r w:rsidRPr="00E11D57">
        <w:rPr>
          <w:sz w:val="28"/>
          <w:szCs w:val="28"/>
        </w:rPr>
        <w:t>Никифоров</w:t>
      </w:r>
      <w:proofErr w:type="spellEnd"/>
      <w:r w:rsidRPr="00E11D57">
        <w:rPr>
          <w:sz w:val="28"/>
          <w:szCs w:val="28"/>
        </w:rPr>
        <w:t> Д.Н.</w:t>
      </w:r>
      <w:r>
        <w:rPr>
          <w:sz w:val="28"/>
          <w:szCs w:val="28"/>
          <w:lang w:val="ru-RU"/>
        </w:rPr>
        <w:t xml:space="preserve"> </w:t>
      </w:r>
      <w:r w:rsidRPr="00E11D57">
        <w:rPr>
          <w:sz w:val="28"/>
          <w:szCs w:val="28"/>
        </w:rPr>
        <w:t> </w:t>
      </w:r>
      <w:proofErr w:type="spellStart"/>
      <w:r w:rsidRPr="00E11D57">
        <w:rPr>
          <w:sz w:val="28"/>
          <w:szCs w:val="28"/>
        </w:rPr>
        <w:t>Наглядность</w:t>
      </w:r>
      <w:proofErr w:type="spellEnd"/>
      <w:r w:rsidRPr="00E11D57">
        <w:rPr>
          <w:sz w:val="28"/>
          <w:szCs w:val="28"/>
        </w:rPr>
        <w:t xml:space="preserve"> в </w:t>
      </w:r>
      <w:proofErr w:type="spellStart"/>
      <w:r w:rsidRPr="00E11D57">
        <w:rPr>
          <w:sz w:val="28"/>
          <w:szCs w:val="28"/>
        </w:rPr>
        <w:t>преподавании</w:t>
      </w:r>
      <w:proofErr w:type="spellEnd"/>
      <w:r w:rsidRPr="00E11D57">
        <w:rPr>
          <w:sz w:val="28"/>
          <w:szCs w:val="28"/>
        </w:rPr>
        <w:t xml:space="preserve"> </w:t>
      </w:r>
      <w:proofErr w:type="spellStart"/>
      <w:r w:rsidRPr="00E11D57">
        <w:rPr>
          <w:sz w:val="28"/>
          <w:szCs w:val="28"/>
        </w:rPr>
        <w:t>истории</w:t>
      </w:r>
      <w:proofErr w:type="spellEnd"/>
      <w:r w:rsidRPr="00E11D57">
        <w:rPr>
          <w:sz w:val="28"/>
          <w:szCs w:val="28"/>
        </w:rPr>
        <w:t xml:space="preserve"> и </w:t>
      </w:r>
      <w:proofErr w:type="spellStart"/>
      <w:r w:rsidRPr="00E11D57">
        <w:rPr>
          <w:sz w:val="28"/>
          <w:szCs w:val="28"/>
        </w:rPr>
        <w:t>обществоведения</w:t>
      </w:r>
      <w:proofErr w:type="spellEnd"/>
      <w:r>
        <w:rPr>
          <w:sz w:val="28"/>
          <w:szCs w:val="28"/>
          <w:lang w:val="ru-RU"/>
        </w:rPr>
        <w:t xml:space="preserve"> / </w:t>
      </w:r>
      <w:r w:rsidRPr="00E11D57">
        <w:rPr>
          <w:sz w:val="28"/>
          <w:szCs w:val="28"/>
        </w:rPr>
        <w:t>Д.Н.</w:t>
      </w:r>
      <w:r w:rsidRPr="00BB2316">
        <w:rPr>
          <w:sz w:val="28"/>
          <w:szCs w:val="28"/>
        </w:rPr>
        <w:t xml:space="preserve"> </w:t>
      </w:r>
      <w:proofErr w:type="spellStart"/>
      <w:r w:rsidRPr="00E11D57">
        <w:rPr>
          <w:sz w:val="28"/>
          <w:szCs w:val="28"/>
        </w:rPr>
        <w:t>Никифоров</w:t>
      </w:r>
      <w:proofErr w:type="spellEnd"/>
      <w:r w:rsidRPr="00E11D57">
        <w:rPr>
          <w:sz w:val="28"/>
          <w:szCs w:val="28"/>
        </w:rPr>
        <w:t>, С.Н.</w:t>
      </w:r>
      <w:r w:rsidRPr="00BB2316">
        <w:rPr>
          <w:sz w:val="28"/>
          <w:szCs w:val="28"/>
        </w:rPr>
        <w:t xml:space="preserve"> </w:t>
      </w:r>
      <w:r w:rsidRPr="00E11D57">
        <w:rPr>
          <w:sz w:val="28"/>
          <w:szCs w:val="28"/>
        </w:rPr>
        <w:t xml:space="preserve">Скляренко. </w:t>
      </w:r>
      <w:r>
        <w:rPr>
          <w:sz w:val="28"/>
          <w:szCs w:val="28"/>
        </w:rPr>
        <w:t>–</w:t>
      </w:r>
      <w:r w:rsidRPr="00E11D57">
        <w:rPr>
          <w:sz w:val="28"/>
          <w:szCs w:val="28"/>
        </w:rPr>
        <w:t xml:space="preserve"> М.</w:t>
      </w:r>
      <w:r>
        <w:rPr>
          <w:sz w:val="28"/>
          <w:szCs w:val="28"/>
          <w:lang w:val="ru-RU"/>
        </w:rPr>
        <w:t>: Просвещение</w:t>
      </w:r>
      <w:r w:rsidRPr="00E11D57">
        <w:rPr>
          <w:sz w:val="28"/>
          <w:szCs w:val="28"/>
        </w:rPr>
        <w:t xml:space="preserve">, 1978. </w:t>
      </w:r>
      <w:r>
        <w:rPr>
          <w:sz w:val="28"/>
          <w:szCs w:val="28"/>
          <w:lang w:val="ru-RU"/>
        </w:rPr>
        <w:t xml:space="preserve">– 319 </w:t>
      </w:r>
      <w:proofErr w:type="gramStart"/>
      <w:r>
        <w:rPr>
          <w:sz w:val="28"/>
          <w:szCs w:val="28"/>
          <w:lang w:val="ru-RU"/>
        </w:rPr>
        <w:t>с</w:t>
      </w:r>
      <w:proofErr w:type="gramEnd"/>
      <w:r w:rsidRPr="00E11D57">
        <w:rPr>
          <w:sz w:val="28"/>
          <w:szCs w:val="28"/>
        </w:rPr>
        <w:t>.</w:t>
      </w:r>
    </w:p>
    <w:p w:rsidR="00EA4BEC" w:rsidRDefault="00EA4BEC" w:rsidP="00EA4BEC">
      <w:pPr>
        <w:spacing w:line="360" w:lineRule="auto"/>
        <w:ind w:left="476" w:hanging="476"/>
        <w:contextualSpacing/>
        <w:jc w:val="both"/>
        <w:rPr>
          <w:sz w:val="28"/>
          <w:szCs w:val="28"/>
        </w:rPr>
      </w:pPr>
      <w:r>
        <w:rPr>
          <w:sz w:val="28"/>
          <w:szCs w:val="28"/>
        </w:rPr>
        <w:t>13. </w:t>
      </w:r>
      <w:proofErr w:type="spellStart"/>
      <w:r>
        <w:rPr>
          <w:sz w:val="28"/>
          <w:szCs w:val="28"/>
        </w:rPr>
        <w:t>Піча</w:t>
      </w:r>
      <w:proofErr w:type="spellEnd"/>
      <w:r>
        <w:rPr>
          <w:sz w:val="28"/>
          <w:szCs w:val="28"/>
        </w:rPr>
        <w:t xml:space="preserve"> В.М. Соціологія: загальний курс. Навчальний посібник для студентів вищих навчальних закладів освіти України / В.М. </w:t>
      </w:r>
      <w:proofErr w:type="spellStart"/>
      <w:r>
        <w:rPr>
          <w:sz w:val="28"/>
          <w:szCs w:val="28"/>
        </w:rPr>
        <w:t>Піча</w:t>
      </w:r>
      <w:proofErr w:type="spellEnd"/>
      <w:r>
        <w:rPr>
          <w:sz w:val="28"/>
          <w:szCs w:val="28"/>
        </w:rPr>
        <w:t xml:space="preserve">. – К.: </w:t>
      </w:r>
      <w:proofErr w:type="spellStart"/>
      <w:r>
        <w:rPr>
          <w:sz w:val="28"/>
          <w:szCs w:val="28"/>
        </w:rPr>
        <w:t>Каравелла</w:t>
      </w:r>
      <w:proofErr w:type="spellEnd"/>
      <w:r>
        <w:rPr>
          <w:sz w:val="28"/>
          <w:szCs w:val="28"/>
        </w:rPr>
        <w:t>, 1999. – 248 с.</w:t>
      </w:r>
    </w:p>
    <w:p w:rsidR="00EA4BEC" w:rsidRPr="00E11D57" w:rsidRDefault="00EA4BEC" w:rsidP="00EA4BEC">
      <w:pPr>
        <w:spacing w:line="360" w:lineRule="auto"/>
        <w:ind w:left="476" w:hanging="476"/>
        <w:contextualSpacing/>
        <w:jc w:val="both"/>
        <w:rPr>
          <w:sz w:val="28"/>
          <w:szCs w:val="28"/>
        </w:rPr>
      </w:pPr>
      <w:r w:rsidRPr="00E11D57">
        <w:rPr>
          <w:sz w:val="28"/>
          <w:szCs w:val="28"/>
        </w:rPr>
        <w:t>1</w:t>
      </w:r>
      <w:r>
        <w:rPr>
          <w:sz w:val="28"/>
          <w:szCs w:val="28"/>
        </w:rPr>
        <w:t>4</w:t>
      </w:r>
      <w:r w:rsidRPr="00E11D57">
        <w:rPr>
          <w:sz w:val="28"/>
          <w:szCs w:val="28"/>
        </w:rPr>
        <w:t>.</w:t>
      </w:r>
      <w:r>
        <w:rPr>
          <w:sz w:val="28"/>
          <w:szCs w:val="28"/>
        </w:rPr>
        <w:t> </w:t>
      </w:r>
      <w:proofErr w:type="spellStart"/>
      <w:r w:rsidRPr="00E11D57">
        <w:rPr>
          <w:sz w:val="28"/>
          <w:szCs w:val="28"/>
        </w:rPr>
        <w:t>Полторак</w:t>
      </w:r>
      <w:proofErr w:type="spellEnd"/>
      <w:r w:rsidRPr="00E11D57">
        <w:rPr>
          <w:sz w:val="28"/>
          <w:szCs w:val="28"/>
        </w:rPr>
        <w:t xml:space="preserve"> Д.И. Методика </w:t>
      </w:r>
      <w:proofErr w:type="spellStart"/>
      <w:r w:rsidRPr="00E11D57">
        <w:rPr>
          <w:sz w:val="28"/>
          <w:szCs w:val="28"/>
        </w:rPr>
        <w:t>использования</w:t>
      </w:r>
      <w:proofErr w:type="spellEnd"/>
      <w:r w:rsidRPr="00E11D57">
        <w:rPr>
          <w:sz w:val="28"/>
          <w:szCs w:val="28"/>
        </w:rPr>
        <w:t xml:space="preserve"> </w:t>
      </w:r>
      <w:proofErr w:type="spellStart"/>
      <w:r w:rsidRPr="00E11D57">
        <w:rPr>
          <w:sz w:val="28"/>
          <w:szCs w:val="28"/>
        </w:rPr>
        <w:t>средств</w:t>
      </w:r>
      <w:proofErr w:type="spellEnd"/>
      <w:r w:rsidRPr="00E11D57">
        <w:rPr>
          <w:sz w:val="28"/>
          <w:szCs w:val="28"/>
        </w:rPr>
        <w:t xml:space="preserve"> </w:t>
      </w:r>
      <w:proofErr w:type="spellStart"/>
      <w:r w:rsidRPr="00E11D57">
        <w:rPr>
          <w:sz w:val="28"/>
          <w:szCs w:val="28"/>
        </w:rPr>
        <w:t>обучения</w:t>
      </w:r>
      <w:proofErr w:type="spellEnd"/>
      <w:r w:rsidRPr="00E11D57">
        <w:rPr>
          <w:sz w:val="28"/>
          <w:szCs w:val="28"/>
        </w:rPr>
        <w:t xml:space="preserve"> в </w:t>
      </w:r>
      <w:proofErr w:type="spellStart"/>
      <w:r w:rsidRPr="00E11D57">
        <w:rPr>
          <w:sz w:val="28"/>
          <w:szCs w:val="28"/>
        </w:rPr>
        <w:t>преподавании</w:t>
      </w:r>
      <w:proofErr w:type="spellEnd"/>
      <w:r w:rsidRPr="00E11D57">
        <w:rPr>
          <w:sz w:val="28"/>
          <w:szCs w:val="28"/>
        </w:rPr>
        <w:t xml:space="preserve"> </w:t>
      </w:r>
      <w:proofErr w:type="spellStart"/>
      <w:r w:rsidRPr="00E11D57">
        <w:rPr>
          <w:sz w:val="28"/>
          <w:szCs w:val="28"/>
        </w:rPr>
        <w:t>истории</w:t>
      </w:r>
      <w:proofErr w:type="spellEnd"/>
      <w:r w:rsidRPr="00E11D57">
        <w:rPr>
          <w:sz w:val="28"/>
          <w:szCs w:val="28"/>
        </w:rPr>
        <w:t xml:space="preserve"> / Д.И. </w:t>
      </w:r>
      <w:proofErr w:type="spellStart"/>
      <w:r w:rsidRPr="00E11D57">
        <w:rPr>
          <w:sz w:val="28"/>
          <w:szCs w:val="28"/>
        </w:rPr>
        <w:t>Полторак</w:t>
      </w:r>
      <w:proofErr w:type="spellEnd"/>
      <w:r w:rsidRPr="00E11D57">
        <w:rPr>
          <w:sz w:val="28"/>
          <w:szCs w:val="28"/>
        </w:rPr>
        <w:t xml:space="preserve">, Н.И. </w:t>
      </w:r>
      <w:proofErr w:type="spellStart"/>
      <w:r w:rsidRPr="00E11D57">
        <w:rPr>
          <w:sz w:val="28"/>
          <w:szCs w:val="28"/>
        </w:rPr>
        <w:t>Аппарович</w:t>
      </w:r>
      <w:proofErr w:type="spellEnd"/>
      <w:r w:rsidRPr="00E11D57">
        <w:rPr>
          <w:sz w:val="28"/>
          <w:szCs w:val="28"/>
        </w:rPr>
        <w:t xml:space="preserve">, С.В. </w:t>
      </w:r>
      <w:proofErr w:type="spellStart"/>
      <w:r w:rsidRPr="00E11D57">
        <w:rPr>
          <w:sz w:val="28"/>
          <w:szCs w:val="28"/>
        </w:rPr>
        <w:t>Думин</w:t>
      </w:r>
      <w:proofErr w:type="spellEnd"/>
      <w:r w:rsidRPr="00E11D57">
        <w:rPr>
          <w:sz w:val="28"/>
          <w:szCs w:val="28"/>
        </w:rPr>
        <w:t xml:space="preserve"> [</w:t>
      </w:r>
      <w:proofErr w:type="spellStart"/>
      <w:r w:rsidRPr="00E11D57">
        <w:rPr>
          <w:sz w:val="28"/>
          <w:szCs w:val="28"/>
        </w:rPr>
        <w:t>под</w:t>
      </w:r>
      <w:proofErr w:type="spellEnd"/>
      <w:r w:rsidRPr="00E11D57">
        <w:rPr>
          <w:sz w:val="28"/>
          <w:szCs w:val="28"/>
        </w:rPr>
        <w:t xml:space="preserve"> ред. Д.И.</w:t>
      </w:r>
      <w:r>
        <w:rPr>
          <w:sz w:val="28"/>
          <w:szCs w:val="28"/>
        </w:rPr>
        <w:t> </w:t>
      </w:r>
      <w:proofErr w:type="spellStart"/>
      <w:r w:rsidRPr="00E11D57">
        <w:rPr>
          <w:sz w:val="28"/>
          <w:szCs w:val="28"/>
        </w:rPr>
        <w:t>Полторака</w:t>
      </w:r>
      <w:proofErr w:type="spellEnd"/>
      <w:r w:rsidRPr="00E11D57">
        <w:rPr>
          <w:sz w:val="28"/>
          <w:szCs w:val="28"/>
        </w:rPr>
        <w:t>]</w:t>
      </w:r>
      <w:r>
        <w:rPr>
          <w:sz w:val="28"/>
          <w:szCs w:val="28"/>
        </w:rPr>
        <w:t xml:space="preserve">. </w:t>
      </w:r>
      <w:r w:rsidRPr="00E11D57">
        <w:rPr>
          <w:sz w:val="28"/>
          <w:szCs w:val="28"/>
        </w:rPr>
        <w:t xml:space="preserve">– М.: </w:t>
      </w:r>
      <w:proofErr w:type="spellStart"/>
      <w:r w:rsidRPr="00E11D57">
        <w:rPr>
          <w:sz w:val="28"/>
          <w:szCs w:val="28"/>
        </w:rPr>
        <w:t>Просвещение</w:t>
      </w:r>
      <w:proofErr w:type="spellEnd"/>
      <w:r w:rsidRPr="00E11D57">
        <w:rPr>
          <w:sz w:val="28"/>
          <w:szCs w:val="28"/>
        </w:rPr>
        <w:t>, 1987. – 207</w:t>
      </w:r>
      <w:r>
        <w:rPr>
          <w:sz w:val="28"/>
          <w:szCs w:val="28"/>
        </w:rPr>
        <w:t xml:space="preserve"> </w:t>
      </w:r>
      <w:r w:rsidRPr="00E11D57">
        <w:rPr>
          <w:sz w:val="28"/>
          <w:szCs w:val="28"/>
        </w:rPr>
        <w:t>с.</w:t>
      </w:r>
    </w:p>
    <w:p w:rsidR="00EA4BEC" w:rsidRPr="00A104BD" w:rsidRDefault="00EA4BEC" w:rsidP="00EA4BEC">
      <w:pPr>
        <w:spacing w:line="360" w:lineRule="auto"/>
        <w:ind w:left="476" w:hanging="476"/>
        <w:contextualSpacing/>
        <w:jc w:val="both"/>
        <w:rPr>
          <w:sz w:val="28"/>
          <w:szCs w:val="28"/>
          <w:lang w:val="ru-RU"/>
        </w:rPr>
      </w:pPr>
      <w:r>
        <w:rPr>
          <w:sz w:val="28"/>
          <w:szCs w:val="28"/>
        </w:rPr>
        <w:lastRenderedPageBreak/>
        <w:t>15</w:t>
      </w:r>
      <w:r w:rsidRPr="00E11D57">
        <w:rPr>
          <w:sz w:val="28"/>
          <w:szCs w:val="28"/>
        </w:rPr>
        <w:t>.</w:t>
      </w:r>
      <w:r>
        <w:rPr>
          <w:sz w:val="28"/>
          <w:szCs w:val="28"/>
        </w:rPr>
        <w:t> </w:t>
      </w:r>
      <w:proofErr w:type="spellStart"/>
      <w:r w:rsidRPr="00E11D57">
        <w:rPr>
          <w:sz w:val="28"/>
          <w:szCs w:val="28"/>
        </w:rPr>
        <w:t>Пометун</w:t>
      </w:r>
      <w:proofErr w:type="spellEnd"/>
      <w:r w:rsidRPr="00E11D57">
        <w:rPr>
          <w:sz w:val="28"/>
          <w:szCs w:val="28"/>
        </w:rPr>
        <w:t xml:space="preserve"> О.І. Методика навчання історії в школі / О.І. </w:t>
      </w:r>
      <w:proofErr w:type="spellStart"/>
      <w:r w:rsidRPr="00E11D57">
        <w:rPr>
          <w:sz w:val="28"/>
          <w:szCs w:val="28"/>
        </w:rPr>
        <w:t>Пометун</w:t>
      </w:r>
      <w:proofErr w:type="spellEnd"/>
      <w:r w:rsidRPr="00E11D57">
        <w:rPr>
          <w:sz w:val="28"/>
          <w:szCs w:val="28"/>
        </w:rPr>
        <w:t>, Г.О. </w:t>
      </w:r>
      <w:proofErr w:type="spellStart"/>
      <w:r w:rsidRPr="00E11D57">
        <w:rPr>
          <w:sz w:val="28"/>
          <w:szCs w:val="28"/>
        </w:rPr>
        <w:t>Фрейман</w:t>
      </w:r>
      <w:proofErr w:type="spellEnd"/>
      <w:r w:rsidRPr="00E11D57">
        <w:rPr>
          <w:sz w:val="28"/>
          <w:szCs w:val="28"/>
        </w:rPr>
        <w:t xml:space="preserve">. - К.: </w:t>
      </w:r>
      <w:proofErr w:type="spellStart"/>
      <w:r w:rsidRPr="00E11D57">
        <w:rPr>
          <w:sz w:val="28"/>
          <w:szCs w:val="28"/>
        </w:rPr>
        <w:t>Генеза</w:t>
      </w:r>
      <w:proofErr w:type="spellEnd"/>
      <w:r w:rsidRPr="00E11D57">
        <w:rPr>
          <w:sz w:val="28"/>
          <w:szCs w:val="28"/>
        </w:rPr>
        <w:t>, 2006.</w:t>
      </w:r>
      <w:r>
        <w:rPr>
          <w:sz w:val="28"/>
          <w:szCs w:val="28"/>
          <w:lang w:val="ru-RU"/>
        </w:rPr>
        <w:t xml:space="preserve"> – 328 с.</w:t>
      </w:r>
    </w:p>
    <w:p w:rsidR="00EA4BEC" w:rsidRPr="00A104BD" w:rsidRDefault="00EA4BEC" w:rsidP="00EA4BEC">
      <w:pPr>
        <w:spacing w:line="360" w:lineRule="auto"/>
        <w:ind w:left="476" w:hanging="476"/>
        <w:contextualSpacing/>
        <w:jc w:val="both"/>
        <w:rPr>
          <w:sz w:val="28"/>
          <w:szCs w:val="28"/>
          <w:lang w:val="ru-RU"/>
        </w:rPr>
      </w:pPr>
      <w:r>
        <w:rPr>
          <w:sz w:val="28"/>
          <w:szCs w:val="28"/>
        </w:rPr>
        <w:t>16</w:t>
      </w:r>
      <w:r w:rsidRPr="00E11D57">
        <w:rPr>
          <w:sz w:val="28"/>
          <w:szCs w:val="28"/>
        </w:rPr>
        <w:t>.</w:t>
      </w:r>
      <w:r>
        <w:rPr>
          <w:sz w:val="28"/>
          <w:szCs w:val="28"/>
        </w:rPr>
        <w:t> </w:t>
      </w:r>
      <w:proofErr w:type="spellStart"/>
      <w:r w:rsidRPr="00E11D57">
        <w:rPr>
          <w:sz w:val="28"/>
          <w:szCs w:val="28"/>
        </w:rPr>
        <w:t>Сластенін</w:t>
      </w:r>
      <w:proofErr w:type="spellEnd"/>
      <w:r w:rsidRPr="00E11D57">
        <w:rPr>
          <w:sz w:val="28"/>
          <w:szCs w:val="28"/>
        </w:rPr>
        <w:t xml:space="preserve"> В.А. Педагогіка: </w:t>
      </w:r>
      <w:proofErr w:type="spellStart"/>
      <w:r w:rsidRPr="00E11D57">
        <w:rPr>
          <w:sz w:val="28"/>
          <w:szCs w:val="28"/>
        </w:rPr>
        <w:t>Учеб</w:t>
      </w:r>
      <w:proofErr w:type="spellEnd"/>
      <w:r w:rsidRPr="00E11D57">
        <w:rPr>
          <w:sz w:val="28"/>
          <w:szCs w:val="28"/>
        </w:rPr>
        <w:t xml:space="preserve">. посібник для </w:t>
      </w:r>
      <w:proofErr w:type="spellStart"/>
      <w:r w:rsidRPr="00E11D57">
        <w:rPr>
          <w:sz w:val="28"/>
          <w:szCs w:val="28"/>
        </w:rPr>
        <w:t>студ</w:t>
      </w:r>
      <w:proofErr w:type="spellEnd"/>
      <w:r w:rsidRPr="00E11D57">
        <w:rPr>
          <w:sz w:val="28"/>
          <w:szCs w:val="28"/>
        </w:rPr>
        <w:t xml:space="preserve">. </w:t>
      </w:r>
      <w:proofErr w:type="spellStart"/>
      <w:r w:rsidRPr="00E11D57">
        <w:rPr>
          <w:sz w:val="28"/>
          <w:szCs w:val="28"/>
        </w:rPr>
        <w:t>вищ</w:t>
      </w:r>
      <w:proofErr w:type="spellEnd"/>
      <w:r w:rsidRPr="00E11D57">
        <w:rPr>
          <w:sz w:val="28"/>
          <w:szCs w:val="28"/>
        </w:rPr>
        <w:t xml:space="preserve">. пед. </w:t>
      </w:r>
      <w:proofErr w:type="spellStart"/>
      <w:r w:rsidRPr="00E11D57">
        <w:rPr>
          <w:sz w:val="28"/>
          <w:szCs w:val="28"/>
        </w:rPr>
        <w:t>навч</w:t>
      </w:r>
      <w:proofErr w:type="spellEnd"/>
      <w:r w:rsidRPr="00E11D57">
        <w:rPr>
          <w:sz w:val="28"/>
          <w:szCs w:val="28"/>
        </w:rPr>
        <w:t xml:space="preserve">. закладів / В.А. </w:t>
      </w:r>
      <w:proofErr w:type="spellStart"/>
      <w:r w:rsidRPr="00E11D57">
        <w:rPr>
          <w:sz w:val="28"/>
          <w:szCs w:val="28"/>
        </w:rPr>
        <w:t>Сластенін</w:t>
      </w:r>
      <w:proofErr w:type="spellEnd"/>
      <w:r w:rsidRPr="00E11D57">
        <w:rPr>
          <w:sz w:val="28"/>
          <w:szCs w:val="28"/>
        </w:rPr>
        <w:t>, І.Ф. Ісаєв, Є.М. </w:t>
      </w:r>
      <w:proofErr w:type="spellStart"/>
      <w:r w:rsidRPr="00E11D57">
        <w:rPr>
          <w:sz w:val="28"/>
          <w:szCs w:val="28"/>
        </w:rPr>
        <w:t>Шиянов</w:t>
      </w:r>
      <w:proofErr w:type="spellEnd"/>
      <w:r w:rsidRPr="00E11D57">
        <w:rPr>
          <w:sz w:val="28"/>
          <w:szCs w:val="28"/>
        </w:rPr>
        <w:t>; Під. ред. В.А. </w:t>
      </w:r>
      <w:proofErr w:type="spellStart"/>
      <w:r w:rsidRPr="00E11D57">
        <w:rPr>
          <w:sz w:val="28"/>
          <w:szCs w:val="28"/>
        </w:rPr>
        <w:t>Сластенина</w:t>
      </w:r>
      <w:proofErr w:type="spellEnd"/>
      <w:r w:rsidRPr="00E11D57">
        <w:rPr>
          <w:sz w:val="28"/>
          <w:szCs w:val="28"/>
        </w:rPr>
        <w:t xml:space="preserve">. </w:t>
      </w:r>
      <w:r>
        <w:rPr>
          <w:sz w:val="28"/>
          <w:szCs w:val="28"/>
        </w:rPr>
        <w:t>–</w:t>
      </w:r>
      <w:r w:rsidRPr="00E11D57">
        <w:rPr>
          <w:sz w:val="28"/>
          <w:szCs w:val="28"/>
        </w:rPr>
        <w:t xml:space="preserve"> М.: Видавничий центр </w:t>
      </w:r>
      <w:r>
        <w:rPr>
          <w:sz w:val="28"/>
          <w:szCs w:val="28"/>
          <w:lang w:val="ru-RU"/>
        </w:rPr>
        <w:t>"</w:t>
      </w:r>
      <w:r w:rsidRPr="00E11D57">
        <w:rPr>
          <w:sz w:val="28"/>
          <w:szCs w:val="28"/>
        </w:rPr>
        <w:t>Академія</w:t>
      </w:r>
      <w:r>
        <w:rPr>
          <w:sz w:val="28"/>
          <w:szCs w:val="28"/>
          <w:lang w:val="ru-RU"/>
        </w:rPr>
        <w:t>"</w:t>
      </w:r>
      <w:r w:rsidRPr="00E11D57">
        <w:rPr>
          <w:sz w:val="28"/>
          <w:szCs w:val="28"/>
        </w:rPr>
        <w:t xml:space="preserve">, 2002. </w:t>
      </w:r>
      <w:r>
        <w:rPr>
          <w:sz w:val="28"/>
          <w:szCs w:val="28"/>
        </w:rPr>
        <w:t>–</w:t>
      </w:r>
      <w:r w:rsidRPr="00E11D57">
        <w:rPr>
          <w:sz w:val="28"/>
          <w:szCs w:val="28"/>
        </w:rPr>
        <w:t xml:space="preserve"> 576</w:t>
      </w:r>
      <w:r>
        <w:rPr>
          <w:sz w:val="28"/>
          <w:szCs w:val="28"/>
          <w:lang w:val="ru-RU"/>
        </w:rPr>
        <w:t xml:space="preserve"> с.</w:t>
      </w:r>
    </w:p>
    <w:p w:rsidR="00EA4BEC" w:rsidRPr="00A104BD" w:rsidRDefault="00EA4BEC" w:rsidP="00EA4BEC">
      <w:pPr>
        <w:spacing w:line="360" w:lineRule="auto"/>
        <w:ind w:left="476" w:hanging="476"/>
        <w:contextualSpacing/>
        <w:jc w:val="both"/>
        <w:rPr>
          <w:sz w:val="28"/>
          <w:szCs w:val="28"/>
        </w:rPr>
      </w:pPr>
      <w:r>
        <w:rPr>
          <w:sz w:val="28"/>
          <w:szCs w:val="28"/>
        </w:rPr>
        <w:t>17</w:t>
      </w:r>
      <w:r w:rsidRPr="00E11D57">
        <w:rPr>
          <w:sz w:val="28"/>
          <w:szCs w:val="28"/>
        </w:rPr>
        <w:t>.</w:t>
      </w:r>
      <w:r>
        <w:rPr>
          <w:sz w:val="28"/>
          <w:szCs w:val="28"/>
        </w:rPr>
        <w:t> </w:t>
      </w:r>
      <w:proofErr w:type="spellStart"/>
      <w:r w:rsidRPr="00E11D57">
        <w:rPr>
          <w:sz w:val="28"/>
          <w:szCs w:val="28"/>
        </w:rPr>
        <w:t>Степанищев</w:t>
      </w:r>
      <w:proofErr w:type="spellEnd"/>
      <w:r w:rsidRPr="00E11D57">
        <w:rPr>
          <w:sz w:val="28"/>
          <w:szCs w:val="28"/>
        </w:rPr>
        <w:t xml:space="preserve"> А.Т. Методика </w:t>
      </w:r>
      <w:proofErr w:type="spellStart"/>
      <w:r w:rsidRPr="00A104BD">
        <w:rPr>
          <w:sz w:val="28"/>
          <w:szCs w:val="28"/>
        </w:rPr>
        <w:t>преподавания</w:t>
      </w:r>
      <w:proofErr w:type="spellEnd"/>
      <w:r w:rsidRPr="00A104BD">
        <w:rPr>
          <w:sz w:val="28"/>
          <w:szCs w:val="28"/>
        </w:rPr>
        <w:t xml:space="preserve"> и </w:t>
      </w:r>
      <w:proofErr w:type="spellStart"/>
      <w:r w:rsidRPr="00A104BD">
        <w:rPr>
          <w:sz w:val="28"/>
          <w:szCs w:val="28"/>
        </w:rPr>
        <w:t>изучения</w:t>
      </w:r>
      <w:proofErr w:type="spellEnd"/>
      <w:r w:rsidRPr="00A104BD">
        <w:rPr>
          <w:sz w:val="28"/>
          <w:szCs w:val="28"/>
        </w:rPr>
        <w:t xml:space="preserve"> </w:t>
      </w:r>
      <w:proofErr w:type="spellStart"/>
      <w:r w:rsidRPr="00A104BD">
        <w:rPr>
          <w:sz w:val="28"/>
          <w:szCs w:val="28"/>
        </w:rPr>
        <w:t>истории</w:t>
      </w:r>
      <w:proofErr w:type="spellEnd"/>
      <w:r w:rsidRPr="00E11D57">
        <w:rPr>
          <w:sz w:val="28"/>
          <w:szCs w:val="28"/>
        </w:rPr>
        <w:t xml:space="preserve">: </w:t>
      </w:r>
      <w:proofErr w:type="spellStart"/>
      <w:r w:rsidRPr="00A104BD">
        <w:rPr>
          <w:sz w:val="28"/>
          <w:szCs w:val="28"/>
        </w:rPr>
        <w:t>Учеб</w:t>
      </w:r>
      <w:proofErr w:type="spellEnd"/>
      <w:r w:rsidRPr="00A104BD">
        <w:rPr>
          <w:sz w:val="28"/>
          <w:szCs w:val="28"/>
        </w:rPr>
        <w:t xml:space="preserve">. </w:t>
      </w:r>
      <w:proofErr w:type="spellStart"/>
      <w:r w:rsidRPr="00A104BD">
        <w:rPr>
          <w:sz w:val="28"/>
          <w:szCs w:val="28"/>
        </w:rPr>
        <w:t>пособие</w:t>
      </w:r>
      <w:proofErr w:type="spellEnd"/>
      <w:r w:rsidRPr="00A104BD">
        <w:rPr>
          <w:sz w:val="28"/>
          <w:szCs w:val="28"/>
        </w:rPr>
        <w:t xml:space="preserve"> для </w:t>
      </w:r>
      <w:proofErr w:type="spellStart"/>
      <w:r w:rsidRPr="00A104BD">
        <w:rPr>
          <w:sz w:val="28"/>
          <w:szCs w:val="28"/>
        </w:rPr>
        <w:t>студ</w:t>
      </w:r>
      <w:proofErr w:type="spellEnd"/>
      <w:r w:rsidRPr="00A104BD">
        <w:rPr>
          <w:sz w:val="28"/>
          <w:szCs w:val="28"/>
        </w:rPr>
        <w:t xml:space="preserve">. </w:t>
      </w:r>
      <w:proofErr w:type="spellStart"/>
      <w:r w:rsidRPr="00A104BD">
        <w:rPr>
          <w:sz w:val="28"/>
          <w:szCs w:val="28"/>
        </w:rPr>
        <w:t>высш</w:t>
      </w:r>
      <w:proofErr w:type="spellEnd"/>
      <w:r w:rsidRPr="00A104BD">
        <w:rPr>
          <w:sz w:val="28"/>
          <w:szCs w:val="28"/>
        </w:rPr>
        <w:t xml:space="preserve">. </w:t>
      </w:r>
      <w:proofErr w:type="spellStart"/>
      <w:r w:rsidRPr="00A104BD">
        <w:rPr>
          <w:sz w:val="28"/>
          <w:szCs w:val="28"/>
        </w:rPr>
        <w:t>учебн</w:t>
      </w:r>
      <w:proofErr w:type="spellEnd"/>
      <w:r w:rsidRPr="00A104BD">
        <w:rPr>
          <w:sz w:val="28"/>
          <w:szCs w:val="28"/>
        </w:rPr>
        <w:t>. заведений</w:t>
      </w:r>
      <w:r>
        <w:rPr>
          <w:sz w:val="28"/>
          <w:szCs w:val="28"/>
          <w:lang w:val="ru-RU"/>
        </w:rPr>
        <w:t>. –</w:t>
      </w:r>
      <w:r w:rsidRPr="00A104BD">
        <w:rPr>
          <w:sz w:val="28"/>
          <w:szCs w:val="28"/>
        </w:rPr>
        <w:t xml:space="preserve"> В 2-х </w:t>
      </w:r>
      <w:proofErr w:type="spellStart"/>
      <w:r w:rsidRPr="00A104BD">
        <w:rPr>
          <w:sz w:val="28"/>
          <w:szCs w:val="28"/>
        </w:rPr>
        <w:t>частях</w:t>
      </w:r>
      <w:proofErr w:type="spellEnd"/>
      <w:r w:rsidRPr="00A104BD">
        <w:rPr>
          <w:sz w:val="28"/>
          <w:szCs w:val="28"/>
        </w:rPr>
        <w:t xml:space="preserve">. </w:t>
      </w:r>
      <w:r>
        <w:rPr>
          <w:sz w:val="28"/>
          <w:szCs w:val="28"/>
          <w:lang w:val="ru-RU"/>
        </w:rPr>
        <w:t>– Часть 1 / А.Т. Степанищев</w:t>
      </w:r>
      <w:r w:rsidRPr="00A104BD">
        <w:rPr>
          <w:sz w:val="28"/>
          <w:szCs w:val="28"/>
        </w:rPr>
        <w:t>.</w:t>
      </w:r>
      <w:r>
        <w:rPr>
          <w:sz w:val="28"/>
          <w:szCs w:val="28"/>
          <w:lang w:val="ru-RU"/>
        </w:rPr>
        <w:t xml:space="preserve"> – </w:t>
      </w:r>
      <w:r w:rsidRPr="00A104BD">
        <w:rPr>
          <w:sz w:val="28"/>
          <w:szCs w:val="28"/>
        </w:rPr>
        <w:t xml:space="preserve">М.: </w:t>
      </w:r>
      <w:proofErr w:type="spellStart"/>
      <w:r w:rsidRPr="00A104BD">
        <w:rPr>
          <w:sz w:val="28"/>
          <w:szCs w:val="28"/>
        </w:rPr>
        <w:t>Владос</w:t>
      </w:r>
      <w:proofErr w:type="spellEnd"/>
      <w:r w:rsidRPr="00A104BD">
        <w:rPr>
          <w:sz w:val="28"/>
          <w:szCs w:val="28"/>
        </w:rPr>
        <w:t xml:space="preserve">, 2002. </w:t>
      </w:r>
      <w:r>
        <w:rPr>
          <w:sz w:val="28"/>
          <w:szCs w:val="28"/>
          <w:lang w:val="ru-RU"/>
        </w:rPr>
        <w:t>–</w:t>
      </w:r>
      <w:r w:rsidRPr="00A104BD">
        <w:rPr>
          <w:sz w:val="28"/>
          <w:szCs w:val="28"/>
        </w:rPr>
        <w:t xml:space="preserve"> 306 с.</w:t>
      </w:r>
    </w:p>
    <w:p w:rsidR="00EA4BEC" w:rsidRPr="00E11D57" w:rsidRDefault="00EA4BEC" w:rsidP="00EA4BEC">
      <w:pPr>
        <w:spacing w:line="360" w:lineRule="auto"/>
        <w:ind w:left="476" w:hanging="476"/>
        <w:contextualSpacing/>
        <w:jc w:val="both"/>
        <w:rPr>
          <w:sz w:val="28"/>
          <w:szCs w:val="28"/>
        </w:rPr>
      </w:pPr>
      <w:r w:rsidRPr="00E11D57">
        <w:rPr>
          <w:sz w:val="28"/>
          <w:szCs w:val="28"/>
        </w:rPr>
        <w:t>1</w:t>
      </w:r>
      <w:r>
        <w:rPr>
          <w:sz w:val="28"/>
          <w:szCs w:val="28"/>
        </w:rPr>
        <w:t>8</w:t>
      </w:r>
      <w:r w:rsidRPr="00F47365">
        <w:rPr>
          <w:sz w:val="28"/>
          <w:szCs w:val="28"/>
        </w:rPr>
        <w:t>.</w:t>
      </w:r>
      <w:r>
        <w:rPr>
          <w:sz w:val="28"/>
          <w:szCs w:val="28"/>
          <w:lang w:val="ru-RU"/>
        </w:rPr>
        <w:t> </w:t>
      </w:r>
      <w:proofErr w:type="spellStart"/>
      <w:r w:rsidRPr="00E11D57">
        <w:rPr>
          <w:sz w:val="28"/>
          <w:szCs w:val="28"/>
        </w:rPr>
        <w:t>Тоболін</w:t>
      </w:r>
      <w:proofErr w:type="spellEnd"/>
      <w:r w:rsidRPr="00E11D57">
        <w:rPr>
          <w:sz w:val="28"/>
          <w:szCs w:val="28"/>
        </w:rPr>
        <w:t xml:space="preserve"> В.</w:t>
      </w:r>
      <w:r w:rsidRPr="00F47365">
        <w:rPr>
          <w:sz w:val="28"/>
          <w:szCs w:val="28"/>
        </w:rPr>
        <w:t xml:space="preserve"> </w:t>
      </w:r>
      <w:r w:rsidRPr="00E11D57">
        <w:rPr>
          <w:sz w:val="28"/>
          <w:szCs w:val="28"/>
        </w:rPr>
        <w:t>Вивчення життя і діяльності історичних осіб через використання схем-портретів</w:t>
      </w:r>
      <w:r w:rsidRPr="00F47365">
        <w:rPr>
          <w:sz w:val="28"/>
          <w:szCs w:val="28"/>
        </w:rPr>
        <w:t xml:space="preserve"> / В. </w:t>
      </w:r>
      <w:proofErr w:type="spellStart"/>
      <w:r w:rsidRPr="00F47365">
        <w:rPr>
          <w:sz w:val="28"/>
          <w:szCs w:val="28"/>
        </w:rPr>
        <w:t>Тоболін</w:t>
      </w:r>
      <w:proofErr w:type="spellEnd"/>
      <w:r w:rsidRPr="00F47365">
        <w:rPr>
          <w:sz w:val="28"/>
          <w:szCs w:val="28"/>
        </w:rPr>
        <w:t xml:space="preserve"> </w:t>
      </w:r>
      <w:r w:rsidRPr="00E11D57">
        <w:rPr>
          <w:sz w:val="28"/>
          <w:szCs w:val="28"/>
        </w:rPr>
        <w:t xml:space="preserve">// Історія в школах України. </w:t>
      </w:r>
      <w:r>
        <w:rPr>
          <w:sz w:val="28"/>
          <w:szCs w:val="28"/>
        </w:rPr>
        <w:t>–</w:t>
      </w:r>
      <w:r w:rsidRPr="00E11D57">
        <w:rPr>
          <w:sz w:val="28"/>
          <w:szCs w:val="28"/>
        </w:rPr>
        <w:t xml:space="preserve"> 1999. </w:t>
      </w:r>
      <w:r>
        <w:rPr>
          <w:sz w:val="28"/>
          <w:szCs w:val="28"/>
        </w:rPr>
        <w:t>– №1. –</w:t>
      </w:r>
      <w:r w:rsidRPr="00E11D57">
        <w:rPr>
          <w:sz w:val="28"/>
          <w:szCs w:val="28"/>
        </w:rPr>
        <w:t xml:space="preserve"> С. 25-28.</w:t>
      </w:r>
    </w:p>
    <w:p w:rsidR="00EA4BEC" w:rsidRPr="00E11D57" w:rsidRDefault="00EA4BEC" w:rsidP="00EA4BEC">
      <w:pPr>
        <w:spacing w:line="360" w:lineRule="auto"/>
        <w:ind w:left="476" w:hanging="476"/>
        <w:contextualSpacing/>
        <w:jc w:val="both"/>
        <w:rPr>
          <w:sz w:val="28"/>
          <w:szCs w:val="28"/>
        </w:rPr>
      </w:pPr>
      <w:r>
        <w:rPr>
          <w:sz w:val="28"/>
          <w:szCs w:val="28"/>
        </w:rPr>
        <w:t>19</w:t>
      </w:r>
      <w:r w:rsidRPr="00E11D57">
        <w:rPr>
          <w:sz w:val="28"/>
          <w:szCs w:val="28"/>
        </w:rPr>
        <w:t>.</w:t>
      </w:r>
      <w:r>
        <w:rPr>
          <w:sz w:val="28"/>
          <w:szCs w:val="28"/>
        </w:rPr>
        <w:t> </w:t>
      </w:r>
      <w:proofErr w:type="spellStart"/>
      <w:r w:rsidRPr="00E11D57">
        <w:rPr>
          <w:sz w:val="28"/>
          <w:szCs w:val="28"/>
        </w:rPr>
        <w:t>Федоришин</w:t>
      </w:r>
      <w:proofErr w:type="spellEnd"/>
      <w:r w:rsidRPr="00E11D57">
        <w:rPr>
          <w:sz w:val="28"/>
          <w:szCs w:val="28"/>
        </w:rPr>
        <w:t xml:space="preserve"> Б. О. Психологічні аспекти профорієнтації учнів [Текст] / Б.</w:t>
      </w:r>
      <w:r>
        <w:rPr>
          <w:sz w:val="28"/>
          <w:szCs w:val="28"/>
        </w:rPr>
        <w:t> </w:t>
      </w:r>
      <w:r w:rsidRPr="00E11D57">
        <w:rPr>
          <w:sz w:val="28"/>
          <w:szCs w:val="28"/>
        </w:rPr>
        <w:t>О.</w:t>
      </w:r>
      <w:r>
        <w:rPr>
          <w:sz w:val="28"/>
          <w:szCs w:val="28"/>
        </w:rPr>
        <w:t> </w:t>
      </w:r>
      <w:proofErr w:type="spellStart"/>
      <w:r w:rsidRPr="00E11D57">
        <w:rPr>
          <w:sz w:val="28"/>
          <w:szCs w:val="28"/>
        </w:rPr>
        <w:t>Федоришин</w:t>
      </w:r>
      <w:proofErr w:type="spellEnd"/>
      <w:r w:rsidRPr="00E11D57">
        <w:rPr>
          <w:sz w:val="28"/>
          <w:szCs w:val="28"/>
        </w:rPr>
        <w:t>. – Київ : Знання, 1976. – 47 с</w:t>
      </w:r>
      <w:r>
        <w:rPr>
          <w:sz w:val="28"/>
          <w:szCs w:val="28"/>
        </w:rPr>
        <w:t>.</w:t>
      </w:r>
    </w:p>
    <w:p w:rsidR="00EA4BEC" w:rsidRPr="00E11D57" w:rsidRDefault="00EA4BEC" w:rsidP="00EA4BEC">
      <w:pPr>
        <w:spacing w:line="360" w:lineRule="auto"/>
        <w:ind w:left="476" w:hanging="476"/>
        <w:contextualSpacing/>
        <w:jc w:val="both"/>
        <w:rPr>
          <w:sz w:val="28"/>
          <w:szCs w:val="28"/>
        </w:rPr>
      </w:pPr>
      <w:r>
        <w:rPr>
          <w:sz w:val="28"/>
          <w:szCs w:val="28"/>
        </w:rPr>
        <w:t>20</w:t>
      </w:r>
      <w:r w:rsidRPr="00E11D57">
        <w:rPr>
          <w:sz w:val="28"/>
          <w:szCs w:val="28"/>
        </w:rPr>
        <w:t>.</w:t>
      </w:r>
      <w:r>
        <w:rPr>
          <w:sz w:val="28"/>
          <w:szCs w:val="28"/>
        </w:rPr>
        <w:t> </w:t>
      </w:r>
      <w:proofErr w:type="spellStart"/>
      <w:r w:rsidRPr="00E11D57">
        <w:rPr>
          <w:sz w:val="28"/>
          <w:szCs w:val="28"/>
        </w:rPr>
        <w:t>Худобець</w:t>
      </w:r>
      <w:proofErr w:type="spellEnd"/>
      <w:r w:rsidRPr="00E11D57">
        <w:rPr>
          <w:sz w:val="28"/>
          <w:szCs w:val="28"/>
        </w:rPr>
        <w:t xml:space="preserve"> О. А. Microsoft </w:t>
      </w:r>
      <w:proofErr w:type="spellStart"/>
      <w:r w:rsidRPr="00E11D57">
        <w:rPr>
          <w:sz w:val="28"/>
          <w:szCs w:val="28"/>
        </w:rPr>
        <w:t>Power</w:t>
      </w:r>
      <w:proofErr w:type="spellEnd"/>
      <w:r w:rsidRPr="00E11D57">
        <w:rPr>
          <w:sz w:val="28"/>
          <w:szCs w:val="28"/>
        </w:rPr>
        <w:t xml:space="preserve"> </w:t>
      </w:r>
      <w:proofErr w:type="spellStart"/>
      <w:r w:rsidRPr="00E11D57">
        <w:rPr>
          <w:sz w:val="28"/>
          <w:szCs w:val="28"/>
        </w:rPr>
        <w:t>Point</w:t>
      </w:r>
      <w:proofErr w:type="spellEnd"/>
      <w:r w:rsidRPr="00E11D57">
        <w:rPr>
          <w:sz w:val="28"/>
          <w:szCs w:val="28"/>
        </w:rPr>
        <w:t xml:space="preserve"> як інструментальне середовище вчителя історії / О. А. </w:t>
      </w:r>
      <w:proofErr w:type="spellStart"/>
      <w:r w:rsidRPr="00E11D57">
        <w:rPr>
          <w:sz w:val="28"/>
          <w:szCs w:val="28"/>
        </w:rPr>
        <w:t>Худобець</w:t>
      </w:r>
      <w:proofErr w:type="spellEnd"/>
      <w:r w:rsidRPr="00E11D57">
        <w:rPr>
          <w:sz w:val="28"/>
          <w:szCs w:val="28"/>
        </w:rPr>
        <w:t xml:space="preserve"> // Історі</w:t>
      </w:r>
      <w:r>
        <w:rPr>
          <w:sz w:val="28"/>
          <w:szCs w:val="28"/>
        </w:rPr>
        <w:t>я та правознавство. – 2006. – № </w:t>
      </w:r>
      <w:r w:rsidRPr="00E11D57">
        <w:rPr>
          <w:sz w:val="28"/>
          <w:szCs w:val="28"/>
        </w:rPr>
        <w:t>5(69). – С. 25–27.</w:t>
      </w:r>
    </w:p>
    <w:p w:rsidR="00EA4BEC" w:rsidRDefault="00EA4BEC" w:rsidP="00EA4BEC">
      <w:pPr>
        <w:spacing w:line="360" w:lineRule="auto"/>
        <w:ind w:firstLine="709"/>
        <w:contextualSpacing/>
        <w:jc w:val="both"/>
        <w:rPr>
          <w:sz w:val="28"/>
          <w:szCs w:val="28"/>
        </w:rPr>
      </w:pPr>
    </w:p>
    <w:p w:rsidR="00EA4BEC" w:rsidRPr="00E11D57" w:rsidRDefault="00EA4BEC" w:rsidP="00EA4BEC">
      <w:pPr>
        <w:spacing w:line="360" w:lineRule="auto"/>
        <w:ind w:firstLine="709"/>
        <w:contextualSpacing/>
        <w:jc w:val="both"/>
        <w:rPr>
          <w:sz w:val="28"/>
          <w:szCs w:val="28"/>
        </w:rPr>
      </w:pPr>
    </w:p>
    <w:p w:rsidR="00EA4BEC" w:rsidRPr="00E11D57" w:rsidRDefault="00EA4BEC" w:rsidP="00EA4BEC">
      <w:pPr>
        <w:spacing w:line="360" w:lineRule="auto"/>
        <w:ind w:firstLine="709"/>
        <w:contextualSpacing/>
        <w:jc w:val="both"/>
        <w:rPr>
          <w:sz w:val="28"/>
          <w:szCs w:val="28"/>
        </w:rPr>
      </w:pPr>
    </w:p>
    <w:p w:rsidR="00EA4BEC" w:rsidRPr="00214DCD" w:rsidRDefault="00EA4BEC" w:rsidP="00EA4BEC">
      <w:pPr>
        <w:tabs>
          <w:tab w:val="left" w:leader="dot" w:pos="9130"/>
        </w:tabs>
        <w:spacing w:line="360" w:lineRule="auto"/>
        <w:jc w:val="center"/>
        <w:rPr>
          <w:b/>
          <w:sz w:val="28"/>
          <w:szCs w:val="28"/>
        </w:rPr>
      </w:pPr>
      <w:r w:rsidRPr="00214DCD">
        <w:rPr>
          <w:b/>
          <w:sz w:val="28"/>
          <w:szCs w:val="28"/>
        </w:rPr>
        <w:t>ДОДАТКИ</w:t>
      </w:r>
    </w:p>
    <w:p w:rsidR="00EA4BEC" w:rsidRPr="0065521A" w:rsidRDefault="00EA4BEC" w:rsidP="00EA4BEC">
      <w:pPr>
        <w:spacing w:line="360" w:lineRule="auto"/>
        <w:contextualSpacing/>
        <w:jc w:val="right"/>
        <w:rPr>
          <w:b/>
          <w:sz w:val="28"/>
          <w:szCs w:val="28"/>
        </w:rPr>
      </w:pPr>
      <w:r w:rsidRPr="0065521A">
        <w:rPr>
          <w:b/>
          <w:sz w:val="28"/>
          <w:szCs w:val="28"/>
        </w:rPr>
        <w:t>Додаток А</w:t>
      </w:r>
    </w:p>
    <w:p w:rsidR="00EA4BEC" w:rsidRDefault="00EA4BEC" w:rsidP="00EA4BEC">
      <w:pPr>
        <w:spacing w:line="360" w:lineRule="auto"/>
        <w:contextualSpacing/>
        <w:jc w:val="center"/>
        <w:rPr>
          <w:b/>
          <w:sz w:val="28"/>
          <w:szCs w:val="28"/>
        </w:rPr>
      </w:pPr>
      <w:r w:rsidRPr="00F26902">
        <w:rPr>
          <w:b/>
          <w:sz w:val="28"/>
          <w:szCs w:val="28"/>
        </w:rPr>
        <w:t>ЕКСКУРСІЯ РІДНИМ МІСТОМ</w:t>
      </w:r>
    </w:p>
    <w:p w:rsidR="00EA4BEC" w:rsidRPr="00F26902" w:rsidRDefault="00EA4BEC" w:rsidP="00EA4BEC">
      <w:pPr>
        <w:spacing w:line="360" w:lineRule="auto"/>
        <w:contextualSpacing/>
        <w:jc w:val="center"/>
        <w:rPr>
          <w:b/>
          <w:i/>
          <w:sz w:val="28"/>
          <w:szCs w:val="28"/>
        </w:rPr>
      </w:pPr>
      <w:r w:rsidRPr="00F26902">
        <w:rPr>
          <w:b/>
          <w:i/>
          <w:sz w:val="28"/>
          <w:szCs w:val="28"/>
        </w:rPr>
        <w:t>Ознайомлення з предметною наочністю</w:t>
      </w:r>
    </w:p>
    <w:p w:rsidR="00EA4BEC" w:rsidRPr="0081666B" w:rsidRDefault="00EA4BEC" w:rsidP="00EA4BEC">
      <w:pPr>
        <w:spacing w:line="360" w:lineRule="auto"/>
        <w:ind w:firstLine="709"/>
        <w:contextualSpacing/>
        <w:jc w:val="both"/>
        <w:rPr>
          <w:sz w:val="28"/>
          <w:szCs w:val="28"/>
        </w:rPr>
      </w:pPr>
    </w:p>
    <w:p w:rsidR="00EA4BEC" w:rsidRPr="0081666B" w:rsidRDefault="00EA4BEC" w:rsidP="00EA4BEC">
      <w:pPr>
        <w:spacing w:line="360" w:lineRule="auto"/>
        <w:contextualSpacing/>
        <w:jc w:val="center"/>
      </w:pPr>
      <w:r>
        <w:rPr>
          <w:noProof/>
          <w:lang w:val="ru-RU" w:eastAsia="ru-RU"/>
        </w:rPr>
        <w:lastRenderedPageBreak/>
        <w:drawing>
          <wp:inline distT="0" distB="0" distL="0" distR="0">
            <wp:extent cx="5029200" cy="3581400"/>
            <wp:effectExtent l="19050" t="0" r="0" b="0"/>
            <wp:docPr id="18" name="Рисунок 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
                    <pic:cNvPicPr>
                      <a:picLocks noChangeAspect="1" noChangeArrowheads="1"/>
                    </pic:cNvPicPr>
                  </pic:nvPicPr>
                  <pic:blipFill>
                    <a:blip r:embed="rId22" cstate="print"/>
                    <a:srcRect/>
                    <a:stretch>
                      <a:fillRect/>
                    </a:stretch>
                  </pic:blipFill>
                  <pic:spPr bwMode="auto">
                    <a:xfrm>
                      <a:off x="0" y="0"/>
                      <a:ext cx="5029200" cy="3581400"/>
                    </a:xfrm>
                    <a:prstGeom prst="rect">
                      <a:avLst/>
                    </a:prstGeom>
                    <a:noFill/>
                    <a:ln w="9525">
                      <a:noFill/>
                      <a:miter lim="800000"/>
                      <a:headEnd/>
                      <a:tailEnd/>
                    </a:ln>
                  </pic:spPr>
                </pic:pic>
              </a:graphicData>
            </a:graphic>
          </wp:inline>
        </w:drawing>
      </w:r>
    </w:p>
    <w:p w:rsidR="00EA4BEC" w:rsidRDefault="00EA4BEC" w:rsidP="00EA4BEC">
      <w:pPr>
        <w:spacing w:line="360" w:lineRule="auto"/>
        <w:contextualSpacing/>
        <w:jc w:val="center"/>
      </w:pPr>
      <w:r>
        <w:t>Рис. 1. Човникова станція (парк ім. Газети "Правда")</w:t>
      </w:r>
    </w:p>
    <w:p w:rsidR="00EA4BEC" w:rsidRPr="0081666B" w:rsidRDefault="00EA4BEC" w:rsidP="00EA4BEC">
      <w:pPr>
        <w:spacing w:line="360" w:lineRule="auto"/>
        <w:contextualSpacing/>
        <w:jc w:val="center"/>
      </w:pPr>
    </w:p>
    <w:p w:rsidR="00EA4BEC" w:rsidRPr="0081666B" w:rsidRDefault="00EA4BEC" w:rsidP="00EA4BEC">
      <w:pPr>
        <w:spacing w:line="360" w:lineRule="auto"/>
        <w:contextualSpacing/>
        <w:jc w:val="center"/>
      </w:pPr>
      <w:r>
        <w:rPr>
          <w:noProof/>
          <w:lang w:val="ru-RU" w:eastAsia="ru-RU"/>
        </w:rPr>
        <w:drawing>
          <wp:inline distT="0" distB="0" distL="0" distR="0">
            <wp:extent cx="5038725" cy="3352800"/>
            <wp:effectExtent l="19050" t="0" r="9525" b="0"/>
            <wp:docPr id="19" name="Рисунок 19" descr="pamiatnik r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miatnik rogy"/>
                    <pic:cNvPicPr>
                      <a:picLocks noChangeAspect="1" noChangeArrowheads="1"/>
                    </pic:cNvPicPr>
                  </pic:nvPicPr>
                  <pic:blipFill>
                    <a:blip r:embed="rId23" cstate="print"/>
                    <a:srcRect/>
                    <a:stretch>
                      <a:fillRect/>
                    </a:stretch>
                  </pic:blipFill>
                  <pic:spPr bwMode="auto">
                    <a:xfrm>
                      <a:off x="0" y="0"/>
                      <a:ext cx="5038725" cy="3352800"/>
                    </a:xfrm>
                    <a:prstGeom prst="rect">
                      <a:avLst/>
                    </a:prstGeom>
                    <a:noFill/>
                    <a:ln w="9525">
                      <a:noFill/>
                      <a:miter lim="800000"/>
                      <a:headEnd/>
                      <a:tailEnd/>
                    </a:ln>
                  </pic:spPr>
                </pic:pic>
              </a:graphicData>
            </a:graphic>
          </wp:inline>
        </w:drawing>
      </w:r>
    </w:p>
    <w:p w:rsidR="00EA4BEC" w:rsidRPr="0081666B" w:rsidRDefault="00EA4BEC" w:rsidP="00EA4BEC">
      <w:pPr>
        <w:spacing w:line="360" w:lineRule="auto"/>
        <w:contextualSpacing/>
        <w:jc w:val="center"/>
      </w:pPr>
      <w:r>
        <w:t xml:space="preserve">Рис. 2. </w:t>
      </w:r>
      <w:proofErr w:type="spellStart"/>
      <w:r>
        <w:t>Памʼятник</w:t>
      </w:r>
      <w:proofErr w:type="spellEnd"/>
      <w:r>
        <w:t xml:space="preserve"> "Козак Кривий Ріг"</w:t>
      </w:r>
    </w:p>
    <w:p w:rsidR="00EA4BEC" w:rsidRPr="0081666B" w:rsidRDefault="00EA4BEC" w:rsidP="00EA4BEC">
      <w:pPr>
        <w:spacing w:line="360" w:lineRule="auto"/>
        <w:contextualSpacing/>
        <w:jc w:val="center"/>
      </w:pPr>
      <w:r>
        <w:rPr>
          <w:noProof/>
          <w:lang w:val="ru-RU" w:eastAsia="ru-RU"/>
        </w:rPr>
        <w:lastRenderedPageBreak/>
        <w:drawing>
          <wp:inline distT="0" distB="0" distL="0" distR="0">
            <wp:extent cx="5038725" cy="2505075"/>
            <wp:effectExtent l="19050" t="0" r="9525" b="0"/>
            <wp:docPr id="20" name="Рисунок 20" descr="sadiba har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adiba harina"/>
                    <pic:cNvPicPr>
                      <a:picLocks noChangeAspect="1" noChangeArrowheads="1"/>
                    </pic:cNvPicPr>
                  </pic:nvPicPr>
                  <pic:blipFill>
                    <a:blip r:embed="rId24" cstate="print"/>
                    <a:srcRect/>
                    <a:stretch>
                      <a:fillRect/>
                    </a:stretch>
                  </pic:blipFill>
                  <pic:spPr bwMode="auto">
                    <a:xfrm>
                      <a:off x="0" y="0"/>
                      <a:ext cx="5038725" cy="2505075"/>
                    </a:xfrm>
                    <a:prstGeom prst="rect">
                      <a:avLst/>
                    </a:prstGeom>
                    <a:noFill/>
                    <a:ln w="9525">
                      <a:noFill/>
                      <a:miter lim="800000"/>
                      <a:headEnd/>
                      <a:tailEnd/>
                    </a:ln>
                  </pic:spPr>
                </pic:pic>
              </a:graphicData>
            </a:graphic>
          </wp:inline>
        </w:drawing>
      </w:r>
    </w:p>
    <w:p w:rsidR="00EA4BEC" w:rsidRDefault="00EA4BEC" w:rsidP="00EA4BEC">
      <w:pPr>
        <w:spacing w:line="360" w:lineRule="auto"/>
        <w:contextualSpacing/>
        <w:jc w:val="center"/>
      </w:pPr>
      <w:r>
        <w:t xml:space="preserve">Рис. 3. </w:t>
      </w:r>
      <w:r w:rsidRPr="008C50FF">
        <w:t>Садиба Івана Миколайовича Харіна</w:t>
      </w:r>
    </w:p>
    <w:p w:rsidR="00EA4BEC" w:rsidRPr="0081666B" w:rsidRDefault="00EA4BEC" w:rsidP="00EA4BEC">
      <w:pPr>
        <w:spacing w:line="360" w:lineRule="auto"/>
        <w:contextualSpacing/>
        <w:jc w:val="center"/>
      </w:pPr>
    </w:p>
    <w:p w:rsidR="00EA4BEC" w:rsidRPr="0081666B" w:rsidRDefault="00EA4BEC" w:rsidP="00EA4BEC">
      <w:pPr>
        <w:spacing w:line="360" w:lineRule="auto"/>
        <w:contextualSpacing/>
        <w:jc w:val="center"/>
      </w:pPr>
      <w:r>
        <w:rPr>
          <w:noProof/>
          <w:lang w:val="ru-RU" w:eastAsia="ru-RU"/>
        </w:rPr>
        <w:drawing>
          <wp:inline distT="0" distB="0" distL="0" distR="0">
            <wp:extent cx="5038725" cy="2295525"/>
            <wp:effectExtent l="19050" t="0" r="9525" b="0"/>
            <wp:docPr id="21" name="Рисунок 21" descr="Image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00003"/>
                    <pic:cNvPicPr>
                      <a:picLocks noChangeAspect="1" noChangeArrowheads="1"/>
                    </pic:cNvPicPr>
                  </pic:nvPicPr>
                  <pic:blipFill>
                    <a:blip r:embed="rId25" cstate="print"/>
                    <a:srcRect/>
                    <a:stretch>
                      <a:fillRect/>
                    </a:stretch>
                  </pic:blipFill>
                  <pic:spPr bwMode="auto">
                    <a:xfrm>
                      <a:off x="0" y="0"/>
                      <a:ext cx="5038725" cy="2295525"/>
                    </a:xfrm>
                    <a:prstGeom prst="rect">
                      <a:avLst/>
                    </a:prstGeom>
                    <a:noFill/>
                    <a:ln w="9525">
                      <a:noFill/>
                      <a:miter lim="800000"/>
                      <a:headEnd/>
                      <a:tailEnd/>
                    </a:ln>
                  </pic:spPr>
                </pic:pic>
              </a:graphicData>
            </a:graphic>
          </wp:inline>
        </w:drawing>
      </w:r>
    </w:p>
    <w:p w:rsidR="00EA4BEC" w:rsidRDefault="00EA4BEC" w:rsidP="00EA4BEC">
      <w:pPr>
        <w:spacing w:line="360" w:lineRule="auto"/>
        <w:contextualSpacing/>
        <w:jc w:val="center"/>
      </w:pPr>
      <w:r>
        <w:rPr>
          <w:lang w:val="ru-RU"/>
        </w:rPr>
        <w:t xml:space="preserve">Рис. 4. </w:t>
      </w:r>
      <w:r>
        <w:t xml:space="preserve">Історичні </w:t>
      </w:r>
      <w:proofErr w:type="gramStart"/>
      <w:r>
        <w:t>арх</w:t>
      </w:r>
      <w:proofErr w:type="gramEnd"/>
      <w:r>
        <w:t xml:space="preserve">ітектурні </w:t>
      </w:r>
      <w:proofErr w:type="spellStart"/>
      <w:r>
        <w:t>памʼятки</w:t>
      </w:r>
      <w:proofErr w:type="spellEnd"/>
    </w:p>
    <w:p w:rsidR="00EA4BEC" w:rsidRPr="0065521A" w:rsidRDefault="00EA4BEC" w:rsidP="00EA4BEC">
      <w:pPr>
        <w:spacing w:line="360" w:lineRule="auto"/>
        <w:contextualSpacing/>
        <w:jc w:val="center"/>
      </w:pPr>
    </w:p>
    <w:p w:rsidR="00EA4BEC" w:rsidRPr="0081666B" w:rsidRDefault="00EA4BEC" w:rsidP="00EA4BEC">
      <w:pPr>
        <w:spacing w:line="360" w:lineRule="auto"/>
        <w:contextualSpacing/>
        <w:jc w:val="center"/>
      </w:pPr>
      <w:r>
        <w:rPr>
          <w:noProof/>
          <w:lang w:val="ru-RU" w:eastAsia="ru-RU"/>
        </w:rPr>
        <w:drawing>
          <wp:inline distT="0" distB="0" distL="0" distR="0">
            <wp:extent cx="5038725" cy="2771775"/>
            <wp:effectExtent l="19050" t="0" r="9525" b="0"/>
            <wp:docPr id="22" name="Рисунок 22" descr="Image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00003"/>
                    <pic:cNvPicPr>
                      <a:picLocks noChangeAspect="1" noChangeArrowheads="1"/>
                    </pic:cNvPicPr>
                  </pic:nvPicPr>
                  <pic:blipFill>
                    <a:blip r:embed="rId26" cstate="print"/>
                    <a:srcRect/>
                    <a:stretch>
                      <a:fillRect/>
                    </a:stretch>
                  </pic:blipFill>
                  <pic:spPr bwMode="auto">
                    <a:xfrm>
                      <a:off x="0" y="0"/>
                      <a:ext cx="5038725" cy="2771775"/>
                    </a:xfrm>
                    <a:prstGeom prst="rect">
                      <a:avLst/>
                    </a:prstGeom>
                    <a:noFill/>
                    <a:ln w="9525">
                      <a:noFill/>
                      <a:miter lim="800000"/>
                      <a:headEnd/>
                      <a:tailEnd/>
                    </a:ln>
                  </pic:spPr>
                </pic:pic>
              </a:graphicData>
            </a:graphic>
          </wp:inline>
        </w:drawing>
      </w:r>
    </w:p>
    <w:p w:rsidR="00EA4BEC" w:rsidRPr="0065521A" w:rsidRDefault="00EA4BEC" w:rsidP="00EA4BEC">
      <w:pPr>
        <w:spacing w:line="360" w:lineRule="auto"/>
        <w:contextualSpacing/>
        <w:jc w:val="center"/>
      </w:pPr>
      <w:r>
        <w:rPr>
          <w:lang w:val="ru-RU"/>
        </w:rPr>
        <w:t xml:space="preserve">Рис. 5. </w:t>
      </w:r>
      <w:r>
        <w:t xml:space="preserve">Історичні </w:t>
      </w:r>
      <w:proofErr w:type="gramStart"/>
      <w:r>
        <w:t>арх</w:t>
      </w:r>
      <w:proofErr w:type="gramEnd"/>
      <w:r>
        <w:t xml:space="preserve">ітектурні </w:t>
      </w:r>
      <w:proofErr w:type="spellStart"/>
      <w:r>
        <w:t>памʼятки</w:t>
      </w:r>
      <w:proofErr w:type="spellEnd"/>
    </w:p>
    <w:p w:rsidR="00EA4BEC" w:rsidRPr="0081666B" w:rsidRDefault="00EA4BEC" w:rsidP="00EA4BEC">
      <w:pPr>
        <w:spacing w:line="360" w:lineRule="auto"/>
        <w:contextualSpacing/>
        <w:jc w:val="center"/>
      </w:pPr>
    </w:p>
    <w:p w:rsidR="00EA4BEC" w:rsidRPr="0081666B" w:rsidRDefault="00EA4BEC" w:rsidP="00EA4BEC">
      <w:pPr>
        <w:spacing w:line="360" w:lineRule="auto"/>
        <w:contextualSpacing/>
        <w:jc w:val="center"/>
      </w:pPr>
      <w:r>
        <w:rPr>
          <w:noProof/>
          <w:lang w:val="ru-RU" w:eastAsia="ru-RU"/>
        </w:rPr>
        <w:lastRenderedPageBreak/>
        <w:drawing>
          <wp:inline distT="0" distB="0" distL="0" distR="0">
            <wp:extent cx="4505325" cy="2524125"/>
            <wp:effectExtent l="19050" t="0" r="9525" b="0"/>
            <wp:docPr id="23" name="Рисунок 23" descr="Image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00003"/>
                    <pic:cNvPicPr>
                      <a:picLocks noChangeAspect="1" noChangeArrowheads="1"/>
                    </pic:cNvPicPr>
                  </pic:nvPicPr>
                  <pic:blipFill>
                    <a:blip r:embed="rId27" cstate="print"/>
                    <a:srcRect/>
                    <a:stretch>
                      <a:fillRect/>
                    </a:stretch>
                  </pic:blipFill>
                  <pic:spPr bwMode="auto">
                    <a:xfrm>
                      <a:off x="0" y="0"/>
                      <a:ext cx="4505325" cy="2524125"/>
                    </a:xfrm>
                    <a:prstGeom prst="rect">
                      <a:avLst/>
                    </a:prstGeom>
                    <a:noFill/>
                    <a:ln w="9525">
                      <a:noFill/>
                      <a:miter lim="800000"/>
                      <a:headEnd/>
                      <a:tailEnd/>
                    </a:ln>
                  </pic:spPr>
                </pic:pic>
              </a:graphicData>
            </a:graphic>
          </wp:inline>
        </w:drawing>
      </w:r>
    </w:p>
    <w:p w:rsidR="00EA4BEC" w:rsidRDefault="00EA4BEC" w:rsidP="00EA4BEC">
      <w:pPr>
        <w:spacing w:line="360" w:lineRule="auto"/>
        <w:contextualSpacing/>
        <w:jc w:val="center"/>
      </w:pPr>
      <w:r>
        <w:rPr>
          <w:lang w:val="ru-RU"/>
        </w:rPr>
        <w:t xml:space="preserve">Рис. 6. </w:t>
      </w:r>
      <w:r>
        <w:t xml:space="preserve">Історичні </w:t>
      </w:r>
      <w:proofErr w:type="gramStart"/>
      <w:r>
        <w:t>арх</w:t>
      </w:r>
      <w:proofErr w:type="gramEnd"/>
      <w:r>
        <w:t xml:space="preserve">ітектурні </w:t>
      </w:r>
      <w:proofErr w:type="spellStart"/>
      <w:r>
        <w:t>памʼятки</w:t>
      </w:r>
      <w:proofErr w:type="spellEnd"/>
    </w:p>
    <w:p w:rsidR="00EA4BEC" w:rsidRPr="0065521A" w:rsidRDefault="00EA4BEC" w:rsidP="00EA4BEC">
      <w:pPr>
        <w:spacing w:line="360" w:lineRule="auto"/>
        <w:contextualSpacing/>
        <w:jc w:val="center"/>
      </w:pPr>
    </w:p>
    <w:p w:rsidR="00EA4BEC" w:rsidRPr="0081666B" w:rsidRDefault="00EA4BEC" w:rsidP="00EA4BEC">
      <w:pPr>
        <w:spacing w:line="360" w:lineRule="auto"/>
        <w:contextualSpacing/>
        <w:jc w:val="center"/>
      </w:pPr>
    </w:p>
    <w:p w:rsidR="00EA4BEC" w:rsidRPr="0081666B"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4619625" cy="2524125"/>
            <wp:effectExtent l="19050" t="0" r="9525" b="0"/>
            <wp:docPr id="24" name="Рисунок 24" descr="Image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00003"/>
                    <pic:cNvPicPr>
                      <a:picLocks noChangeAspect="1" noChangeArrowheads="1"/>
                    </pic:cNvPicPr>
                  </pic:nvPicPr>
                  <pic:blipFill>
                    <a:blip r:embed="rId28" cstate="print"/>
                    <a:srcRect/>
                    <a:stretch>
                      <a:fillRect/>
                    </a:stretch>
                  </pic:blipFill>
                  <pic:spPr bwMode="auto">
                    <a:xfrm>
                      <a:off x="0" y="0"/>
                      <a:ext cx="4619625" cy="2524125"/>
                    </a:xfrm>
                    <a:prstGeom prst="rect">
                      <a:avLst/>
                    </a:prstGeom>
                    <a:noFill/>
                    <a:ln w="9525">
                      <a:noFill/>
                      <a:miter lim="800000"/>
                      <a:headEnd/>
                      <a:tailEnd/>
                    </a:ln>
                  </pic:spPr>
                </pic:pic>
              </a:graphicData>
            </a:graphic>
          </wp:inline>
        </w:drawing>
      </w:r>
    </w:p>
    <w:p w:rsidR="00EA4BEC" w:rsidRDefault="00EA4BEC" w:rsidP="00EA4BEC">
      <w:pPr>
        <w:spacing w:line="360" w:lineRule="auto"/>
        <w:contextualSpacing/>
        <w:jc w:val="center"/>
      </w:pPr>
      <w:r>
        <w:rPr>
          <w:lang w:val="ru-RU"/>
        </w:rPr>
        <w:t xml:space="preserve">Рис. 7. </w:t>
      </w:r>
      <w:r>
        <w:t xml:space="preserve">Історичні </w:t>
      </w:r>
      <w:proofErr w:type="gramStart"/>
      <w:r>
        <w:t>арх</w:t>
      </w:r>
      <w:proofErr w:type="gramEnd"/>
      <w:r>
        <w:t xml:space="preserve">ітектурні </w:t>
      </w:r>
      <w:proofErr w:type="spellStart"/>
      <w:r>
        <w:t>памʼятки</w:t>
      </w:r>
      <w:proofErr w:type="spellEnd"/>
    </w:p>
    <w:p w:rsidR="00EA4BEC" w:rsidRPr="0081666B" w:rsidRDefault="00EA4BEC" w:rsidP="00EA4BEC">
      <w:pPr>
        <w:spacing w:line="360" w:lineRule="auto"/>
        <w:contextualSpacing/>
        <w:jc w:val="center"/>
      </w:pPr>
    </w:p>
    <w:p w:rsidR="00EA4BEC" w:rsidRPr="0081666B" w:rsidRDefault="00EA4BEC" w:rsidP="00EA4BEC">
      <w:pPr>
        <w:spacing w:line="360" w:lineRule="auto"/>
        <w:contextualSpacing/>
        <w:jc w:val="center"/>
        <w:rPr>
          <w:rFonts w:ascii="Century Gothic" w:hAnsi="Century Gothic"/>
          <w:color w:val="000000"/>
          <w:sz w:val="20"/>
          <w:szCs w:val="20"/>
        </w:rPr>
      </w:pPr>
      <w:r>
        <w:rPr>
          <w:rFonts w:ascii="Century Gothic" w:hAnsi="Century Gothic"/>
          <w:noProof/>
          <w:color w:val="000000"/>
          <w:sz w:val="20"/>
          <w:szCs w:val="20"/>
          <w:lang w:val="ru-RU" w:eastAsia="ru-RU"/>
        </w:rPr>
        <w:drawing>
          <wp:inline distT="0" distB="0" distL="0" distR="0">
            <wp:extent cx="3495675" cy="2524125"/>
            <wp:effectExtent l="19050" t="0" r="9525" b="0"/>
            <wp:docPr id="25" name="Рисунок 2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3"/>
                    <pic:cNvPicPr>
                      <a:picLocks noChangeAspect="1" noChangeArrowheads="1"/>
                    </pic:cNvPicPr>
                  </pic:nvPicPr>
                  <pic:blipFill>
                    <a:blip r:embed="rId29" cstate="print"/>
                    <a:srcRect/>
                    <a:stretch>
                      <a:fillRect/>
                    </a:stretch>
                  </pic:blipFill>
                  <pic:spPr bwMode="auto">
                    <a:xfrm>
                      <a:off x="0" y="0"/>
                      <a:ext cx="3495675" cy="2524125"/>
                    </a:xfrm>
                    <a:prstGeom prst="rect">
                      <a:avLst/>
                    </a:prstGeom>
                    <a:noFill/>
                    <a:ln w="9525">
                      <a:noFill/>
                      <a:miter lim="800000"/>
                      <a:headEnd/>
                      <a:tailEnd/>
                    </a:ln>
                  </pic:spPr>
                </pic:pic>
              </a:graphicData>
            </a:graphic>
          </wp:inline>
        </w:drawing>
      </w:r>
    </w:p>
    <w:p w:rsidR="00EA4BEC" w:rsidRDefault="00EA4BEC" w:rsidP="00EA4BEC">
      <w:pPr>
        <w:spacing w:line="360" w:lineRule="auto"/>
        <w:contextualSpacing/>
        <w:jc w:val="center"/>
      </w:pPr>
      <w:r>
        <w:t xml:space="preserve">Рис. 8. Музей </w:t>
      </w:r>
      <w:r w:rsidRPr="0065521A">
        <w:t>ПАТ «</w:t>
      </w:r>
      <w:proofErr w:type="spellStart"/>
      <w:r w:rsidRPr="0065521A">
        <w:t>АрселорМіттал</w:t>
      </w:r>
      <w:proofErr w:type="spellEnd"/>
      <w:r w:rsidRPr="0065521A">
        <w:t xml:space="preserve"> Кривий Ріг»</w:t>
      </w:r>
    </w:p>
    <w:p w:rsidR="00EA4BEC" w:rsidRPr="0065521A" w:rsidRDefault="00EA4BEC" w:rsidP="00EA4BEC">
      <w:pPr>
        <w:spacing w:line="360" w:lineRule="auto"/>
        <w:contextualSpacing/>
        <w:jc w:val="right"/>
        <w:rPr>
          <w:b/>
          <w:sz w:val="28"/>
          <w:szCs w:val="28"/>
        </w:rPr>
      </w:pPr>
      <w:r w:rsidRPr="0065521A">
        <w:rPr>
          <w:b/>
          <w:sz w:val="28"/>
          <w:szCs w:val="28"/>
        </w:rPr>
        <w:lastRenderedPageBreak/>
        <w:t>Додаток Б</w:t>
      </w:r>
    </w:p>
    <w:p w:rsidR="00EA4BEC" w:rsidRDefault="00EA4BEC" w:rsidP="00EA4BEC">
      <w:pPr>
        <w:spacing w:line="360" w:lineRule="auto"/>
        <w:contextualSpacing/>
        <w:jc w:val="center"/>
        <w:rPr>
          <w:b/>
          <w:sz w:val="28"/>
          <w:szCs w:val="28"/>
        </w:rPr>
      </w:pPr>
      <w:r>
        <w:rPr>
          <w:b/>
          <w:sz w:val="28"/>
          <w:szCs w:val="28"/>
        </w:rPr>
        <w:t>МАКЕТИ СЕРЕДНЬОВІЧНОГО ЗАМКУ</w:t>
      </w:r>
    </w:p>
    <w:p w:rsidR="00EA4BEC" w:rsidRPr="0065521A" w:rsidRDefault="00EA4BEC" w:rsidP="00EA4BEC">
      <w:pPr>
        <w:spacing w:line="360" w:lineRule="auto"/>
        <w:contextualSpacing/>
        <w:jc w:val="center"/>
        <w:rPr>
          <w:b/>
          <w:i/>
          <w:sz w:val="28"/>
          <w:szCs w:val="28"/>
        </w:rPr>
      </w:pPr>
      <w:r>
        <w:rPr>
          <w:b/>
          <w:i/>
          <w:sz w:val="28"/>
          <w:szCs w:val="28"/>
        </w:rPr>
        <w:t>Виготовлення предметної наочності</w:t>
      </w:r>
    </w:p>
    <w:p w:rsidR="00EA4BEC" w:rsidRPr="0065521A" w:rsidRDefault="00EA4BEC" w:rsidP="00EA4BEC">
      <w:pPr>
        <w:spacing w:line="360" w:lineRule="auto"/>
        <w:contextualSpacing/>
        <w:jc w:val="center"/>
        <w:rPr>
          <w:sz w:val="28"/>
          <w:szCs w:val="28"/>
        </w:rPr>
      </w:pPr>
    </w:p>
    <w:p w:rsidR="00EA4BEC" w:rsidRPr="0065521A"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4495800" cy="3371850"/>
            <wp:effectExtent l="19050" t="0" r="0" b="0"/>
            <wp:docPr id="26" name="Рисунок 26" descr="hello_html_2e309d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llo_html_2e309d15.jpg"/>
                    <pic:cNvPicPr>
                      <a:picLocks noChangeAspect="1" noChangeArrowheads="1"/>
                    </pic:cNvPicPr>
                  </pic:nvPicPr>
                  <pic:blipFill>
                    <a:blip r:embed="rId30" cstate="print"/>
                    <a:srcRect/>
                    <a:stretch>
                      <a:fillRect/>
                    </a:stretch>
                  </pic:blipFill>
                  <pic:spPr bwMode="auto">
                    <a:xfrm>
                      <a:off x="0" y="0"/>
                      <a:ext cx="4495800" cy="3371850"/>
                    </a:xfrm>
                    <a:prstGeom prst="rect">
                      <a:avLst/>
                    </a:prstGeom>
                    <a:noFill/>
                    <a:ln w="9525">
                      <a:noFill/>
                      <a:miter lim="800000"/>
                      <a:headEnd/>
                      <a:tailEnd/>
                    </a:ln>
                  </pic:spPr>
                </pic:pic>
              </a:graphicData>
            </a:graphic>
          </wp:inline>
        </w:drawing>
      </w:r>
    </w:p>
    <w:p w:rsidR="00EA4BEC" w:rsidRPr="0065521A"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4572000" cy="3429000"/>
            <wp:effectExtent l="19050" t="0" r="0" b="0"/>
            <wp:docPr id="27" name="Рисунок 27" descr="Фото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Фото065"/>
                    <pic:cNvPicPr>
                      <a:picLocks noChangeAspect="1" noChangeArrowheads="1"/>
                    </pic:cNvPicPr>
                  </pic:nvPicPr>
                  <pic:blipFill>
                    <a:blip r:embed="rId31" cstate="print"/>
                    <a:srcRect/>
                    <a:stretch>
                      <a:fillRect/>
                    </a:stretch>
                  </pic:blipFill>
                  <pic:spPr bwMode="auto">
                    <a:xfrm>
                      <a:off x="0" y="0"/>
                      <a:ext cx="4572000" cy="3429000"/>
                    </a:xfrm>
                    <a:prstGeom prst="rect">
                      <a:avLst/>
                    </a:prstGeom>
                    <a:noFill/>
                    <a:ln w="9525">
                      <a:noFill/>
                      <a:miter lim="800000"/>
                      <a:headEnd/>
                      <a:tailEnd/>
                    </a:ln>
                  </pic:spPr>
                </pic:pic>
              </a:graphicData>
            </a:graphic>
          </wp:inline>
        </w:drawing>
      </w:r>
    </w:p>
    <w:p w:rsidR="00EA4BEC" w:rsidRPr="0065521A" w:rsidRDefault="00EA4BEC" w:rsidP="00EA4BEC">
      <w:pPr>
        <w:spacing w:line="360" w:lineRule="auto"/>
        <w:contextualSpacing/>
        <w:jc w:val="center"/>
        <w:rPr>
          <w:sz w:val="28"/>
          <w:szCs w:val="28"/>
        </w:rPr>
      </w:pPr>
    </w:p>
    <w:p w:rsidR="00EA4BEC" w:rsidRPr="0065521A" w:rsidRDefault="00EA4BEC" w:rsidP="00EA4BEC">
      <w:pPr>
        <w:spacing w:line="360" w:lineRule="auto"/>
        <w:contextualSpacing/>
        <w:jc w:val="center"/>
        <w:rPr>
          <w:sz w:val="28"/>
          <w:szCs w:val="28"/>
        </w:rPr>
      </w:pPr>
    </w:p>
    <w:p w:rsidR="00EA4BEC" w:rsidRPr="0065521A" w:rsidRDefault="00EA4BEC" w:rsidP="00EA4BEC">
      <w:pPr>
        <w:spacing w:line="360" w:lineRule="auto"/>
        <w:contextualSpacing/>
        <w:jc w:val="center"/>
        <w:rPr>
          <w:sz w:val="28"/>
          <w:szCs w:val="28"/>
        </w:rPr>
      </w:pPr>
    </w:p>
    <w:p w:rsidR="00EA4BEC" w:rsidRPr="0065521A" w:rsidRDefault="00EA4BEC" w:rsidP="00EA4BEC">
      <w:pPr>
        <w:spacing w:line="360" w:lineRule="auto"/>
        <w:contextualSpacing/>
        <w:jc w:val="center"/>
        <w:rPr>
          <w:sz w:val="28"/>
          <w:szCs w:val="28"/>
        </w:rPr>
      </w:pPr>
    </w:p>
    <w:p w:rsidR="00EA4BEC" w:rsidRPr="0065521A" w:rsidRDefault="00EA4BEC" w:rsidP="00EA4BEC">
      <w:pPr>
        <w:spacing w:line="360" w:lineRule="auto"/>
        <w:contextualSpacing/>
        <w:jc w:val="right"/>
        <w:rPr>
          <w:b/>
          <w:sz w:val="28"/>
          <w:szCs w:val="28"/>
        </w:rPr>
      </w:pPr>
      <w:r w:rsidRPr="0065521A">
        <w:rPr>
          <w:b/>
          <w:sz w:val="28"/>
          <w:szCs w:val="28"/>
        </w:rPr>
        <w:lastRenderedPageBreak/>
        <w:t>Додаток В</w:t>
      </w:r>
    </w:p>
    <w:p w:rsidR="00EA4BEC" w:rsidRDefault="00EA4BEC" w:rsidP="00EA4BEC">
      <w:pPr>
        <w:spacing w:line="360" w:lineRule="auto"/>
        <w:contextualSpacing/>
        <w:jc w:val="center"/>
        <w:rPr>
          <w:b/>
          <w:sz w:val="28"/>
          <w:szCs w:val="28"/>
        </w:rPr>
      </w:pPr>
      <w:r>
        <w:rPr>
          <w:b/>
          <w:sz w:val="28"/>
          <w:szCs w:val="28"/>
        </w:rPr>
        <w:t xml:space="preserve">МОДЕЛІ У ВИГЛЯДІ </w:t>
      </w:r>
      <w:r>
        <w:rPr>
          <w:b/>
          <w:sz w:val="28"/>
          <w:szCs w:val="28"/>
          <w:lang w:val="ru-RU"/>
        </w:rPr>
        <w:t>3</w:t>
      </w:r>
      <w:r>
        <w:rPr>
          <w:b/>
          <w:sz w:val="28"/>
          <w:szCs w:val="28"/>
          <w:lang w:val="en-US"/>
        </w:rPr>
        <w:t>D</w:t>
      </w:r>
      <w:r>
        <w:rPr>
          <w:b/>
          <w:sz w:val="28"/>
          <w:szCs w:val="28"/>
          <w:lang w:val="ru-RU"/>
        </w:rPr>
        <w:t>-ПАЗЛ</w:t>
      </w:r>
      <w:r>
        <w:rPr>
          <w:b/>
          <w:sz w:val="28"/>
          <w:szCs w:val="28"/>
        </w:rPr>
        <w:t>ІВ</w:t>
      </w:r>
    </w:p>
    <w:p w:rsidR="00EA4BEC" w:rsidRPr="0065521A" w:rsidRDefault="00EA4BEC" w:rsidP="00EA4BEC">
      <w:pPr>
        <w:spacing w:line="360" w:lineRule="auto"/>
        <w:contextualSpacing/>
        <w:jc w:val="center"/>
        <w:rPr>
          <w:b/>
          <w:i/>
          <w:sz w:val="28"/>
          <w:szCs w:val="28"/>
        </w:rPr>
      </w:pPr>
      <w:r w:rsidRPr="0065521A">
        <w:rPr>
          <w:b/>
          <w:i/>
          <w:sz w:val="28"/>
          <w:szCs w:val="28"/>
        </w:rPr>
        <w:t>Робота з предметною наочністю</w:t>
      </w:r>
    </w:p>
    <w:p w:rsidR="00EA4BEC" w:rsidRPr="0065521A"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1581150" cy="1800225"/>
            <wp:effectExtent l="19050" t="0" r="0" b="0"/>
            <wp:docPr id="28" name="Рисунок 28" descr="387-Notre-dame-de-Paris-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387-Notre-dame-de-Paris-04"/>
                    <pic:cNvPicPr>
                      <a:picLocks noChangeAspect="1" noChangeArrowheads="1"/>
                    </pic:cNvPicPr>
                  </pic:nvPicPr>
                  <pic:blipFill>
                    <a:blip r:embed="rId32" cstate="print"/>
                    <a:srcRect/>
                    <a:stretch>
                      <a:fillRect/>
                    </a:stretch>
                  </pic:blipFill>
                  <pic:spPr bwMode="auto">
                    <a:xfrm>
                      <a:off x="0" y="0"/>
                      <a:ext cx="1581150" cy="1800225"/>
                    </a:xfrm>
                    <a:prstGeom prst="rect">
                      <a:avLst/>
                    </a:prstGeom>
                    <a:noFill/>
                    <a:ln w="9525">
                      <a:noFill/>
                      <a:miter lim="800000"/>
                      <a:headEnd/>
                      <a:tailEnd/>
                    </a:ln>
                  </pic:spPr>
                </pic:pic>
              </a:graphicData>
            </a:graphic>
          </wp:inline>
        </w:drawing>
      </w:r>
      <w:r w:rsidRPr="0065521A">
        <w:rPr>
          <w:sz w:val="28"/>
          <w:szCs w:val="28"/>
        </w:rPr>
        <w:t xml:space="preserve">     </w:t>
      </w:r>
      <w:r>
        <w:rPr>
          <w:noProof/>
          <w:sz w:val="28"/>
          <w:szCs w:val="28"/>
          <w:lang w:val="ru-RU" w:eastAsia="ru-RU"/>
        </w:rPr>
        <w:drawing>
          <wp:inline distT="0" distB="0" distL="0" distR="0">
            <wp:extent cx="1943100" cy="1800225"/>
            <wp:effectExtent l="19050" t="0" r="0" b="0"/>
            <wp:docPr id="29" name="Рисунок 29" descr="346-architecture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346-architecture_02"/>
                    <pic:cNvPicPr>
                      <a:picLocks noChangeAspect="1" noChangeArrowheads="1"/>
                    </pic:cNvPicPr>
                  </pic:nvPicPr>
                  <pic:blipFill>
                    <a:blip r:embed="rId33" cstate="print"/>
                    <a:srcRect/>
                    <a:stretch>
                      <a:fillRect/>
                    </a:stretch>
                  </pic:blipFill>
                  <pic:spPr bwMode="auto">
                    <a:xfrm>
                      <a:off x="0" y="0"/>
                      <a:ext cx="1943100" cy="1800225"/>
                    </a:xfrm>
                    <a:prstGeom prst="rect">
                      <a:avLst/>
                    </a:prstGeom>
                    <a:noFill/>
                    <a:ln w="9525">
                      <a:noFill/>
                      <a:miter lim="800000"/>
                      <a:headEnd/>
                      <a:tailEnd/>
                    </a:ln>
                  </pic:spPr>
                </pic:pic>
              </a:graphicData>
            </a:graphic>
          </wp:inline>
        </w:drawing>
      </w:r>
    </w:p>
    <w:p w:rsidR="00EA4BEC" w:rsidRPr="0065521A" w:rsidRDefault="00EA4BEC" w:rsidP="00EA4BEC">
      <w:pPr>
        <w:spacing w:line="360" w:lineRule="auto"/>
        <w:contextualSpacing/>
        <w:jc w:val="center"/>
        <w:rPr>
          <w:sz w:val="28"/>
          <w:szCs w:val="28"/>
        </w:rPr>
      </w:pPr>
    </w:p>
    <w:p w:rsidR="00EA4BEC" w:rsidRPr="0065521A"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1924050" cy="1800225"/>
            <wp:effectExtent l="19050" t="0" r="0" b="0"/>
            <wp:docPr id="30" name="Рисунок 30" descr="350-architecture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350-architecture_02"/>
                    <pic:cNvPicPr>
                      <a:picLocks noChangeAspect="1" noChangeArrowheads="1"/>
                    </pic:cNvPicPr>
                  </pic:nvPicPr>
                  <pic:blipFill>
                    <a:blip r:embed="rId34" cstate="print"/>
                    <a:srcRect l="5952" r="4749"/>
                    <a:stretch>
                      <a:fillRect/>
                    </a:stretch>
                  </pic:blipFill>
                  <pic:spPr bwMode="auto">
                    <a:xfrm>
                      <a:off x="0" y="0"/>
                      <a:ext cx="1924050" cy="1800225"/>
                    </a:xfrm>
                    <a:prstGeom prst="rect">
                      <a:avLst/>
                    </a:prstGeom>
                    <a:noFill/>
                    <a:ln w="9525">
                      <a:noFill/>
                      <a:miter lim="800000"/>
                      <a:headEnd/>
                      <a:tailEnd/>
                    </a:ln>
                  </pic:spPr>
                </pic:pic>
              </a:graphicData>
            </a:graphic>
          </wp:inline>
        </w:drawing>
      </w:r>
      <w:r w:rsidRPr="0065521A">
        <w:rPr>
          <w:sz w:val="28"/>
          <w:szCs w:val="28"/>
        </w:rPr>
        <w:t xml:space="preserve">      </w:t>
      </w:r>
      <w:r>
        <w:rPr>
          <w:noProof/>
          <w:sz w:val="28"/>
          <w:szCs w:val="28"/>
          <w:lang w:val="ru-RU" w:eastAsia="ru-RU"/>
        </w:rPr>
        <w:drawing>
          <wp:inline distT="0" distB="0" distL="0" distR="0">
            <wp:extent cx="1905000" cy="1800225"/>
            <wp:effectExtent l="19050" t="0" r="0" b="0"/>
            <wp:docPr id="31" name="Рисунок 31" descr="157-neuschwanschtein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57-neuschwanschtein_03"/>
                    <pic:cNvPicPr>
                      <a:picLocks noChangeAspect="1" noChangeArrowheads="1"/>
                    </pic:cNvPicPr>
                  </pic:nvPicPr>
                  <pic:blipFill>
                    <a:blip r:embed="rId35" cstate="print"/>
                    <a:srcRect r="4620"/>
                    <a:stretch>
                      <a:fillRect/>
                    </a:stretch>
                  </pic:blipFill>
                  <pic:spPr bwMode="auto">
                    <a:xfrm>
                      <a:off x="0" y="0"/>
                      <a:ext cx="1905000" cy="1800225"/>
                    </a:xfrm>
                    <a:prstGeom prst="rect">
                      <a:avLst/>
                    </a:prstGeom>
                    <a:noFill/>
                    <a:ln w="9525">
                      <a:noFill/>
                      <a:miter lim="800000"/>
                      <a:headEnd/>
                      <a:tailEnd/>
                    </a:ln>
                  </pic:spPr>
                </pic:pic>
              </a:graphicData>
            </a:graphic>
          </wp:inline>
        </w:drawing>
      </w:r>
    </w:p>
    <w:p w:rsidR="00EA4BEC" w:rsidRPr="0065521A" w:rsidRDefault="00EA4BEC" w:rsidP="00EA4BEC">
      <w:pPr>
        <w:spacing w:line="360" w:lineRule="auto"/>
        <w:contextualSpacing/>
        <w:jc w:val="center"/>
        <w:rPr>
          <w:sz w:val="28"/>
          <w:szCs w:val="28"/>
        </w:rPr>
      </w:pPr>
    </w:p>
    <w:p w:rsidR="00EA4BEC" w:rsidRPr="0065521A"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1924050" cy="1800225"/>
            <wp:effectExtent l="19050" t="0" r="0" b="0"/>
            <wp:docPr id="32" name="Рисунок 32" descr="Трехмерный 3Д-пазл &quot;Первый автомобиль&quot;,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Трехмерный 3Д-пазл &quot;Первый автомобиль&quot;, фото 1"/>
                    <pic:cNvPicPr>
                      <a:picLocks noChangeAspect="1" noChangeArrowheads="1"/>
                    </pic:cNvPicPr>
                  </pic:nvPicPr>
                  <pic:blipFill>
                    <a:blip r:embed="rId36" cstate="print"/>
                    <a:srcRect/>
                    <a:stretch>
                      <a:fillRect/>
                    </a:stretch>
                  </pic:blipFill>
                  <pic:spPr bwMode="auto">
                    <a:xfrm>
                      <a:off x="0" y="0"/>
                      <a:ext cx="1924050" cy="1800225"/>
                    </a:xfrm>
                    <a:prstGeom prst="rect">
                      <a:avLst/>
                    </a:prstGeom>
                    <a:noFill/>
                    <a:ln w="9525">
                      <a:noFill/>
                      <a:miter lim="800000"/>
                      <a:headEnd/>
                      <a:tailEnd/>
                    </a:ln>
                  </pic:spPr>
                </pic:pic>
              </a:graphicData>
            </a:graphic>
          </wp:inline>
        </w:drawing>
      </w:r>
      <w:r w:rsidRPr="0065521A">
        <w:rPr>
          <w:sz w:val="28"/>
          <w:szCs w:val="28"/>
        </w:rPr>
        <w:t xml:space="preserve">     </w:t>
      </w:r>
      <w:r>
        <w:rPr>
          <w:noProof/>
          <w:sz w:val="28"/>
          <w:szCs w:val="28"/>
          <w:lang w:val="ru-RU" w:eastAsia="ru-RU"/>
        </w:rPr>
        <w:drawing>
          <wp:inline distT="0" distB="0" distL="0" distR="0">
            <wp:extent cx="1924050" cy="1800225"/>
            <wp:effectExtent l="19050" t="0" r="0" b="0"/>
            <wp:docPr id="33" name="Рисунок 33" descr="Деревянный конструктор 3d-пазл &quot;Катапульта&quot;,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Деревянный конструктор 3d-пазл &quot;Катапульта&quot;, фото 1"/>
                    <pic:cNvPicPr>
                      <a:picLocks noChangeAspect="1" noChangeArrowheads="1"/>
                    </pic:cNvPicPr>
                  </pic:nvPicPr>
                  <pic:blipFill>
                    <a:blip r:embed="rId37" cstate="print"/>
                    <a:srcRect l="8372" t="10587" r="9625" b="7774"/>
                    <a:stretch>
                      <a:fillRect/>
                    </a:stretch>
                  </pic:blipFill>
                  <pic:spPr bwMode="auto">
                    <a:xfrm>
                      <a:off x="0" y="0"/>
                      <a:ext cx="1924050" cy="1800225"/>
                    </a:xfrm>
                    <a:prstGeom prst="rect">
                      <a:avLst/>
                    </a:prstGeom>
                    <a:noFill/>
                    <a:ln w="9525">
                      <a:noFill/>
                      <a:miter lim="800000"/>
                      <a:headEnd/>
                      <a:tailEnd/>
                    </a:ln>
                  </pic:spPr>
                </pic:pic>
              </a:graphicData>
            </a:graphic>
          </wp:inline>
        </w:drawing>
      </w:r>
    </w:p>
    <w:p w:rsidR="00EA4BEC" w:rsidRPr="0065521A" w:rsidRDefault="00EA4BEC" w:rsidP="00EA4BEC">
      <w:pPr>
        <w:spacing w:line="360" w:lineRule="auto"/>
        <w:contextualSpacing/>
        <w:jc w:val="center"/>
        <w:rPr>
          <w:sz w:val="28"/>
          <w:szCs w:val="28"/>
        </w:rPr>
      </w:pPr>
    </w:p>
    <w:p w:rsidR="00EA4BEC" w:rsidRPr="0065521A" w:rsidRDefault="00EA4BEC" w:rsidP="00EA4BEC">
      <w:pPr>
        <w:spacing w:line="360" w:lineRule="auto"/>
        <w:contextualSpacing/>
        <w:jc w:val="center"/>
        <w:rPr>
          <w:sz w:val="28"/>
          <w:szCs w:val="28"/>
        </w:rPr>
      </w:pPr>
      <w:r>
        <w:rPr>
          <w:noProof/>
          <w:sz w:val="28"/>
          <w:szCs w:val="28"/>
          <w:lang w:val="ru-RU" w:eastAsia="ru-RU"/>
        </w:rPr>
        <w:drawing>
          <wp:inline distT="0" distB="0" distL="0" distR="0">
            <wp:extent cx="1895475" cy="1800225"/>
            <wp:effectExtent l="19050" t="0" r="9525" b="0"/>
            <wp:docPr id="34" name="Рисунок 34" descr="8113fa3f%2B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8113fa3f%2BuL"/>
                    <pic:cNvPicPr>
                      <a:picLocks noChangeAspect="1" noChangeArrowheads="1"/>
                    </pic:cNvPicPr>
                  </pic:nvPicPr>
                  <pic:blipFill>
                    <a:blip r:embed="rId38" cstate="print"/>
                    <a:srcRect l="4259" r="3981"/>
                    <a:stretch>
                      <a:fillRect/>
                    </a:stretch>
                  </pic:blipFill>
                  <pic:spPr bwMode="auto">
                    <a:xfrm>
                      <a:off x="0" y="0"/>
                      <a:ext cx="1895475" cy="1800225"/>
                    </a:xfrm>
                    <a:prstGeom prst="rect">
                      <a:avLst/>
                    </a:prstGeom>
                    <a:noFill/>
                    <a:ln w="9525">
                      <a:noFill/>
                      <a:miter lim="800000"/>
                      <a:headEnd/>
                      <a:tailEnd/>
                    </a:ln>
                  </pic:spPr>
                </pic:pic>
              </a:graphicData>
            </a:graphic>
          </wp:inline>
        </w:drawing>
      </w:r>
      <w:r w:rsidRPr="0065521A">
        <w:rPr>
          <w:sz w:val="28"/>
          <w:szCs w:val="28"/>
        </w:rPr>
        <w:t xml:space="preserve">             </w:t>
      </w:r>
      <w:r>
        <w:rPr>
          <w:noProof/>
          <w:sz w:val="28"/>
          <w:szCs w:val="28"/>
          <w:lang w:val="ru-RU" w:eastAsia="ru-RU"/>
        </w:rPr>
        <w:drawing>
          <wp:inline distT="0" distB="0" distL="0" distR="0">
            <wp:extent cx="1800225" cy="1800225"/>
            <wp:effectExtent l="19050" t="0" r="9525" b="0"/>
            <wp:docPr id="35" name="Рисунок 35" descr="Картинки по запросу 3д пазл ави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Картинки по запросу 3д пазл авиация"/>
                    <pic:cNvPicPr>
                      <a:picLocks noChangeAspect="1" noChangeArrowheads="1"/>
                    </pic:cNvPicPr>
                  </pic:nvPicPr>
                  <pic:blipFill>
                    <a:blip r:embed="rId39" cstate="print"/>
                    <a:srcRect/>
                    <a:stretch>
                      <a:fillRect/>
                    </a:stretch>
                  </pic:blipFill>
                  <pic:spPr bwMode="auto">
                    <a:xfrm>
                      <a:off x="0" y="0"/>
                      <a:ext cx="1800225" cy="1800225"/>
                    </a:xfrm>
                    <a:prstGeom prst="rect">
                      <a:avLst/>
                    </a:prstGeom>
                    <a:noFill/>
                    <a:ln w="9525">
                      <a:noFill/>
                      <a:miter lim="800000"/>
                      <a:headEnd/>
                      <a:tailEnd/>
                    </a:ln>
                  </pic:spPr>
                </pic:pic>
              </a:graphicData>
            </a:graphic>
          </wp:inline>
        </w:drawing>
      </w:r>
    </w:p>
    <w:p w:rsidR="00EA4BEC" w:rsidRPr="001343AA" w:rsidRDefault="00EA4BEC" w:rsidP="00EA4BEC">
      <w:pPr>
        <w:spacing w:line="360" w:lineRule="auto"/>
        <w:contextualSpacing/>
        <w:jc w:val="right"/>
        <w:rPr>
          <w:b/>
          <w:sz w:val="28"/>
          <w:szCs w:val="28"/>
        </w:rPr>
      </w:pPr>
      <w:r>
        <w:rPr>
          <w:b/>
          <w:sz w:val="28"/>
          <w:szCs w:val="28"/>
        </w:rPr>
        <w:lastRenderedPageBreak/>
        <w:t>Додаток Г</w:t>
      </w:r>
    </w:p>
    <w:p w:rsidR="00EA4BEC" w:rsidRPr="001343AA" w:rsidRDefault="00EA4BEC" w:rsidP="00EA4BEC">
      <w:pPr>
        <w:spacing w:line="360" w:lineRule="auto"/>
        <w:contextualSpacing/>
        <w:jc w:val="center"/>
        <w:rPr>
          <w:b/>
          <w:sz w:val="28"/>
          <w:szCs w:val="28"/>
        </w:rPr>
      </w:pPr>
      <w:r w:rsidRPr="001343AA">
        <w:rPr>
          <w:b/>
          <w:sz w:val="28"/>
          <w:szCs w:val="28"/>
        </w:rPr>
        <w:t>УРОК НА ТЕМУ</w:t>
      </w:r>
    </w:p>
    <w:p w:rsidR="00EA4BEC" w:rsidRDefault="00EA4BEC" w:rsidP="00EA4BEC">
      <w:pPr>
        <w:pStyle w:val="NoSpacing"/>
        <w:jc w:val="center"/>
        <w:rPr>
          <w:rFonts w:ascii="Times New Roman" w:hAnsi="Times New Roman"/>
          <w:b/>
          <w:sz w:val="28"/>
          <w:szCs w:val="28"/>
          <w:lang w:val="uk-UA"/>
        </w:rPr>
      </w:pPr>
      <w:bookmarkStart w:id="1" w:name="_GoBack"/>
      <w:r w:rsidRPr="0065521A">
        <w:rPr>
          <w:rFonts w:ascii="Times New Roman" w:hAnsi="Times New Roman"/>
          <w:b/>
          <w:sz w:val="28"/>
          <w:szCs w:val="28"/>
          <w:lang w:val="uk-UA"/>
        </w:rPr>
        <w:t xml:space="preserve">Національно-визвольна війна українського народу середини </w:t>
      </w:r>
    </w:p>
    <w:p w:rsidR="00EA4BEC" w:rsidRDefault="00EA4BEC" w:rsidP="00EA4BEC">
      <w:pPr>
        <w:pStyle w:val="NoSpacing"/>
        <w:jc w:val="center"/>
        <w:rPr>
          <w:rFonts w:ascii="Times New Roman" w:hAnsi="Times New Roman"/>
          <w:b/>
          <w:sz w:val="28"/>
          <w:szCs w:val="28"/>
          <w:lang w:val="uk-UA"/>
        </w:rPr>
      </w:pPr>
      <w:r w:rsidRPr="0065521A">
        <w:rPr>
          <w:rFonts w:ascii="Times New Roman" w:hAnsi="Times New Roman"/>
          <w:b/>
          <w:sz w:val="28"/>
          <w:szCs w:val="28"/>
          <w:lang w:val="uk-UA"/>
        </w:rPr>
        <w:t>Х</w:t>
      </w:r>
      <w:r w:rsidRPr="0065521A">
        <w:rPr>
          <w:rFonts w:ascii="Times New Roman" w:hAnsi="Times New Roman"/>
          <w:b/>
          <w:sz w:val="28"/>
          <w:szCs w:val="28"/>
          <w:lang w:val="en-US"/>
        </w:rPr>
        <w:t>V</w:t>
      </w:r>
      <w:r w:rsidRPr="0065521A">
        <w:rPr>
          <w:rFonts w:ascii="Times New Roman" w:hAnsi="Times New Roman"/>
          <w:b/>
          <w:sz w:val="28"/>
          <w:szCs w:val="28"/>
          <w:lang w:val="uk-UA"/>
        </w:rPr>
        <w:t xml:space="preserve">ІІ століття. </w:t>
      </w:r>
      <w:r>
        <w:rPr>
          <w:rFonts w:ascii="Times New Roman" w:hAnsi="Times New Roman"/>
          <w:b/>
          <w:sz w:val="28"/>
          <w:szCs w:val="28"/>
          <w:lang w:val="uk-UA"/>
        </w:rPr>
        <w:t>Відродження української держави</w:t>
      </w:r>
    </w:p>
    <w:p w:rsidR="00EA4BEC" w:rsidRPr="0065521A" w:rsidRDefault="00EA4BEC" w:rsidP="00EA4BEC">
      <w:pPr>
        <w:pStyle w:val="NoSpacing"/>
        <w:jc w:val="center"/>
        <w:rPr>
          <w:rFonts w:ascii="Times New Roman" w:hAnsi="Times New Roman"/>
          <w:b/>
          <w:sz w:val="28"/>
          <w:szCs w:val="28"/>
          <w:lang w:val="uk-UA"/>
        </w:rPr>
      </w:pPr>
    </w:p>
    <w:p w:rsidR="00EA4BEC" w:rsidRPr="0065521A" w:rsidRDefault="00EA4BEC" w:rsidP="00EA4BEC">
      <w:pPr>
        <w:ind w:firstLine="540"/>
        <w:jc w:val="both"/>
        <w:rPr>
          <w:sz w:val="28"/>
          <w:szCs w:val="28"/>
        </w:rPr>
      </w:pPr>
      <w:r w:rsidRPr="0065521A">
        <w:rPr>
          <w:b/>
          <w:sz w:val="28"/>
          <w:szCs w:val="28"/>
        </w:rPr>
        <w:t xml:space="preserve">Мета: </w:t>
      </w:r>
    </w:p>
    <w:p w:rsidR="00EA4BEC" w:rsidRPr="0065521A" w:rsidRDefault="00EA4BEC" w:rsidP="00EA4BEC">
      <w:pPr>
        <w:numPr>
          <w:ilvl w:val="0"/>
          <w:numId w:val="5"/>
        </w:numPr>
        <w:ind w:left="0" w:firstLine="540"/>
        <w:jc w:val="both"/>
        <w:rPr>
          <w:sz w:val="28"/>
          <w:szCs w:val="28"/>
        </w:rPr>
      </w:pPr>
      <w:r w:rsidRPr="0065521A">
        <w:rPr>
          <w:sz w:val="28"/>
          <w:szCs w:val="28"/>
        </w:rPr>
        <w:t>ознайомити учнів з процесами, які відбувалися в період Національно-визвольної війни українського народу середини Х</w:t>
      </w:r>
      <w:r w:rsidRPr="0065521A">
        <w:rPr>
          <w:sz w:val="28"/>
          <w:szCs w:val="28"/>
          <w:lang w:val="en-US"/>
        </w:rPr>
        <w:t>V</w:t>
      </w:r>
      <w:r w:rsidRPr="0065521A">
        <w:rPr>
          <w:sz w:val="28"/>
          <w:szCs w:val="28"/>
        </w:rPr>
        <w:t>ІІ століття;</w:t>
      </w:r>
    </w:p>
    <w:p w:rsidR="00EA4BEC" w:rsidRPr="0065521A" w:rsidRDefault="00EA4BEC" w:rsidP="00EA4BEC">
      <w:pPr>
        <w:numPr>
          <w:ilvl w:val="0"/>
          <w:numId w:val="5"/>
        </w:numPr>
        <w:ind w:left="0" w:firstLine="540"/>
        <w:jc w:val="both"/>
        <w:rPr>
          <w:sz w:val="28"/>
          <w:szCs w:val="28"/>
        </w:rPr>
      </w:pPr>
      <w:r w:rsidRPr="0065521A">
        <w:rPr>
          <w:sz w:val="28"/>
          <w:szCs w:val="28"/>
        </w:rPr>
        <w:t>розвивати вміння учнів вести самостійну дослідницьку діяльність, систематизувати здобутий матеріал та виділяти головне;</w:t>
      </w:r>
    </w:p>
    <w:p w:rsidR="00EA4BEC" w:rsidRPr="0065521A" w:rsidRDefault="00EA4BEC" w:rsidP="00EA4BEC">
      <w:pPr>
        <w:numPr>
          <w:ilvl w:val="0"/>
          <w:numId w:val="5"/>
        </w:numPr>
        <w:ind w:left="0" w:firstLine="540"/>
        <w:jc w:val="both"/>
        <w:rPr>
          <w:sz w:val="28"/>
          <w:szCs w:val="28"/>
        </w:rPr>
      </w:pPr>
      <w:r w:rsidRPr="0065521A">
        <w:rPr>
          <w:sz w:val="28"/>
          <w:szCs w:val="28"/>
        </w:rPr>
        <w:t xml:space="preserve">формувати почуття толерантності та вміння аргументувати власну позицію, робити висновки; </w:t>
      </w:r>
    </w:p>
    <w:p w:rsidR="00EA4BEC" w:rsidRPr="0065521A" w:rsidRDefault="00EA4BEC" w:rsidP="00EA4BEC">
      <w:pPr>
        <w:numPr>
          <w:ilvl w:val="0"/>
          <w:numId w:val="5"/>
        </w:numPr>
        <w:ind w:left="0" w:firstLine="540"/>
        <w:jc w:val="both"/>
        <w:rPr>
          <w:sz w:val="28"/>
          <w:szCs w:val="28"/>
        </w:rPr>
      </w:pPr>
      <w:r w:rsidRPr="0065521A">
        <w:rPr>
          <w:sz w:val="28"/>
          <w:szCs w:val="28"/>
        </w:rPr>
        <w:t>виховувати почуття гордості за історичне минуле свого народу</w:t>
      </w:r>
    </w:p>
    <w:p w:rsidR="00EA4BEC" w:rsidRPr="0065521A" w:rsidRDefault="00EA4BEC" w:rsidP="00EA4BEC">
      <w:pPr>
        <w:pStyle w:val="Default"/>
        <w:ind w:firstLine="540"/>
        <w:jc w:val="both"/>
        <w:rPr>
          <w:sz w:val="28"/>
          <w:szCs w:val="28"/>
          <w:lang w:val="uk-UA"/>
        </w:rPr>
      </w:pPr>
      <w:r w:rsidRPr="0065521A">
        <w:rPr>
          <w:b/>
          <w:bCs/>
          <w:sz w:val="28"/>
          <w:szCs w:val="28"/>
          <w:lang w:val="uk-UA"/>
        </w:rPr>
        <w:t>Тип уроку</w:t>
      </w:r>
      <w:r w:rsidRPr="0065521A">
        <w:rPr>
          <w:sz w:val="28"/>
          <w:szCs w:val="28"/>
          <w:lang w:val="uk-UA"/>
        </w:rPr>
        <w:t>: урок засвоєння нових знань.</w:t>
      </w:r>
    </w:p>
    <w:p w:rsidR="00EA4BEC" w:rsidRPr="0065521A" w:rsidRDefault="00EA4BEC" w:rsidP="00EA4BEC">
      <w:pPr>
        <w:ind w:firstLine="540"/>
        <w:jc w:val="both"/>
        <w:rPr>
          <w:sz w:val="28"/>
          <w:szCs w:val="28"/>
        </w:rPr>
      </w:pPr>
      <w:r w:rsidRPr="0065521A">
        <w:rPr>
          <w:b/>
          <w:sz w:val="28"/>
          <w:szCs w:val="28"/>
        </w:rPr>
        <w:t>Обладнання:</w:t>
      </w:r>
      <w:r w:rsidRPr="0065521A">
        <w:rPr>
          <w:sz w:val="28"/>
          <w:szCs w:val="28"/>
        </w:rPr>
        <w:t xml:space="preserve"> підручник, настінні карти, атлас, ТЗН.</w:t>
      </w:r>
    </w:p>
    <w:p w:rsidR="00EA4BEC" w:rsidRPr="0065521A" w:rsidRDefault="00EA4BEC" w:rsidP="00EA4BEC">
      <w:pPr>
        <w:ind w:firstLine="540"/>
        <w:jc w:val="both"/>
        <w:rPr>
          <w:sz w:val="28"/>
          <w:szCs w:val="28"/>
        </w:rPr>
      </w:pPr>
      <w:r w:rsidRPr="0065521A">
        <w:rPr>
          <w:b/>
          <w:sz w:val="28"/>
          <w:szCs w:val="28"/>
        </w:rPr>
        <w:t xml:space="preserve">Основні терміни: </w:t>
      </w:r>
      <w:r w:rsidRPr="0065521A">
        <w:rPr>
          <w:sz w:val="28"/>
          <w:szCs w:val="28"/>
        </w:rPr>
        <w:t>«Національно-визвольна війна», гетьман, гетьманщина,  кошовий отаман, клейноди, пернач</w:t>
      </w:r>
    </w:p>
    <w:p w:rsidR="00EA4BEC" w:rsidRPr="0065521A" w:rsidRDefault="00EA4BEC" w:rsidP="00EA4BEC">
      <w:pPr>
        <w:ind w:firstLine="540"/>
        <w:jc w:val="both"/>
        <w:rPr>
          <w:b/>
          <w:sz w:val="28"/>
          <w:szCs w:val="28"/>
        </w:rPr>
      </w:pPr>
      <w:r w:rsidRPr="0065521A">
        <w:rPr>
          <w:b/>
          <w:sz w:val="28"/>
          <w:szCs w:val="28"/>
        </w:rPr>
        <w:t>Основні дати:</w:t>
      </w:r>
    </w:p>
    <w:p w:rsidR="00EA4BEC" w:rsidRPr="0065521A" w:rsidRDefault="00EA4BEC" w:rsidP="00EA4BEC">
      <w:pPr>
        <w:pStyle w:val="ListParagraph"/>
        <w:numPr>
          <w:ilvl w:val="0"/>
          <w:numId w:val="6"/>
        </w:numPr>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30 січня 1648 рік – обрання Богдана Хмельницького гетьманом Війська Запорізького.</w:t>
      </w:r>
    </w:p>
    <w:p w:rsidR="00EA4BEC" w:rsidRPr="0065521A" w:rsidRDefault="00EA4BEC" w:rsidP="00EA4BEC">
      <w:pPr>
        <w:pStyle w:val="ListParagraph"/>
        <w:numPr>
          <w:ilvl w:val="0"/>
          <w:numId w:val="6"/>
        </w:numPr>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Червень 1651 року – поразка козацького війська під Берестечком.</w:t>
      </w:r>
    </w:p>
    <w:p w:rsidR="00EA4BEC" w:rsidRPr="0065521A" w:rsidRDefault="00EA4BEC" w:rsidP="00EA4BEC">
      <w:pPr>
        <w:pStyle w:val="ListParagraph"/>
        <w:numPr>
          <w:ilvl w:val="0"/>
          <w:numId w:val="6"/>
        </w:numPr>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Жовтень 1651 року – Білоцерківський договір.</w:t>
      </w:r>
    </w:p>
    <w:p w:rsidR="00EA4BEC" w:rsidRPr="0065521A" w:rsidRDefault="00EA4BEC" w:rsidP="00EA4BEC">
      <w:pPr>
        <w:pStyle w:val="ListParagraph"/>
        <w:numPr>
          <w:ilvl w:val="0"/>
          <w:numId w:val="6"/>
        </w:numPr>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Травень 1652 року – перемога козацького війська під Батогом.</w:t>
      </w:r>
    </w:p>
    <w:p w:rsidR="00EA4BEC" w:rsidRPr="0065521A" w:rsidRDefault="00EA4BEC" w:rsidP="00EA4BEC">
      <w:pPr>
        <w:pStyle w:val="ListParagraph"/>
        <w:numPr>
          <w:ilvl w:val="0"/>
          <w:numId w:val="6"/>
        </w:numPr>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Квітень – травень 1653 року  –  Молдавський похід.</w:t>
      </w:r>
    </w:p>
    <w:p w:rsidR="00EA4BEC" w:rsidRPr="0065521A" w:rsidRDefault="00EA4BEC" w:rsidP="00EA4BEC">
      <w:pPr>
        <w:pStyle w:val="ListParagraph"/>
        <w:numPr>
          <w:ilvl w:val="0"/>
          <w:numId w:val="6"/>
        </w:numPr>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Березень 1654 року – Переяславська Рада.</w:t>
      </w:r>
    </w:p>
    <w:p w:rsidR="00EA4BEC" w:rsidRPr="0065521A" w:rsidRDefault="00EA4BEC" w:rsidP="00EA4BEC">
      <w:pPr>
        <w:pStyle w:val="ListParagraph"/>
        <w:numPr>
          <w:ilvl w:val="0"/>
          <w:numId w:val="6"/>
        </w:numPr>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17 (27) лютого 1664 року – страта Івана Богуна.</w:t>
      </w:r>
    </w:p>
    <w:p w:rsidR="00EA4BEC" w:rsidRPr="0065521A" w:rsidRDefault="00EA4BEC" w:rsidP="00EA4BEC">
      <w:pPr>
        <w:ind w:firstLine="540"/>
        <w:jc w:val="both"/>
        <w:rPr>
          <w:sz w:val="28"/>
          <w:szCs w:val="28"/>
        </w:rPr>
      </w:pPr>
      <w:r w:rsidRPr="0065521A">
        <w:rPr>
          <w:b/>
          <w:sz w:val="28"/>
          <w:szCs w:val="28"/>
        </w:rPr>
        <w:t xml:space="preserve">Історичні постаті: </w:t>
      </w:r>
      <w:r w:rsidRPr="0065521A">
        <w:rPr>
          <w:sz w:val="28"/>
          <w:szCs w:val="28"/>
        </w:rPr>
        <w:t>Богдан Хмельницький, Іван Богун</w:t>
      </w:r>
    </w:p>
    <w:p w:rsidR="00EA4BEC" w:rsidRPr="0065521A" w:rsidRDefault="00EA4BEC" w:rsidP="00EA4BEC">
      <w:pPr>
        <w:tabs>
          <w:tab w:val="left" w:pos="1800"/>
        </w:tabs>
        <w:autoSpaceDE w:val="0"/>
        <w:autoSpaceDN w:val="0"/>
        <w:ind w:firstLine="540"/>
        <w:jc w:val="both"/>
        <w:rPr>
          <w:bCs/>
          <w:color w:val="000000"/>
          <w:sz w:val="28"/>
          <w:szCs w:val="28"/>
        </w:rPr>
      </w:pPr>
      <w:r w:rsidRPr="0065521A">
        <w:rPr>
          <w:b/>
          <w:bCs/>
          <w:color w:val="000000"/>
          <w:sz w:val="28"/>
          <w:szCs w:val="28"/>
        </w:rPr>
        <w:t>Очікувані результати:</w:t>
      </w:r>
    </w:p>
    <w:p w:rsidR="00EA4BEC" w:rsidRPr="0065521A" w:rsidRDefault="00EA4BEC" w:rsidP="00EA4BEC">
      <w:pPr>
        <w:tabs>
          <w:tab w:val="left" w:pos="1800"/>
        </w:tabs>
        <w:autoSpaceDE w:val="0"/>
        <w:autoSpaceDN w:val="0"/>
        <w:ind w:firstLine="540"/>
        <w:jc w:val="both"/>
        <w:rPr>
          <w:sz w:val="28"/>
          <w:szCs w:val="28"/>
        </w:rPr>
      </w:pPr>
      <w:r w:rsidRPr="0065521A">
        <w:rPr>
          <w:sz w:val="28"/>
          <w:szCs w:val="28"/>
        </w:rPr>
        <w:t xml:space="preserve">Після цього уроку учні зможуть: </w:t>
      </w:r>
    </w:p>
    <w:p w:rsidR="00EA4BEC" w:rsidRPr="0065521A" w:rsidRDefault="00EA4BEC" w:rsidP="00EA4BEC">
      <w:pPr>
        <w:pStyle w:val="ListParagraph"/>
        <w:numPr>
          <w:ilvl w:val="0"/>
          <w:numId w:val="2"/>
        </w:numPr>
        <w:tabs>
          <w:tab w:val="left" w:pos="900"/>
          <w:tab w:val="left" w:pos="1134"/>
        </w:tabs>
        <w:autoSpaceDE w:val="0"/>
        <w:autoSpaceDN w:val="0"/>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 xml:space="preserve">визначати хронологічну послідовність головних подій Національно-визвольної війни в Україні; </w:t>
      </w:r>
    </w:p>
    <w:p w:rsidR="00EA4BEC" w:rsidRPr="0065521A" w:rsidRDefault="00EA4BEC" w:rsidP="00EA4BEC">
      <w:pPr>
        <w:pStyle w:val="ListParagraph"/>
        <w:numPr>
          <w:ilvl w:val="0"/>
          <w:numId w:val="2"/>
        </w:numPr>
        <w:tabs>
          <w:tab w:val="left" w:pos="900"/>
          <w:tab w:val="left" w:pos="1134"/>
        </w:tabs>
        <w:autoSpaceDE w:val="0"/>
        <w:autoSpaceDN w:val="0"/>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 xml:space="preserve">пояснити причини Національно-визвольної війни; </w:t>
      </w:r>
    </w:p>
    <w:p w:rsidR="00EA4BEC" w:rsidRPr="0065521A" w:rsidRDefault="00EA4BEC" w:rsidP="00EA4BEC">
      <w:pPr>
        <w:pStyle w:val="ListParagraph"/>
        <w:numPr>
          <w:ilvl w:val="0"/>
          <w:numId w:val="2"/>
        </w:numPr>
        <w:tabs>
          <w:tab w:val="left" w:pos="900"/>
          <w:tab w:val="left" w:pos="1134"/>
        </w:tabs>
        <w:autoSpaceDE w:val="0"/>
        <w:autoSpaceDN w:val="0"/>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характеризувати основні історичні постаті</w:t>
      </w:r>
    </w:p>
    <w:p w:rsidR="00EA4BEC" w:rsidRPr="0065521A" w:rsidRDefault="00EA4BEC" w:rsidP="00EA4BEC">
      <w:pPr>
        <w:numPr>
          <w:ilvl w:val="0"/>
          <w:numId w:val="4"/>
        </w:numPr>
        <w:tabs>
          <w:tab w:val="left" w:pos="0"/>
          <w:tab w:val="left" w:pos="900"/>
          <w:tab w:val="left" w:pos="1134"/>
        </w:tabs>
        <w:autoSpaceDE w:val="0"/>
        <w:autoSpaceDN w:val="0"/>
        <w:ind w:left="0" w:firstLine="540"/>
        <w:jc w:val="both"/>
        <w:rPr>
          <w:sz w:val="28"/>
          <w:szCs w:val="28"/>
        </w:rPr>
      </w:pPr>
      <w:r w:rsidRPr="0065521A">
        <w:rPr>
          <w:sz w:val="28"/>
          <w:szCs w:val="28"/>
        </w:rPr>
        <w:t>поглибити та систематизувати отримані знання по темі;</w:t>
      </w:r>
    </w:p>
    <w:p w:rsidR="00EA4BEC" w:rsidRPr="0065521A" w:rsidRDefault="00EA4BEC" w:rsidP="00EA4BEC">
      <w:pPr>
        <w:numPr>
          <w:ilvl w:val="0"/>
          <w:numId w:val="4"/>
        </w:numPr>
        <w:tabs>
          <w:tab w:val="left" w:pos="0"/>
          <w:tab w:val="left" w:pos="900"/>
          <w:tab w:val="left" w:pos="1134"/>
        </w:tabs>
        <w:autoSpaceDE w:val="0"/>
        <w:autoSpaceDN w:val="0"/>
        <w:ind w:left="0" w:firstLine="540"/>
        <w:jc w:val="both"/>
        <w:rPr>
          <w:bCs/>
          <w:color w:val="000000"/>
          <w:sz w:val="28"/>
          <w:szCs w:val="28"/>
        </w:rPr>
      </w:pPr>
      <w:r w:rsidRPr="0065521A">
        <w:rPr>
          <w:sz w:val="28"/>
          <w:szCs w:val="28"/>
        </w:rPr>
        <w:t>проявити активну громадську позицію, історичну свідомість.</w:t>
      </w:r>
    </w:p>
    <w:bookmarkEnd w:id="1"/>
    <w:p w:rsidR="00EA4BEC" w:rsidRPr="0065521A" w:rsidRDefault="00EA4BEC" w:rsidP="00EA4BEC">
      <w:pPr>
        <w:tabs>
          <w:tab w:val="left" w:pos="1800"/>
        </w:tabs>
        <w:ind w:firstLine="540"/>
        <w:jc w:val="both"/>
        <w:rPr>
          <w:b/>
          <w:bCs/>
          <w:sz w:val="28"/>
          <w:szCs w:val="28"/>
        </w:rPr>
      </w:pPr>
    </w:p>
    <w:p w:rsidR="00EA4BEC" w:rsidRPr="0065521A" w:rsidRDefault="00EA4BEC" w:rsidP="00EA4BEC">
      <w:pPr>
        <w:tabs>
          <w:tab w:val="left" w:pos="1800"/>
        </w:tabs>
        <w:ind w:firstLine="540"/>
        <w:jc w:val="both"/>
        <w:rPr>
          <w:b/>
          <w:bCs/>
          <w:sz w:val="28"/>
          <w:szCs w:val="28"/>
        </w:rPr>
      </w:pPr>
      <w:r w:rsidRPr="0065521A">
        <w:rPr>
          <w:b/>
          <w:bCs/>
          <w:sz w:val="28"/>
          <w:szCs w:val="28"/>
        </w:rPr>
        <w:t>Методи роботи на уроці:</w:t>
      </w:r>
    </w:p>
    <w:p w:rsidR="00EA4BEC" w:rsidRPr="0065521A" w:rsidRDefault="00EA4BEC" w:rsidP="00EA4BEC">
      <w:pPr>
        <w:tabs>
          <w:tab w:val="left" w:pos="1800"/>
        </w:tabs>
        <w:ind w:firstLine="540"/>
        <w:jc w:val="both"/>
        <w:rPr>
          <w:sz w:val="28"/>
          <w:szCs w:val="28"/>
        </w:rPr>
      </w:pPr>
      <w:r w:rsidRPr="0065521A">
        <w:rPr>
          <w:sz w:val="28"/>
          <w:szCs w:val="28"/>
        </w:rPr>
        <w:t>1. Словесні (розповідь, бесіда).</w:t>
      </w:r>
    </w:p>
    <w:p w:rsidR="00EA4BEC" w:rsidRPr="0065521A" w:rsidRDefault="00EA4BEC" w:rsidP="00EA4BEC">
      <w:pPr>
        <w:tabs>
          <w:tab w:val="left" w:pos="1800"/>
        </w:tabs>
        <w:ind w:firstLine="540"/>
        <w:jc w:val="both"/>
        <w:rPr>
          <w:sz w:val="28"/>
          <w:szCs w:val="28"/>
        </w:rPr>
      </w:pPr>
      <w:r w:rsidRPr="0065521A">
        <w:rPr>
          <w:sz w:val="28"/>
          <w:szCs w:val="28"/>
        </w:rPr>
        <w:t>2.</w:t>
      </w:r>
      <w:r>
        <w:rPr>
          <w:sz w:val="28"/>
          <w:szCs w:val="28"/>
        </w:rPr>
        <w:t> </w:t>
      </w:r>
      <w:r w:rsidRPr="0065521A">
        <w:rPr>
          <w:sz w:val="28"/>
          <w:szCs w:val="28"/>
        </w:rPr>
        <w:t>Пояснювально-ілюстративні (робота з таблицями, підручником, картами, словникова робота).</w:t>
      </w:r>
    </w:p>
    <w:p w:rsidR="00EA4BEC" w:rsidRPr="0065521A" w:rsidRDefault="00EA4BEC" w:rsidP="00EA4BEC">
      <w:pPr>
        <w:tabs>
          <w:tab w:val="left" w:pos="1800"/>
        </w:tabs>
        <w:ind w:firstLine="540"/>
        <w:jc w:val="both"/>
        <w:rPr>
          <w:sz w:val="28"/>
          <w:szCs w:val="28"/>
        </w:rPr>
      </w:pPr>
      <w:r w:rsidRPr="0065521A">
        <w:rPr>
          <w:sz w:val="28"/>
          <w:szCs w:val="28"/>
        </w:rPr>
        <w:t>3. Інтерактивні (робота в парах, групах, самоаналіз умінь і навичок).</w:t>
      </w:r>
    </w:p>
    <w:p w:rsidR="00EA4BEC" w:rsidRPr="0065521A" w:rsidRDefault="00EA4BEC" w:rsidP="00EA4BEC">
      <w:pPr>
        <w:tabs>
          <w:tab w:val="left" w:pos="1800"/>
        </w:tabs>
        <w:ind w:firstLine="540"/>
        <w:jc w:val="both"/>
        <w:rPr>
          <w:b/>
          <w:bCs/>
          <w:sz w:val="28"/>
          <w:szCs w:val="28"/>
        </w:rPr>
      </w:pPr>
      <w:r w:rsidRPr="0065521A">
        <w:rPr>
          <w:b/>
          <w:bCs/>
          <w:sz w:val="28"/>
          <w:szCs w:val="28"/>
        </w:rPr>
        <w:t>Форми роботи на уроці:</w:t>
      </w:r>
    </w:p>
    <w:p w:rsidR="00EA4BEC" w:rsidRPr="0065521A" w:rsidRDefault="00EA4BEC" w:rsidP="00EA4BEC">
      <w:pPr>
        <w:tabs>
          <w:tab w:val="left" w:pos="1800"/>
        </w:tabs>
        <w:ind w:firstLine="540"/>
        <w:jc w:val="both"/>
        <w:rPr>
          <w:sz w:val="28"/>
          <w:szCs w:val="28"/>
        </w:rPr>
      </w:pPr>
      <w:r w:rsidRPr="0065521A">
        <w:rPr>
          <w:sz w:val="28"/>
          <w:szCs w:val="28"/>
        </w:rPr>
        <w:t>1. Хвилинка термінології.</w:t>
      </w:r>
    </w:p>
    <w:p w:rsidR="00EA4BEC" w:rsidRPr="0065521A" w:rsidRDefault="00EA4BEC" w:rsidP="00EA4BEC">
      <w:pPr>
        <w:tabs>
          <w:tab w:val="left" w:pos="1800"/>
        </w:tabs>
        <w:ind w:firstLine="540"/>
        <w:jc w:val="both"/>
        <w:rPr>
          <w:sz w:val="28"/>
          <w:szCs w:val="28"/>
        </w:rPr>
      </w:pPr>
      <w:r w:rsidRPr="0065521A">
        <w:rPr>
          <w:sz w:val="28"/>
          <w:szCs w:val="28"/>
        </w:rPr>
        <w:t>2. Робота над ключовим питанням уроку.</w:t>
      </w:r>
    </w:p>
    <w:p w:rsidR="00EA4BEC" w:rsidRPr="0065521A" w:rsidRDefault="00EA4BEC" w:rsidP="00EA4BEC">
      <w:pPr>
        <w:tabs>
          <w:tab w:val="left" w:pos="1800"/>
        </w:tabs>
        <w:ind w:firstLine="540"/>
        <w:jc w:val="both"/>
        <w:rPr>
          <w:sz w:val="28"/>
          <w:szCs w:val="28"/>
        </w:rPr>
      </w:pPr>
      <w:r w:rsidRPr="0065521A">
        <w:rPr>
          <w:sz w:val="28"/>
          <w:szCs w:val="28"/>
        </w:rPr>
        <w:lastRenderedPageBreak/>
        <w:t>3. Робота з підручником.</w:t>
      </w:r>
    </w:p>
    <w:p w:rsidR="00EA4BEC" w:rsidRPr="0065521A" w:rsidRDefault="00EA4BEC" w:rsidP="00EA4BEC">
      <w:pPr>
        <w:tabs>
          <w:tab w:val="left" w:pos="1800"/>
        </w:tabs>
        <w:ind w:firstLine="540"/>
        <w:jc w:val="both"/>
        <w:rPr>
          <w:sz w:val="28"/>
          <w:szCs w:val="28"/>
        </w:rPr>
      </w:pPr>
      <w:r w:rsidRPr="0065521A">
        <w:rPr>
          <w:sz w:val="28"/>
          <w:szCs w:val="28"/>
        </w:rPr>
        <w:t>4. Робота на дошці.</w:t>
      </w:r>
    </w:p>
    <w:p w:rsidR="00EA4BEC" w:rsidRPr="0065521A" w:rsidRDefault="00EA4BEC" w:rsidP="00EA4BEC">
      <w:pPr>
        <w:tabs>
          <w:tab w:val="left" w:pos="1800"/>
        </w:tabs>
        <w:ind w:firstLine="540"/>
        <w:jc w:val="both"/>
        <w:rPr>
          <w:sz w:val="28"/>
          <w:szCs w:val="28"/>
        </w:rPr>
      </w:pPr>
      <w:r w:rsidRPr="0065521A">
        <w:rPr>
          <w:sz w:val="28"/>
          <w:szCs w:val="28"/>
        </w:rPr>
        <w:t>5. Висвітлення учнями власних позицій щодо питань уроку.</w:t>
      </w:r>
    </w:p>
    <w:p w:rsidR="00EA4BEC" w:rsidRPr="0065521A" w:rsidRDefault="00EA4BEC" w:rsidP="00EA4BEC">
      <w:pPr>
        <w:tabs>
          <w:tab w:val="left" w:pos="1800"/>
        </w:tabs>
        <w:ind w:firstLine="540"/>
        <w:jc w:val="both"/>
        <w:rPr>
          <w:sz w:val="28"/>
          <w:szCs w:val="28"/>
        </w:rPr>
      </w:pPr>
      <w:r w:rsidRPr="0065521A">
        <w:rPr>
          <w:sz w:val="28"/>
          <w:szCs w:val="28"/>
        </w:rPr>
        <w:t>6. Оцінювання роботи учнів на уроці.</w:t>
      </w:r>
    </w:p>
    <w:p w:rsidR="00EA4BEC" w:rsidRPr="0065521A" w:rsidRDefault="00EA4BEC" w:rsidP="00EA4BEC">
      <w:pPr>
        <w:tabs>
          <w:tab w:val="left" w:pos="1800"/>
        </w:tabs>
        <w:ind w:firstLine="540"/>
        <w:jc w:val="both"/>
        <w:rPr>
          <w:sz w:val="28"/>
          <w:szCs w:val="28"/>
        </w:rPr>
      </w:pPr>
      <w:r w:rsidRPr="0065521A">
        <w:rPr>
          <w:sz w:val="28"/>
          <w:szCs w:val="28"/>
        </w:rPr>
        <w:t>7. Використання ІКТ (мультимедійна система, презентації, уривок фільму «Вогнем і мечем»).</w:t>
      </w:r>
    </w:p>
    <w:p w:rsidR="00EA4BEC" w:rsidRPr="0065521A" w:rsidRDefault="00EA4BEC" w:rsidP="00EA4BEC">
      <w:pPr>
        <w:tabs>
          <w:tab w:val="left" w:pos="1800"/>
        </w:tabs>
        <w:jc w:val="center"/>
        <w:rPr>
          <w:b/>
          <w:sz w:val="28"/>
          <w:szCs w:val="28"/>
        </w:rPr>
      </w:pPr>
      <w:r w:rsidRPr="0065521A">
        <w:rPr>
          <w:b/>
          <w:sz w:val="28"/>
          <w:szCs w:val="28"/>
        </w:rPr>
        <w:t>Хід уроку:</w:t>
      </w:r>
    </w:p>
    <w:p w:rsidR="00EA4BEC" w:rsidRPr="0065521A" w:rsidRDefault="00EA4BEC" w:rsidP="00EA4BEC">
      <w:pPr>
        <w:tabs>
          <w:tab w:val="left" w:pos="1800"/>
        </w:tabs>
        <w:ind w:firstLine="540"/>
        <w:jc w:val="both"/>
        <w:rPr>
          <w:b/>
          <w:sz w:val="28"/>
          <w:szCs w:val="28"/>
        </w:rPr>
      </w:pPr>
      <w:r w:rsidRPr="0065521A">
        <w:rPr>
          <w:b/>
          <w:sz w:val="28"/>
          <w:szCs w:val="28"/>
        </w:rPr>
        <w:t>І. Організаційний момент</w:t>
      </w:r>
    </w:p>
    <w:p w:rsidR="00EA4BEC" w:rsidRPr="0065521A" w:rsidRDefault="00EA4BEC" w:rsidP="00EA4BEC">
      <w:pPr>
        <w:pStyle w:val="11"/>
        <w:numPr>
          <w:ilvl w:val="0"/>
          <w:numId w:val="1"/>
        </w:numPr>
        <w:tabs>
          <w:tab w:val="left" w:pos="1134"/>
        </w:tabs>
        <w:ind w:left="0" w:firstLine="540"/>
        <w:jc w:val="both"/>
        <w:rPr>
          <w:color w:val="000000"/>
          <w:sz w:val="28"/>
          <w:szCs w:val="28"/>
          <w:lang w:val="uk-UA"/>
        </w:rPr>
      </w:pPr>
      <w:r w:rsidRPr="0065521A">
        <w:rPr>
          <w:color w:val="000000"/>
          <w:sz w:val="28"/>
          <w:szCs w:val="28"/>
          <w:lang w:val="uk-UA"/>
        </w:rPr>
        <w:t>Привітання з учнями.</w:t>
      </w:r>
    </w:p>
    <w:p w:rsidR="00EA4BEC" w:rsidRPr="0065521A" w:rsidRDefault="00EA4BEC" w:rsidP="00EA4BEC">
      <w:pPr>
        <w:numPr>
          <w:ilvl w:val="0"/>
          <w:numId w:val="1"/>
        </w:numPr>
        <w:tabs>
          <w:tab w:val="left" w:pos="1134"/>
        </w:tabs>
        <w:ind w:left="0" w:firstLine="540"/>
        <w:jc w:val="both"/>
        <w:rPr>
          <w:color w:val="000000"/>
          <w:sz w:val="28"/>
          <w:szCs w:val="28"/>
        </w:rPr>
      </w:pPr>
      <w:r w:rsidRPr="0065521A">
        <w:rPr>
          <w:color w:val="000000"/>
          <w:sz w:val="28"/>
          <w:szCs w:val="28"/>
        </w:rPr>
        <w:t>Перевірка готовності учнів до уроку.</w:t>
      </w:r>
    </w:p>
    <w:p w:rsidR="00EA4BEC" w:rsidRDefault="00EA4BEC" w:rsidP="00EA4BEC">
      <w:pPr>
        <w:tabs>
          <w:tab w:val="left" w:pos="1800"/>
        </w:tabs>
        <w:ind w:firstLine="540"/>
        <w:jc w:val="both"/>
        <w:rPr>
          <w:b/>
          <w:sz w:val="28"/>
          <w:szCs w:val="28"/>
        </w:rPr>
      </w:pPr>
    </w:p>
    <w:p w:rsidR="00EA4BEC" w:rsidRPr="0065521A" w:rsidRDefault="00EA4BEC" w:rsidP="00EA4BEC">
      <w:pPr>
        <w:tabs>
          <w:tab w:val="left" w:pos="1800"/>
        </w:tabs>
        <w:ind w:firstLine="540"/>
        <w:jc w:val="both"/>
        <w:rPr>
          <w:b/>
          <w:sz w:val="28"/>
          <w:szCs w:val="28"/>
        </w:rPr>
      </w:pPr>
      <w:r w:rsidRPr="0065521A">
        <w:rPr>
          <w:b/>
          <w:sz w:val="28"/>
          <w:szCs w:val="28"/>
        </w:rPr>
        <w:t>ІІ. Мотивація пізнавальної діяльності учнів</w:t>
      </w:r>
    </w:p>
    <w:p w:rsidR="00EA4BEC" w:rsidRPr="0065521A" w:rsidRDefault="00EA4BEC" w:rsidP="00EA4BEC">
      <w:pPr>
        <w:tabs>
          <w:tab w:val="left" w:pos="1800"/>
        </w:tabs>
        <w:ind w:firstLine="540"/>
        <w:jc w:val="both"/>
        <w:rPr>
          <w:bCs/>
          <w:sz w:val="28"/>
          <w:szCs w:val="28"/>
        </w:rPr>
      </w:pPr>
      <w:r w:rsidRPr="0065521A">
        <w:rPr>
          <w:bCs/>
          <w:i/>
          <w:sz w:val="28"/>
          <w:szCs w:val="28"/>
        </w:rPr>
        <w:t>Вчитель.</w:t>
      </w:r>
      <w:r w:rsidRPr="0065521A">
        <w:rPr>
          <w:bCs/>
          <w:sz w:val="28"/>
          <w:szCs w:val="28"/>
        </w:rPr>
        <w:t xml:space="preserve"> Завдання сьогоднішнього уроку – перегорнути сторінки історії нашого народу на яких закарбувались події славетної давнини. У січні 1648 року на Січі гетьманом був обраний Богдан Хмельницький, який очолив визвольну війну, про яку ми будемо сьогодні говорити. </w:t>
      </w:r>
    </w:p>
    <w:p w:rsidR="00EA4BEC" w:rsidRPr="0065521A" w:rsidRDefault="00EA4BEC" w:rsidP="00EA4BEC">
      <w:pPr>
        <w:tabs>
          <w:tab w:val="left" w:pos="1800"/>
        </w:tabs>
        <w:ind w:firstLine="540"/>
        <w:jc w:val="both"/>
        <w:rPr>
          <w:bCs/>
          <w:sz w:val="28"/>
          <w:szCs w:val="28"/>
        </w:rPr>
      </w:pPr>
      <w:r w:rsidRPr="0065521A">
        <w:rPr>
          <w:bCs/>
          <w:sz w:val="28"/>
          <w:szCs w:val="28"/>
        </w:rPr>
        <w:t>Опис подій Національно-визвольної війни України в середині Х</w:t>
      </w:r>
      <w:r>
        <w:rPr>
          <w:bCs/>
          <w:sz w:val="28"/>
          <w:szCs w:val="28"/>
          <w:lang w:val="en-US"/>
        </w:rPr>
        <w:t>V</w:t>
      </w:r>
      <w:r w:rsidRPr="0065521A">
        <w:rPr>
          <w:bCs/>
          <w:sz w:val="28"/>
          <w:szCs w:val="28"/>
        </w:rPr>
        <w:t>ІІ століття не буде повним без розповіді про виданого українця – Івана Богуна</w:t>
      </w:r>
      <w:r>
        <w:rPr>
          <w:bCs/>
          <w:sz w:val="28"/>
          <w:szCs w:val="28"/>
        </w:rPr>
        <w:t>.</w:t>
      </w:r>
    </w:p>
    <w:p w:rsidR="00EA4BEC" w:rsidRDefault="00EA4BEC" w:rsidP="00EA4BEC">
      <w:pPr>
        <w:tabs>
          <w:tab w:val="left" w:pos="1800"/>
        </w:tabs>
        <w:ind w:firstLine="540"/>
        <w:jc w:val="both"/>
        <w:rPr>
          <w:b/>
          <w:bCs/>
          <w:sz w:val="28"/>
          <w:szCs w:val="28"/>
        </w:rPr>
      </w:pPr>
    </w:p>
    <w:p w:rsidR="00EA4BEC" w:rsidRPr="0065521A" w:rsidRDefault="00EA4BEC" w:rsidP="00EA4BEC">
      <w:pPr>
        <w:tabs>
          <w:tab w:val="left" w:pos="1800"/>
        </w:tabs>
        <w:ind w:firstLine="540"/>
        <w:jc w:val="both"/>
        <w:rPr>
          <w:b/>
          <w:bCs/>
          <w:sz w:val="28"/>
          <w:szCs w:val="28"/>
        </w:rPr>
      </w:pPr>
      <w:r w:rsidRPr="0065521A">
        <w:rPr>
          <w:b/>
          <w:bCs/>
          <w:sz w:val="28"/>
          <w:szCs w:val="28"/>
        </w:rPr>
        <w:t xml:space="preserve">ІІІ. Актуалізація опорних знань </w:t>
      </w:r>
    </w:p>
    <w:p w:rsidR="00EA4BEC" w:rsidRPr="0065521A" w:rsidRDefault="00EA4BEC" w:rsidP="00EA4BEC">
      <w:pPr>
        <w:tabs>
          <w:tab w:val="left" w:pos="1800"/>
        </w:tabs>
        <w:ind w:firstLine="540"/>
        <w:jc w:val="both"/>
        <w:rPr>
          <w:b/>
          <w:bCs/>
          <w:i/>
          <w:sz w:val="28"/>
          <w:szCs w:val="28"/>
        </w:rPr>
      </w:pPr>
      <w:r w:rsidRPr="0065521A">
        <w:rPr>
          <w:b/>
          <w:bCs/>
          <w:i/>
          <w:sz w:val="28"/>
          <w:szCs w:val="28"/>
        </w:rPr>
        <w:t>1. Бесіда</w:t>
      </w:r>
    </w:p>
    <w:p w:rsidR="00EA4BEC" w:rsidRPr="0065521A" w:rsidRDefault="00EA4BEC" w:rsidP="00EA4BEC">
      <w:pPr>
        <w:pStyle w:val="ListParagraph"/>
        <w:numPr>
          <w:ilvl w:val="0"/>
          <w:numId w:val="3"/>
        </w:numPr>
        <w:tabs>
          <w:tab w:val="left" w:pos="993"/>
        </w:tabs>
        <w:spacing w:after="0" w:line="240" w:lineRule="auto"/>
        <w:ind w:left="0" w:firstLine="540"/>
        <w:jc w:val="both"/>
        <w:rPr>
          <w:rFonts w:ascii="Times New Roman" w:hAnsi="Times New Roman"/>
          <w:bCs/>
          <w:sz w:val="28"/>
          <w:szCs w:val="28"/>
          <w:lang w:val="uk-UA"/>
        </w:rPr>
      </w:pPr>
      <w:r w:rsidRPr="0065521A">
        <w:rPr>
          <w:rFonts w:ascii="Times New Roman" w:hAnsi="Times New Roman"/>
          <w:bCs/>
          <w:sz w:val="28"/>
          <w:szCs w:val="28"/>
          <w:lang w:val="uk-UA"/>
        </w:rPr>
        <w:t>Назвіть причини появи українського козацтва?</w:t>
      </w:r>
    </w:p>
    <w:p w:rsidR="00EA4BEC" w:rsidRPr="0065521A" w:rsidRDefault="00EA4BEC" w:rsidP="00EA4BEC">
      <w:pPr>
        <w:pStyle w:val="ListParagraph"/>
        <w:numPr>
          <w:ilvl w:val="0"/>
          <w:numId w:val="3"/>
        </w:numPr>
        <w:tabs>
          <w:tab w:val="left" w:pos="993"/>
        </w:tabs>
        <w:spacing w:after="0" w:line="240" w:lineRule="auto"/>
        <w:ind w:left="0" w:firstLine="540"/>
        <w:jc w:val="both"/>
        <w:rPr>
          <w:rFonts w:ascii="Times New Roman" w:hAnsi="Times New Roman"/>
          <w:bCs/>
          <w:sz w:val="28"/>
          <w:szCs w:val="28"/>
          <w:lang w:val="uk-UA"/>
        </w:rPr>
      </w:pPr>
      <w:r w:rsidRPr="0065521A">
        <w:rPr>
          <w:rFonts w:ascii="Times New Roman" w:hAnsi="Times New Roman"/>
          <w:bCs/>
          <w:sz w:val="28"/>
          <w:szCs w:val="28"/>
          <w:lang w:val="uk-UA"/>
        </w:rPr>
        <w:t>Яким було становище українського населення під владою Речі Посполитої?</w:t>
      </w:r>
    </w:p>
    <w:p w:rsidR="00EA4BEC" w:rsidRPr="0065521A" w:rsidRDefault="00EA4BEC" w:rsidP="00EA4BEC">
      <w:pPr>
        <w:pStyle w:val="ListParagraph"/>
        <w:numPr>
          <w:ilvl w:val="0"/>
          <w:numId w:val="3"/>
        </w:numPr>
        <w:tabs>
          <w:tab w:val="left" w:pos="993"/>
        </w:tabs>
        <w:spacing w:after="0" w:line="240" w:lineRule="auto"/>
        <w:ind w:left="0" w:firstLine="540"/>
        <w:jc w:val="both"/>
        <w:rPr>
          <w:rFonts w:ascii="Times New Roman" w:hAnsi="Times New Roman"/>
          <w:bCs/>
          <w:sz w:val="28"/>
          <w:szCs w:val="28"/>
          <w:lang w:val="uk-UA"/>
        </w:rPr>
      </w:pPr>
      <w:r w:rsidRPr="0065521A">
        <w:rPr>
          <w:rFonts w:ascii="Times New Roman" w:hAnsi="Times New Roman"/>
          <w:bCs/>
          <w:sz w:val="28"/>
          <w:szCs w:val="28"/>
          <w:lang w:val="uk-UA"/>
        </w:rPr>
        <w:t>Назвіть причини і значення козацьких повстань 20-30-х років Х</w:t>
      </w:r>
      <w:r w:rsidRPr="0065521A">
        <w:rPr>
          <w:rFonts w:ascii="Times New Roman" w:hAnsi="Times New Roman"/>
          <w:bCs/>
          <w:sz w:val="28"/>
          <w:szCs w:val="28"/>
          <w:lang w:val="en-US"/>
        </w:rPr>
        <w:t>V</w:t>
      </w:r>
      <w:r w:rsidRPr="0065521A">
        <w:rPr>
          <w:rFonts w:ascii="Times New Roman" w:hAnsi="Times New Roman"/>
          <w:bCs/>
          <w:sz w:val="28"/>
          <w:szCs w:val="28"/>
          <w:lang w:val="uk-UA"/>
        </w:rPr>
        <w:t>ІІ століття?</w:t>
      </w:r>
    </w:p>
    <w:p w:rsidR="00EA4BEC" w:rsidRPr="0065521A" w:rsidRDefault="00EA4BEC" w:rsidP="00EA4BEC">
      <w:pPr>
        <w:pStyle w:val="ListParagraph"/>
        <w:tabs>
          <w:tab w:val="left" w:pos="1800"/>
        </w:tabs>
        <w:spacing w:after="0" w:line="240" w:lineRule="auto"/>
        <w:ind w:left="0" w:firstLine="540"/>
        <w:jc w:val="both"/>
        <w:rPr>
          <w:rFonts w:ascii="Times New Roman" w:hAnsi="Times New Roman"/>
          <w:b/>
          <w:i/>
          <w:sz w:val="28"/>
          <w:szCs w:val="28"/>
          <w:lang w:val="uk-UA"/>
        </w:rPr>
      </w:pPr>
      <w:r w:rsidRPr="0065521A">
        <w:rPr>
          <w:rFonts w:ascii="Times New Roman" w:hAnsi="Times New Roman"/>
          <w:b/>
          <w:bCs/>
          <w:i/>
          <w:sz w:val="28"/>
          <w:szCs w:val="28"/>
          <w:lang w:val="uk-UA"/>
        </w:rPr>
        <w:t xml:space="preserve">2. </w:t>
      </w:r>
      <w:r w:rsidRPr="0065521A">
        <w:rPr>
          <w:rFonts w:ascii="Times New Roman" w:hAnsi="Times New Roman"/>
          <w:b/>
          <w:i/>
          <w:sz w:val="28"/>
          <w:szCs w:val="28"/>
          <w:lang w:val="uk-UA"/>
        </w:rPr>
        <w:t>Хвилинка термінології</w:t>
      </w:r>
    </w:p>
    <w:p w:rsidR="00EA4BEC" w:rsidRPr="0065521A" w:rsidRDefault="00EA4BEC" w:rsidP="00EA4BEC">
      <w:pPr>
        <w:pStyle w:val="ListParagraph"/>
        <w:tabs>
          <w:tab w:val="left" w:pos="1800"/>
        </w:tabs>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1) Символом чиєї влади був пернач, який він мав вигляд?</w:t>
      </w:r>
    </w:p>
    <w:p w:rsidR="00EA4BEC" w:rsidRPr="0065521A" w:rsidRDefault="00EA4BEC" w:rsidP="00EA4BEC">
      <w:pPr>
        <w:pStyle w:val="ListParagraph"/>
        <w:tabs>
          <w:tab w:val="left" w:pos="1800"/>
        </w:tabs>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2)  Що зображено на печатці, кому вона вручалася?</w:t>
      </w:r>
    </w:p>
    <w:p w:rsidR="00EA4BEC" w:rsidRPr="0065521A" w:rsidRDefault="00EA4BEC" w:rsidP="00EA4BEC">
      <w:pPr>
        <w:pStyle w:val="ListParagraph"/>
        <w:tabs>
          <w:tab w:val="left" w:pos="1800"/>
        </w:tabs>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3) Яким був герб козаків?</w:t>
      </w:r>
    </w:p>
    <w:p w:rsidR="00EA4BEC" w:rsidRPr="0065521A" w:rsidRDefault="00EA4BEC" w:rsidP="00EA4BEC">
      <w:pPr>
        <w:pStyle w:val="ListParagraph"/>
        <w:tabs>
          <w:tab w:val="left" w:pos="1800"/>
        </w:tabs>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4) Що означає слово «клейноди»?</w:t>
      </w:r>
    </w:p>
    <w:p w:rsidR="00EA4BEC" w:rsidRPr="0065521A" w:rsidRDefault="00EA4BEC" w:rsidP="00EA4BEC">
      <w:pPr>
        <w:pStyle w:val="ListParagraph"/>
        <w:tabs>
          <w:tab w:val="left" w:pos="1800"/>
        </w:tabs>
        <w:spacing w:after="0" w:line="240" w:lineRule="auto"/>
        <w:ind w:left="0" w:firstLine="540"/>
        <w:jc w:val="both"/>
        <w:rPr>
          <w:rFonts w:ascii="Times New Roman" w:hAnsi="Times New Roman"/>
          <w:sz w:val="28"/>
          <w:szCs w:val="28"/>
          <w:lang w:val="uk-UA"/>
        </w:rPr>
      </w:pPr>
      <w:r w:rsidRPr="0065521A">
        <w:rPr>
          <w:rFonts w:ascii="Times New Roman" w:hAnsi="Times New Roman"/>
          <w:sz w:val="28"/>
          <w:szCs w:val="28"/>
          <w:lang w:val="uk-UA"/>
        </w:rPr>
        <w:t>5) Для чого використовували литаври та мідні духові труби?</w:t>
      </w:r>
    </w:p>
    <w:p w:rsidR="00EA4BEC" w:rsidRPr="0065521A" w:rsidRDefault="00EA4BEC" w:rsidP="00EA4BEC">
      <w:pPr>
        <w:tabs>
          <w:tab w:val="left" w:pos="1800"/>
        </w:tabs>
        <w:ind w:firstLine="540"/>
        <w:jc w:val="both"/>
        <w:rPr>
          <w:b/>
          <w:sz w:val="28"/>
          <w:szCs w:val="28"/>
        </w:rPr>
      </w:pPr>
      <w:r w:rsidRPr="0065521A">
        <w:rPr>
          <w:b/>
          <w:sz w:val="28"/>
          <w:szCs w:val="28"/>
        </w:rPr>
        <w:t>І</w:t>
      </w:r>
      <w:r w:rsidRPr="0065521A">
        <w:rPr>
          <w:b/>
          <w:sz w:val="28"/>
          <w:szCs w:val="28"/>
          <w:lang w:val="en-US"/>
        </w:rPr>
        <w:t>V</w:t>
      </w:r>
      <w:r w:rsidRPr="0065521A">
        <w:rPr>
          <w:b/>
          <w:sz w:val="28"/>
          <w:szCs w:val="28"/>
        </w:rPr>
        <w:t>. Вивчення нового матеріалу</w:t>
      </w:r>
    </w:p>
    <w:p w:rsidR="00EA4BEC" w:rsidRPr="0065521A" w:rsidRDefault="00EA4BEC" w:rsidP="00EA4BEC">
      <w:pPr>
        <w:tabs>
          <w:tab w:val="left" w:pos="1800"/>
        </w:tabs>
        <w:ind w:firstLine="540"/>
        <w:jc w:val="both"/>
        <w:rPr>
          <w:sz w:val="28"/>
          <w:szCs w:val="28"/>
        </w:rPr>
      </w:pPr>
      <w:r w:rsidRPr="0065521A">
        <w:rPr>
          <w:i/>
          <w:sz w:val="28"/>
          <w:szCs w:val="28"/>
        </w:rPr>
        <w:t>Вчитель.</w:t>
      </w:r>
      <w:r w:rsidRPr="0065521A">
        <w:rPr>
          <w:sz w:val="28"/>
          <w:szCs w:val="28"/>
        </w:rPr>
        <w:t xml:space="preserve"> Сьогодні на уроці ми починаємо вивчення нової теми з історії нашої країни.  Познайомимося не лише з її славним минулим, а й з її славними синами, чиї імена і сьогодні записані в </w:t>
      </w:r>
      <w:proofErr w:type="spellStart"/>
      <w:r w:rsidRPr="0065521A">
        <w:rPr>
          <w:sz w:val="28"/>
          <w:szCs w:val="28"/>
        </w:rPr>
        <w:t>аналах</w:t>
      </w:r>
      <w:proofErr w:type="spellEnd"/>
      <w:r w:rsidRPr="0065521A">
        <w:rPr>
          <w:sz w:val="28"/>
          <w:szCs w:val="28"/>
        </w:rPr>
        <w:t xml:space="preserve"> історії, як зразки мужності та героїзму, вірності своїй ідеї – боротьбі за незалежну державу. Заходи, якими польський уряд супроводжував своє панування на українських землях мали на меті цілковите їх загарбання, підкорення, тобто були колоніальними. Колоніальна політика уряду Речі Посполитої в середині Х</w:t>
      </w:r>
      <w:r w:rsidRPr="0065521A">
        <w:rPr>
          <w:sz w:val="28"/>
          <w:szCs w:val="28"/>
          <w:lang w:val="en-US"/>
        </w:rPr>
        <w:t>V</w:t>
      </w:r>
      <w:r w:rsidRPr="0065521A">
        <w:rPr>
          <w:sz w:val="28"/>
          <w:szCs w:val="28"/>
        </w:rPr>
        <w:t xml:space="preserve">ІІ століття загострила ситуацію в Україні, спричинивши загальнонародний виступ. </w:t>
      </w:r>
    </w:p>
    <w:p w:rsidR="00EA4BEC" w:rsidRPr="0065521A" w:rsidRDefault="00EA4BEC" w:rsidP="00EA4BEC">
      <w:pPr>
        <w:tabs>
          <w:tab w:val="left" w:pos="1800"/>
        </w:tabs>
        <w:ind w:firstLine="540"/>
        <w:jc w:val="both"/>
        <w:rPr>
          <w:b/>
          <w:bCs/>
          <w:sz w:val="28"/>
          <w:szCs w:val="28"/>
        </w:rPr>
      </w:pPr>
      <w:r w:rsidRPr="0065521A">
        <w:rPr>
          <w:b/>
          <w:bCs/>
          <w:sz w:val="28"/>
          <w:szCs w:val="28"/>
        </w:rPr>
        <w:t>ІV. Сприйняття та усвідомлення навчального матеріалу</w:t>
      </w:r>
    </w:p>
    <w:p w:rsidR="00EA4BEC" w:rsidRPr="0065521A" w:rsidRDefault="00EA4BEC" w:rsidP="00EA4BEC">
      <w:pPr>
        <w:tabs>
          <w:tab w:val="left" w:pos="1800"/>
        </w:tabs>
        <w:ind w:firstLine="540"/>
        <w:jc w:val="both"/>
        <w:rPr>
          <w:bCs/>
          <w:sz w:val="28"/>
          <w:szCs w:val="28"/>
        </w:rPr>
      </w:pPr>
      <w:r w:rsidRPr="0065521A">
        <w:rPr>
          <w:bCs/>
          <w:sz w:val="28"/>
          <w:szCs w:val="28"/>
        </w:rPr>
        <w:t>План:</w:t>
      </w:r>
    </w:p>
    <w:p w:rsidR="00EA4BEC" w:rsidRPr="0065521A" w:rsidRDefault="00EA4BEC" w:rsidP="00EA4BEC">
      <w:pPr>
        <w:shd w:val="clear" w:color="auto" w:fill="FFFFFF"/>
        <w:ind w:firstLine="540"/>
        <w:jc w:val="both"/>
        <w:rPr>
          <w:color w:val="000000"/>
          <w:sz w:val="28"/>
          <w:szCs w:val="28"/>
        </w:rPr>
      </w:pPr>
      <w:r w:rsidRPr="0065521A">
        <w:rPr>
          <w:color w:val="000000"/>
          <w:sz w:val="28"/>
          <w:szCs w:val="28"/>
        </w:rPr>
        <w:t>1. Причини національно-визвольної війни.</w:t>
      </w:r>
    </w:p>
    <w:p w:rsidR="00EA4BEC" w:rsidRPr="0065521A" w:rsidRDefault="00EA4BEC" w:rsidP="00EA4BEC">
      <w:pPr>
        <w:shd w:val="clear" w:color="auto" w:fill="FFFFFF"/>
        <w:ind w:firstLine="540"/>
        <w:jc w:val="both"/>
        <w:rPr>
          <w:color w:val="000000"/>
          <w:sz w:val="28"/>
          <w:szCs w:val="28"/>
        </w:rPr>
      </w:pPr>
      <w:r w:rsidRPr="0065521A">
        <w:rPr>
          <w:color w:val="000000"/>
          <w:sz w:val="28"/>
          <w:szCs w:val="28"/>
        </w:rPr>
        <w:t>2. Сподвижники Богдана Хмельницького.</w:t>
      </w:r>
    </w:p>
    <w:p w:rsidR="00EA4BEC" w:rsidRPr="0065521A" w:rsidRDefault="00EA4BEC" w:rsidP="00EA4BEC">
      <w:pPr>
        <w:shd w:val="clear" w:color="auto" w:fill="FFFFFF"/>
        <w:ind w:firstLine="540"/>
        <w:jc w:val="both"/>
        <w:rPr>
          <w:color w:val="000000"/>
          <w:sz w:val="28"/>
          <w:szCs w:val="28"/>
        </w:rPr>
      </w:pPr>
      <w:r w:rsidRPr="0065521A">
        <w:rPr>
          <w:color w:val="000000"/>
          <w:sz w:val="28"/>
          <w:szCs w:val="28"/>
        </w:rPr>
        <w:t>3. Іван Богун.</w:t>
      </w:r>
    </w:p>
    <w:p w:rsidR="00EA4BEC" w:rsidRPr="0065521A" w:rsidRDefault="00EA4BEC" w:rsidP="00EA4BEC">
      <w:pPr>
        <w:shd w:val="clear" w:color="auto" w:fill="FFFFFF"/>
        <w:ind w:firstLine="540"/>
        <w:jc w:val="both"/>
        <w:rPr>
          <w:color w:val="000000"/>
          <w:sz w:val="28"/>
          <w:szCs w:val="28"/>
        </w:rPr>
      </w:pPr>
      <w:r w:rsidRPr="0065521A">
        <w:rPr>
          <w:b/>
          <w:bCs/>
          <w:i/>
          <w:sz w:val="28"/>
          <w:szCs w:val="28"/>
        </w:rPr>
        <w:lastRenderedPageBreak/>
        <w:t xml:space="preserve">1. </w:t>
      </w:r>
      <w:r w:rsidRPr="0065521A">
        <w:rPr>
          <w:b/>
          <w:i/>
          <w:color w:val="000000"/>
          <w:sz w:val="28"/>
          <w:szCs w:val="28"/>
        </w:rPr>
        <w:t>Розповідь вчителя:</w:t>
      </w:r>
      <w:r>
        <w:rPr>
          <w:b/>
          <w:i/>
          <w:color w:val="000000"/>
          <w:sz w:val="28"/>
          <w:szCs w:val="28"/>
        </w:rPr>
        <w:t xml:space="preserve"> </w:t>
      </w:r>
      <w:r w:rsidRPr="0065521A">
        <w:rPr>
          <w:color w:val="000000"/>
          <w:sz w:val="28"/>
          <w:szCs w:val="28"/>
        </w:rPr>
        <w:t>Становище українського населення в складі Речі Посполитої було дуже тяжким, а особливо козаків, які вважали себе привілейованим станом. Розуміючи, що найбільшу загрозу для польського панування в українських землях становлять козаки, польський уряд застосував проти них найсуворіші заходи. За ухвалою сейму 1638 р. «Ординація Війська Запорізького…» усі козаки, за винятком 6 тис. реєстрових перетворилися  на кріпаків. Придушувалися будь-які спроби покозачення. Реєстровці позбавлялися права обирати гетьмана і старшину. Їх мав призначати польський уряд. На Запоріжжі постійно перебували польські загони залоги, було відбудовано польську фортецю Кодак. Козакам заборонялося без згоди уряду ходити в морські й суходільні походи проти Османської імперії та Кримського ханства. Їх зобов’язували виконувати всілякі роботи, сплачувати обтяжливі податки.</w:t>
      </w:r>
    </w:p>
    <w:p w:rsidR="00EA4BEC" w:rsidRPr="0065521A" w:rsidRDefault="00EA4BEC" w:rsidP="00EA4BEC">
      <w:pPr>
        <w:shd w:val="clear" w:color="auto" w:fill="FFFFFF"/>
        <w:ind w:firstLine="540"/>
        <w:jc w:val="both"/>
        <w:rPr>
          <w:b/>
          <w:i/>
          <w:color w:val="000000"/>
          <w:sz w:val="28"/>
          <w:szCs w:val="28"/>
        </w:rPr>
      </w:pPr>
      <w:r w:rsidRPr="0065521A">
        <w:rPr>
          <w:b/>
          <w:i/>
          <w:color w:val="000000"/>
          <w:sz w:val="28"/>
          <w:szCs w:val="28"/>
        </w:rPr>
        <w:t>Робота на дошці  «Логічний ланцюжок»</w:t>
      </w:r>
    </w:p>
    <w:p w:rsidR="00EA4BEC" w:rsidRPr="0065521A" w:rsidRDefault="00EA4BEC" w:rsidP="00EA4BEC">
      <w:pPr>
        <w:shd w:val="clear" w:color="auto" w:fill="FFFFFF"/>
        <w:ind w:firstLine="540"/>
        <w:jc w:val="both"/>
        <w:rPr>
          <w:color w:val="000000"/>
          <w:sz w:val="28"/>
          <w:szCs w:val="28"/>
        </w:rPr>
      </w:pPr>
      <w:r w:rsidRPr="0065521A">
        <w:rPr>
          <w:color w:val="000000"/>
          <w:sz w:val="28"/>
          <w:szCs w:val="28"/>
        </w:rPr>
        <w:t>Аналізуючи джерела , текст підручника стор. 112, 113 заповнимо  схему.</w:t>
      </w:r>
    </w:p>
    <w:p w:rsidR="00EA4BEC" w:rsidRPr="0065521A" w:rsidRDefault="00EA4BEC" w:rsidP="00EA4BEC">
      <w:pPr>
        <w:shd w:val="clear" w:color="auto" w:fill="FFFFFF"/>
        <w:ind w:firstLine="540"/>
        <w:jc w:val="both"/>
        <w:rPr>
          <w:color w:val="000000"/>
          <w:sz w:val="28"/>
          <w:szCs w:val="28"/>
        </w:rPr>
      </w:pPr>
      <w:r>
        <w:rPr>
          <w:noProof/>
          <w:sz w:val="28"/>
          <w:szCs w:val="28"/>
        </w:rPr>
        <w:pict>
          <v:group id="_x0000_s1026" style="position:absolute;left:0;text-align:left;margin-left:9pt;margin-top:8.3pt;width:459pt;height:99pt;z-index:251660288" coordorigin="1751,6172" coordsize="9274,3161">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AutoShape 2" o:spid="_x0000_s1027" type="#_x0000_t78" style="position:absolute;left:4755;top:6172;width:2655;height:3064;visibility:visible" strokecolor="#9bbb59" strokeweight="5pt">
              <v:stroke linestyle="thickThin"/>
              <v:shadow color="#868686"/>
              <v:textbox>
                <w:txbxContent>
                  <w:p w:rsidR="00EA4BEC" w:rsidRPr="00FC12BC" w:rsidRDefault="00EA4BEC" w:rsidP="00EA4BEC">
                    <w:r w:rsidRPr="00FC12BC">
                      <w:rPr>
                        <w:b/>
                        <w:sz w:val="28"/>
                        <w:szCs w:val="28"/>
                      </w:rPr>
                      <w:t>Причини</w:t>
                    </w:r>
                  </w:p>
                </w:txbxContent>
              </v:textbox>
            </v:shape>
            <v:shape id="AutoShape 3" o:spid="_x0000_s1028" type="#_x0000_t78" style="position:absolute;left:1751;top:6209;width:3030;height:3124;visibility:visible;mso-position-horizontal:left;mso-position-horizontal-relative:margin" adj=",5119,,7959" strokecolor="#9bbb59" strokeweight="5pt">
              <v:stroke linestyle="thickThin"/>
              <v:shadow color="#868686"/>
              <v:textbox>
                <w:txbxContent>
                  <w:p w:rsidR="00EA4BEC" w:rsidRPr="00FC12BC" w:rsidRDefault="00EA4BEC" w:rsidP="00EA4BEC">
                    <w:pPr>
                      <w:rPr>
                        <w:b/>
                        <w:sz w:val="28"/>
                        <w:szCs w:val="28"/>
                      </w:rPr>
                    </w:pPr>
                    <w:r w:rsidRPr="00FC12BC">
                      <w:rPr>
                        <w:b/>
                        <w:sz w:val="28"/>
                        <w:szCs w:val="28"/>
                      </w:rPr>
                      <w:t>Передумови</w:t>
                    </w:r>
                  </w:p>
                </w:txbxContent>
              </v:textbox>
            </v:shape>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AutoShape 4" o:spid="_x0000_s1029" type="#_x0000_t122" style="position:absolute;left:7410;top:6238;width:3615;height:2205;visibility:visible" fillcolor="#c2d69b" strokecolor="#9bbb59" strokeweight="1pt">
              <v:fill color2="#9bbb59" focus="50%" type="gradient"/>
              <v:shadow on="t" color="#4e6128" offset="1pt"/>
              <v:textbox>
                <w:txbxContent>
                  <w:p w:rsidR="00EA4BEC" w:rsidRPr="001343AA" w:rsidRDefault="00EA4BEC" w:rsidP="00EA4BEC">
                    <w:pPr>
                      <w:jc w:val="center"/>
                      <w:rPr>
                        <w:b/>
                        <w:szCs w:val="30"/>
                      </w:rPr>
                    </w:pPr>
                    <w:r w:rsidRPr="001343AA">
                      <w:rPr>
                        <w:b/>
                        <w:szCs w:val="30"/>
                      </w:rPr>
                      <w:t>Національно-визвольна війна середини Х</w:t>
                    </w:r>
                    <w:r w:rsidRPr="001343AA">
                      <w:rPr>
                        <w:b/>
                        <w:szCs w:val="30"/>
                        <w:lang w:val="en-US"/>
                      </w:rPr>
                      <w:t>V</w:t>
                    </w:r>
                    <w:r w:rsidRPr="001343AA">
                      <w:rPr>
                        <w:b/>
                        <w:szCs w:val="30"/>
                      </w:rPr>
                      <w:t>ІІ століття</w:t>
                    </w:r>
                  </w:p>
                </w:txbxContent>
              </v:textbox>
            </v:shape>
          </v:group>
        </w:pict>
      </w:r>
    </w:p>
    <w:p w:rsidR="00EA4BEC" w:rsidRPr="0065521A" w:rsidRDefault="00EA4BEC" w:rsidP="00EA4BEC">
      <w:pPr>
        <w:shd w:val="clear" w:color="auto" w:fill="FFFFFF"/>
        <w:ind w:firstLine="540"/>
        <w:jc w:val="both"/>
        <w:rPr>
          <w:color w:val="000000"/>
          <w:sz w:val="28"/>
          <w:szCs w:val="28"/>
        </w:rPr>
      </w:pPr>
    </w:p>
    <w:p w:rsidR="00EA4BEC" w:rsidRPr="0065521A" w:rsidRDefault="00EA4BEC" w:rsidP="00EA4BEC">
      <w:pPr>
        <w:shd w:val="clear" w:color="auto" w:fill="FFFFFF"/>
        <w:ind w:firstLine="540"/>
        <w:jc w:val="both"/>
        <w:rPr>
          <w:color w:val="000000"/>
          <w:sz w:val="28"/>
          <w:szCs w:val="28"/>
        </w:rPr>
      </w:pPr>
    </w:p>
    <w:p w:rsidR="00EA4BEC" w:rsidRDefault="00EA4BEC" w:rsidP="00EA4BEC">
      <w:pPr>
        <w:shd w:val="clear" w:color="auto" w:fill="FFFFFF"/>
        <w:ind w:firstLine="540"/>
        <w:jc w:val="both"/>
        <w:rPr>
          <w:color w:val="000000"/>
          <w:sz w:val="28"/>
          <w:szCs w:val="28"/>
        </w:rPr>
      </w:pPr>
    </w:p>
    <w:p w:rsidR="00EA4BEC" w:rsidRDefault="00EA4BEC" w:rsidP="00EA4BEC">
      <w:pPr>
        <w:shd w:val="clear" w:color="auto" w:fill="FFFFFF"/>
        <w:ind w:firstLine="540"/>
        <w:jc w:val="both"/>
        <w:rPr>
          <w:color w:val="000000"/>
          <w:sz w:val="28"/>
          <w:szCs w:val="28"/>
        </w:rPr>
      </w:pPr>
    </w:p>
    <w:p w:rsidR="00EA4BEC" w:rsidRDefault="00EA4BEC" w:rsidP="00EA4BEC">
      <w:pPr>
        <w:shd w:val="clear" w:color="auto" w:fill="FFFFFF"/>
        <w:ind w:firstLine="540"/>
        <w:jc w:val="both"/>
        <w:rPr>
          <w:color w:val="000000"/>
          <w:sz w:val="28"/>
          <w:szCs w:val="28"/>
        </w:rPr>
      </w:pPr>
    </w:p>
    <w:p w:rsidR="00EA4BEC" w:rsidRDefault="00EA4BEC" w:rsidP="00EA4BEC">
      <w:pPr>
        <w:shd w:val="clear" w:color="auto" w:fill="FFFFFF"/>
        <w:ind w:firstLine="540"/>
        <w:jc w:val="both"/>
        <w:rPr>
          <w:color w:val="000000"/>
          <w:sz w:val="28"/>
          <w:szCs w:val="28"/>
        </w:rPr>
      </w:pPr>
    </w:p>
    <w:p w:rsidR="00EA4BEC" w:rsidRPr="0065521A" w:rsidRDefault="00EA4BEC" w:rsidP="00EA4BEC">
      <w:pPr>
        <w:shd w:val="clear" w:color="auto" w:fill="FFFFFF"/>
        <w:ind w:firstLine="540"/>
        <w:jc w:val="both"/>
        <w:rPr>
          <w:color w:val="000000"/>
          <w:sz w:val="28"/>
          <w:szCs w:val="28"/>
        </w:rPr>
      </w:pPr>
    </w:p>
    <w:p w:rsidR="00EA4BEC" w:rsidRPr="0065521A" w:rsidRDefault="00EA4BEC" w:rsidP="00EA4BEC">
      <w:pPr>
        <w:pStyle w:val="ListParagraph"/>
        <w:tabs>
          <w:tab w:val="left" w:pos="1800"/>
        </w:tabs>
        <w:spacing w:after="0" w:line="240" w:lineRule="auto"/>
        <w:ind w:left="0" w:firstLine="540"/>
        <w:jc w:val="both"/>
        <w:rPr>
          <w:rFonts w:ascii="Times New Roman" w:hAnsi="Times New Roman"/>
          <w:b/>
          <w:i/>
          <w:sz w:val="28"/>
          <w:szCs w:val="28"/>
          <w:lang w:val="uk-UA"/>
        </w:rPr>
      </w:pPr>
      <w:r w:rsidRPr="0065521A">
        <w:rPr>
          <w:rFonts w:ascii="Times New Roman" w:hAnsi="Times New Roman"/>
          <w:b/>
          <w:i/>
          <w:sz w:val="28"/>
          <w:szCs w:val="28"/>
          <w:lang w:val="uk-UA"/>
        </w:rPr>
        <w:t xml:space="preserve">2. Розповідь вчителя про Івана Богуна. </w:t>
      </w:r>
    </w:p>
    <w:p w:rsidR="00EA4BEC" w:rsidRPr="0065521A" w:rsidRDefault="00EA4BEC" w:rsidP="00EA4BEC">
      <w:pPr>
        <w:pStyle w:val="ListParagraph"/>
        <w:tabs>
          <w:tab w:val="left" w:pos="1800"/>
        </w:tabs>
        <w:spacing w:after="0" w:line="240" w:lineRule="auto"/>
        <w:ind w:left="0" w:firstLine="540"/>
        <w:jc w:val="both"/>
        <w:rPr>
          <w:rFonts w:ascii="Times New Roman" w:hAnsi="Times New Roman"/>
          <w:sz w:val="28"/>
          <w:szCs w:val="28"/>
          <w:lang w:val="uk-UA"/>
        </w:rPr>
      </w:pPr>
      <w:r w:rsidRPr="0065521A">
        <w:rPr>
          <w:rFonts w:ascii="Times New Roman" w:hAnsi="Times New Roman"/>
          <w:i/>
          <w:sz w:val="28"/>
          <w:szCs w:val="28"/>
          <w:lang w:val="uk-UA"/>
        </w:rPr>
        <w:t>Вчитель.</w:t>
      </w:r>
      <w:r w:rsidRPr="0065521A">
        <w:rPr>
          <w:rFonts w:ascii="Times New Roman" w:hAnsi="Times New Roman"/>
          <w:sz w:val="28"/>
          <w:szCs w:val="28"/>
          <w:lang w:val="uk-UA"/>
        </w:rPr>
        <w:t xml:space="preserve"> Богдан Хмельницький  зумів залучити до козацької армії талановитих полководців. Вони були вихідцями з різних суспільних станів, проте всіх єднала відданість ідеям Національно-визвольної війни. </w:t>
      </w:r>
      <w:proofErr w:type="spellStart"/>
      <w:r w:rsidRPr="0065521A">
        <w:rPr>
          <w:rFonts w:ascii="Times New Roman" w:hAnsi="Times New Roman"/>
          <w:sz w:val="28"/>
          <w:szCs w:val="28"/>
          <w:lang w:val="uk-UA"/>
        </w:rPr>
        <w:t>Філон</w:t>
      </w:r>
      <w:proofErr w:type="spellEnd"/>
      <w:r w:rsidRPr="0065521A">
        <w:rPr>
          <w:rFonts w:ascii="Times New Roman" w:hAnsi="Times New Roman"/>
          <w:sz w:val="28"/>
          <w:szCs w:val="28"/>
          <w:lang w:val="uk-UA"/>
        </w:rPr>
        <w:t xml:space="preserve"> </w:t>
      </w:r>
      <w:proofErr w:type="spellStart"/>
      <w:r w:rsidRPr="0065521A">
        <w:rPr>
          <w:rFonts w:ascii="Times New Roman" w:hAnsi="Times New Roman"/>
          <w:sz w:val="28"/>
          <w:szCs w:val="28"/>
          <w:lang w:val="uk-UA"/>
        </w:rPr>
        <w:t>Джаджалій</w:t>
      </w:r>
      <w:proofErr w:type="spellEnd"/>
      <w:r w:rsidRPr="0065521A">
        <w:rPr>
          <w:rFonts w:ascii="Times New Roman" w:hAnsi="Times New Roman"/>
          <w:sz w:val="28"/>
          <w:szCs w:val="28"/>
          <w:lang w:val="uk-UA"/>
        </w:rPr>
        <w:t>,  брати Виговські, Максим Кривоніс, Антін Жданович, Іван Богун.</w:t>
      </w:r>
    </w:p>
    <w:p w:rsidR="00EA4BEC" w:rsidRPr="0065521A" w:rsidRDefault="00EA4BEC" w:rsidP="00EA4BEC">
      <w:pPr>
        <w:pStyle w:val="ListParagraph"/>
        <w:tabs>
          <w:tab w:val="left" w:pos="1800"/>
        </w:tabs>
        <w:spacing w:after="0" w:line="240" w:lineRule="auto"/>
        <w:ind w:left="0" w:firstLine="540"/>
        <w:jc w:val="both"/>
        <w:rPr>
          <w:rFonts w:ascii="Times New Roman" w:hAnsi="Times New Roman"/>
          <w:b/>
          <w:i/>
          <w:sz w:val="28"/>
          <w:szCs w:val="28"/>
          <w:lang w:val="uk-UA"/>
        </w:rPr>
      </w:pPr>
      <w:r w:rsidRPr="0065521A">
        <w:rPr>
          <w:rFonts w:ascii="Times New Roman" w:hAnsi="Times New Roman"/>
          <w:b/>
          <w:i/>
          <w:sz w:val="28"/>
          <w:szCs w:val="28"/>
          <w:lang w:val="uk-UA"/>
        </w:rPr>
        <w:t>Перегляд презентації «Історичний портрет Івана Богуна».</w:t>
      </w:r>
    </w:p>
    <w:p w:rsidR="00EA4BEC" w:rsidRPr="0065521A" w:rsidRDefault="00EA4BEC" w:rsidP="00EA4BEC">
      <w:pPr>
        <w:tabs>
          <w:tab w:val="left" w:pos="0"/>
        </w:tabs>
        <w:ind w:firstLine="540"/>
        <w:jc w:val="both"/>
        <w:rPr>
          <w:b/>
          <w:i/>
          <w:sz w:val="28"/>
          <w:szCs w:val="28"/>
        </w:rPr>
      </w:pPr>
      <w:r w:rsidRPr="0065521A">
        <w:rPr>
          <w:b/>
          <w:i/>
          <w:sz w:val="28"/>
          <w:szCs w:val="28"/>
        </w:rPr>
        <w:t>3. Робота з історичною картою.</w:t>
      </w:r>
    </w:p>
    <w:p w:rsidR="00EA4BEC" w:rsidRPr="0065521A" w:rsidRDefault="00EA4BEC" w:rsidP="00EA4BEC">
      <w:pPr>
        <w:pStyle w:val="ListParagraph"/>
        <w:tabs>
          <w:tab w:val="left" w:pos="1800"/>
        </w:tabs>
        <w:spacing w:after="0" w:line="240" w:lineRule="auto"/>
        <w:ind w:left="0" w:firstLine="540"/>
        <w:jc w:val="both"/>
        <w:rPr>
          <w:rFonts w:ascii="Times New Roman" w:hAnsi="Times New Roman"/>
          <w:sz w:val="28"/>
          <w:szCs w:val="28"/>
          <w:lang w:val="uk-UA"/>
        </w:rPr>
      </w:pPr>
      <w:r w:rsidRPr="0065521A">
        <w:rPr>
          <w:rFonts w:ascii="Times New Roman" w:hAnsi="Times New Roman"/>
          <w:i/>
          <w:sz w:val="28"/>
          <w:szCs w:val="28"/>
          <w:lang w:val="uk-UA"/>
        </w:rPr>
        <w:t>Вчитель</w:t>
      </w:r>
      <w:r w:rsidRPr="0065521A">
        <w:rPr>
          <w:rFonts w:ascii="Times New Roman" w:hAnsi="Times New Roman"/>
          <w:sz w:val="28"/>
          <w:szCs w:val="28"/>
          <w:lang w:val="uk-UA"/>
        </w:rPr>
        <w:t>. На яких територіях відбувалися бойові дії, в яких брав участь Іван Богун та які держави були учасницями цих конфліктів (Азов, Кримське ханство, Османська імперія, московське царство, Річ Посполита, Молдавія).</w:t>
      </w:r>
    </w:p>
    <w:p w:rsidR="00EA4BEC" w:rsidRPr="0065521A" w:rsidRDefault="00EA4BEC" w:rsidP="00EA4BEC">
      <w:pPr>
        <w:ind w:firstLine="540"/>
        <w:jc w:val="both"/>
        <w:rPr>
          <w:b/>
          <w:color w:val="000000"/>
          <w:sz w:val="28"/>
          <w:szCs w:val="28"/>
        </w:rPr>
      </w:pPr>
      <w:proofErr w:type="gramStart"/>
      <w:r w:rsidRPr="0065521A">
        <w:rPr>
          <w:b/>
          <w:color w:val="000000"/>
          <w:sz w:val="28"/>
          <w:szCs w:val="28"/>
          <w:lang w:val="en-US"/>
        </w:rPr>
        <w:t>V</w:t>
      </w:r>
      <w:r w:rsidRPr="0065521A">
        <w:rPr>
          <w:b/>
          <w:color w:val="000000"/>
          <w:sz w:val="28"/>
          <w:szCs w:val="28"/>
        </w:rPr>
        <w:t>І.</w:t>
      </w:r>
      <w:proofErr w:type="gramEnd"/>
      <w:r w:rsidRPr="0065521A">
        <w:rPr>
          <w:b/>
          <w:color w:val="000000"/>
          <w:sz w:val="28"/>
          <w:szCs w:val="28"/>
        </w:rPr>
        <w:t xml:space="preserve"> Закріплення вивченого матеріалу. </w:t>
      </w:r>
    </w:p>
    <w:p w:rsidR="00EA4BEC" w:rsidRPr="0065521A" w:rsidRDefault="00EA4BEC" w:rsidP="00EA4BEC">
      <w:pPr>
        <w:ind w:firstLine="540"/>
        <w:jc w:val="both"/>
        <w:rPr>
          <w:color w:val="000000"/>
          <w:sz w:val="28"/>
          <w:szCs w:val="28"/>
        </w:rPr>
      </w:pPr>
      <w:r w:rsidRPr="0065521A">
        <w:rPr>
          <w:color w:val="000000"/>
          <w:sz w:val="28"/>
          <w:szCs w:val="28"/>
        </w:rPr>
        <w:t>Клас розділено на 2 групи.</w:t>
      </w:r>
    </w:p>
    <w:p w:rsidR="00EA4BEC" w:rsidRPr="0065521A" w:rsidRDefault="00EA4BEC" w:rsidP="00EA4BEC">
      <w:pPr>
        <w:ind w:firstLine="540"/>
        <w:jc w:val="both"/>
        <w:rPr>
          <w:i/>
          <w:color w:val="000000"/>
          <w:sz w:val="28"/>
          <w:szCs w:val="28"/>
        </w:rPr>
      </w:pPr>
      <w:r w:rsidRPr="0065521A">
        <w:rPr>
          <w:b/>
          <w:i/>
          <w:color w:val="000000"/>
          <w:sz w:val="28"/>
          <w:szCs w:val="28"/>
        </w:rPr>
        <w:t xml:space="preserve">1 група працює з </w:t>
      </w:r>
      <w:proofErr w:type="spellStart"/>
      <w:r w:rsidRPr="0065521A">
        <w:rPr>
          <w:b/>
          <w:i/>
          <w:color w:val="000000"/>
          <w:sz w:val="28"/>
          <w:szCs w:val="28"/>
        </w:rPr>
        <w:t>роздатковим</w:t>
      </w:r>
      <w:proofErr w:type="spellEnd"/>
      <w:r w:rsidRPr="0065521A">
        <w:rPr>
          <w:b/>
          <w:i/>
          <w:color w:val="000000"/>
          <w:sz w:val="28"/>
          <w:szCs w:val="28"/>
        </w:rPr>
        <w:t xml:space="preserve"> матеріалом </w:t>
      </w:r>
      <w:r w:rsidRPr="0065521A">
        <w:rPr>
          <w:i/>
          <w:color w:val="000000"/>
          <w:sz w:val="28"/>
          <w:szCs w:val="28"/>
        </w:rPr>
        <w:t>(записати історичні події, учасником яких був Іван Богун).</w:t>
      </w:r>
    </w:p>
    <w:p w:rsidR="00EA4BEC" w:rsidRPr="0065521A" w:rsidRDefault="00EA4BEC" w:rsidP="00EA4BEC">
      <w:pPr>
        <w:ind w:firstLine="540"/>
        <w:jc w:val="both"/>
        <w:rPr>
          <w:b/>
          <w:color w:val="000000"/>
          <w:sz w:val="28"/>
          <w:szCs w:val="28"/>
        </w:rPr>
      </w:pPr>
      <w:r>
        <w:rPr>
          <w:noProof/>
          <w:sz w:val="28"/>
          <w:szCs w:val="28"/>
        </w:rPr>
        <w:pict>
          <v:group id="_x0000_s1030" style="position:absolute;left:0;text-align:left;margin-left:73.5pt;margin-top:5.1pt;width:331.5pt;height:135pt;z-index:251661312" coordorigin="2640,13091" coordsize="6630,3060">
            <v:shapetype id="_x0000_t202" coordsize="21600,21600" o:spt="202" path="m,l,21600r21600,l21600,xe">
              <v:stroke joinstyle="miter"/>
              <v:path gradientshapeok="t" o:connecttype="rect"/>
            </v:shapetype>
            <v:shape id="Text Box 5" o:spid="_x0000_s1031" type="#_x0000_t202" style="position:absolute;left:2640;top:13091;width:795;height:3060;visibility:visible" strokecolor="#666" strokeweight="1pt">
              <v:fill color2="#999" focus="100%" type="gradient"/>
              <v:shadow on="t" color="#7f7f7f" opacity=".5" offset="1pt"/>
              <v:textbox>
                <w:txbxContent>
                  <w:p w:rsidR="00EA4BEC" w:rsidRPr="001343AA" w:rsidRDefault="00EA4BEC" w:rsidP="00EA4BEC">
                    <w:pPr>
                      <w:jc w:val="center"/>
                      <w:rPr>
                        <w:b/>
                      </w:rPr>
                    </w:pPr>
                    <w:r w:rsidRPr="001343AA">
                      <w:rPr>
                        <w:b/>
                      </w:rPr>
                      <w:t>І</w:t>
                    </w:r>
                  </w:p>
                  <w:p w:rsidR="00EA4BEC" w:rsidRPr="001343AA" w:rsidRDefault="00EA4BEC" w:rsidP="00EA4BEC">
                    <w:pPr>
                      <w:jc w:val="center"/>
                      <w:rPr>
                        <w:b/>
                      </w:rPr>
                    </w:pPr>
                    <w:r w:rsidRPr="001343AA">
                      <w:rPr>
                        <w:b/>
                      </w:rPr>
                      <w:t>В</w:t>
                    </w:r>
                  </w:p>
                  <w:p w:rsidR="00EA4BEC" w:rsidRPr="001343AA" w:rsidRDefault="00EA4BEC" w:rsidP="00EA4BEC">
                    <w:pPr>
                      <w:jc w:val="center"/>
                      <w:rPr>
                        <w:b/>
                      </w:rPr>
                    </w:pPr>
                    <w:r w:rsidRPr="001343AA">
                      <w:rPr>
                        <w:b/>
                      </w:rPr>
                      <w:t>А</w:t>
                    </w:r>
                  </w:p>
                  <w:p w:rsidR="00EA4BEC" w:rsidRPr="001343AA" w:rsidRDefault="00EA4BEC" w:rsidP="00EA4BEC">
                    <w:pPr>
                      <w:jc w:val="center"/>
                      <w:rPr>
                        <w:b/>
                      </w:rPr>
                    </w:pPr>
                    <w:r w:rsidRPr="001343AA">
                      <w:rPr>
                        <w:b/>
                      </w:rPr>
                      <w:t>Н</w:t>
                    </w:r>
                  </w:p>
                  <w:p w:rsidR="00EA4BEC" w:rsidRPr="001343AA" w:rsidRDefault="00EA4BEC" w:rsidP="00EA4BEC">
                    <w:pPr>
                      <w:jc w:val="center"/>
                      <w:rPr>
                        <w:b/>
                      </w:rPr>
                    </w:pPr>
                    <w:r w:rsidRPr="001343AA">
                      <w:rPr>
                        <w:b/>
                      </w:rPr>
                      <w:t>Б</w:t>
                    </w:r>
                  </w:p>
                  <w:p w:rsidR="00EA4BEC" w:rsidRPr="001343AA" w:rsidRDefault="00EA4BEC" w:rsidP="00EA4BEC">
                    <w:pPr>
                      <w:jc w:val="center"/>
                      <w:rPr>
                        <w:b/>
                      </w:rPr>
                    </w:pPr>
                    <w:r w:rsidRPr="001343AA">
                      <w:rPr>
                        <w:b/>
                      </w:rPr>
                      <w:t>О</w:t>
                    </w:r>
                  </w:p>
                  <w:p w:rsidR="00EA4BEC" w:rsidRPr="001343AA" w:rsidRDefault="00EA4BEC" w:rsidP="00EA4BEC">
                    <w:pPr>
                      <w:jc w:val="center"/>
                      <w:rPr>
                        <w:b/>
                      </w:rPr>
                    </w:pPr>
                    <w:r w:rsidRPr="001343AA">
                      <w:rPr>
                        <w:b/>
                      </w:rPr>
                      <w:t>Г</w:t>
                    </w:r>
                  </w:p>
                  <w:p w:rsidR="00EA4BEC" w:rsidRPr="001343AA" w:rsidRDefault="00EA4BEC" w:rsidP="00EA4BEC">
                    <w:pPr>
                      <w:jc w:val="center"/>
                      <w:rPr>
                        <w:b/>
                      </w:rPr>
                    </w:pPr>
                    <w:r w:rsidRPr="001343AA">
                      <w:rPr>
                        <w:b/>
                      </w:rPr>
                      <w:t>У</w:t>
                    </w:r>
                  </w:p>
                  <w:p w:rsidR="00EA4BEC" w:rsidRPr="001343AA" w:rsidRDefault="00EA4BEC" w:rsidP="00EA4BEC">
                    <w:pPr>
                      <w:jc w:val="center"/>
                      <w:rPr>
                        <w:b/>
                      </w:rPr>
                    </w:pPr>
                    <w:r w:rsidRPr="001343AA">
                      <w:rPr>
                        <w:b/>
                      </w:rPr>
                      <w:t>Н</w:t>
                    </w:r>
                  </w:p>
                </w:txbxContent>
              </v:textbox>
            </v:shape>
            <v:shape id="Text Box 6" o:spid="_x0000_s1032" type="#_x0000_t202" style="position:absolute;left:4866;top:13091;width:4395;height:570;visibility:visible" strokecolor="#666" strokeweight="1pt">
              <v:fill color2="#999" focus="100%" type="gradient"/>
              <v:shadow on="t" color="#7f7f7f" opacity=".5" offset="1pt"/>
              <v:textbox>
                <w:txbxContent>
                  <w:p w:rsidR="00EA4BEC" w:rsidRPr="001343AA" w:rsidRDefault="00EA4BEC" w:rsidP="00EA4BEC">
                    <w:pPr>
                      <w:jc w:val="center"/>
                      <w:rPr>
                        <w:b/>
                      </w:rPr>
                    </w:pPr>
                    <w:r w:rsidRPr="001343AA">
                      <w:rPr>
                        <w:b/>
                      </w:rPr>
                      <w:t>Азовське сидіння</w:t>
                    </w:r>
                  </w:p>
                </w:txbxContent>
              </v:textbox>
            </v:shape>
            <v:shape id="Text Box 7" o:spid="_x0000_s1033" type="#_x0000_t202" style="position:absolute;left:4866;top:13718;width:4395;height:570;visibility:visible" strokecolor="#666" strokeweight="1pt">
              <v:fill color2="#999" focus="100%" type="gradient"/>
              <v:shadow on="t" color="#7f7f7f" opacity=".5" offset="1pt"/>
              <v:textbox>
                <w:txbxContent>
                  <w:p w:rsidR="00EA4BEC" w:rsidRPr="001343AA" w:rsidRDefault="00EA4BEC" w:rsidP="00EA4BEC">
                    <w:pPr>
                      <w:jc w:val="center"/>
                    </w:pPr>
                    <w:proofErr w:type="spellStart"/>
                    <w:r w:rsidRPr="001343AA">
                      <w:rPr>
                        <w:b/>
                      </w:rPr>
                      <w:t>Калницький</w:t>
                    </w:r>
                    <w:proofErr w:type="spellEnd"/>
                    <w:r w:rsidRPr="001343AA">
                      <w:rPr>
                        <w:b/>
                      </w:rPr>
                      <w:t xml:space="preserve"> полковник</w:t>
                    </w:r>
                  </w:p>
                </w:txbxContent>
              </v:textbox>
            </v:shape>
            <v:shape id="Text Box 8" o:spid="_x0000_s1034" type="#_x0000_t202" style="position:absolute;left:4866;top:14351;width:4395;height:570;visibility:visible" strokecolor="#666" strokeweight="1pt">
              <v:fill color2="#999" focus="100%" type="gradient"/>
              <v:shadow on="t" color="#7f7f7f" opacity=".5" offset="1pt"/>
              <v:textbox>
                <w:txbxContent>
                  <w:p w:rsidR="00EA4BEC" w:rsidRPr="001343AA" w:rsidRDefault="00EA4BEC" w:rsidP="00EA4BEC">
                    <w:pPr>
                      <w:jc w:val="center"/>
                      <w:rPr>
                        <w:b/>
                      </w:rPr>
                    </w:pPr>
                    <w:r w:rsidRPr="001343AA">
                      <w:rPr>
                        <w:b/>
                      </w:rPr>
                      <w:t>Битва під Батогом</w:t>
                    </w:r>
                  </w:p>
                </w:txbxContent>
              </v:textbox>
            </v:shape>
            <v:shape id="Text Box 9" o:spid="_x0000_s1035" type="#_x0000_t202" style="position:absolute;left:4866;top:14891;width:4395;height:570;visibility:visible" strokecolor="#666" strokeweight="1pt">
              <v:fill color2="#999" focus="100%" type="gradient"/>
              <v:shadow on="t" color="#7f7f7f" opacity=".5" offset="1pt"/>
              <v:textbox>
                <w:txbxContent>
                  <w:p w:rsidR="00EA4BEC" w:rsidRPr="001343AA" w:rsidRDefault="00EA4BEC" w:rsidP="00EA4BEC">
                    <w:pPr>
                      <w:jc w:val="center"/>
                    </w:pPr>
                    <w:r w:rsidRPr="001343AA">
                      <w:rPr>
                        <w:b/>
                      </w:rPr>
                      <w:t xml:space="preserve">Оборона </w:t>
                    </w:r>
                    <w:proofErr w:type="spellStart"/>
                    <w:r w:rsidRPr="001343AA">
                      <w:rPr>
                        <w:b/>
                      </w:rPr>
                      <w:t>Монастирища</w:t>
                    </w:r>
                    <w:proofErr w:type="spellEnd"/>
                  </w:p>
                </w:txbxContent>
              </v:textbox>
            </v:shape>
            <v:shape id="Text Box 10" o:spid="_x0000_s1036" type="#_x0000_t202" style="position:absolute;left:4875;top:15431;width:4395;height:570;visibility:visible" strokecolor="#666" strokeweight="1pt">
              <v:fill color2="#999" focus="100%" type="gradient"/>
              <v:shadow on="t" color="#7f7f7f" opacity=".5" offset="1pt"/>
              <v:textbox>
                <w:txbxContent>
                  <w:p w:rsidR="00EA4BEC" w:rsidRPr="001343AA" w:rsidRDefault="00EA4BEC" w:rsidP="00EA4BEC">
                    <w:pPr>
                      <w:jc w:val="center"/>
                      <w:rPr>
                        <w:b/>
                      </w:rPr>
                    </w:pPr>
                    <w:r w:rsidRPr="001343AA">
                      <w:rPr>
                        <w:b/>
                      </w:rPr>
                      <w:t>Осада Глухова</w:t>
                    </w:r>
                  </w:p>
                </w:txbxContent>
              </v:textbox>
            </v:shape>
            <v:shapetype id="_x0000_t32" coordsize="21600,21600" o:spt="32" o:oned="t" path="m,l21600,21600e" filled="f">
              <v:path arrowok="t" fillok="f" o:connecttype="none"/>
              <o:lock v:ext="edit" shapetype="t"/>
            </v:shapetype>
            <v:shape id="AutoShape 11" o:spid="_x0000_s1037" type="#_x0000_t32" style="position:absolute;left:3435;top:13494;width:1395;height:0;visibility:visible">
              <v:stroke endarrow="block"/>
            </v:shape>
            <v:shape id="AutoShape 12" o:spid="_x0000_s1038" type="#_x0000_t32" style="position:absolute;left:3480;top:14028;width:1395;height:0;visibility:visible">
              <v:stroke endarrow="block"/>
            </v:shape>
            <v:shape id="AutoShape 13" o:spid="_x0000_s1039" type="#_x0000_t32" style="position:absolute;left:3480;top:14629;width:1395;height:0;visibility:visible">
              <v:stroke endarrow="block"/>
            </v:shape>
            <v:shape id="AutoShape 14" o:spid="_x0000_s1040" type="#_x0000_t32" style="position:absolute;left:3480;top:15146;width:1395;height:0;visibility:visible">
              <v:stroke endarrow="block"/>
            </v:shape>
            <v:shape id="AutoShape 15" o:spid="_x0000_s1041" type="#_x0000_t32" style="position:absolute;left:3480;top:15630;width:1395;height:0;visibility:visible">
              <v:stroke endarrow="block"/>
            </v:shape>
          </v:group>
        </w:pict>
      </w:r>
    </w:p>
    <w:p w:rsidR="00EA4BEC" w:rsidRPr="0065521A" w:rsidRDefault="00EA4BEC" w:rsidP="00EA4BEC">
      <w:pPr>
        <w:ind w:firstLine="540"/>
        <w:jc w:val="both"/>
        <w:rPr>
          <w:b/>
          <w:color w:val="000000"/>
          <w:sz w:val="28"/>
          <w:szCs w:val="28"/>
        </w:rPr>
      </w:pPr>
    </w:p>
    <w:p w:rsidR="00EA4BEC" w:rsidRPr="0065521A" w:rsidRDefault="00EA4BEC" w:rsidP="00EA4BEC">
      <w:pPr>
        <w:ind w:firstLine="540"/>
        <w:jc w:val="both"/>
        <w:rPr>
          <w:b/>
          <w:color w:val="000000"/>
          <w:sz w:val="28"/>
          <w:szCs w:val="28"/>
        </w:rPr>
      </w:pPr>
    </w:p>
    <w:p w:rsidR="00EA4BEC" w:rsidRPr="0065521A" w:rsidRDefault="00EA4BEC" w:rsidP="00EA4BEC">
      <w:pPr>
        <w:ind w:firstLine="540"/>
        <w:jc w:val="both"/>
        <w:rPr>
          <w:b/>
          <w:color w:val="000000"/>
          <w:sz w:val="28"/>
          <w:szCs w:val="28"/>
        </w:rPr>
      </w:pPr>
    </w:p>
    <w:p w:rsidR="00EA4BEC" w:rsidRPr="0065521A" w:rsidRDefault="00EA4BEC" w:rsidP="00EA4BEC">
      <w:pPr>
        <w:ind w:firstLine="540"/>
        <w:jc w:val="both"/>
        <w:rPr>
          <w:b/>
          <w:color w:val="000000"/>
          <w:sz w:val="28"/>
          <w:szCs w:val="28"/>
        </w:rPr>
      </w:pPr>
    </w:p>
    <w:p w:rsidR="00EA4BEC" w:rsidRPr="0065521A" w:rsidRDefault="00EA4BEC" w:rsidP="00EA4BEC">
      <w:pPr>
        <w:ind w:firstLine="540"/>
        <w:jc w:val="both"/>
        <w:rPr>
          <w:b/>
          <w:color w:val="000000"/>
          <w:sz w:val="28"/>
          <w:szCs w:val="28"/>
        </w:rPr>
      </w:pPr>
    </w:p>
    <w:p w:rsidR="00EA4BEC" w:rsidRPr="0065521A" w:rsidRDefault="00EA4BEC" w:rsidP="00EA4BEC">
      <w:pPr>
        <w:ind w:firstLine="540"/>
        <w:jc w:val="both"/>
        <w:rPr>
          <w:b/>
          <w:color w:val="000000"/>
          <w:sz w:val="28"/>
          <w:szCs w:val="28"/>
        </w:rPr>
      </w:pPr>
    </w:p>
    <w:p w:rsidR="00EA4BEC" w:rsidRPr="0065521A" w:rsidRDefault="00EA4BEC" w:rsidP="00EA4BEC">
      <w:pPr>
        <w:ind w:firstLine="540"/>
        <w:jc w:val="both"/>
        <w:rPr>
          <w:b/>
          <w:color w:val="000000"/>
          <w:sz w:val="28"/>
          <w:szCs w:val="28"/>
        </w:rPr>
      </w:pPr>
    </w:p>
    <w:p w:rsidR="00EA4BEC" w:rsidRPr="0065521A" w:rsidRDefault="00EA4BEC" w:rsidP="00EA4BEC">
      <w:pPr>
        <w:ind w:firstLine="540"/>
        <w:jc w:val="both"/>
        <w:rPr>
          <w:b/>
          <w:color w:val="000000"/>
          <w:sz w:val="28"/>
          <w:szCs w:val="28"/>
        </w:rPr>
      </w:pPr>
    </w:p>
    <w:p w:rsidR="00EA4BEC" w:rsidRPr="0065521A" w:rsidRDefault="00EA4BEC" w:rsidP="00EA4BEC">
      <w:pPr>
        <w:ind w:firstLine="540"/>
        <w:jc w:val="both"/>
        <w:rPr>
          <w:b/>
          <w:i/>
          <w:color w:val="000000"/>
          <w:sz w:val="28"/>
          <w:szCs w:val="28"/>
        </w:rPr>
      </w:pPr>
      <w:r w:rsidRPr="0065521A">
        <w:rPr>
          <w:b/>
          <w:i/>
          <w:color w:val="000000"/>
          <w:sz w:val="28"/>
          <w:szCs w:val="28"/>
        </w:rPr>
        <w:lastRenderedPageBreak/>
        <w:t>2 група – інтелектуальна гра «Ти мені – я тобі».</w:t>
      </w:r>
    </w:p>
    <w:p w:rsidR="00EA4BEC" w:rsidRPr="0065521A" w:rsidRDefault="00EA4BEC" w:rsidP="00EA4BEC">
      <w:pPr>
        <w:ind w:firstLine="540"/>
        <w:jc w:val="both"/>
        <w:rPr>
          <w:color w:val="000000"/>
          <w:sz w:val="28"/>
          <w:szCs w:val="28"/>
        </w:rPr>
      </w:pPr>
      <w:r w:rsidRPr="0065521A">
        <w:rPr>
          <w:color w:val="000000"/>
          <w:sz w:val="28"/>
          <w:szCs w:val="28"/>
        </w:rPr>
        <w:t>Учні по черзі задають запитання, пов’язані з фактами з життя Івана Богуна, своєму сусідові по парті.  Коли учень відповів, то він дістає право задавати питання.</w:t>
      </w:r>
    </w:p>
    <w:p w:rsidR="00EA4BEC" w:rsidRPr="0065521A" w:rsidRDefault="00EA4BEC" w:rsidP="00EA4BEC">
      <w:pPr>
        <w:ind w:firstLine="540"/>
        <w:jc w:val="both"/>
        <w:rPr>
          <w:b/>
          <w:sz w:val="28"/>
          <w:szCs w:val="28"/>
        </w:rPr>
      </w:pPr>
      <w:r w:rsidRPr="0065521A">
        <w:rPr>
          <w:b/>
          <w:color w:val="000000"/>
          <w:sz w:val="28"/>
          <w:szCs w:val="28"/>
        </w:rPr>
        <w:t>V. Підведення підсумків</w:t>
      </w:r>
      <w:r w:rsidRPr="0065521A">
        <w:rPr>
          <w:b/>
          <w:sz w:val="28"/>
          <w:szCs w:val="28"/>
        </w:rPr>
        <w:t xml:space="preserve"> </w:t>
      </w:r>
    </w:p>
    <w:p w:rsidR="00EA4BEC" w:rsidRPr="0065521A" w:rsidRDefault="00EA4BEC" w:rsidP="00EA4BEC">
      <w:pPr>
        <w:ind w:firstLine="540"/>
        <w:jc w:val="both"/>
        <w:rPr>
          <w:color w:val="000000"/>
          <w:sz w:val="28"/>
          <w:szCs w:val="28"/>
        </w:rPr>
      </w:pPr>
      <w:r w:rsidRPr="0065521A">
        <w:rPr>
          <w:i/>
          <w:color w:val="000000"/>
          <w:sz w:val="28"/>
          <w:szCs w:val="28"/>
        </w:rPr>
        <w:t>Вчитель.</w:t>
      </w:r>
      <w:r w:rsidRPr="0065521A">
        <w:rPr>
          <w:color w:val="000000"/>
          <w:sz w:val="28"/>
          <w:szCs w:val="28"/>
        </w:rPr>
        <w:t xml:space="preserve"> Ім’я Івана Богуна, видатного полководця та політичного діяча України середини Х</w:t>
      </w:r>
      <w:r w:rsidRPr="0065521A">
        <w:rPr>
          <w:color w:val="000000"/>
          <w:sz w:val="28"/>
          <w:szCs w:val="28"/>
          <w:lang w:val="en-US"/>
        </w:rPr>
        <w:t>V</w:t>
      </w:r>
      <w:r w:rsidRPr="0065521A">
        <w:rPr>
          <w:color w:val="000000"/>
          <w:sz w:val="28"/>
          <w:szCs w:val="28"/>
        </w:rPr>
        <w:t xml:space="preserve">ІІ століття навіки залишилося в пам’яті нащадків, про що свідчать численні народні перекази та думи. Як говорили сучасники великого полковника в одній із дум: «А кобзарі грали, в струни </w:t>
      </w:r>
      <w:proofErr w:type="spellStart"/>
      <w:r w:rsidRPr="0065521A">
        <w:rPr>
          <w:color w:val="000000"/>
          <w:sz w:val="28"/>
          <w:szCs w:val="28"/>
        </w:rPr>
        <w:t>дотикали</w:t>
      </w:r>
      <w:proofErr w:type="spellEnd"/>
      <w:r w:rsidRPr="0065521A">
        <w:rPr>
          <w:color w:val="000000"/>
          <w:sz w:val="28"/>
          <w:szCs w:val="28"/>
        </w:rPr>
        <w:t xml:space="preserve"> та Богдана з Богуном піснями вихваляли».</w:t>
      </w:r>
    </w:p>
    <w:p w:rsidR="00EA4BEC" w:rsidRPr="0065521A" w:rsidRDefault="00EA4BEC" w:rsidP="00EA4BEC">
      <w:pPr>
        <w:ind w:firstLine="540"/>
        <w:jc w:val="both"/>
        <w:rPr>
          <w:b/>
          <w:i/>
          <w:sz w:val="28"/>
          <w:szCs w:val="28"/>
        </w:rPr>
      </w:pPr>
      <w:r w:rsidRPr="0065521A">
        <w:rPr>
          <w:b/>
          <w:i/>
          <w:sz w:val="28"/>
          <w:szCs w:val="28"/>
        </w:rPr>
        <w:t>Оцінювання знань учнів.</w:t>
      </w:r>
    </w:p>
    <w:p w:rsidR="00EA4BEC" w:rsidRPr="0065521A" w:rsidRDefault="00EA4BEC" w:rsidP="00EA4BEC">
      <w:pPr>
        <w:ind w:firstLine="540"/>
        <w:jc w:val="both"/>
        <w:rPr>
          <w:sz w:val="28"/>
          <w:szCs w:val="28"/>
        </w:rPr>
      </w:pPr>
      <w:r w:rsidRPr="0065521A">
        <w:rPr>
          <w:b/>
          <w:color w:val="000000"/>
          <w:sz w:val="28"/>
          <w:szCs w:val="28"/>
        </w:rPr>
        <w:t>VI. Домашнє завдання: о</w:t>
      </w:r>
      <w:r w:rsidRPr="0065521A">
        <w:rPr>
          <w:sz w:val="28"/>
          <w:szCs w:val="28"/>
        </w:rPr>
        <w:t>працювати текст підручника, § 17-18</w:t>
      </w:r>
    </w:p>
    <w:p w:rsidR="00EA4BEC" w:rsidRPr="0065521A" w:rsidRDefault="00EA4BEC" w:rsidP="00EA4BEC">
      <w:pPr>
        <w:spacing w:line="360" w:lineRule="auto"/>
        <w:contextualSpacing/>
        <w:jc w:val="center"/>
        <w:rPr>
          <w:sz w:val="28"/>
          <w:szCs w:val="28"/>
        </w:rPr>
      </w:pPr>
    </w:p>
    <w:p w:rsidR="00EA4BEC" w:rsidRPr="0065521A" w:rsidRDefault="00EA4BEC" w:rsidP="00EA4BEC">
      <w:pPr>
        <w:spacing w:line="360" w:lineRule="auto"/>
        <w:contextualSpacing/>
        <w:jc w:val="both"/>
        <w:rPr>
          <w:sz w:val="28"/>
          <w:szCs w:val="28"/>
        </w:rPr>
      </w:pPr>
      <w:r>
        <w:rPr>
          <w:noProof/>
          <w:sz w:val="28"/>
          <w:szCs w:val="28"/>
          <w:lang w:val="ru-RU" w:eastAsia="ru-RU"/>
        </w:rPr>
        <w:drawing>
          <wp:inline distT="0" distB="0" distL="0" distR="0">
            <wp:extent cx="6000750" cy="4495800"/>
            <wp:effectExtent l="19050" t="0" r="0" b="0"/>
            <wp:docPr id="36" name="Рисунок 36" descr="IMG_20180119_110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MG_20180119_110551"/>
                    <pic:cNvPicPr>
                      <a:picLocks noChangeAspect="1" noChangeArrowheads="1"/>
                    </pic:cNvPicPr>
                  </pic:nvPicPr>
                  <pic:blipFill>
                    <a:blip r:embed="rId40" cstate="print"/>
                    <a:srcRect/>
                    <a:stretch>
                      <a:fillRect/>
                    </a:stretch>
                  </pic:blipFill>
                  <pic:spPr bwMode="auto">
                    <a:xfrm>
                      <a:off x="0" y="0"/>
                      <a:ext cx="6000750" cy="4495800"/>
                    </a:xfrm>
                    <a:prstGeom prst="rect">
                      <a:avLst/>
                    </a:prstGeom>
                    <a:noFill/>
                    <a:ln w="9525">
                      <a:noFill/>
                      <a:miter lim="800000"/>
                      <a:headEnd/>
                      <a:tailEnd/>
                    </a:ln>
                  </pic:spPr>
                </pic:pic>
              </a:graphicData>
            </a:graphic>
          </wp:inline>
        </w:drawing>
      </w:r>
    </w:p>
    <w:p w:rsidR="00EA4BEC" w:rsidRPr="0065521A"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Pr="0065521A" w:rsidRDefault="00EA4BEC" w:rsidP="00EA4BEC">
      <w:pPr>
        <w:spacing w:line="360" w:lineRule="auto"/>
        <w:contextualSpacing/>
        <w:jc w:val="both"/>
        <w:rPr>
          <w:sz w:val="28"/>
          <w:szCs w:val="28"/>
        </w:rPr>
      </w:pPr>
    </w:p>
    <w:p w:rsidR="00EA4BEC" w:rsidRDefault="00EA4BEC" w:rsidP="00EA4BEC">
      <w:pPr>
        <w:pStyle w:val="3"/>
        <w:spacing w:before="0" w:after="0"/>
        <w:ind w:firstLine="540"/>
        <w:jc w:val="center"/>
        <w:rPr>
          <w:rFonts w:ascii="Times New Roman" w:hAnsi="Times New Roman" w:cs="Times New Roman"/>
          <w:sz w:val="28"/>
          <w:szCs w:val="28"/>
          <w:lang w:val="ru-RU"/>
        </w:rPr>
      </w:pPr>
      <w:r w:rsidRPr="00FC65BD">
        <w:rPr>
          <w:rFonts w:ascii="Times New Roman" w:hAnsi="Times New Roman" w:cs="Times New Roman"/>
          <w:sz w:val="28"/>
          <w:szCs w:val="28"/>
          <w:lang w:val="ru-RU"/>
        </w:rPr>
        <w:lastRenderedPageBreak/>
        <w:t>УРОК І</w:t>
      </w:r>
      <w:proofErr w:type="gramStart"/>
      <w:r w:rsidRPr="00FC65BD">
        <w:rPr>
          <w:rFonts w:ascii="Times New Roman" w:hAnsi="Times New Roman" w:cs="Times New Roman"/>
          <w:sz w:val="28"/>
          <w:szCs w:val="28"/>
          <w:lang w:val="ru-RU"/>
        </w:rPr>
        <w:t>З</w:t>
      </w:r>
      <w:proofErr w:type="gramEnd"/>
      <w:r w:rsidRPr="00FC65BD">
        <w:rPr>
          <w:rFonts w:ascii="Times New Roman" w:hAnsi="Times New Roman" w:cs="Times New Roman"/>
          <w:sz w:val="28"/>
          <w:szCs w:val="28"/>
          <w:lang w:val="ru-RU"/>
        </w:rPr>
        <w:t xml:space="preserve"> ІСТОРІЇ УКРАЇНИ</w:t>
      </w:r>
      <w:r>
        <w:rPr>
          <w:rFonts w:ascii="Times New Roman" w:hAnsi="Times New Roman" w:cs="Times New Roman"/>
          <w:sz w:val="28"/>
          <w:szCs w:val="28"/>
          <w:lang w:val="ru-RU"/>
        </w:rPr>
        <w:t xml:space="preserve">. </w:t>
      </w:r>
      <w:r w:rsidRPr="00FC65BD">
        <w:rPr>
          <w:rFonts w:ascii="Times New Roman" w:hAnsi="Times New Roman" w:cs="Times New Roman"/>
          <w:sz w:val="28"/>
          <w:szCs w:val="28"/>
          <w:lang w:val="ru-RU"/>
        </w:rPr>
        <w:t xml:space="preserve">10 </w:t>
      </w:r>
      <w:proofErr w:type="spellStart"/>
      <w:r w:rsidRPr="00FC65BD">
        <w:rPr>
          <w:rFonts w:ascii="Times New Roman" w:hAnsi="Times New Roman" w:cs="Times New Roman"/>
          <w:sz w:val="28"/>
          <w:szCs w:val="28"/>
          <w:lang w:val="ru-RU"/>
        </w:rPr>
        <w:t>клас</w:t>
      </w:r>
      <w:proofErr w:type="spellEnd"/>
    </w:p>
    <w:p w:rsidR="00EA4BEC" w:rsidRPr="00FC65BD" w:rsidRDefault="00EA4BEC" w:rsidP="00EA4BEC">
      <w:pPr>
        <w:rPr>
          <w:lang w:val="ru-RU"/>
        </w:rPr>
      </w:pPr>
    </w:p>
    <w:p w:rsidR="00EA4BEC" w:rsidRPr="00FC65BD" w:rsidRDefault="00EA4BEC" w:rsidP="00EA4BEC">
      <w:pPr>
        <w:ind w:firstLine="540"/>
        <w:jc w:val="center"/>
        <w:rPr>
          <w:b/>
          <w:bCs/>
          <w:sz w:val="28"/>
          <w:szCs w:val="28"/>
        </w:rPr>
      </w:pPr>
      <w:r w:rsidRPr="00FC65BD">
        <w:rPr>
          <w:b/>
          <w:bCs/>
          <w:sz w:val="28"/>
          <w:szCs w:val="28"/>
        </w:rPr>
        <w:t xml:space="preserve">Тема:  </w:t>
      </w:r>
      <w:r w:rsidRPr="00FC65BD">
        <w:rPr>
          <w:b/>
          <w:bCs/>
          <w:i/>
          <w:iCs/>
          <w:sz w:val="28"/>
          <w:szCs w:val="28"/>
        </w:rPr>
        <w:t xml:space="preserve">Голодомор 1932 – 1933 </w:t>
      </w:r>
      <w:proofErr w:type="spellStart"/>
      <w:r w:rsidRPr="00FC65BD">
        <w:rPr>
          <w:b/>
          <w:bCs/>
          <w:i/>
          <w:iCs/>
          <w:sz w:val="28"/>
          <w:szCs w:val="28"/>
        </w:rPr>
        <w:t>р.р</w:t>
      </w:r>
      <w:proofErr w:type="spellEnd"/>
      <w:r w:rsidRPr="00FC65BD">
        <w:rPr>
          <w:b/>
          <w:bCs/>
          <w:i/>
          <w:iCs/>
          <w:sz w:val="28"/>
          <w:szCs w:val="28"/>
        </w:rPr>
        <w:t>.</w:t>
      </w:r>
    </w:p>
    <w:p w:rsidR="00EA4BEC" w:rsidRPr="00FC65BD" w:rsidRDefault="00EA4BEC" w:rsidP="00EA4BEC">
      <w:pPr>
        <w:ind w:firstLine="540"/>
        <w:jc w:val="both"/>
        <w:rPr>
          <w:sz w:val="28"/>
          <w:szCs w:val="28"/>
        </w:rPr>
      </w:pPr>
      <w:r w:rsidRPr="00FC65BD">
        <w:rPr>
          <w:b/>
          <w:bCs/>
          <w:sz w:val="28"/>
          <w:szCs w:val="28"/>
        </w:rPr>
        <w:t xml:space="preserve">Мета уроку:  </w:t>
      </w:r>
      <w:r w:rsidRPr="00FC65BD">
        <w:rPr>
          <w:sz w:val="28"/>
          <w:szCs w:val="28"/>
        </w:rPr>
        <w:t xml:space="preserve"> </w:t>
      </w:r>
    </w:p>
    <w:p w:rsidR="00EA4BEC" w:rsidRPr="00FC65BD" w:rsidRDefault="00EA4BEC" w:rsidP="00EA4BEC">
      <w:pPr>
        <w:pStyle w:val="ListParagraph"/>
        <w:numPr>
          <w:ilvl w:val="0"/>
          <w:numId w:val="11"/>
        </w:numPr>
        <w:spacing w:after="0" w:line="240" w:lineRule="auto"/>
        <w:ind w:left="0" w:firstLine="540"/>
        <w:contextualSpacing/>
        <w:jc w:val="both"/>
        <w:rPr>
          <w:rFonts w:ascii="Times New Roman" w:hAnsi="Times New Roman"/>
          <w:sz w:val="28"/>
          <w:szCs w:val="28"/>
          <w:lang w:val="uk-UA"/>
        </w:rPr>
      </w:pPr>
      <w:r w:rsidRPr="00FC65BD">
        <w:rPr>
          <w:rFonts w:ascii="Times New Roman" w:hAnsi="Times New Roman"/>
          <w:sz w:val="28"/>
          <w:szCs w:val="28"/>
          <w:lang w:val="uk-UA"/>
        </w:rPr>
        <w:t>розкрити причини та передумови голоду 1932-1933рр. в Україні, довести, що це був один із найжорстокіших злочинів сталінізму проти українського народу; з’ясувати суть «Закону про п’ять колосків», розширити знання учнів про трагічні роки голодомору та його наслідки для українського народу;</w:t>
      </w:r>
    </w:p>
    <w:p w:rsidR="00EA4BEC" w:rsidRPr="00FC65BD" w:rsidRDefault="00EA4BEC" w:rsidP="00EA4BEC">
      <w:pPr>
        <w:numPr>
          <w:ilvl w:val="0"/>
          <w:numId w:val="11"/>
        </w:numPr>
        <w:ind w:left="0" w:firstLine="540"/>
        <w:jc w:val="both"/>
        <w:rPr>
          <w:sz w:val="28"/>
          <w:szCs w:val="28"/>
        </w:rPr>
      </w:pPr>
      <w:r w:rsidRPr="00FC65BD">
        <w:rPr>
          <w:sz w:val="28"/>
          <w:szCs w:val="28"/>
        </w:rPr>
        <w:t>продовжувати формувати навички критичного мислення учнів, розвивати вміння описувати події в логічній та сюжетній послідовності, розвивати навички роботи з історичними документами;</w:t>
      </w:r>
    </w:p>
    <w:p w:rsidR="00EA4BEC" w:rsidRPr="00FC65BD" w:rsidRDefault="00EA4BEC" w:rsidP="00EA4BEC">
      <w:pPr>
        <w:numPr>
          <w:ilvl w:val="0"/>
          <w:numId w:val="11"/>
        </w:numPr>
        <w:ind w:left="0" w:firstLine="540"/>
        <w:jc w:val="both"/>
        <w:rPr>
          <w:sz w:val="28"/>
          <w:szCs w:val="28"/>
        </w:rPr>
      </w:pPr>
      <w:r w:rsidRPr="00FC65BD">
        <w:rPr>
          <w:sz w:val="28"/>
          <w:szCs w:val="28"/>
        </w:rPr>
        <w:t>виховувати учнів в дусі поваги до історичної пам’яті  українського народу, сприяти патріотичному вихованню старшокласників.</w:t>
      </w:r>
    </w:p>
    <w:p w:rsidR="00EA4BEC" w:rsidRPr="00FC65BD" w:rsidRDefault="00EA4BEC" w:rsidP="00EA4BEC">
      <w:pPr>
        <w:tabs>
          <w:tab w:val="left" w:pos="6420"/>
        </w:tabs>
        <w:ind w:firstLine="540"/>
        <w:jc w:val="both"/>
        <w:rPr>
          <w:sz w:val="28"/>
          <w:szCs w:val="28"/>
        </w:rPr>
      </w:pPr>
      <w:r w:rsidRPr="00FC65BD">
        <w:rPr>
          <w:b/>
          <w:bCs/>
          <w:sz w:val="28"/>
          <w:szCs w:val="28"/>
        </w:rPr>
        <w:t>Тип уроку:</w:t>
      </w:r>
      <w:r w:rsidRPr="00FC65BD">
        <w:rPr>
          <w:sz w:val="28"/>
          <w:szCs w:val="28"/>
        </w:rPr>
        <w:t xml:space="preserve"> комбінований.</w:t>
      </w:r>
      <w:r w:rsidRPr="00FC65BD">
        <w:rPr>
          <w:sz w:val="28"/>
          <w:szCs w:val="28"/>
        </w:rPr>
        <w:tab/>
      </w:r>
    </w:p>
    <w:p w:rsidR="00EA4BEC" w:rsidRPr="00FC65BD" w:rsidRDefault="00EA4BEC" w:rsidP="00EA4BEC">
      <w:pPr>
        <w:ind w:firstLine="540"/>
        <w:contextualSpacing/>
        <w:jc w:val="both"/>
        <w:rPr>
          <w:sz w:val="28"/>
          <w:szCs w:val="28"/>
        </w:rPr>
      </w:pPr>
      <w:r w:rsidRPr="00FC65BD">
        <w:rPr>
          <w:b/>
          <w:bCs/>
          <w:sz w:val="28"/>
          <w:szCs w:val="28"/>
        </w:rPr>
        <w:t>Обладнання:</w:t>
      </w:r>
      <w:r w:rsidRPr="00FC65BD">
        <w:rPr>
          <w:sz w:val="28"/>
          <w:szCs w:val="28"/>
        </w:rPr>
        <w:t xml:space="preserve"> мультимедійний проектор, комп'ютер, презентація до теми «Голодомор 1932 - 1933 років в Україні», карта «Голодомор», копії історичних документів.</w:t>
      </w:r>
      <w:r>
        <w:rPr>
          <w:sz w:val="28"/>
          <w:szCs w:val="28"/>
        </w:rPr>
        <w:t xml:space="preserve"> </w:t>
      </w:r>
      <w:r w:rsidRPr="00FC65BD">
        <w:rPr>
          <w:sz w:val="28"/>
          <w:szCs w:val="28"/>
        </w:rPr>
        <w:t>Підсвічник зі свічами, скатертина, хлібина, ікона Божої Матері і вишитий рушник.</w:t>
      </w:r>
    </w:p>
    <w:p w:rsidR="00EA4BEC" w:rsidRPr="00FC65BD" w:rsidRDefault="00EA4BEC" w:rsidP="00EA4BEC">
      <w:pPr>
        <w:ind w:firstLine="540"/>
        <w:rPr>
          <w:sz w:val="28"/>
          <w:szCs w:val="28"/>
        </w:rPr>
      </w:pPr>
    </w:p>
    <w:p w:rsidR="00EA4BEC" w:rsidRPr="00FC65BD" w:rsidRDefault="00EA4BEC" w:rsidP="00EA4BEC">
      <w:pPr>
        <w:pStyle w:val="9"/>
        <w:spacing w:before="0" w:after="0"/>
        <w:ind w:firstLine="540"/>
        <w:jc w:val="center"/>
        <w:rPr>
          <w:rFonts w:ascii="Times New Roman" w:hAnsi="Times New Roman" w:cs="Times New Roman"/>
          <w:b/>
          <w:sz w:val="28"/>
          <w:szCs w:val="28"/>
        </w:rPr>
      </w:pPr>
      <w:r w:rsidRPr="00FC65BD">
        <w:rPr>
          <w:rFonts w:ascii="Times New Roman" w:hAnsi="Times New Roman" w:cs="Times New Roman"/>
          <w:b/>
          <w:sz w:val="28"/>
          <w:szCs w:val="28"/>
        </w:rPr>
        <w:t>Хід уроку</w:t>
      </w:r>
    </w:p>
    <w:p w:rsidR="00EA4BEC" w:rsidRPr="00FC65BD" w:rsidRDefault="00EA4BEC" w:rsidP="00EA4BEC">
      <w:pPr>
        <w:ind w:firstLine="540"/>
        <w:rPr>
          <w:b/>
          <w:bCs/>
          <w:sz w:val="28"/>
          <w:szCs w:val="28"/>
        </w:rPr>
      </w:pPr>
      <w:r w:rsidRPr="00FC65BD">
        <w:rPr>
          <w:b/>
          <w:bCs/>
          <w:sz w:val="28"/>
          <w:szCs w:val="28"/>
        </w:rPr>
        <w:t>І. Організаційний момент</w:t>
      </w:r>
    </w:p>
    <w:p w:rsidR="00EA4BEC" w:rsidRPr="00FC65BD" w:rsidRDefault="00EA4BEC" w:rsidP="00EA4BEC">
      <w:pPr>
        <w:ind w:firstLine="540"/>
        <w:rPr>
          <w:b/>
          <w:sz w:val="28"/>
          <w:szCs w:val="28"/>
        </w:rPr>
      </w:pPr>
      <w:r w:rsidRPr="00FC65BD">
        <w:rPr>
          <w:b/>
          <w:sz w:val="28"/>
          <w:szCs w:val="28"/>
        </w:rPr>
        <w:t>ІІ. Мотивація навчальної діяльності.</w:t>
      </w:r>
    </w:p>
    <w:p w:rsidR="00EA4BEC" w:rsidRPr="00FC65BD" w:rsidRDefault="00EA4BEC" w:rsidP="00EA4BEC">
      <w:pPr>
        <w:ind w:firstLine="540"/>
        <w:contextualSpacing/>
        <w:jc w:val="both"/>
        <w:rPr>
          <w:i/>
          <w:sz w:val="28"/>
          <w:szCs w:val="28"/>
        </w:rPr>
      </w:pPr>
      <w:r w:rsidRPr="00FC65BD">
        <w:rPr>
          <w:i/>
          <w:sz w:val="28"/>
          <w:szCs w:val="28"/>
        </w:rPr>
        <w:t xml:space="preserve">(Годинник відбиває секунди. Виходить Жінка-Пам’ять, в руках у неї горить свічка. Звучить «Реквієм» В.А. Моцарта. На фоні музики </w:t>
      </w:r>
      <w:r>
        <w:rPr>
          <w:i/>
          <w:sz w:val="28"/>
          <w:szCs w:val="28"/>
        </w:rPr>
        <w:t>–</w:t>
      </w:r>
      <w:r w:rsidRPr="00FC65BD">
        <w:rPr>
          <w:i/>
          <w:sz w:val="28"/>
          <w:szCs w:val="28"/>
        </w:rPr>
        <w:t xml:space="preserve"> слова)</w:t>
      </w:r>
    </w:p>
    <w:p w:rsidR="00EA4BEC" w:rsidRPr="00FC65BD" w:rsidRDefault="00EA4BEC" w:rsidP="00EA4BEC">
      <w:pPr>
        <w:ind w:firstLine="540"/>
        <w:contextualSpacing/>
        <w:jc w:val="both"/>
        <w:rPr>
          <w:b/>
          <w:sz w:val="28"/>
          <w:szCs w:val="28"/>
        </w:rPr>
      </w:pPr>
      <w:r w:rsidRPr="00FC65BD">
        <w:rPr>
          <w:b/>
          <w:sz w:val="28"/>
          <w:szCs w:val="28"/>
        </w:rPr>
        <w:t>Жінка-Пам’ять</w:t>
      </w:r>
    </w:p>
    <w:p w:rsidR="00EA4BEC" w:rsidRPr="00FC65BD" w:rsidRDefault="00EA4BEC" w:rsidP="00EA4BEC">
      <w:pPr>
        <w:ind w:firstLine="2340"/>
        <w:contextualSpacing/>
        <w:jc w:val="both"/>
        <w:rPr>
          <w:sz w:val="28"/>
          <w:szCs w:val="28"/>
        </w:rPr>
      </w:pPr>
      <w:r w:rsidRPr="00FC65BD">
        <w:rPr>
          <w:sz w:val="28"/>
          <w:szCs w:val="28"/>
        </w:rPr>
        <w:t>Народе мій! Пам’ять знову відродилась,</w:t>
      </w:r>
    </w:p>
    <w:p w:rsidR="00EA4BEC" w:rsidRPr="00FC65BD" w:rsidRDefault="00EA4BEC" w:rsidP="00EA4BEC">
      <w:pPr>
        <w:ind w:firstLine="2340"/>
        <w:contextualSpacing/>
        <w:jc w:val="both"/>
        <w:rPr>
          <w:sz w:val="28"/>
          <w:szCs w:val="28"/>
        </w:rPr>
      </w:pPr>
      <w:r w:rsidRPr="00FC65BD">
        <w:rPr>
          <w:sz w:val="28"/>
          <w:szCs w:val="28"/>
        </w:rPr>
        <w:t>Прийшла з остогидлого життя,</w:t>
      </w:r>
    </w:p>
    <w:p w:rsidR="00EA4BEC" w:rsidRPr="00FC65BD" w:rsidRDefault="00EA4BEC" w:rsidP="00EA4BEC">
      <w:pPr>
        <w:ind w:firstLine="2340"/>
        <w:contextualSpacing/>
        <w:jc w:val="both"/>
        <w:rPr>
          <w:sz w:val="28"/>
          <w:szCs w:val="28"/>
        </w:rPr>
      </w:pPr>
      <w:r w:rsidRPr="00FC65BD">
        <w:rPr>
          <w:sz w:val="28"/>
          <w:szCs w:val="28"/>
        </w:rPr>
        <w:t>Щоб свічкою новою запалала</w:t>
      </w:r>
    </w:p>
    <w:p w:rsidR="00EA4BEC" w:rsidRPr="00FC65BD" w:rsidRDefault="00EA4BEC" w:rsidP="00EA4BEC">
      <w:pPr>
        <w:ind w:firstLine="2340"/>
        <w:contextualSpacing/>
        <w:jc w:val="both"/>
        <w:rPr>
          <w:sz w:val="28"/>
          <w:szCs w:val="28"/>
        </w:rPr>
      </w:pPr>
      <w:r w:rsidRPr="00FC65BD">
        <w:rPr>
          <w:sz w:val="28"/>
          <w:szCs w:val="28"/>
        </w:rPr>
        <w:t>Душа, зірвавши пута забуття.</w:t>
      </w:r>
    </w:p>
    <w:p w:rsidR="00EA4BEC" w:rsidRPr="00FC65BD" w:rsidRDefault="00EA4BEC" w:rsidP="00EA4BEC">
      <w:pPr>
        <w:ind w:firstLine="2340"/>
        <w:contextualSpacing/>
        <w:jc w:val="both"/>
        <w:rPr>
          <w:sz w:val="28"/>
          <w:szCs w:val="28"/>
        </w:rPr>
      </w:pPr>
      <w:r w:rsidRPr="00FC65BD">
        <w:rPr>
          <w:sz w:val="28"/>
          <w:szCs w:val="28"/>
        </w:rPr>
        <w:t>В молитвах всіх померлих пригадаю,</w:t>
      </w:r>
    </w:p>
    <w:p w:rsidR="00EA4BEC" w:rsidRPr="00FC65BD" w:rsidRDefault="00EA4BEC" w:rsidP="00EA4BEC">
      <w:pPr>
        <w:ind w:firstLine="2340"/>
        <w:contextualSpacing/>
        <w:jc w:val="both"/>
        <w:rPr>
          <w:sz w:val="28"/>
          <w:szCs w:val="28"/>
        </w:rPr>
      </w:pPr>
      <w:r w:rsidRPr="00FC65BD">
        <w:rPr>
          <w:sz w:val="28"/>
          <w:szCs w:val="28"/>
        </w:rPr>
        <w:t>Живим у Бога буду щедрості просити.</w:t>
      </w:r>
    </w:p>
    <w:p w:rsidR="00EA4BEC" w:rsidRPr="00FC65BD" w:rsidRDefault="00EA4BEC" w:rsidP="00EA4BEC">
      <w:pPr>
        <w:ind w:firstLine="2340"/>
        <w:contextualSpacing/>
        <w:jc w:val="both"/>
        <w:rPr>
          <w:sz w:val="28"/>
          <w:szCs w:val="28"/>
        </w:rPr>
      </w:pPr>
      <w:r w:rsidRPr="00FC65BD">
        <w:rPr>
          <w:sz w:val="28"/>
          <w:szCs w:val="28"/>
        </w:rPr>
        <w:t>Воскресне дух! Я всіх вас заклинаю</w:t>
      </w:r>
    </w:p>
    <w:p w:rsidR="00EA4BEC" w:rsidRPr="00FC65BD" w:rsidRDefault="00EA4BEC" w:rsidP="00EA4BEC">
      <w:pPr>
        <w:ind w:firstLine="2340"/>
        <w:contextualSpacing/>
        <w:jc w:val="both"/>
        <w:rPr>
          <w:sz w:val="28"/>
          <w:szCs w:val="28"/>
        </w:rPr>
      </w:pPr>
      <w:r w:rsidRPr="00FC65BD">
        <w:rPr>
          <w:sz w:val="28"/>
          <w:szCs w:val="28"/>
        </w:rPr>
        <w:t>Людської пам’яті свічку запалити.</w:t>
      </w:r>
    </w:p>
    <w:p w:rsidR="00EA4BEC" w:rsidRPr="00FC65BD" w:rsidRDefault="00EA4BEC" w:rsidP="00EA4BEC">
      <w:pPr>
        <w:ind w:firstLine="540"/>
        <w:rPr>
          <w:sz w:val="28"/>
          <w:szCs w:val="28"/>
        </w:rPr>
      </w:pPr>
      <w:r w:rsidRPr="00FC65BD">
        <w:rPr>
          <w:i/>
          <w:sz w:val="28"/>
          <w:szCs w:val="28"/>
        </w:rPr>
        <w:t>(Запалює свічку у підсвічнику, сідає за парту)</w:t>
      </w:r>
    </w:p>
    <w:p w:rsidR="00EA4BEC" w:rsidRPr="00FC65BD" w:rsidRDefault="00EA4BEC" w:rsidP="00EA4BEC">
      <w:pPr>
        <w:ind w:firstLine="540"/>
        <w:jc w:val="both"/>
        <w:rPr>
          <w:sz w:val="28"/>
          <w:szCs w:val="28"/>
        </w:rPr>
      </w:pPr>
      <w:r w:rsidRPr="00FC65BD">
        <w:rPr>
          <w:b/>
          <w:i/>
          <w:sz w:val="28"/>
          <w:szCs w:val="28"/>
        </w:rPr>
        <w:t xml:space="preserve">Вчитель: </w:t>
      </w:r>
      <w:r w:rsidRPr="00FC65BD">
        <w:rPr>
          <w:sz w:val="28"/>
          <w:szCs w:val="28"/>
        </w:rPr>
        <w:t xml:space="preserve">Ми сьогодні перегорнемо чи не найстрашнішу сторінку в історії нашого народу. І до 1932 р. шлях українства був дорогою на голгофу. Але того, що пережила Україна на поч.. 30-х рр.., неможливо осягнути без жаху. Про страшні муки українського народу в 1932- 1933рр.відомо далеко не все. </w:t>
      </w:r>
    </w:p>
    <w:p w:rsidR="00EA4BEC" w:rsidRPr="00FC65BD" w:rsidRDefault="00EA4BEC" w:rsidP="00EA4BEC">
      <w:pPr>
        <w:ind w:firstLine="540"/>
        <w:jc w:val="both"/>
        <w:rPr>
          <w:sz w:val="28"/>
          <w:szCs w:val="28"/>
        </w:rPr>
      </w:pPr>
      <w:r w:rsidRPr="00FC65BD">
        <w:rPr>
          <w:sz w:val="28"/>
          <w:szCs w:val="28"/>
        </w:rPr>
        <w:t xml:space="preserve">Змовкли церковні дзвони, церкви стояли сплюндровані, релігійні служби заборонені, священики заарештовані. Одружувалися в ті роки мало, молоді не вінчалися, весіль не гуляли, пісень не співали, гостей не запрошували. Вперше з часів Володимира Великого людей ховали без панахиди, без священика, без хреста. А ховали багато, часто в загальній могилі. І найстрашніше, що не було це стихійне лихо. Держава крок за кроком штовхала безжально до межі, за </w:t>
      </w:r>
      <w:r w:rsidRPr="00FC65BD">
        <w:rPr>
          <w:sz w:val="28"/>
          <w:szCs w:val="28"/>
        </w:rPr>
        <w:lastRenderedPageBreak/>
        <w:t>якою починалося страхіття. Селянська Україна від Донця до Збручу перетворилася у безмовне пекло.</w:t>
      </w:r>
    </w:p>
    <w:p w:rsidR="00EA4BEC" w:rsidRPr="00FC65BD" w:rsidRDefault="00EA4BEC" w:rsidP="00EA4BEC">
      <w:pPr>
        <w:ind w:firstLine="540"/>
        <w:jc w:val="both"/>
        <w:rPr>
          <w:sz w:val="28"/>
          <w:szCs w:val="28"/>
        </w:rPr>
      </w:pPr>
      <w:r w:rsidRPr="00FC65BD">
        <w:rPr>
          <w:sz w:val="28"/>
          <w:szCs w:val="28"/>
        </w:rPr>
        <w:t xml:space="preserve">Повідомлення </w:t>
      </w:r>
      <w:r w:rsidRPr="00FC65BD">
        <w:rPr>
          <w:b/>
          <w:sz w:val="28"/>
          <w:szCs w:val="28"/>
        </w:rPr>
        <w:t>теми, мети</w:t>
      </w:r>
      <w:r w:rsidRPr="00FC65BD">
        <w:rPr>
          <w:sz w:val="28"/>
          <w:szCs w:val="28"/>
        </w:rPr>
        <w:t xml:space="preserve"> уроку.</w:t>
      </w:r>
    </w:p>
    <w:p w:rsidR="00EA4BEC" w:rsidRPr="00FC65BD" w:rsidRDefault="00EA4BEC" w:rsidP="00EA4BEC">
      <w:pPr>
        <w:ind w:firstLine="540"/>
        <w:jc w:val="both"/>
        <w:rPr>
          <w:sz w:val="28"/>
          <w:szCs w:val="28"/>
        </w:rPr>
      </w:pPr>
      <w:r w:rsidRPr="00FC65BD">
        <w:rPr>
          <w:b/>
          <w:bCs/>
          <w:sz w:val="28"/>
          <w:szCs w:val="28"/>
        </w:rPr>
        <w:t>Вчитель.</w:t>
      </w:r>
      <w:r w:rsidRPr="00FC65BD">
        <w:rPr>
          <w:sz w:val="28"/>
          <w:szCs w:val="28"/>
        </w:rPr>
        <w:t xml:space="preserve"> Зверніть увагу на ці слова, що належать людям антиподам, добре відомим в історії. Геніальний поет-гуманіст Шевченко правдиво розкрив усю трагічність людського життя за кріпацтва. Проте ці рядки виявилися пророчими для </w:t>
      </w:r>
      <w:r w:rsidRPr="00FC65BD">
        <w:rPr>
          <w:sz w:val="28"/>
          <w:szCs w:val="28"/>
          <w:lang w:val="en-US"/>
        </w:rPr>
        <w:t>XX</w:t>
      </w:r>
      <w:r w:rsidRPr="00FC65BD">
        <w:rPr>
          <w:sz w:val="28"/>
          <w:szCs w:val="28"/>
        </w:rPr>
        <w:t xml:space="preserve"> ст. </w:t>
      </w:r>
    </w:p>
    <w:p w:rsidR="00EA4BEC" w:rsidRPr="00FC65BD" w:rsidRDefault="00EA4BEC" w:rsidP="00EA4BEC">
      <w:pPr>
        <w:ind w:firstLine="540"/>
        <w:jc w:val="both"/>
        <w:rPr>
          <w:sz w:val="28"/>
          <w:szCs w:val="28"/>
        </w:rPr>
      </w:pPr>
      <w:r w:rsidRPr="00FC65BD">
        <w:rPr>
          <w:sz w:val="28"/>
          <w:szCs w:val="28"/>
        </w:rPr>
        <w:t xml:space="preserve">У </w:t>
      </w:r>
      <w:r>
        <w:rPr>
          <w:sz w:val="28"/>
          <w:szCs w:val="28"/>
        </w:rPr>
        <w:t>"</w:t>
      </w:r>
      <w:r w:rsidRPr="00FC65BD">
        <w:rPr>
          <w:sz w:val="28"/>
          <w:szCs w:val="28"/>
        </w:rPr>
        <w:t>розквіті</w:t>
      </w:r>
      <w:r>
        <w:rPr>
          <w:sz w:val="28"/>
          <w:szCs w:val="28"/>
        </w:rPr>
        <w:t>"</w:t>
      </w:r>
      <w:r w:rsidRPr="00FC65BD">
        <w:rPr>
          <w:sz w:val="28"/>
          <w:szCs w:val="28"/>
        </w:rPr>
        <w:t xml:space="preserve"> соціалістичного будівництва в країні тиран Сталін проголосив це фальшиве гасло тоді, коли привид голоду вже навис над українським народом.</w:t>
      </w:r>
    </w:p>
    <w:p w:rsidR="00EA4BEC" w:rsidRPr="00FC65BD" w:rsidRDefault="00EA4BEC" w:rsidP="00EA4BEC">
      <w:pPr>
        <w:ind w:firstLine="540"/>
        <w:rPr>
          <w:b/>
          <w:sz w:val="28"/>
          <w:szCs w:val="28"/>
        </w:rPr>
      </w:pPr>
      <w:r w:rsidRPr="00FC65BD">
        <w:rPr>
          <w:b/>
          <w:sz w:val="28"/>
          <w:szCs w:val="28"/>
        </w:rPr>
        <w:t>ІІІ. Актуалізація опорних знань.</w:t>
      </w:r>
    </w:p>
    <w:p w:rsidR="00EA4BEC" w:rsidRPr="00FC65BD" w:rsidRDefault="00EA4BEC" w:rsidP="00EA4BEC">
      <w:pPr>
        <w:ind w:firstLine="540"/>
        <w:rPr>
          <w:b/>
          <w:i/>
          <w:sz w:val="28"/>
          <w:szCs w:val="28"/>
        </w:rPr>
      </w:pPr>
      <w:r w:rsidRPr="00FC65BD">
        <w:rPr>
          <w:b/>
          <w:i/>
          <w:sz w:val="28"/>
          <w:szCs w:val="28"/>
        </w:rPr>
        <w:t>Вчитель:</w:t>
      </w:r>
    </w:p>
    <w:p w:rsidR="00EA4BEC" w:rsidRPr="00FC65BD" w:rsidRDefault="00EA4BEC" w:rsidP="00EA4BEC">
      <w:pPr>
        <w:pStyle w:val="ListParagraph"/>
        <w:numPr>
          <w:ilvl w:val="0"/>
          <w:numId w:val="9"/>
        </w:numPr>
        <w:tabs>
          <w:tab w:val="left" w:pos="900"/>
        </w:tabs>
        <w:spacing w:after="0" w:line="240" w:lineRule="auto"/>
        <w:ind w:left="0" w:firstLine="540"/>
        <w:contextualSpacing/>
        <w:jc w:val="both"/>
        <w:rPr>
          <w:rFonts w:ascii="Times New Roman" w:hAnsi="Times New Roman"/>
          <w:b/>
          <w:sz w:val="28"/>
          <w:szCs w:val="28"/>
          <w:lang w:val="uk-UA"/>
        </w:rPr>
      </w:pPr>
      <w:r w:rsidRPr="00FC65BD">
        <w:rPr>
          <w:rFonts w:ascii="Times New Roman" w:hAnsi="Times New Roman"/>
          <w:b/>
          <w:sz w:val="28"/>
          <w:szCs w:val="28"/>
          <w:lang w:val="uk-UA"/>
        </w:rPr>
        <w:t>Що таке колективізація? (визначення)</w:t>
      </w:r>
    </w:p>
    <w:p w:rsidR="00EA4BEC" w:rsidRPr="00FC65BD" w:rsidRDefault="00EA4BEC" w:rsidP="00EA4BEC">
      <w:pPr>
        <w:ind w:firstLine="540"/>
        <w:jc w:val="both"/>
        <w:rPr>
          <w:sz w:val="28"/>
          <w:szCs w:val="28"/>
        </w:rPr>
      </w:pPr>
      <w:r w:rsidRPr="00FC65BD">
        <w:rPr>
          <w:b/>
          <w:sz w:val="28"/>
          <w:szCs w:val="28"/>
        </w:rPr>
        <w:t xml:space="preserve">Учень: </w:t>
      </w:r>
      <w:r w:rsidRPr="00FC65BD">
        <w:rPr>
          <w:sz w:val="28"/>
          <w:szCs w:val="28"/>
        </w:rPr>
        <w:t xml:space="preserve">Колективізація – політика насильницького перетворення сільського господарства наприкінці 20-30рр. </w:t>
      </w:r>
      <w:proofErr w:type="gramStart"/>
      <w:r w:rsidRPr="00FC65BD">
        <w:rPr>
          <w:sz w:val="28"/>
          <w:szCs w:val="28"/>
          <w:lang w:val="en-US"/>
        </w:rPr>
        <w:t>XX</w:t>
      </w:r>
      <w:r w:rsidRPr="00FC65BD">
        <w:rPr>
          <w:sz w:val="28"/>
          <w:szCs w:val="28"/>
        </w:rPr>
        <w:t xml:space="preserve"> ст.</w:t>
      </w:r>
      <w:proofErr w:type="gramEnd"/>
      <w:r w:rsidRPr="00FC65BD">
        <w:rPr>
          <w:sz w:val="28"/>
          <w:szCs w:val="28"/>
        </w:rPr>
        <w:t xml:space="preserve"> на основі «розкуркулювання» і насадження колективних форм господарювання (колгоспів) з усуспільненням значної частини селянської власності.</w:t>
      </w:r>
      <w:r w:rsidRPr="00FC65BD">
        <w:rPr>
          <w:b/>
          <w:bCs/>
          <w:sz w:val="28"/>
          <w:szCs w:val="28"/>
        </w:rPr>
        <w:t xml:space="preserve"> </w:t>
      </w:r>
      <w:r w:rsidRPr="00FC65BD">
        <w:rPr>
          <w:bCs/>
          <w:color w:val="000000"/>
          <w:sz w:val="28"/>
          <w:szCs w:val="28"/>
        </w:rPr>
        <w:t>Розкуркулювання</w:t>
      </w:r>
      <w:r w:rsidRPr="00FC65BD">
        <w:rPr>
          <w:b/>
          <w:bCs/>
          <w:color w:val="000000"/>
          <w:sz w:val="28"/>
          <w:szCs w:val="28"/>
        </w:rPr>
        <w:t xml:space="preserve"> </w:t>
      </w:r>
      <w:r w:rsidRPr="00FC65BD">
        <w:rPr>
          <w:color w:val="000000"/>
          <w:sz w:val="28"/>
          <w:szCs w:val="28"/>
        </w:rPr>
        <w:t xml:space="preserve">- примусове позбавлення </w:t>
      </w:r>
      <w:r w:rsidRPr="00FC65BD">
        <w:rPr>
          <w:color w:val="000000"/>
          <w:spacing w:val="6"/>
          <w:sz w:val="28"/>
          <w:szCs w:val="28"/>
        </w:rPr>
        <w:t xml:space="preserve">власних селянських господарств у 30-ті рр. </w:t>
      </w:r>
      <w:proofErr w:type="gramStart"/>
      <w:r w:rsidRPr="00FC65BD">
        <w:rPr>
          <w:color w:val="000000"/>
          <w:spacing w:val="3"/>
          <w:sz w:val="28"/>
          <w:szCs w:val="28"/>
          <w:lang w:val="en-US"/>
        </w:rPr>
        <w:t>XX</w:t>
      </w:r>
      <w:r>
        <w:rPr>
          <w:color w:val="000000"/>
          <w:spacing w:val="3"/>
          <w:sz w:val="28"/>
          <w:szCs w:val="28"/>
        </w:rPr>
        <w:t xml:space="preserve"> </w:t>
      </w:r>
      <w:r w:rsidRPr="00FC65BD">
        <w:rPr>
          <w:color w:val="000000"/>
          <w:spacing w:val="3"/>
          <w:sz w:val="28"/>
          <w:szCs w:val="28"/>
        </w:rPr>
        <w:t>ст.</w:t>
      </w:r>
      <w:proofErr w:type="gramEnd"/>
    </w:p>
    <w:p w:rsidR="00EA4BEC" w:rsidRPr="00FC65BD" w:rsidRDefault="00EA4BEC" w:rsidP="00EA4BEC">
      <w:pPr>
        <w:pStyle w:val="ListParagraph"/>
        <w:numPr>
          <w:ilvl w:val="0"/>
          <w:numId w:val="9"/>
        </w:numPr>
        <w:tabs>
          <w:tab w:val="left" w:pos="900"/>
        </w:tabs>
        <w:spacing w:after="0" w:line="240" w:lineRule="auto"/>
        <w:ind w:left="0" w:firstLine="540"/>
        <w:contextualSpacing/>
        <w:jc w:val="both"/>
        <w:rPr>
          <w:rFonts w:ascii="Times New Roman" w:hAnsi="Times New Roman"/>
          <w:b/>
          <w:sz w:val="28"/>
          <w:szCs w:val="28"/>
          <w:lang w:val="uk-UA"/>
        </w:rPr>
      </w:pPr>
      <w:proofErr w:type="spellStart"/>
      <w:r w:rsidRPr="00FC65BD">
        <w:rPr>
          <w:rFonts w:ascii="Times New Roman" w:hAnsi="Times New Roman"/>
          <w:b/>
          <w:sz w:val="28"/>
          <w:szCs w:val="28"/>
        </w:rPr>
        <w:t>Що</w:t>
      </w:r>
      <w:proofErr w:type="spellEnd"/>
      <w:r w:rsidRPr="00FC65BD">
        <w:rPr>
          <w:rFonts w:ascii="Times New Roman" w:hAnsi="Times New Roman"/>
          <w:b/>
          <w:sz w:val="28"/>
          <w:szCs w:val="28"/>
          <w:lang w:val="uk-UA"/>
        </w:rPr>
        <w:t xml:space="preserve"> </w:t>
      </w:r>
      <w:proofErr w:type="spellStart"/>
      <w:r w:rsidRPr="00FC65BD">
        <w:rPr>
          <w:rFonts w:ascii="Times New Roman" w:hAnsi="Times New Roman"/>
          <w:b/>
          <w:sz w:val="28"/>
          <w:szCs w:val="28"/>
        </w:rPr>
        <w:t>таке</w:t>
      </w:r>
      <w:proofErr w:type="spellEnd"/>
      <w:r w:rsidRPr="00FC65BD">
        <w:rPr>
          <w:rFonts w:ascii="Times New Roman" w:hAnsi="Times New Roman"/>
          <w:b/>
          <w:sz w:val="28"/>
          <w:szCs w:val="28"/>
          <w:lang w:val="uk-UA"/>
        </w:rPr>
        <w:t xml:space="preserve"> </w:t>
      </w:r>
      <w:proofErr w:type="spellStart"/>
      <w:r w:rsidRPr="00FC65BD">
        <w:rPr>
          <w:rFonts w:ascii="Times New Roman" w:hAnsi="Times New Roman"/>
          <w:b/>
          <w:sz w:val="28"/>
          <w:szCs w:val="28"/>
        </w:rPr>
        <w:t>колгоспи</w:t>
      </w:r>
      <w:proofErr w:type="spellEnd"/>
      <w:r w:rsidRPr="00FC65BD">
        <w:rPr>
          <w:rFonts w:ascii="Times New Roman" w:hAnsi="Times New Roman"/>
          <w:b/>
          <w:sz w:val="28"/>
          <w:szCs w:val="28"/>
        </w:rPr>
        <w:t>?</w:t>
      </w:r>
    </w:p>
    <w:p w:rsidR="00EA4BEC" w:rsidRPr="00FC65BD" w:rsidRDefault="00EA4BEC" w:rsidP="00EA4BEC">
      <w:pPr>
        <w:widowControl w:val="0"/>
        <w:tabs>
          <w:tab w:val="left" w:pos="980"/>
        </w:tabs>
        <w:autoSpaceDE w:val="0"/>
        <w:autoSpaceDN w:val="0"/>
        <w:adjustRightInd w:val="0"/>
        <w:ind w:firstLine="540"/>
        <w:jc w:val="both"/>
        <w:rPr>
          <w:color w:val="000000"/>
          <w:sz w:val="28"/>
          <w:szCs w:val="28"/>
        </w:rPr>
      </w:pPr>
      <w:r w:rsidRPr="00FC65BD">
        <w:rPr>
          <w:b/>
          <w:sz w:val="28"/>
          <w:szCs w:val="28"/>
        </w:rPr>
        <w:t xml:space="preserve">Учень: </w:t>
      </w:r>
      <w:r w:rsidRPr="00FC65BD">
        <w:rPr>
          <w:sz w:val="28"/>
          <w:szCs w:val="28"/>
        </w:rPr>
        <w:t xml:space="preserve">1930 – 1932 рр. Були дуже бурхливими. Людей примушували вступати до колгоспів. </w:t>
      </w:r>
      <w:r w:rsidRPr="00FC65BD">
        <w:rPr>
          <w:color w:val="000000"/>
          <w:sz w:val="28"/>
          <w:szCs w:val="28"/>
        </w:rPr>
        <w:t xml:space="preserve">Колгосп - це господарство, у якому немає приватної власності на землю, худобу, знаряддя праці, все належить колективу. Селянин не міг зрозуміти: не твоя земля, не твоя корова, кінь чи віл не є твоїм - і не дуже поспішав до колгоспу. Проте держава наполягала на швидкому проведенні колективізації на селі. </w:t>
      </w:r>
    </w:p>
    <w:p w:rsidR="00EA4BEC" w:rsidRPr="00FC65BD" w:rsidRDefault="00EA4BEC" w:rsidP="00EA4BEC">
      <w:pPr>
        <w:pStyle w:val="ListParagraph"/>
        <w:widowControl w:val="0"/>
        <w:numPr>
          <w:ilvl w:val="0"/>
          <w:numId w:val="9"/>
        </w:numPr>
        <w:tabs>
          <w:tab w:val="left" w:pos="980"/>
        </w:tabs>
        <w:autoSpaceDE w:val="0"/>
        <w:autoSpaceDN w:val="0"/>
        <w:adjustRightInd w:val="0"/>
        <w:spacing w:after="0" w:line="240" w:lineRule="auto"/>
        <w:ind w:left="0" w:firstLine="540"/>
        <w:contextualSpacing/>
        <w:jc w:val="both"/>
        <w:rPr>
          <w:rFonts w:ascii="Times New Roman" w:hAnsi="Times New Roman"/>
          <w:b/>
          <w:color w:val="000000"/>
          <w:sz w:val="28"/>
          <w:szCs w:val="28"/>
          <w:lang w:val="uk-UA"/>
        </w:rPr>
      </w:pPr>
      <w:r w:rsidRPr="00FC65BD">
        <w:rPr>
          <w:rFonts w:ascii="Times New Roman" w:hAnsi="Times New Roman"/>
          <w:b/>
          <w:color w:val="000000"/>
          <w:sz w:val="28"/>
          <w:szCs w:val="28"/>
          <w:lang w:val="uk-UA"/>
        </w:rPr>
        <w:t>Чи добровільно люди вступали до колгоспів?</w:t>
      </w:r>
    </w:p>
    <w:p w:rsidR="00EA4BEC" w:rsidRPr="00FC65BD" w:rsidRDefault="00EA4BEC" w:rsidP="00EA4BEC">
      <w:pPr>
        <w:widowControl w:val="0"/>
        <w:tabs>
          <w:tab w:val="left" w:pos="980"/>
        </w:tabs>
        <w:autoSpaceDE w:val="0"/>
        <w:autoSpaceDN w:val="0"/>
        <w:adjustRightInd w:val="0"/>
        <w:ind w:firstLine="540"/>
        <w:jc w:val="both"/>
        <w:rPr>
          <w:color w:val="000000"/>
          <w:sz w:val="28"/>
          <w:szCs w:val="28"/>
        </w:rPr>
      </w:pPr>
      <w:r w:rsidRPr="00FC65BD">
        <w:rPr>
          <w:b/>
          <w:color w:val="000000"/>
          <w:sz w:val="28"/>
          <w:szCs w:val="28"/>
        </w:rPr>
        <w:t xml:space="preserve">Учень: </w:t>
      </w:r>
      <w:r w:rsidRPr="00FC65BD">
        <w:rPr>
          <w:color w:val="000000"/>
          <w:sz w:val="28"/>
          <w:szCs w:val="28"/>
        </w:rPr>
        <w:t>Записували до колгоспів іноді всіх членів р</w:t>
      </w:r>
      <w:r w:rsidRPr="00FC65BD">
        <w:rPr>
          <w:sz w:val="28"/>
          <w:szCs w:val="28"/>
        </w:rPr>
        <w:t xml:space="preserve">одини. Вступ до колгоспу був добровільним лише на словах, а насправді все це здійснювалось насильно під загрозою позбавитись всього і навіть  виселити із землі дідів та прадідів. До колгоспу забирали все, що було в </w:t>
      </w:r>
      <w:proofErr w:type="spellStart"/>
      <w:r w:rsidRPr="00FC65BD">
        <w:rPr>
          <w:sz w:val="28"/>
          <w:szCs w:val="28"/>
        </w:rPr>
        <w:t>господрстві</w:t>
      </w:r>
      <w:proofErr w:type="spellEnd"/>
      <w:r w:rsidRPr="00FC65BD">
        <w:rPr>
          <w:sz w:val="28"/>
          <w:szCs w:val="28"/>
        </w:rPr>
        <w:t xml:space="preserve">: коней, корів, плуги, борони. В жовтні 1932 року партійно-державна верхівка прийняла рішення вийти з кризи через конфіскацію всіх запасів зерна. </w:t>
      </w:r>
      <w:r w:rsidRPr="00FC65BD">
        <w:rPr>
          <w:color w:val="000000"/>
          <w:sz w:val="28"/>
          <w:szCs w:val="28"/>
        </w:rPr>
        <w:t>Приходили озброєні люди і наказували всій родині покинути хату. Коли ж господар опирався, його примушували силою, могли і вбити. «Куркульська» родина під охороною висилалася до Сибіру. Її майно і земля переходили у власність колгоспу. Багато з виселених вмирали дорогою або в далекому Сибіру».</w:t>
      </w:r>
    </w:p>
    <w:p w:rsidR="00EA4BEC" w:rsidRPr="00FC65BD" w:rsidRDefault="00EA4BEC" w:rsidP="00EA4BEC">
      <w:pPr>
        <w:pStyle w:val="ListParagraph"/>
        <w:widowControl w:val="0"/>
        <w:numPr>
          <w:ilvl w:val="0"/>
          <w:numId w:val="9"/>
        </w:numPr>
        <w:tabs>
          <w:tab w:val="left" w:pos="980"/>
        </w:tabs>
        <w:autoSpaceDE w:val="0"/>
        <w:autoSpaceDN w:val="0"/>
        <w:adjustRightInd w:val="0"/>
        <w:spacing w:after="0" w:line="240" w:lineRule="auto"/>
        <w:ind w:left="0" w:firstLine="540"/>
        <w:contextualSpacing/>
        <w:jc w:val="both"/>
        <w:rPr>
          <w:rFonts w:ascii="Times New Roman" w:hAnsi="Times New Roman"/>
          <w:sz w:val="28"/>
          <w:szCs w:val="28"/>
          <w:lang w:val="uk-UA"/>
        </w:rPr>
      </w:pPr>
      <w:r w:rsidRPr="00FC65BD">
        <w:rPr>
          <w:rFonts w:ascii="Times New Roman" w:hAnsi="Times New Roman"/>
          <w:b/>
          <w:color w:val="000000"/>
          <w:sz w:val="28"/>
          <w:szCs w:val="28"/>
          <w:lang w:val="uk-UA"/>
        </w:rPr>
        <w:t>Як заохочували селян вступати до колгоспів?</w:t>
      </w:r>
    </w:p>
    <w:p w:rsidR="00EA4BEC" w:rsidRPr="00FC65BD" w:rsidRDefault="00EA4BEC" w:rsidP="00EA4BEC">
      <w:pPr>
        <w:ind w:firstLine="540"/>
        <w:jc w:val="both"/>
        <w:rPr>
          <w:b/>
          <w:bCs/>
          <w:color w:val="000000"/>
          <w:sz w:val="28"/>
          <w:szCs w:val="28"/>
        </w:rPr>
      </w:pPr>
      <w:r w:rsidRPr="00FC65BD">
        <w:rPr>
          <w:b/>
          <w:bCs/>
          <w:color w:val="000000"/>
          <w:sz w:val="28"/>
          <w:szCs w:val="28"/>
        </w:rPr>
        <w:t xml:space="preserve">Учень: </w:t>
      </w:r>
      <w:r w:rsidRPr="00FC65BD">
        <w:rPr>
          <w:color w:val="000000"/>
          <w:sz w:val="28"/>
          <w:szCs w:val="28"/>
        </w:rPr>
        <w:t>Радянська влада, кличучи до колгоспів, обіцяла селянам трактори, комбайни, молотарки, жниварки. По всій республіці проводили селянські конференції, збори, на яких розглядали питання про весняну сівбу, селяни обмінювалися досвідом, вчилися, як обробляти землю.</w:t>
      </w:r>
    </w:p>
    <w:p w:rsidR="00EA4BEC" w:rsidRPr="00FC65BD" w:rsidRDefault="00EA4BEC" w:rsidP="00EA4BEC">
      <w:pPr>
        <w:ind w:firstLine="540"/>
        <w:jc w:val="both"/>
        <w:rPr>
          <w:color w:val="000000"/>
          <w:sz w:val="28"/>
          <w:szCs w:val="28"/>
        </w:rPr>
      </w:pPr>
      <w:r w:rsidRPr="00FC65BD">
        <w:rPr>
          <w:color w:val="000000"/>
          <w:sz w:val="28"/>
          <w:szCs w:val="28"/>
        </w:rPr>
        <w:t xml:space="preserve">Але з вільних господарів селяни перетворилися на безправних членів колгоспу, які навіть не мали права залишити село, тому що паспорти їм заборонили видавати. За свою тяжку працю, часто по 12-14 годин, </w:t>
      </w:r>
      <w:r w:rsidRPr="00FC65BD">
        <w:rPr>
          <w:color w:val="000000"/>
          <w:sz w:val="28"/>
          <w:szCs w:val="28"/>
        </w:rPr>
        <w:lastRenderedPageBreak/>
        <w:t>колгоспники отримували дуже малу платню і то не грошима, а сільськогосподарськими продуктами.</w:t>
      </w:r>
    </w:p>
    <w:p w:rsidR="00EA4BEC" w:rsidRPr="00FC65BD" w:rsidRDefault="00EA4BEC" w:rsidP="00EA4BEC">
      <w:pPr>
        <w:pStyle w:val="ListParagraph"/>
        <w:numPr>
          <w:ilvl w:val="0"/>
          <w:numId w:val="9"/>
        </w:numPr>
        <w:tabs>
          <w:tab w:val="left" w:pos="1080"/>
        </w:tabs>
        <w:spacing w:after="0" w:line="240" w:lineRule="auto"/>
        <w:ind w:left="0" w:firstLine="540"/>
        <w:contextualSpacing/>
        <w:jc w:val="both"/>
        <w:rPr>
          <w:rFonts w:ascii="Times New Roman" w:hAnsi="Times New Roman"/>
          <w:b/>
          <w:bCs/>
          <w:color w:val="000000"/>
          <w:sz w:val="28"/>
          <w:szCs w:val="28"/>
          <w:lang w:val="uk-UA"/>
        </w:rPr>
      </w:pPr>
      <w:r w:rsidRPr="00FC65BD">
        <w:rPr>
          <w:rFonts w:ascii="Times New Roman" w:hAnsi="Times New Roman"/>
          <w:b/>
          <w:bCs/>
          <w:color w:val="000000"/>
          <w:sz w:val="28"/>
          <w:szCs w:val="28"/>
          <w:lang w:val="uk-UA"/>
        </w:rPr>
        <w:t xml:space="preserve">Яким чином </w:t>
      </w:r>
      <w:r w:rsidRPr="00FC65BD">
        <w:rPr>
          <w:rFonts w:ascii="Times New Roman" w:hAnsi="Times New Roman"/>
          <w:b/>
          <w:color w:val="000000"/>
          <w:sz w:val="28"/>
          <w:szCs w:val="28"/>
          <w:lang w:val="uk-UA"/>
        </w:rPr>
        <w:t>влада проводила хлібозаготівельну політику?</w:t>
      </w:r>
    </w:p>
    <w:p w:rsidR="00EA4BEC" w:rsidRPr="00FC65BD" w:rsidRDefault="00EA4BEC" w:rsidP="00EA4BEC">
      <w:pPr>
        <w:ind w:firstLine="540"/>
        <w:jc w:val="both"/>
        <w:rPr>
          <w:b/>
          <w:bCs/>
          <w:color w:val="000000"/>
          <w:sz w:val="28"/>
          <w:szCs w:val="28"/>
        </w:rPr>
      </w:pPr>
      <w:r w:rsidRPr="00FC65BD">
        <w:rPr>
          <w:b/>
          <w:bCs/>
          <w:color w:val="000000"/>
          <w:sz w:val="28"/>
          <w:szCs w:val="28"/>
        </w:rPr>
        <w:t xml:space="preserve">Учень: </w:t>
      </w:r>
      <w:r w:rsidRPr="00FC65BD">
        <w:rPr>
          <w:color w:val="000000"/>
          <w:sz w:val="28"/>
          <w:szCs w:val="28"/>
        </w:rPr>
        <w:t>Влада проводила хлібозаготівельну політику, встановлюючи колгоспникам високі норми здачі хліба державі. Сталін вважав, що люди в українських селах не здають хліб, оскільки мріють відірватися від Москви і вийти з Радянського Союзу. Тому було наказано вивезти з сіл усе зерно, навіть посівне. Крім зерна, спеціальні загони відбирали у селян овочі, м'ясо, сало та іншу продукцію, прирікаючи людей на голодну смерть. Про ці події люди складали вірші:</w:t>
      </w:r>
    </w:p>
    <w:p w:rsidR="00EA4BEC" w:rsidRPr="00FC65BD" w:rsidRDefault="00EA4BEC" w:rsidP="00EA4BEC">
      <w:pPr>
        <w:ind w:firstLine="540"/>
        <w:jc w:val="both"/>
        <w:rPr>
          <w:b/>
          <w:bCs/>
          <w:sz w:val="28"/>
          <w:szCs w:val="28"/>
        </w:rPr>
      </w:pPr>
      <w:r w:rsidRPr="00FC65BD">
        <w:rPr>
          <w:b/>
          <w:bCs/>
          <w:sz w:val="28"/>
          <w:szCs w:val="28"/>
        </w:rPr>
        <w:t>Учень:</w:t>
      </w:r>
    </w:p>
    <w:p w:rsidR="00EA4BEC" w:rsidRPr="00FC65BD" w:rsidRDefault="00EA4BEC" w:rsidP="00EA4BEC">
      <w:pPr>
        <w:ind w:firstLine="2520"/>
        <w:jc w:val="both"/>
        <w:rPr>
          <w:sz w:val="28"/>
          <w:szCs w:val="28"/>
        </w:rPr>
      </w:pPr>
      <w:r w:rsidRPr="00FC65BD">
        <w:rPr>
          <w:sz w:val="28"/>
          <w:szCs w:val="28"/>
        </w:rPr>
        <w:t>Їдуть, їдуть людомори</w:t>
      </w:r>
    </w:p>
    <w:p w:rsidR="00EA4BEC" w:rsidRPr="00FC65BD" w:rsidRDefault="00EA4BEC" w:rsidP="00EA4BEC">
      <w:pPr>
        <w:ind w:firstLine="2520"/>
        <w:jc w:val="both"/>
        <w:rPr>
          <w:sz w:val="28"/>
          <w:szCs w:val="28"/>
        </w:rPr>
      </w:pPr>
      <w:r w:rsidRPr="00FC65BD">
        <w:rPr>
          <w:sz w:val="28"/>
          <w:szCs w:val="28"/>
        </w:rPr>
        <w:t>У червоних прапорах,</w:t>
      </w:r>
    </w:p>
    <w:p w:rsidR="00EA4BEC" w:rsidRPr="00FC65BD" w:rsidRDefault="00EA4BEC" w:rsidP="00EA4BEC">
      <w:pPr>
        <w:ind w:firstLine="2520"/>
        <w:jc w:val="both"/>
        <w:rPr>
          <w:sz w:val="28"/>
          <w:szCs w:val="28"/>
        </w:rPr>
      </w:pPr>
      <w:r w:rsidRPr="00FC65BD">
        <w:rPr>
          <w:sz w:val="28"/>
          <w:szCs w:val="28"/>
        </w:rPr>
        <w:t>Забирають із комори</w:t>
      </w:r>
    </w:p>
    <w:p w:rsidR="00EA4BEC" w:rsidRPr="00FC65BD" w:rsidRDefault="00EA4BEC" w:rsidP="00EA4BEC">
      <w:pPr>
        <w:ind w:firstLine="2520"/>
        <w:jc w:val="both"/>
        <w:rPr>
          <w:sz w:val="28"/>
          <w:szCs w:val="28"/>
        </w:rPr>
      </w:pPr>
      <w:r w:rsidRPr="00FC65BD">
        <w:rPr>
          <w:sz w:val="28"/>
          <w:szCs w:val="28"/>
        </w:rPr>
        <w:t>Порох, зниділий на прах.</w:t>
      </w:r>
    </w:p>
    <w:p w:rsidR="00EA4BEC" w:rsidRPr="00FC65BD" w:rsidRDefault="00EA4BEC" w:rsidP="00EA4BEC">
      <w:pPr>
        <w:ind w:firstLine="2520"/>
        <w:jc w:val="both"/>
        <w:rPr>
          <w:sz w:val="28"/>
          <w:szCs w:val="28"/>
        </w:rPr>
      </w:pPr>
      <w:r w:rsidRPr="00FC65BD">
        <w:rPr>
          <w:sz w:val="28"/>
          <w:szCs w:val="28"/>
        </w:rPr>
        <w:t xml:space="preserve">Вимітають пил зі скрині, </w:t>
      </w:r>
    </w:p>
    <w:p w:rsidR="00EA4BEC" w:rsidRPr="00FC65BD" w:rsidRDefault="00EA4BEC" w:rsidP="00EA4BEC">
      <w:pPr>
        <w:ind w:firstLine="2520"/>
        <w:jc w:val="both"/>
        <w:rPr>
          <w:sz w:val="28"/>
          <w:szCs w:val="28"/>
        </w:rPr>
      </w:pPr>
      <w:r w:rsidRPr="00FC65BD">
        <w:rPr>
          <w:sz w:val="28"/>
          <w:szCs w:val="28"/>
        </w:rPr>
        <w:t>Зерен запашні сліди,</w:t>
      </w:r>
    </w:p>
    <w:p w:rsidR="00EA4BEC" w:rsidRPr="00FC65BD" w:rsidRDefault="00EA4BEC" w:rsidP="00EA4BEC">
      <w:pPr>
        <w:ind w:firstLine="2520"/>
        <w:jc w:val="both"/>
        <w:rPr>
          <w:sz w:val="28"/>
          <w:szCs w:val="28"/>
        </w:rPr>
      </w:pPr>
      <w:r w:rsidRPr="00FC65BD">
        <w:rPr>
          <w:sz w:val="28"/>
          <w:szCs w:val="28"/>
        </w:rPr>
        <w:t>Залишають</w:t>
      </w:r>
      <w:r>
        <w:rPr>
          <w:sz w:val="28"/>
          <w:szCs w:val="28"/>
        </w:rPr>
        <w:t xml:space="preserve"> </w:t>
      </w:r>
      <w:r w:rsidRPr="00FC65BD">
        <w:rPr>
          <w:sz w:val="28"/>
          <w:szCs w:val="28"/>
        </w:rPr>
        <w:t>Україні</w:t>
      </w:r>
    </w:p>
    <w:p w:rsidR="00EA4BEC" w:rsidRPr="00FC65BD" w:rsidRDefault="00EA4BEC" w:rsidP="00EA4BEC">
      <w:pPr>
        <w:ind w:firstLine="2520"/>
        <w:jc w:val="both"/>
        <w:rPr>
          <w:sz w:val="28"/>
          <w:szCs w:val="28"/>
        </w:rPr>
      </w:pPr>
      <w:r w:rsidRPr="00FC65BD">
        <w:rPr>
          <w:sz w:val="28"/>
          <w:szCs w:val="28"/>
        </w:rPr>
        <w:t>Хліб з кропиви й лободи.</w:t>
      </w:r>
    </w:p>
    <w:p w:rsidR="00EA4BEC" w:rsidRPr="00FC65BD" w:rsidRDefault="00EA4BEC" w:rsidP="00EA4BEC">
      <w:pPr>
        <w:ind w:firstLine="540"/>
        <w:jc w:val="both"/>
        <w:rPr>
          <w:b/>
          <w:sz w:val="28"/>
          <w:szCs w:val="28"/>
        </w:rPr>
      </w:pPr>
      <w:r w:rsidRPr="00FC65BD">
        <w:rPr>
          <w:b/>
          <w:sz w:val="28"/>
          <w:szCs w:val="28"/>
        </w:rPr>
        <w:t>6. Чи чинили селяни опір колективізації?</w:t>
      </w:r>
    </w:p>
    <w:p w:rsidR="00EA4BEC" w:rsidRPr="00FC65BD" w:rsidRDefault="00EA4BEC" w:rsidP="00EA4BEC">
      <w:pPr>
        <w:ind w:firstLine="540"/>
        <w:jc w:val="both"/>
        <w:rPr>
          <w:bCs/>
          <w:sz w:val="28"/>
          <w:szCs w:val="28"/>
        </w:rPr>
      </w:pPr>
      <w:r w:rsidRPr="00FC65BD">
        <w:rPr>
          <w:b/>
          <w:bCs/>
          <w:sz w:val="28"/>
          <w:szCs w:val="28"/>
        </w:rPr>
        <w:t xml:space="preserve">Учень: </w:t>
      </w:r>
      <w:r w:rsidRPr="00FC65BD">
        <w:rPr>
          <w:bCs/>
          <w:sz w:val="28"/>
          <w:szCs w:val="28"/>
        </w:rPr>
        <w:t>Так</w:t>
      </w:r>
      <w:r w:rsidRPr="00FC65BD">
        <w:rPr>
          <w:b/>
          <w:bCs/>
          <w:sz w:val="28"/>
          <w:szCs w:val="28"/>
        </w:rPr>
        <w:t xml:space="preserve">. </w:t>
      </w:r>
      <w:r w:rsidRPr="00FC65BD">
        <w:rPr>
          <w:bCs/>
          <w:sz w:val="28"/>
          <w:szCs w:val="28"/>
        </w:rPr>
        <w:t>За приблизними підрахунками, загальна кількість повстанців в Україні в 1930р. становила майже 40 тис. чоловік. У деяких місцях для придушення заворушень радянські війська застосовували артилерію, броньовані підрозділи і навіть авіацію.</w:t>
      </w:r>
    </w:p>
    <w:p w:rsidR="00EA4BEC" w:rsidRPr="00FC65BD" w:rsidRDefault="00EA4BEC" w:rsidP="00EA4BEC">
      <w:pPr>
        <w:ind w:firstLine="540"/>
        <w:jc w:val="both"/>
        <w:rPr>
          <w:b/>
          <w:bCs/>
          <w:sz w:val="28"/>
          <w:szCs w:val="28"/>
        </w:rPr>
      </w:pPr>
      <w:r w:rsidRPr="00FC65BD">
        <w:rPr>
          <w:bCs/>
          <w:sz w:val="28"/>
          <w:szCs w:val="28"/>
        </w:rPr>
        <w:t>Поставлене у безвихідь селянство почало продавати або забивати худобу, ховати чи псувати реманент. Село поринуло у вир самознищення. У 1928-1932 рр. в Україні було винищено близько половини поголів’я худоби. На його відновлення потрібні були десятиліття.</w:t>
      </w:r>
    </w:p>
    <w:p w:rsidR="00EA4BEC" w:rsidRPr="00FC65BD" w:rsidRDefault="00EA4BEC" w:rsidP="00EA4BEC">
      <w:pPr>
        <w:ind w:firstLine="540"/>
        <w:jc w:val="both"/>
        <w:rPr>
          <w:b/>
          <w:sz w:val="28"/>
          <w:szCs w:val="28"/>
        </w:rPr>
      </w:pPr>
      <w:r w:rsidRPr="00FC65BD">
        <w:rPr>
          <w:b/>
          <w:sz w:val="28"/>
          <w:szCs w:val="28"/>
          <w:lang w:val="en-US"/>
        </w:rPr>
        <w:t>IV</w:t>
      </w:r>
      <w:r w:rsidRPr="00FC65BD">
        <w:rPr>
          <w:b/>
          <w:sz w:val="28"/>
          <w:szCs w:val="28"/>
        </w:rPr>
        <w:t>. Вивчення нового матеріалу.</w:t>
      </w:r>
    </w:p>
    <w:p w:rsidR="00EA4BEC" w:rsidRPr="00FC65BD" w:rsidRDefault="00EA4BEC" w:rsidP="00EA4BEC">
      <w:pPr>
        <w:ind w:firstLine="540"/>
        <w:jc w:val="both"/>
        <w:rPr>
          <w:sz w:val="28"/>
          <w:szCs w:val="28"/>
        </w:rPr>
      </w:pPr>
      <w:r w:rsidRPr="00FC65BD">
        <w:rPr>
          <w:bCs/>
          <w:sz w:val="28"/>
          <w:szCs w:val="28"/>
        </w:rPr>
        <w:t>Повідомлення плану уроку</w:t>
      </w:r>
      <w:r>
        <w:rPr>
          <w:bCs/>
          <w:sz w:val="28"/>
          <w:szCs w:val="28"/>
        </w:rPr>
        <w:t>.</w:t>
      </w:r>
    </w:p>
    <w:p w:rsidR="00EA4BEC" w:rsidRPr="00FC65BD" w:rsidRDefault="00EA4BEC" w:rsidP="00EA4BEC">
      <w:pPr>
        <w:ind w:firstLine="540"/>
        <w:jc w:val="both"/>
        <w:rPr>
          <w:bCs/>
          <w:i/>
          <w:iCs/>
          <w:sz w:val="28"/>
          <w:szCs w:val="28"/>
        </w:rPr>
      </w:pPr>
      <w:r w:rsidRPr="00FC65BD">
        <w:rPr>
          <w:bCs/>
          <w:sz w:val="28"/>
          <w:szCs w:val="28"/>
        </w:rPr>
        <w:t>Вивчення нової термінології.</w:t>
      </w:r>
    </w:p>
    <w:p w:rsidR="00EA4BEC" w:rsidRPr="00FC65BD" w:rsidRDefault="00EA4BEC" w:rsidP="00EA4BEC">
      <w:pPr>
        <w:ind w:firstLine="540"/>
        <w:jc w:val="both"/>
        <w:rPr>
          <w:i/>
          <w:sz w:val="28"/>
          <w:szCs w:val="28"/>
        </w:rPr>
      </w:pPr>
      <w:r w:rsidRPr="00FC65BD">
        <w:rPr>
          <w:i/>
          <w:sz w:val="28"/>
          <w:szCs w:val="28"/>
        </w:rPr>
        <w:t>Перш ніж розпочати роботу, познайомимося з новою термінологією:</w:t>
      </w:r>
    </w:p>
    <w:p w:rsidR="00EA4BEC" w:rsidRPr="00FC65BD" w:rsidRDefault="00EA4BEC" w:rsidP="00EA4BEC">
      <w:pPr>
        <w:shd w:val="clear" w:color="auto" w:fill="FFFFFF"/>
        <w:tabs>
          <w:tab w:val="left" w:pos="4536"/>
        </w:tabs>
        <w:ind w:firstLine="540"/>
        <w:jc w:val="both"/>
        <w:rPr>
          <w:sz w:val="28"/>
          <w:szCs w:val="28"/>
        </w:rPr>
      </w:pPr>
      <w:r w:rsidRPr="00FC65BD">
        <w:rPr>
          <w:b/>
          <w:bCs/>
          <w:color w:val="000000"/>
          <w:sz w:val="28"/>
          <w:szCs w:val="28"/>
        </w:rPr>
        <w:t xml:space="preserve">Голодомор </w:t>
      </w:r>
      <w:r>
        <w:rPr>
          <w:color w:val="000000"/>
          <w:sz w:val="28"/>
          <w:szCs w:val="28"/>
        </w:rPr>
        <w:t>–</w:t>
      </w:r>
      <w:r w:rsidRPr="00FC65BD">
        <w:rPr>
          <w:color w:val="000000"/>
          <w:sz w:val="28"/>
          <w:szCs w:val="28"/>
        </w:rPr>
        <w:t xml:space="preserve"> соціально-господарське явище, що виявляється в позбавленні населення мінімуму необхідних продукті в харчування і призводить до зміни демографічної і соціальної структури населення регіонів, а іноді і країн.</w:t>
      </w:r>
    </w:p>
    <w:p w:rsidR="00EA4BEC" w:rsidRPr="00FC65BD" w:rsidRDefault="00EA4BEC" w:rsidP="00EA4BEC">
      <w:pPr>
        <w:shd w:val="clear" w:color="auto" w:fill="FFFFFF"/>
        <w:tabs>
          <w:tab w:val="left" w:pos="4536"/>
        </w:tabs>
        <w:ind w:firstLine="540"/>
        <w:jc w:val="both"/>
        <w:rPr>
          <w:color w:val="000000"/>
          <w:sz w:val="28"/>
          <w:szCs w:val="28"/>
        </w:rPr>
      </w:pPr>
      <w:r w:rsidRPr="00FC65BD">
        <w:rPr>
          <w:b/>
          <w:bCs/>
          <w:color w:val="000000"/>
          <w:sz w:val="28"/>
          <w:szCs w:val="28"/>
        </w:rPr>
        <w:t xml:space="preserve">Геноцид </w:t>
      </w:r>
      <w:r w:rsidRPr="00FC65BD">
        <w:rPr>
          <w:color w:val="000000"/>
          <w:sz w:val="28"/>
          <w:szCs w:val="28"/>
        </w:rPr>
        <w:t>— дії, спрямовані на часткове чи цілковите знищення якої-небудь національної, етнічної чи релігійної групи населення.</w:t>
      </w:r>
    </w:p>
    <w:p w:rsidR="00EA4BEC" w:rsidRPr="00FC65BD" w:rsidRDefault="00EA4BEC" w:rsidP="00EA4BEC">
      <w:pPr>
        <w:ind w:firstLine="540"/>
        <w:jc w:val="both"/>
        <w:rPr>
          <w:b/>
          <w:sz w:val="28"/>
          <w:szCs w:val="28"/>
        </w:rPr>
      </w:pPr>
      <w:r w:rsidRPr="00FC65BD">
        <w:rPr>
          <w:b/>
          <w:sz w:val="28"/>
          <w:szCs w:val="28"/>
        </w:rPr>
        <w:t>1. Причини і передумови голодомору 1932 – 1933 рр.</w:t>
      </w:r>
    </w:p>
    <w:p w:rsidR="00EA4BEC" w:rsidRPr="00FC65BD" w:rsidRDefault="00EA4BEC" w:rsidP="00EA4BEC">
      <w:pPr>
        <w:ind w:firstLine="540"/>
        <w:jc w:val="both"/>
        <w:rPr>
          <w:sz w:val="28"/>
          <w:szCs w:val="28"/>
        </w:rPr>
      </w:pPr>
      <w:r w:rsidRPr="00FC65BD">
        <w:rPr>
          <w:b/>
          <w:bCs/>
          <w:sz w:val="28"/>
          <w:szCs w:val="28"/>
        </w:rPr>
        <w:t xml:space="preserve">Вчитель: </w:t>
      </w:r>
      <w:r w:rsidRPr="00FC65BD">
        <w:rPr>
          <w:sz w:val="28"/>
          <w:szCs w:val="28"/>
        </w:rPr>
        <w:t>У 30-ті роки ХХ ст. український народ змушений був пройти через знущання з боку влади, відчуття постійного страху і голоду. А починалося все із згортання непу,  введення індустріалізації, колективізації.</w:t>
      </w:r>
    </w:p>
    <w:p w:rsidR="00EA4BEC" w:rsidRPr="00FC65BD" w:rsidRDefault="00EA4BEC" w:rsidP="00EA4BEC">
      <w:pPr>
        <w:ind w:firstLine="540"/>
        <w:jc w:val="both"/>
        <w:rPr>
          <w:sz w:val="28"/>
          <w:szCs w:val="28"/>
        </w:rPr>
      </w:pPr>
      <w:r w:rsidRPr="00FC65BD">
        <w:rPr>
          <w:sz w:val="28"/>
          <w:szCs w:val="28"/>
        </w:rPr>
        <w:t>Щоб відшукати кошти для індустріалізації, селянин примушений вступати до колгоспу, здавати хліб державі.</w:t>
      </w:r>
    </w:p>
    <w:p w:rsidR="00EA4BEC" w:rsidRPr="00FC65BD" w:rsidRDefault="00EA4BEC" w:rsidP="00EA4BEC">
      <w:pPr>
        <w:ind w:firstLine="540"/>
        <w:jc w:val="both"/>
        <w:rPr>
          <w:sz w:val="28"/>
          <w:szCs w:val="28"/>
        </w:rPr>
      </w:pPr>
      <w:r w:rsidRPr="00FC65BD">
        <w:rPr>
          <w:sz w:val="28"/>
          <w:szCs w:val="28"/>
        </w:rPr>
        <w:t xml:space="preserve">Ми з’ясували, що ще в січні 1928р. в період хлібозаготівельної кризи, було прийнято рішення Політбюро ЦК ВКП(б) про примусове вилучення у </w:t>
      </w:r>
      <w:r w:rsidRPr="00FC65BD">
        <w:rPr>
          <w:sz w:val="28"/>
          <w:szCs w:val="28"/>
        </w:rPr>
        <w:lastRenderedPageBreak/>
        <w:t>селян зернових надлишків. Почалося згортання непу. А вже в липні 1928 р. було взято курс на суцільну колективізацію.</w:t>
      </w:r>
    </w:p>
    <w:p w:rsidR="00EA4BEC" w:rsidRPr="00FC65BD" w:rsidRDefault="00EA4BEC" w:rsidP="00EA4BEC">
      <w:pPr>
        <w:ind w:firstLine="540"/>
        <w:jc w:val="both"/>
        <w:rPr>
          <w:sz w:val="28"/>
          <w:szCs w:val="28"/>
        </w:rPr>
      </w:pPr>
      <w:r w:rsidRPr="00FC65BD">
        <w:rPr>
          <w:sz w:val="28"/>
          <w:szCs w:val="28"/>
        </w:rPr>
        <w:t xml:space="preserve">Колективізація привела до різкого падіння продуктивності сільського господарства. Валовий збір зерна становив: в 1930р. – 23 млн. т., у 1931р. – 18 млн. т., у 1932 – 13 млн. т. </w:t>
      </w:r>
    </w:p>
    <w:p w:rsidR="00EA4BEC" w:rsidRPr="00FC65BD" w:rsidRDefault="00EA4BEC" w:rsidP="00EA4BEC">
      <w:pPr>
        <w:ind w:firstLine="540"/>
        <w:jc w:val="both"/>
        <w:rPr>
          <w:sz w:val="28"/>
          <w:szCs w:val="28"/>
        </w:rPr>
      </w:pPr>
      <w:r w:rsidRPr="00FC65BD">
        <w:rPr>
          <w:sz w:val="28"/>
          <w:szCs w:val="28"/>
        </w:rPr>
        <w:t>У селян України в 1932-33 рр. було вилучено державою все зерно, в тому числі і посівний фонд. В колгоспах існувала безгосподарність.</w:t>
      </w:r>
    </w:p>
    <w:p w:rsidR="00EA4BEC" w:rsidRPr="00FC65BD" w:rsidRDefault="00EA4BEC" w:rsidP="00EA4BEC">
      <w:pPr>
        <w:ind w:firstLine="540"/>
        <w:jc w:val="both"/>
        <w:rPr>
          <w:b/>
          <w:sz w:val="28"/>
          <w:szCs w:val="28"/>
        </w:rPr>
      </w:pPr>
      <w:r w:rsidRPr="00FC65BD">
        <w:rPr>
          <w:b/>
          <w:sz w:val="28"/>
          <w:szCs w:val="28"/>
        </w:rPr>
        <w:t xml:space="preserve">Причини голодомору:  </w:t>
      </w:r>
    </w:p>
    <w:p w:rsidR="00EA4BEC" w:rsidRPr="00FC65BD" w:rsidRDefault="00EA4BEC" w:rsidP="00EA4BEC">
      <w:pPr>
        <w:ind w:firstLine="540"/>
        <w:jc w:val="both"/>
        <w:rPr>
          <w:sz w:val="28"/>
          <w:szCs w:val="28"/>
        </w:rPr>
      </w:pPr>
      <w:r w:rsidRPr="00FC65BD">
        <w:rPr>
          <w:sz w:val="28"/>
          <w:szCs w:val="28"/>
        </w:rPr>
        <w:t>1.</w:t>
      </w:r>
      <w:r>
        <w:rPr>
          <w:sz w:val="28"/>
          <w:szCs w:val="28"/>
        </w:rPr>
        <w:t> </w:t>
      </w:r>
      <w:r w:rsidRPr="00FC65BD">
        <w:rPr>
          <w:sz w:val="28"/>
          <w:szCs w:val="28"/>
        </w:rPr>
        <w:t xml:space="preserve">Насамперед економічні </w:t>
      </w:r>
      <w:r>
        <w:rPr>
          <w:sz w:val="28"/>
          <w:szCs w:val="28"/>
        </w:rPr>
        <w:t>–</w:t>
      </w:r>
      <w:r w:rsidRPr="00FC65BD">
        <w:rPr>
          <w:sz w:val="28"/>
          <w:szCs w:val="28"/>
        </w:rPr>
        <w:t xml:space="preserve"> примусове вилучення у селян зернових надлишків.</w:t>
      </w:r>
    </w:p>
    <w:p w:rsidR="00EA4BEC" w:rsidRPr="00FC65BD" w:rsidRDefault="00EA4BEC" w:rsidP="00EA4BEC">
      <w:pPr>
        <w:ind w:firstLine="540"/>
        <w:jc w:val="both"/>
        <w:rPr>
          <w:sz w:val="28"/>
          <w:szCs w:val="28"/>
        </w:rPr>
      </w:pPr>
      <w:r w:rsidRPr="00FC65BD">
        <w:rPr>
          <w:sz w:val="28"/>
          <w:szCs w:val="28"/>
        </w:rPr>
        <w:t>2. Примусова суцільна колективізація і масове створення колгоспів.</w:t>
      </w:r>
    </w:p>
    <w:p w:rsidR="00EA4BEC" w:rsidRPr="00FC65BD" w:rsidRDefault="00EA4BEC" w:rsidP="00EA4BEC">
      <w:pPr>
        <w:ind w:firstLine="540"/>
        <w:jc w:val="both"/>
        <w:rPr>
          <w:sz w:val="28"/>
          <w:szCs w:val="28"/>
        </w:rPr>
      </w:pPr>
      <w:r w:rsidRPr="00FC65BD">
        <w:rPr>
          <w:sz w:val="28"/>
          <w:szCs w:val="28"/>
        </w:rPr>
        <w:t>3. Голод як засіб упокорення селянства.</w:t>
      </w:r>
    </w:p>
    <w:p w:rsidR="00EA4BEC" w:rsidRPr="00FC65BD" w:rsidRDefault="00EA4BEC" w:rsidP="00EA4BEC">
      <w:pPr>
        <w:ind w:firstLine="540"/>
        <w:jc w:val="both"/>
        <w:rPr>
          <w:sz w:val="28"/>
          <w:szCs w:val="28"/>
        </w:rPr>
      </w:pPr>
      <w:r w:rsidRPr="00FC65BD">
        <w:rPr>
          <w:sz w:val="28"/>
          <w:szCs w:val="28"/>
        </w:rPr>
        <w:t>4.</w:t>
      </w:r>
      <w:r>
        <w:rPr>
          <w:sz w:val="28"/>
          <w:szCs w:val="28"/>
        </w:rPr>
        <w:t> </w:t>
      </w:r>
      <w:r w:rsidRPr="00FC65BD">
        <w:rPr>
          <w:sz w:val="28"/>
          <w:szCs w:val="28"/>
        </w:rPr>
        <w:t>Відсутність реального економічного і політичного суверенітету республіки, повне підпорядкування центру.</w:t>
      </w:r>
    </w:p>
    <w:p w:rsidR="00EA4BEC" w:rsidRPr="00FC65BD" w:rsidRDefault="00EA4BEC" w:rsidP="00EA4BEC">
      <w:pPr>
        <w:ind w:firstLine="540"/>
        <w:rPr>
          <w:b/>
          <w:sz w:val="28"/>
          <w:szCs w:val="28"/>
        </w:rPr>
      </w:pPr>
      <w:r w:rsidRPr="00FC65BD">
        <w:rPr>
          <w:b/>
          <w:sz w:val="28"/>
          <w:szCs w:val="28"/>
        </w:rPr>
        <w:t>2. Початок голоду. «Закон про п’ять колосків».</w:t>
      </w:r>
    </w:p>
    <w:p w:rsidR="00EA4BEC" w:rsidRPr="00FC65BD" w:rsidRDefault="00EA4BEC" w:rsidP="00EA4BEC">
      <w:pPr>
        <w:ind w:firstLine="540"/>
        <w:jc w:val="both"/>
        <w:rPr>
          <w:sz w:val="28"/>
          <w:szCs w:val="28"/>
        </w:rPr>
      </w:pPr>
    </w:p>
    <w:p w:rsidR="00EA4BEC" w:rsidRPr="00FC65BD" w:rsidRDefault="00EA4BEC" w:rsidP="00EA4BEC">
      <w:pPr>
        <w:ind w:firstLine="540"/>
        <w:jc w:val="both"/>
        <w:rPr>
          <w:bCs/>
          <w:sz w:val="28"/>
          <w:szCs w:val="28"/>
        </w:rPr>
      </w:pPr>
      <w:r w:rsidRPr="00FC65BD">
        <w:rPr>
          <w:b/>
          <w:bCs/>
          <w:sz w:val="28"/>
          <w:szCs w:val="28"/>
        </w:rPr>
        <w:t>Відео</w:t>
      </w:r>
      <w:r w:rsidRPr="00FC65BD">
        <w:rPr>
          <w:bCs/>
          <w:sz w:val="28"/>
          <w:szCs w:val="28"/>
        </w:rPr>
        <w:t>. Перегляд відеозапису спогадів очевидців голодомору</w:t>
      </w:r>
      <w:r>
        <w:rPr>
          <w:bCs/>
          <w:sz w:val="28"/>
          <w:szCs w:val="28"/>
        </w:rPr>
        <w:t xml:space="preserve"> </w:t>
      </w:r>
      <w:r w:rsidRPr="00FC65BD">
        <w:rPr>
          <w:bCs/>
          <w:sz w:val="28"/>
          <w:szCs w:val="28"/>
        </w:rPr>
        <w:t>(або прочитати</w:t>
      </w:r>
      <w:r w:rsidRPr="00FC65BD">
        <w:rPr>
          <w:sz w:val="28"/>
          <w:szCs w:val="28"/>
        </w:rPr>
        <w:t xml:space="preserve"> свідчення очевидців)</w:t>
      </w:r>
      <w:r w:rsidRPr="00FC65BD">
        <w:rPr>
          <w:bCs/>
          <w:sz w:val="28"/>
          <w:szCs w:val="28"/>
        </w:rPr>
        <w:t>.</w:t>
      </w:r>
    </w:p>
    <w:p w:rsidR="00EA4BEC" w:rsidRPr="00FC65BD" w:rsidRDefault="00EA4BEC" w:rsidP="00EA4BEC">
      <w:pPr>
        <w:ind w:firstLine="540"/>
        <w:jc w:val="both"/>
        <w:rPr>
          <w:b/>
          <w:szCs w:val="28"/>
        </w:rPr>
      </w:pPr>
      <w:r w:rsidRPr="00FC65BD">
        <w:rPr>
          <w:b/>
          <w:szCs w:val="28"/>
        </w:rPr>
        <w:t>Свідчення очевидців:</w:t>
      </w:r>
    </w:p>
    <w:p w:rsidR="00EA4BEC" w:rsidRPr="00FC65BD" w:rsidRDefault="00EA4BEC" w:rsidP="00EA4BEC">
      <w:pPr>
        <w:shd w:val="clear" w:color="auto" w:fill="FFFFFF"/>
        <w:ind w:firstLine="540"/>
        <w:jc w:val="both"/>
        <w:rPr>
          <w:i/>
          <w:szCs w:val="28"/>
        </w:rPr>
      </w:pPr>
      <w:r w:rsidRPr="00FC65BD">
        <w:rPr>
          <w:b/>
          <w:i/>
          <w:iCs/>
          <w:color w:val="000000"/>
          <w:szCs w:val="28"/>
        </w:rPr>
        <w:t xml:space="preserve">Свідчить Марченко Микита Іванович,  1922 року народження, мешканець села </w:t>
      </w:r>
      <w:proofErr w:type="spellStart"/>
      <w:r w:rsidRPr="00FC65BD">
        <w:rPr>
          <w:b/>
          <w:i/>
          <w:iCs/>
          <w:color w:val="000000"/>
          <w:szCs w:val="28"/>
        </w:rPr>
        <w:t>Лугвиця</w:t>
      </w:r>
      <w:proofErr w:type="spellEnd"/>
      <w:r w:rsidRPr="00FC65BD">
        <w:rPr>
          <w:b/>
          <w:i/>
          <w:iCs/>
          <w:color w:val="000000"/>
          <w:szCs w:val="28"/>
        </w:rPr>
        <w:t xml:space="preserve"> Сумської області</w:t>
      </w:r>
      <w:r w:rsidRPr="00FC65BD">
        <w:rPr>
          <w:i/>
          <w:iCs/>
          <w:color w:val="000000"/>
          <w:szCs w:val="28"/>
        </w:rPr>
        <w:t>.</w:t>
      </w:r>
    </w:p>
    <w:p w:rsidR="00EA4BEC" w:rsidRPr="00FC65BD" w:rsidRDefault="00EA4BEC" w:rsidP="00EA4BEC">
      <w:pPr>
        <w:shd w:val="clear" w:color="auto" w:fill="FFFFFF"/>
        <w:ind w:firstLine="540"/>
        <w:jc w:val="both"/>
        <w:rPr>
          <w:i/>
          <w:szCs w:val="28"/>
        </w:rPr>
      </w:pPr>
      <w:r w:rsidRPr="00FC65BD">
        <w:rPr>
          <w:i/>
          <w:color w:val="000000"/>
          <w:szCs w:val="28"/>
        </w:rPr>
        <w:t>У нас була маленька хатка в селі. Вистачало всього: і їжі, і зерна. Жилося дуже добре, затишно. У сім’ї було се</w:t>
      </w:r>
      <w:r w:rsidRPr="00FC65BD">
        <w:rPr>
          <w:i/>
          <w:color w:val="000000"/>
          <w:szCs w:val="28"/>
        </w:rPr>
        <w:softHyphen/>
        <w:t>меро. Мені було десять років, і я був п’ятою дитиною. Одно</w:t>
      </w:r>
      <w:r w:rsidRPr="00FC65BD">
        <w:rPr>
          <w:i/>
          <w:color w:val="000000"/>
          <w:szCs w:val="28"/>
        </w:rPr>
        <w:softHyphen/>
        <w:t>го разу пішов у поле, а коли повернувся, мати сиділа біля вікна і плакала. Вона говорила, що забрали весь хліб і харчі, батька побили за те, що він нічого не віддавав. Я був дуже наляканий: чому, за що? Мати мовчала. Тиждень ми прожи</w:t>
      </w:r>
      <w:r w:rsidRPr="00FC65BD">
        <w:rPr>
          <w:i/>
          <w:color w:val="000000"/>
          <w:szCs w:val="28"/>
        </w:rPr>
        <w:softHyphen/>
        <w:t>ли, як могли. Та дуже хотілося хліба та юшки.</w:t>
      </w:r>
    </w:p>
    <w:p w:rsidR="00EA4BEC" w:rsidRPr="00FC65BD" w:rsidRDefault="00EA4BEC" w:rsidP="00EA4BEC">
      <w:pPr>
        <w:shd w:val="clear" w:color="auto" w:fill="FFFFFF"/>
        <w:ind w:firstLine="540"/>
        <w:jc w:val="both"/>
        <w:rPr>
          <w:i/>
          <w:szCs w:val="28"/>
        </w:rPr>
      </w:pPr>
      <w:r w:rsidRPr="00FC65BD">
        <w:rPr>
          <w:i/>
          <w:color w:val="000000"/>
          <w:szCs w:val="28"/>
        </w:rPr>
        <w:t>І знову приходили якісь озброєні люди: вони ходили по хатах, забирали все до останнього. Мій тато закопав мішок зерна у садку, але ті озброєні люди ходили з довгими мета</w:t>
      </w:r>
      <w:r w:rsidRPr="00FC65BD">
        <w:rPr>
          <w:i/>
          <w:color w:val="000000"/>
          <w:szCs w:val="28"/>
        </w:rPr>
        <w:softHyphen/>
        <w:t xml:space="preserve">левими палицями </w:t>
      </w:r>
      <w:r w:rsidRPr="00FC65BD">
        <w:rPr>
          <w:i/>
          <w:iCs/>
          <w:color w:val="000000"/>
          <w:szCs w:val="28"/>
        </w:rPr>
        <w:t xml:space="preserve">і </w:t>
      </w:r>
      <w:r w:rsidRPr="00FC65BD">
        <w:rPr>
          <w:i/>
          <w:color w:val="000000"/>
          <w:szCs w:val="28"/>
        </w:rPr>
        <w:t>заганяли їх в землю. Батько молився, щоб не знайшли зерна. Пощастило, не знайшли. Мати пекла паляниці, які ми їли крадькома. Але зерно закінчилося і че</w:t>
      </w:r>
      <w:r w:rsidRPr="00FC65BD">
        <w:rPr>
          <w:i/>
          <w:color w:val="000000"/>
          <w:szCs w:val="28"/>
        </w:rPr>
        <w:softHyphen/>
        <w:t>рез голод ми почали їсти лободу ту, на якій паслася худоба.</w:t>
      </w:r>
    </w:p>
    <w:p w:rsidR="00EA4BEC" w:rsidRPr="00FC65BD" w:rsidRDefault="00EA4BEC" w:rsidP="00EA4BEC">
      <w:pPr>
        <w:shd w:val="clear" w:color="auto" w:fill="FFFFFF"/>
        <w:ind w:firstLine="540"/>
        <w:jc w:val="both"/>
        <w:rPr>
          <w:i/>
          <w:szCs w:val="28"/>
        </w:rPr>
      </w:pPr>
      <w:r w:rsidRPr="00FC65BD">
        <w:rPr>
          <w:i/>
          <w:color w:val="000000"/>
          <w:szCs w:val="28"/>
        </w:rPr>
        <w:t>Через три неділі померла моя сестра Галинка, якій було всього шість років. А потім один за одним три мої брати.</w:t>
      </w:r>
    </w:p>
    <w:p w:rsidR="00EA4BEC" w:rsidRPr="00FC65BD" w:rsidRDefault="00EA4BEC" w:rsidP="00EA4BEC">
      <w:pPr>
        <w:shd w:val="clear" w:color="auto" w:fill="FFFFFF"/>
        <w:ind w:firstLine="540"/>
        <w:jc w:val="both"/>
        <w:rPr>
          <w:i/>
          <w:szCs w:val="28"/>
        </w:rPr>
      </w:pPr>
      <w:r w:rsidRPr="00FC65BD">
        <w:rPr>
          <w:i/>
          <w:color w:val="000000"/>
          <w:szCs w:val="28"/>
        </w:rPr>
        <w:t>Я дуже захворів, і батько, рятуючи мене, роздобув для мене м’яса. Я так наївся, що ледь не лопнув. Урятувала ме</w:t>
      </w:r>
      <w:r w:rsidRPr="00FC65BD">
        <w:rPr>
          <w:i/>
          <w:color w:val="000000"/>
          <w:szCs w:val="28"/>
        </w:rPr>
        <w:softHyphen/>
        <w:t>не  сестричка, віддала свою пайку, а через кілька днів по</w:t>
      </w:r>
      <w:r w:rsidRPr="00FC65BD">
        <w:rPr>
          <w:i/>
          <w:color w:val="000000"/>
          <w:szCs w:val="28"/>
        </w:rPr>
        <w:softHyphen/>
        <w:t>мерла.</w:t>
      </w:r>
    </w:p>
    <w:p w:rsidR="00EA4BEC" w:rsidRPr="00FC65BD" w:rsidRDefault="00EA4BEC" w:rsidP="00EA4BEC">
      <w:pPr>
        <w:shd w:val="clear" w:color="auto" w:fill="FFFFFF"/>
        <w:ind w:firstLine="540"/>
        <w:jc w:val="both"/>
        <w:rPr>
          <w:i/>
          <w:szCs w:val="28"/>
        </w:rPr>
      </w:pPr>
      <w:r w:rsidRPr="00FC65BD">
        <w:rPr>
          <w:i/>
          <w:color w:val="000000"/>
          <w:szCs w:val="28"/>
        </w:rPr>
        <w:t>Голод забирав людей із нашого села все більше і більше. Село пропадало. Залишились тільки ми та ще декілька сімей.</w:t>
      </w:r>
    </w:p>
    <w:p w:rsidR="00EA4BEC" w:rsidRPr="00FC65BD" w:rsidRDefault="00EA4BEC" w:rsidP="00EA4BEC">
      <w:pPr>
        <w:shd w:val="clear" w:color="auto" w:fill="FFFFFF"/>
        <w:ind w:firstLine="540"/>
        <w:jc w:val="both"/>
        <w:rPr>
          <w:i/>
          <w:szCs w:val="28"/>
        </w:rPr>
      </w:pPr>
      <w:r w:rsidRPr="00FC65BD">
        <w:rPr>
          <w:i/>
          <w:color w:val="000000"/>
          <w:szCs w:val="28"/>
        </w:rPr>
        <w:t>Бувало я виходив із хати, сідав на призьбі, плакав і ду</w:t>
      </w:r>
      <w:r w:rsidRPr="00FC65BD">
        <w:rPr>
          <w:i/>
          <w:color w:val="000000"/>
          <w:szCs w:val="28"/>
        </w:rPr>
        <w:softHyphen/>
        <w:t>мав про шматок хліба, а мати втішала.</w:t>
      </w:r>
      <w:r>
        <w:rPr>
          <w:i/>
          <w:color w:val="000000"/>
          <w:szCs w:val="28"/>
        </w:rPr>
        <w:t xml:space="preserve"> </w:t>
      </w:r>
      <w:r w:rsidRPr="00FC65BD">
        <w:rPr>
          <w:i/>
          <w:color w:val="000000"/>
          <w:szCs w:val="28"/>
        </w:rPr>
        <w:t>Я ніколи не забуду ті прокляті дні голодомору, які за</w:t>
      </w:r>
      <w:r w:rsidRPr="00FC65BD">
        <w:rPr>
          <w:i/>
          <w:color w:val="000000"/>
          <w:szCs w:val="28"/>
        </w:rPr>
        <w:softHyphen/>
        <w:t>брали в мене все: мою душу і мою кров.</w:t>
      </w:r>
    </w:p>
    <w:p w:rsidR="00EA4BEC" w:rsidRPr="00FC65BD" w:rsidRDefault="00EA4BEC" w:rsidP="00EA4BEC">
      <w:pPr>
        <w:ind w:firstLine="540"/>
        <w:jc w:val="both"/>
        <w:rPr>
          <w:sz w:val="28"/>
          <w:szCs w:val="28"/>
        </w:rPr>
      </w:pPr>
    </w:p>
    <w:p w:rsidR="00EA4BEC" w:rsidRPr="00FC65BD" w:rsidRDefault="00EA4BEC" w:rsidP="00EA4BEC">
      <w:pPr>
        <w:ind w:firstLine="540"/>
        <w:jc w:val="both"/>
        <w:rPr>
          <w:sz w:val="28"/>
          <w:szCs w:val="28"/>
        </w:rPr>
      </w:pPr>
      <w:r w:rsidRPr="00FC65BD">
        <w:rPr>
          <w:sz w:val="28"/>
          <w:szCs w:val="28"/>
        </w:rPr>
        <w:t xml:space="preserve">Інформація про голод, що вже розпочався на Україні, була відома вищому партійному керівництву (Сталіну). Але замість того, щоб рятувати селян, держава посилила тиск на них, щоб за будь-яку ціну виконати план </w:t>
      </w:r>
      <w:proofErr w:type="spellStart"/>
      <w:r w:rsidRPr="00FC65BD">
        <w:rPr>
          <w:sz w:val="28"/>
          <w:szCs w:val="28"/>
        </w:rPr>
        <w:t>хлібозаготівель</w:t>
      </w:r>
      <w:proofErr w:type="spellEnd"/>
      <w:r w:rsidRPr="00FC65BD">
        <w:rPr>
          <w:sz w:val="28"/>
          <w:szCs w:val="28"/>
        </w:rPr>
        <w:t>. Українську хлібозаготівельну комісію очолював Молотов</w:t>
      </w:r>
      <w:r>
        <w:rPr>
          <w:sz w:val="28"/>
          <w:szCs w:val="28"/>
        </w:rPr>
        <w:t xml:space="preserve"> </w:t>
      </w:r>
      <w:r w:rsidRPr="00FC65BD">
        <w:rPr>
          <w:sz w:val="28"/>
          <w:szCs w:val="28"/>
        </w:rPr>
        <w:t xml:space="preserve">(секретар ЦВ ВКП(б)). В грудні 1932р. в Україну прибув </w:t>
      </w:r>
      <w:proofErr w:type="spellStart"/>
      <w:r w:rsidRPr="00FC65BD">
        <w:rPr>
          <w:sz w:val="28"/>
          <w:szCs w:val="28"/>
        </w:rPr>
        <w:t>Каганович</w:t>
      </w:r>
      <w:proofErr w:type="spellEnd"/>
      <w:r w:rsidRPr="00FC65BD">
        <w:rPr>
          <w:sz w:val="28"/>
          <w:szCs w:val="28"/>
        </w:rPr>
        <w:t>, який мав наказ Сталіна забрати посівні фонди.</w:t>
      </w:r>
    </w:p>
    <w:p w:rsidR="00EA4BEC" w:rsidRPr="00FC65BD" w:rsidRDefault="00EA4BEC" w:rsidP="00EA4BEC">
      <w:pPr>
        <w:ind w:firstLine="540"/>
        <w:jc w:val="both"/>
        <w:rPr>
          <w:sz w:val="28"/>
          <w:szCs w:val="28"/>
        </w:rPr>
      </w:pPr>
      <w:r w:rsidRPr="00FC65BD">
        <w:rPr>
          <w:sz w:val="28"/>
          <w:szCs w:val="28"/>
        </w:rPr>
        <w:lastRenderedPageBreak/>
        <w:t>7 серпня 1932 року був прийнятий Закон «Про п’ять колосків», «Про охорону майна державних підприємств, колгоспів та кооперативів та про зміцнення соціалістичної власності». (за розкрадання майна каралося розстрілом або позбавленням волі на строк не менше 10 років).</w:t>
      </w:r>
    </w:p>
    <w:p w:rsidR="00EA4BEC" w:rsidRPr="00FC65BD" w:rsidRDefault="00EA4BEC" w:rsidP="00EA4BEC">
      <w:pPr>
        <w:ind w:firstLine="540"/>
        <w:jc w:val="both"/>
        <w:rPr>
          <w:sz w:val="28"/>
          <w:szCs w:val="28"/>
        </w:rPr>
      </w:pPr>
    </w:p>
    <w:p w:rsidR="00EA4BEC" w:rsidRPr="00FC65BD" w:rsidRDefault="00EA4BEC" w:rsidP="00EA4BEC">
      <w:pPr>
        <w:ind w:firstLine="540"/>
        <w:jc w:val="both"/>
        <w:rPr>
          <w:bCs/>
          <w:sz w:val="28"/>
          <w:szCs w:val="28"/>
        </w:rPr>
      </w:pPr>
      <w:r w:rsidRPr="00FC65BD">
        <w:rPr>
          <w:b/>
          <w:bCs/>
          <w:sz w:val="28"/>
          <w:szCs w:val="28"/>
        </w:rPr>
        <w:t>Відео</w:t>
      </w:r>
      <w:r w:rsidRPr="00FC65BD">
        <w:rPr>
          <w:bCs/>
          <w:sz w:val="28"/>
          <w:szCs w:val="28"/>
        </w:rPr>
        <w:t>. Перегляд фрагменту з документального фільму «Жертвам голодомору присвячується».</w:t>
      </w:r>
    </w:p>
    <w:p w:rsidR="00EA4BEC" w:rsidRPr="00FC65BD" w:rsidRDefault="00EA4BEC" w:rsidP="00EA4BEC">
      <w:pPr>
        <w:pStyle w:val="ListParagraph"/>
        <w:numPr>
          <w:ilvl w:val="0"/>
          <w:numId w:val="10"/>
        </w:numPr>
        <w:tabs>
          <w:tab w:val="left" w:pos="900"/>
        </w:tabs>
        <w:spacing w:after="0" w:line="240" w:lineRule="auto"/>
        <w:ind w:left="0" w:firstLine="540"/>
        <w:contextualSpacing/>
        <w:jc w:val="both"/>
        <w:rPr>
          <w:rFonts w:ascii="Times New Roman" w:hAnsi="Times New Roman"/>
          <w:sz w:val="28"/>
          <w:szCs w:val="28"/>
          <w:lang w:val="uk-UA"/>
        </w:rPr>
      </w:pPr>
      <w:r w:rsidRPr="00FC65BD">
        <w:rPr>
          <w:rFonts w:ascii="Times New Roman" w:hAnsi="Times New Roman"/>
          <w:sz w:val="28"/>
          <w:szCs w:val="28"/>
          <w:lang w:val="uk-UA"/>
        </w:rPr>
        <w:t>Які існують точки зору щодо причин голоду?</w:t>
      </w:r>
    </w:p>
    <w:p w:rsidR="00EA4BEC" w:rsidRPr="00FC65BD" w:rsidRDefault="00EA4BEC" w:rsidP="00EA4BEC">
      <w:pPr>
        <w:shd w:val="clear" w:color="auto" w:fill="FFFFFF"/>
        <w:ind w:firstLine="540"/>
        <w:jc w:val="both"/>
        <w:rPr>
          <w:b/>
          <w:sz w:val="28"/>
          <w:szCs w:val="28"/>
        </w:rPr>
      </w:pPr>
      <w:proofErr w:type="spellStart"/>
      <w:r w:rsidRPr="00FC65BD">
        <w:rPr>
          <w:b/>
          <w:sz w:val="28"/>
          <w:szCs w:val="28"/>
        </w:rPr>
        <w:t>Фізхвилинка</w:t>
      </w:r>
      <w:proofErr w:type="spellEnd"/>
      <w:r w:rsidRPr="00FC65BD">
        <w:rPr>
          <w:b/>
          <w:sz w:val="28"/>
          <w:szCs w:val="28"/>
        </w:rPr>
        <w:t xml:space="preserve"> для очей</w:t>
      </w:r>
    </w:p>
    <w:p w:rsidR="00EA4BEC" w:rsidRPr="00FC65BD" w:rsidRDefault="00EA4BEC" w:rsidP="00EA4BEC">
      <w:pPr>
        <w:ind w:firstLine="540"/>
        <w:rPr>
          <w:b/>
          <w:bCs/>
          <w:sz w:val="28"/>
          <w:szCs w:val="28"/>
        </w:rPr>
      </w:pPr>
      <w:r w:rsidRPr="00FC65BD">
        <w:rPr>
          <w:b/>
          <w:bCs/>
          <w:sz w:val="28"/>
          <w:szCs w:val="28"/>
        </w:rPr>
        <w:t>Робота в групах з історичними документами.</w:t>
      </w:r>
    </w:p>
    <w:p w:rsidR="00EA4BEC" w:rsidRPr="00FC65BD" w:rsidRDefault="00EA4BEC" w:rsidP="00EA4BEC">
      <w:pPr>
        <w:shd w:val="clear" w:color="auto" w:fill="FFFFFF"/>
        <w:ind w:firstLine="540"/>
        <w:jc w:val="both"/>
        <w:rPr>
          <w:b/>
          <w:i/>
          <w:color w:val="000000"/>
          <w:sz w:val="28"/>
          <w:szCs w:val="28"/>
          <w:u w:val="single"/>
        </w:rPr>
      </w:pPr>
    </w:p>
    <w:p w:rsidR="00EA4BEC" w:rsidRPr="00FC65BD" w:rsidRDefault="00EA4BEC" w:rsidP="00EA4BEC">
      <w:pPr>
        <w:shd w:val="clear" w:color="auto" w:fill="FFFFFF"/>
        <w:ind w:firstLine="540"/>
        <w:jc w:val="both"/>
        <w:rPr>
          <w:b/>
          <w:i/>
          <w:color w:val="000000"/>
          <w:sz w:val="28"/>
          <w:szCs w:val="28"/>
          <w:u w:val="single"/>
        </w:rPr>
      </w:pPr>
      <w:r w:rsidRPr="00FC65BD">
        <w:rPr>
          <w:b/>
          <w:i/>
          <w:color w:val="000000"/>
          <w:sz w:val="28"/>
          <w:szCs w:val="28"/>
          <w:u w:val="single"/>
        </w:rPr>
        <w:t>Робота з документами:</w:t>
      </w:r>
    </w:p>
    <w:p w:rsidR="00EA4BEC" w:rsidRPr="00FC65BD" w:rsidRDefault="00EA4BEC" w:rsidP="00EA4BEC">
      <w:pPr>
        <w:shd w:val="clear" w:color="auto" w:fill="FFFFFF"/>
        <w:ind w:firstLine="540"/>
        <w:jc w:val="both"/>
        <w:rPr>
          <w:color w:val="000000"/>
          <w:sz w:val="28"/>
          <w:szCs w:val="28"/>
        </w:rPr>
      </w:pPr>
      <w:r w:rsidRPr="00FC65BD">
        <w:rPr>
          <w:b/>
          <w:bCs/>
          <w:color w:val="000000"/>
          <w:sz w:val="28"/>
          <w:szCs w:val="28"/>
        </w:rPr>
        <w:t>Група І:</w:t>
      </w:r>
      <w:r w:rsidRPr="00FC65BD">
        <w:rPr>
          <w:color w:val="000000"/>
          <w:sz w:val="28"/>
          <w:szCs w:val="28"/>
        </w:rPr>
        <w:t xml:space="preserve"> опрацюйте документ №1 і дайте відповідь на запитання:</w:t>
      </w:r>
    </w:p>
    <w:p w:rsidR="00EA4BEC" w:rsidRPr="00FC65BD" w:rsidRDefault="00EA4BEC" w:rsidP="00EA4BEC">
      <w:pPr>
        <w:shd w:val="clear" w:color="auto" w:fill="FFFFFF"/>
        <w:ind w:firstLine="540"/>
        <w:jc w:val="both"/>
        <w:rPr>
          <w:color w:val="000000"/>
          <w:sz w:val="28"/>
          <w:szCs w:val="28"/>
        </w:rPr>
      </w:pPr>
      <w:r w:rsidRPr="00FC65BD">
        <w:rPr>
          <w:color w:val="000000"/>
          <w:sz w:val="28"/>
          <w:szCs w:val="28"/>
        </w:rPr>
        <w:t>- Якими засобами планувалося підвищити хлібозаготівлі?</w:t>
      </w:r>
    </w:p>
    <w:p w:rsidR="00EA4BEC" w:rsidRPr="00FC65BD" w:rsidRDefault="00EA4BEC" w:rsidP="00EA4BEC">
      <w:pPr>
        <w:shd w:val="clear" w:color="auto" w:fill="FFFFFF"/>
        <w:ind w:firstLine="540"/>
        <w:jc w:val="both"/>
        <w:rPr>
          <w:color w:val="000000"/>
          <w:sz w:val="28"/>
          <w:szCs w:val="28"/>
        </w:rPr>
      </w:pPr>
      <w:r w:rsidRPr="00FC65BD">
        <w:rPr>
          <w:b/>
          <w:bCs/>
          <w:color w:val="000000"/>
          <w:sz w:val="28"/>
          <w:szCs w:val="28"/>
        </w:rPr>
        <w:t xml:space="preserve">Група ІІ: </w:t>
      </w:r>
      <w:r w:rsidRPr="00FC65BD">
        <w:rPr>
          <w:color w:val="000000"/>
          <w:sz w:val="28"/>
          <w:szCs w:val="28"/>
        </w:rPr>
        <w:t>опрацюйте документ №2 і дайте відповідь на запитання:</w:t>
      </w:r>
    </w:p>
    <w:p w:rsidR="00EA4BEC" w:rsidRPr="00FC65BD" w:rsidRDefault="00EA4BEC" w:rsidP="00EA4BEC">
      <w:pPr>
        <w:shd w:val="clear" w:color="auto" w:fill="FFFFFF"/>
        <w:ind w:firstLine="540"/>
        <w:jc w:val="both"/>
        <w:rPr>
          <w:color w:val="000000"/>
          <w:sz w:val="28"/>
          <w:szCs w:val="28"/>
        </w:rPr>
      </w:pPr>
      <w:r w:rsidRPr="00FC65BD">
        <w:rPr>
          <w:color w:val="000000"/>
          <w:sz w:val="28"/>
          <w:szCs w:val="28"/>
        </w:rPr>
        <w:t>- Яку мету переслідував «Закон про п’ять колосків?"</w:t>
      </w:r>
    </w:p>
    <w:p w:rsidR="00EA4BEC" w:rsidRPr="00FC65BD" w:rsidRDefault="00EA4BEC" w:rsidP="00EA4BEC">
      <w:pPr>
        <w:shd w:val="clear" w:color="auto" w:fill="FFFFFF"/>
        <w:ind w:firstLine="540"/>
        <w:jc w:val="both"/>
        <w:rPr>
          <w:color w:val="000000"/>
          <w:sz w:val="28"/>
          <w:szCs w:val="28"/>
        </w:rPr>
      </w:pPr>
      <w:r w:rsidRPr="00FC65BD">
        <w:rPr>
          <w:b/>
          <w:bCs/>
          <w:color w:val="000000"/>
          <w:sz w:val="28"/>
          <w:szCs w:val="28"/>
        </w:rPr>
        <w:t xml:space="preserve">Група ІІІ: </w:t>
      </w:r>
      <w:r w:rsidRPr="00FC65BD">
        <w:rPr>
          <w:color w:val="000000"/>
          <w:sz w:val="28"/>
          <w:szCs w:val="28"/>
        </w:rPr>
        <w:t>опрацюйте документ № 3 і дайте відповідь на запитання:</w:t>
      </w:r>
    </w:p>
    <w:p w:rsidR="00EA4BEC" w:rsidRPr="00FC65BD" w:rsidRDefault="00EA4BEC" w:rsidP="00EA4BEC">
      <w:pPr>
        <w:shd w:val="clear" w:color="auto" w:fill="FFFFFF"/>
        <w:ind w:firstLine="540"/>
        <w:jc w:val="both"/>
        <w:rPr>
          <w:color w:val="000000"/>
          <w:sz w:val="28"/>
          <w:szCs w:val="28"/>
        </w:rPr>
      </w:pPr>
      <w:r w:rsidRPr="00FC65BD">
        <w:rPr>
          <w:color w:val="000000"/>
          <w:sz w:val="28"/>
          <w:szCs w:val="28"/>
        </w:rPr>
        <w:t>- Чим можна реально пояснити появу цієї постанови?</w:t>
      </w:r>
    </w:p>
    <w:p w:rsidR="00EA4BEC" w:rsidRPr="00FC65BD" w:rsidRDefault="00EA4BEC" w:rsidP="00EA4BEC">
      <w:pPr>
        <w:shd w:val="clear" w:color="auto" w:fill="FFFFFF"/>
        <w:ind w:firstLine="540"/>
        <w:jc w:val="both"/>
        <w:rPr>
          <w:color w:val="000000"/>
          <w:sz w:val="28"/>
          <w:szCs w:val="28"/>
        </w:rPr>
      </w:pPr>
      <w:r w:rsidRPr="00FC65BD">
        <w:rPr>
          <w:color w:val="000000"/>
          <w:sz w:val="28"/>
          <w:szCs w:val="28"/>
        </w:rPr>
        <w:t>- Якими були наслідки реалізації цієї постанови для села?</w:t>
      </w:r>
    </w:p>
    <w:p w:rsidR="00EA4BEC" w:rsidRPr="00FC65BD" w:rsidRDefault="00EA4BEC" w:rsidP="00EA4BEC">
      <w:pPr>
        <w:shd w:val="clear" w:color="auto" w:fill="FFFFFF"/>
        <w:ind w:firstLine="540"/>
        <w:jc w:val="both"/>
        <w:rPr>
          <w:b/>
          <w:bCs/>
          <w:color w:val="000000"/>
          <w:szCs w:val="28"/>
        </w:rPr>
      </w:pPr>
      <w:r w:rsidRPr="00FC65BD">
        <w:rPr>
          <w:b/>
          <w:bCs/>
          <w:color w:val="000000"/>
          <w:szCs w:val="28"/>
        </w:rPr>
        <w:t>Документ №1</w:t>
      </w:r>
    </w:p>
    <w:p w:rsidR="00EA4BEC" w:rsidRPr="00FC65BD" w:rsidRDefault="00EA4BEC" w:rsidP="00EA4BEC">
      <w:pPr>
        <w:shd w:val="clear" w:color="auto" w:fill="FFFFFF"/>
        <w:ind w:firstLine="540"/>
        <w:jc w:val="both"/>
        <w:rPr>
          <w:b/>
          <w:i/>
          <w:iCs/>
          <w:szCs w:val="28"/>
        </w:rPr>
      </w:pPr>
      <w:r w:rsidRPr="00FC65BD">
        <w:rPr>
          <w:b/>
          <w:i/>
          <w:iCs/>
          <w:color w:val="000000"/>
          <w:szCs w:val="28"/>
        </w:rPr>
        <w:t xml:space="preserve">Постанова Ради Народних Комісарів України від 20 листопада 1932 року «Про заходи до підсилення </w:t>
      </w:r>
      <w:proofErr w:type="spellStart"/>
      <w:r w:rsidRPr="00FC65BD">
        <w:rPr>
          <w:b/>
          <w:i/>
          <w:iCs/>
          <w:color w:val="000000"/>
          <w:szCs w:val="28"/>
        </w:rPr>
        <w:t>хлібозаготівель</w:t>
      </w:r>
      <w:proofErr w:type="spellEnd"/>
      <w:r w:rsidRPr="00FC65BD">
        <w:rPr>
          <w:b/>
          <w:i/>
          <w:iCs/>
          <w:color w:val="000000"/>
          <w:szCs w:val="28"/>
        </w:rPr>
        <w:t>»</w:t>
      </w:r>
    </w:p>
    <w:p w:rsidR="00EA4BEC" w:rsidRPr="00FC65BD" w:rsidRDefault="00EA4BEC" w:rsidP="00EA4BEC">
      <w:pPr>
        <w:shd w:val="clear" w:color="auto" w:fill="FFFFFF"/>
        <w:ind w:firstLine="540"/>
        <w:jc w:val="both"/>
        <w:rPr>
          <w:szCs w:val="28"/>
        </w:rPr>
      </w:pPr>
      <w:r w:rsidRPr="00FC65BD">
        <w:rPr>
          <w:color w:val="000000"/>
          <w:szCs w:val="28"/>
        </w:rPr>
        <w:t xml:space="preserve">«1. Цілковите виконання плану </w:t>
      </w:r>
      <w:proofErr w:type="spellStart"/>
      <w:r w:rsidRPr="00FC65BD">
        <w:rPr>
          <w:color w:val="000000"/>
          <w:szCs w:val="28"/>
        </w:rPr>
        <w:t>хлібозаготівель</w:t>
      </w:r>
      <w:proofErr w:type="spellEnd"/>
      <w:r w:rsidRPr="00FC65BD">
        <w:rPr>
          <w:color w:val="000000"/>
          <w:szCs w:val="28"/>
        </w:rPr>
        <w:t xml:space="preserve"> закінчити до 1 січня 1993р. та утворення насіннєвих фондів — до 15 січня 1933 р. &lt;…&gt;</w:t>
      </w:r>
    </w:p>
    <w:p w:rsidR="00EA4BEC" w:rsidRPr="00FC65BD" w:rsidRDefault="00EA4BEC" w:rsidP="00EA4BEC">
      <w:pPr>
        <w:shd w:val="clear" w:color="auto" w:fill="FFFFFF"/>
        <w:ind w:firstLine="540"/>
        <w:jc w:val="both"/>
        <w:rPr>
          <w:color w:val="000000"/>
          <w:szCs w:val="28"/>
        </w:rPr>
      </w:pPr>
      <w:r w:rsidRPr="00FC65BD">
        <w:rPr>
          <w:color w:val="000000"/>
          <w:szCs w:val="28"/>
        </w:rPr>
        <w:t xml:space="preserve">5. Після оголошення цієї постанови припинити видачу будь-яких натуральних авансів по всіх колгоспах, що незадовільно виконують плани </w:t>
      </w:r>
      <w:proofErr w:type="spellStart"/>
      <w:r w:rsidRPr="00FC65BD">
        <w:rPr>
          <w:color w:val="000000"/>
          <w:szCs w:val="28"/>
        </w:rPr>
        <w:t>хлібозаготівель</w:t>
      </w:r>
      <w:proofErr w:type="spellEnd"/>
      <w:r w:rsidRPr="00FC65BD">
        <w:rPr>
          <w:color w:val="000000"/>
          <w:szCs w:val="28"/>
        </w:rPr>
        <w:t>…</w:t>
      </w:r>
    </w:p>
    <w:p w:rsidR="00EA4BEC" w:rsidRPr="00FC65BD" w:rsidRDefault="00EA4BEC" w:rsidP="00EA4BEC">
      <w:pPr>
        <w:shd w:val="clear" w:color="auto" w:fill="FFFFFF"/>
        <w:ind w:firstLine="540"/>
        <w:jc w:val="both"/>
        <w:rPr>
          <w:color w:val="000000"/>
          <w:szCs w:val="28"/>
        </w:rPr>
      </w:pPr>
      <w:r w:rsidRPr="00FC65BD">
        <w:rPr>
          <w:color w:val="000000"/>
          <w:szCs w:val="28"/>
        </w:rPr>
        <w:t xml:space="preserve">6. До колгоспів, що … зривають план </w:t>
      </w:r>
      <w:proofErr w:type="spellStart"/>
      <w:r w:rsidRPr="00FC65BD">
        <w:rPr>
          <w:color w:val="000000"/>
          <w:szCs w:val="28"/>
        </w:rPr>
        <w:t>хлібозаготівель</w:t>
      </w:r>
      <w:proofErr w:type="spellEnd"/>
      <w:r w:rsidRPr="00FC65BD">
        <w:rPr>
          <w:color w:val="000000"/>
          <w:szCs w:val="28"/>
        </w:rPr>
        <w:t xml:space="preserve">, застосовувати натуральні штрафи порядком додаткового завдання з м'ясозаготівель розміром 15-місячної норми здавання даним колгоспом м'яса як усуспільненої худоби, так і худоби у так і худоби колгоспників... Накладання штрафів не звільняє колгосп від виконання встановленого плану </w:t>
      </w:r>
      <w:proofErr w:type="spellStart"/>
      <w:r w:rsidRPr="00FC65BD">
        <w:rPr>
          <w:color w:val="000000"/>
          <w:szCs w:val="28"/>
        </w:rPr>
        <w:t>хлібозаготівель</w:t>
      </w:r>
      <w:proofErr w:type="spellEnd"/>
      <w:r w:rsidRPr="00FC65BD">
        <w:rPr>
          <w:color w:val="000000"/>
          <w:szCs w:val="28"/>
        </w:rPr>
        <w:t>».</w:t>
      </w:r>
    </w:p>
    <w:p w:rsidR="00EA4BEC" w:rsidRDefault="00EA4BEC" w:rsidP="00EA4BEC">
      <w:pPr>
        <w:shd w:val="clear" w:color="auto" w:fill="FFFFFF"/>
        <w:ind w:firstLine="540"/>
        <w:jc w:val="both"/>
        <w:rPr>
          <w:color w:val="000000"/>
          <w:sz w:val="28"/>
          <w:szCs w:val="28"/>
        </w:rPr>
      </w:pPr>
    </w:p>
    <w:p w:rsidR="00EA4BEC" w:rsidRDefault="00EA4BEC" w:rsidP="00EA4BEC">
      <w:pPr>
        <w:shd w:val="clear" w:color="auto" w:fill="FFFFFF"/>
        <w:ind w:firstLine="540"/>
        <w:jc w:val="both"/>
        <w:rPr>
          <w:color w:val="000000"/>
          <w:sz w:val="28"/>
          <w:szCs w:val="28"/>
        </w:rPr>
      </w:pPr>
      <w:r w:rsidRPr="00FC65BD">
        <w:rPr>
          <w:color w:val="000000"/>
          <w:sz w:val="28"/>
          <w:szCs w:val="28"/>
        </w:rPr>
        <w:t>- Якими засобами планувалось підвищувати хлібозаготівлі?</w:t>
      </w:r>
    </w:p>
    <w:p w:rsidR="00EA4BEC" w:rsidRPr="00FC65BD" w:rsidRDefault="00EA4BEC" w:rsidP="00EA4BEC">
      <w:pPr>
        <w:shd w:val="clear" w:color="auto" w:fill="FFFFFF"/>
        <w:ind w:firstLine="540"/>
        <w:jc w:val="both"/>
        <w:rPr>
          <w:sz w:val="28"/>
          <w:szCs w:val="28"/>
        </w:rPr>
      </w:pPr>
    </w:p>
    <w:p w:rsidR="00EA4BEC" w:rsidRPr="00FC65BD" w:rsidRDefault="00EA4BEC" w:rsidP="00EA4BEC">
      <w:pPr>
        <w:shd w:val="clear" w:color="auto" w:fill="FFFFFF"/>
        <w:ind w:firstLine="540"/>
        <w:jc w:val="both"/>
        <w:rPr>
          <w:b/>
          <w:bCs/>
          <w:color w:val="000000"/>
          <w:szCs w:val="28"/>
        </w:rPr>
      </w:pPr>
      <w:r w:rsidRPr="00FC65BD">
        <w:rPr>
          <w:b/>
          <w:bCs/>
          <w:color w:val="000000"/>
          <w:szCs w:val="28"/>
        </w:rPr>
        <w:t>Документ №2</w:t>
      </w:r>
    </w:p>
    <w:p w:rsidR="00EA4BEC" w:rsidRPr="00FC65BD" w:rsidRDefault="00EA4BEC" w:rsidP="00EA4BEC">
      <w:pPr>
        <w:shd w:val="clear" w:color="auto" w:fill="FFFFFF"/>
        <w:ind w:firstLine="540"/>
        <w:jc w:val="both"/>
        <w:rPr>
          <w:b/>
          <w:i/>
          <w:iCs/>
          <w:szCs w:val="28"/>
        </w:rPr>
      </w:pPr>
      <w:r w:rsidRPr="00FC65BD">
        <w:rPr>
          <w:b/>
          <w:i/>
          <w:iCs/>
          <w:color w:val="000000"/>
          <w:szCs w:val="28"/>
        </w:rPr>
        <w:t>«Закон про п'ять колосків». 1932 р.</w:t>
      </w:r>
    </w:p>
    <w:p w:rsidR="00EA4BEC" w:rsidRPr="00FC65BD" w:rsidRDefault="00EA4BEC" w:rsidP="00EA4BEC">
      <w:pPr>
        <w:shd w:val="clear" w:color="auto" w:fill="FFFFFF"/>
        <w:ind w:firstLine="540"/>
        <w:jc w:val="both"/>
        <w:rPr>
          <w:szCs w:val="28"/>
        </w:rPr>
      </w:pPr>
      <w:r w:rsidRPr="00FC65BD">
        <w:rPr>
          <w:color w:val="000000"/>
          <w:szCs w:val="28"/>
        </w:rPr>
        <w:t>Постанова ЦВК і РНК «Про охорону майна державних підприємств, колгоспів і кооперації та зміцнення суспільної (соціалістичної) власності» 7 серпня 1932 р. (витяг)</w:t>
      </w:r>
    </w:p>
    <w:p w:rsidR="00EA4BEC" w:rsidRPr="00FC65BD" w:rsidRDefault="00EA4BEC" w:rsidP="00EA4BEC">
      <w:pPr>
        <w:shd w:val="clear" w:color="auto" w:fill="FFFFFF"/>
        <w:ind w:firstLine="540"/>
        <w:jc w:val="both"/>
        <w:rPr>
          <w:szCs w:val="28"/>
        </w:rPr>
      </w:pPr>
      <w:r w:rsidRPr="00FC65BD">
        <w:rPr>
          <w:color w:val="000000"/>
          <w:szCs w:val="28"/>
        </w:rPr>
        <w:t>«Суспільна власність є основою радянського ладу, вона священна і недоторканна, і люди, які зазіхають на суспільну власність, повинні бути розглянуті як вороги народу... Виходячи з цих міркувань і йдучи назустріч вимогам робітників і колгоспників, Центральний Виконком і Рада Народних Комісарів Союзу РСР постановляють:</w:t>
      </w:r>
    </w:p>
    <w:p w:rsidR="00EA4BEC" w:rsidRPr="00FC65BD" w:rsidRDefault="00EA4BEC" w:rsidP="00EA4BEC">
      <w:pPr>
        <w:shd w:val="clear" w:color="auto" w:fill="FFFFFF"/>
        <w:ind w:firstLine="540"/>
        <w:jc w:val="both"/>
        <w:rPr>
          <w:szCs w:val="28"/>
        </w:rPr>
      </w:pPr>
      <w:r w:rsidRPr="00FC65BD">
        <w:rPr>
          <w:color w:val="000000"/>
          <w:szCs w:val="28"/>
        </w:rPr>
        <w:t>1. Прирівняти за своїм значенням майно колгоспів і кооперативів майна державного...</w:t>
      </w:r>
    </w:p>
    <w:p w:rsidR="00EA4BEC" w:rsidRPr="00FC65BD" w:rsidRDefault="00EA4BEC" w:rsidP="00EA4BEC">
      <w:pPr>
        <w:shd w:val="clear" w:color="auto" w:fill="FFFFFF"/>
        <w:ind w:firstLine="540"/>
        <w:jc w:val="both"/>
        <w:rPr>
          <w:szCs w:val="28"/>
        </w:rPr>
      </w:pPr>
      <w:r w:rsidRPr="00FC65BD">
        <w:rPr>
          <w:color w:val="000000"/>
          <w:szCs w:val="28"/>
        </w:rPr>
        <w:t>2. Застосувати як міру судової репресії за розкрадання колгоспного і кооперативного майна вищу міру соціального захисту —  розстріл з конфіскацією всього майна та із заміною за пом'якшувальних</w:t>
      </w:r>
      <w:r>
        <w:rPr>
          <w:color w:val="000000"/>
          <w:szCs w:val="28"/>
        </w:rPr>
        <w:t xml:space="preserve"> </w:t>
      </w:r>
      <w:r w:rsidRPr="00FC65BD">
        <w:rPr>
          <w:color w:val="000000"/>
          <w:szCs w:val="28"/>
        </w:rPr>
        <w:t>обставин позбавленням волі на термін, не нижчий за 10 років з конфіскацією всього майна».</w:t>
      </w:r>
    </w:p>
    <w:p w:rsidR="00EA4BEC" w:rsidRPr="00FC65BD" w:rsidRDefault="00EA4BEC" w:rsidP="00EA4BEC">
      <w:pPr>
        <w:shd w:val="clear" w:color="auto" w:fill="FFFFFF"/>
        <w:ind w:firstLine="540"/>
        <w:jc w:val="both"/>
        <w:rPr>
          <w:color w:val="000000"/>
          <w:sz w:val="28"/>
          <w:szCs w:val="28"/>
        </w:rPr>
      </w:pPr>
    </w:p>
    <w:p w:rsidR="00EA4BEC" w:rsidRDefault="00EA4BEC" w:rsidP="00EA4BEC">
      <w:pPr>
        <w:shd w:val="clear" w:color="auto" w:fill="FFFFFF"/>
        <w:ind w:firstLine="540"/>
        <w:jc w:val="both"/>
        <w:rPr>
          <w:color w:val="000000"/>
          <w:sz w:val="28"/>
          <w:szCs w:val="28"/>
        </w:rPr>
      </w:pPr>
      <w:r w:rsidRPr="00FC65BD">
        <w:rPr>
          <w:color w:val="000000"/>
          <w:sz w:val="28"/>
          <w:szCs w:val="28"/>
        </w:rPr>
        <w:t>- Яку мету переслідував цей «закон»?</w:t>
      </w:r>
    </w:p>
    <w:p w:rsidR="00EA4BEC" w:rsidRPr="00FC65BD" w:rsidRDefault="00EA4BEC" w:rsidP="00EA4BEC">
      <w:pPr>
        <w:shd w:val="clear" w:color="auto" w:fill="FFFFFF"/>
        <w:ind w:firstLine="540"/>
        <w:jc w:val="both"/>
        <w:rPr>
          <w:sz w:val="22"/>
          <w:szCs w:val="28"/>
        </w:rPr>
      </w:pPr>
    </w:p>
    <w:p w:rsidR="00EA4BEC" w:rsidRPr="00FC65BD" w:rsidRDefault="00EA4BEC" w:rsidP="00EA4BEC">
      <w:pPr>
        <w:shd w:val="clear" w:color="auto" w:fill="FFFFFF"/>
        <w:ind w:firstLine="540"/>
        <w:jc w:val="both"/>
        <w:rPr>
          <w:b/>
          <w:bCs/>
          <w:color w:val="000000"/>
          <w:szCs w:val="28"/>
        </w:rPr>
      </w:pPr>
      <w:r w:rsidRPr="00FC65BD">
        <w:rPr>
          <w:b/>
          <w:bCs/>
          <w:color w:val="000000"/>
          <w:szCs w:val="28"/>
        </w:rPr>
        <w:lastRenderedPageBreak/>
        <w:t>Документ №3</w:t>
      </w:r>
    </w:p>
    <w:p w:rsidR="00EA4BEC" w:rsidRPr="00FC65BD" w:rsidRDefault="00EA4BEC" w:rsidP="00EA4BEC">
      <w:pPr>
        <w:shd w:val="clear" w:color="auto" w:fill="FFFFFF"/>
        <w:ind w:firstLine="540"/>
        <w:jc w:val="both"/>
        <w:rPr>
          <w:b/>
          <w:i/>
          <w:iCs/>
          <w:color w:val="000000"/>
          <w:szCs w:val="28"/>
        </w:rPr>
      </w:pPr>
      <w:r w:rsidRPr="00FC65BD">
        <w:rPr>
          <w:b/>
          <w:i/>
          <w:iCs/>
          <w:color w:val="000000"/>
          <w:szCs w:val="28"/>
        </w:rPr>
        <w:t xml:space="preserve">Постанова Раднаркому УРСР і ЦК </w:t>
      </w:r>
      <w:proofErr w:type="spellStart"/>
      <w:r w:rsidRPr="00FC65BD">
        <w:rPr>
          <w:b/>
          <w:i/>
          <w:iCs/>
          <w:color w:val="000000"/>
          <w:szCs w:val="28"/>
        </w:rPr>
        <w:t>КП</w:t>
      </w:r>
      <w:proofErr w:type="spellEnd"/>
      <w:r w:rsidRPr="00FC65BD">
        <w:rPr>
          <w:b/>
          <w:i/>
          <w:iCs/>
          <w:color w:val="000000"/>
          <w:szCs w:val="28"/>
        </w:rPr>
        <w:t>(б)У про занесення  на чорну дошку сіл, які злісно саботували хлібозаготівлю</w:t>
      </w:r>
    </w:p>
    <w:p w:rsidR="00EA4BEC" w:rsidRPr="00FC65BD" w:rsidRDefault="00EA4BEC" w:rsidP="00EA4BEC">
      <w:pPr>
        <w:shd w:val="clear" w:color="auto" w:fill="FFFFFF"/>
        <w:ind w:firstLine="540"/>
        <w:jc w:val="both"/>
        <w:rPr>
          <w:szCs w:val="28"/>
        </w:rPr>
      </w:pPr>
      <w:r w:rsidRPr="00FC65BD">
        <w:rPr>
          <w:color w:val="000000"/>
          <w:szCs w:val="28"/>
        </w:rPr>
        <w:t>«Зважаючи на надзвичайно ганебний провал хлібозаготівлі в окремих районах України, РНК і ЦК ставлять перед облвиконкомами та обкомами, райвиконкомами і райкомами завдання зламати саботаж хлібозаготівлі, організований куркулями та контрреволюційними елементами, зламати опір частини сільських комуністів, що стали фактичними провідниками саботажу, і ліквідувати несумісну зі званням члена партії пасивність до саботажників, забезпечити швидке зростання темпів, повне і безумовне виконання плану хлібозаготівлі.</w:t>
      </w:r>
    </w:p>
    <w:p w:rsidR="00EA4BEC" w:rsidRPr="00FC65BD" w:rsidRDefault="00EA4BEC" w:rsidP="00EA4BEC">
      <w:pPr>
        <w:shd w:val="clear" w:color="auto" w:fill="FFFFFF"/>
        <w:ind w:firstLine="540"/>
        <w:jc w:val="both"/>
        <w:rPr>
          <w:szCs w:val="28"/>
        </w:rPr>
      </w:pPr>
      <w:r w:rsidRPr="00FC65BD">
        <w:rPr>
          <w:color w:val="000000"/>
          <w:szCs w:val="28"/>
        </w:rPr>
        <w:t>РНК і ЦК постановляють:</w:t>
      </w:r>
    </w:p>
    <w:p w:rsidR="00EA4BEC" w:rsidRPr="00FC65BD" w:rsidRDefault="00EA4BEC" w:rsidP="00EA4BEC">
      <w:pPr>
        <w:shd w:val="clear" w:color="auto" w:fill="FFFFFF"/>
        <w:ind w:firstLine="540"/>
        <w:jc w:val="both"/>
        <w:rPr>
          <w:szCs w:val="28"/>
        </w:rPr>
      </w:pPr>
      <w:r w:rsidRPr="00FC65BD">
        <w:rPr>
          <w:color w:val="000000"/>
          <w:szCs w:val="28"/>
        </w:rPr>
        <w:t>За очевидний зрив плану хлібозаготівлі і злісний саботаж, організований куркулями і контрреволюційними елементами, занести села на чорну дошку. Щодо цих сіл здійснити такі заходи:</w:t>
      </w:r>
    </w:p>
    <w:p w:rsidR="00EA4BEC" w:rsidRPr="00FC65BD" w:rsidRDefault="00EA4BEC" w:rsidP="00EA4BEC">
      <w:pPr>
        <w:shd w:val="clear" w:color="auto" w:fill="FFFFFF"/>
        <w:ind w:firstLine="540"/>
        <w:jc w:val="both"/>
        <w:rPr>
          <w:szCs w:val="28"/>
        </w:rPr>
      </w:pPr>
      <w:r>
        <w:rPr>
          <w:color w:val="000000"/>
          <w:szCs w:val="28"/>
        </w:rPr>
        <w:t>1. </w:t>
      </w:r>
      <w:r w:rsidRPr="00FC65BD">
        <w:rPr>
          <w:color w:val="000000"/>
          <w:szCs w:val="28"/>
        </w:rPr>
        <w:t>Негайно припинити підвезення товарів, повністю припинити кооперативну і державну торгівлю на місці і вивезення з відповідних кооперативних та державних крамниць всіх наявних товарів.</w:t>
      </w:r>
    </w:p>
    <w:p w:rsidR="00EA4BEC" w:rsidRPr="00FC65BD" w:rsidRDefault="00EA4BEC" w:rsidP="00EA4BEC">
      <w:pPr>
        <w:shd w:val="clear" w:color="auto" w:fill="FFFFFF"/>
        <w:ind w:firstLine="540"/>
        <w:jc w:val="both"/>
        <w:rPr>
          <w:szCs w:val="28"/>
        </w:rPr>
      </w:pPr>
      <w:r w:rsidRPr="00FC65BD">
        <w:rPr>
          <w:color w:val="000000"/>
          <w:szCs w:val="28"/>
        </w:rPr>
        <w:t>2.</w:t>
      </w:r>
      <w:r>
        <w:rPr>
          <w:color w:val="000000"/>
          <w:szCs w:val="28"/>
        </w:rPr>
        <w:t> </w:t>
      </w:r>
      <w:r w:rsidRPr="00FC65BD">
        <w:rPr>
          <w:color w:val="000000"/>
          <w:szCs w:val="28"/>
        </w:rPr>
        <w:t>Повністю заборонити колгоспу торгівлю як для колгоспів, колгоспників, так і одноосібників.</w:t>
      </w:r>
    </w:p>
    <w:p w:rsidR="00EA4BEC" w:rsidRPr="00FC65BD" w:rsidRDefault="00EA4BEC" w:rsidP="00EA4BEC">
      <w:pPr>
        <w:shd w:val="clear" w:color="auto" w:fill="FFFFFF"/>
        <w:ind w:firstLine="540"/>
        <w:jc w:val="both"/>
        <w:rPr>
          <w:color w:val="000000"/>
          <w:szCs w:val="28"/>
        </w:rPr>
      </w:pPr>
      <w:r w:rsidRPr="00FC65BD">
        <w:rPr>
          <w:color w:val="000000"/>
          <w:szCs w:val="28"/>
        </w:rPr>
        <w:t>3.</w:t>
      </w:r>
      <w:r>
        <w:rPr>
          <w:color w:val="000000"/>
          <w:szCs w:val="28"/>
        </w:rPr>
        <w:t> </w:t>
      </w:r>
      <w:r w:rsidRPr="00FC65BD">
        <w:rPr>
          <w:color w:val="000000"/>
          <w:szCs w:val="28"/>
        </w:rPr>
        <w:t>Припинити будь-яке кредитування,</w:t>
      </w:r>
      <w:r>
        <w:rPr>
          <w:color w:val="000000"/>
          <w:szCs w:val="28"/>
        </w:rPr>
        <w:t xml:space="preserve"> </w:t>
      </w:r>
      <w:r w:rsidRPr="00FC65BD">
        <w:rPr>
          <w:color w:val="000000"/>
          <w:szCs w:val="28"/>
        </w:rPr>
        <w:t>провести дострокове стягнення кредитів та інших фінансових зобов'язань».</w:t>
      </w:r>
    </w:p>
    <w:p w:rsidR="00EA4BEC" w:rsidRPr="00FC65BD" w:rsidRDefault="00EA4BEC" w:rsidP="00EA4BEC">
      <w:pPr>
        <w:shd w:val="clear" w:color="auto" w:fill="FFFFFF"/>
        <w:ind w:firstLine="540"/>
        <w:jc w:val="both"/>
        <w:rPr>
          <w:sz w:val="28"/>
          <w:szCs w:val="28"/>
        </w:rPr>
      </w:pPr>
    </w:p>
    <w:p w:rsidR="00EA4BEC" w:rsidRPr="00FC65BD" w:rsidRDefault="00EA4BEC" w:rsidP="00EA4BEC">
      <w:pPr>
        <w:shd w:val="clear" w:color="auto" w:fill="FFFFFF"/>
        <w:ind w:firstLine="540"/>
        <w:jc w:val="both"/>
        <w:rPr>
          <w:sz w:val="28"/>
          <w:szCs w:val="28"/>
        </w:rPr>
      </w:pPr>
      <w:r w:rsidRPr="00FC65BD">
        <w:rPr>
          <w:color w:val="000000"/>
          <w:sz w:val="28"/>
          <w:szCs w:val="28"/>
        </w:rPr>
        <w:t>- Чим можна реально пояснити появу цієї постанови?</w:t>
      </w:r>
    </w:p>
    <w:p w:rsidR="00EA4BEC" w:rsidRPr="00FC65BD" w:rsidRDefault="00EA4BEC" w:rsidP="00EA4BEC">
      <w:pPr>
        <w:shd w:val="clear" w:color="auto" w:fill="FFFFFF"/>
        <w:ind w:firstLine="540"/>
        <w:jc w:val="both"/>
        <w:rPr>
          <w:color w:val="000000"/>
          <w:sz w:val="28"/>
          <w:szCs w:val="28"/>
        </w:rPr>
      </w:pPr>
      <w:r w:rsidRPr="00FC65BD">
        <w:rPr>
          <w:color w:val="000000"/>
          <w:sz w:val="28"/>
          <w:szCs w:val="28"/>
        </w:rPr>
        <w:t>- Якими були наслідки реалізації цієї постанови для селян?</w:t>
      </w:r>
    </w:p>
    <w:p w:rsidR="00EA4BEC" w:rsidRPr="00FC65BD" w:rsidRDefault="00EA4BEC" w:rsidP="00EA4BEC">
      <w:pPr>
        <w:shd w:val="clear" w:color="auto" w:fill="FFFFFF"/>
        <w:ind w:firstLine="540"/>
        <w:jc w:val="both"/>
        <w:rPr>
          <w:sz w:val="28"/>
          <w:szCs w:val="28"/>
        </w:rPr>
      </w:pPr>
    </w:p>
    <w:p w:rsidR="00EA4BEC" w:rsidRPr="00FC65BD" w:rsidRDefault="00EA4BEC" w:rsidP="00EA4BEC">
      <w:pPr>
        <w:ind w:firstLine="540"/>
        <w:jc w:val="both"/>
        <w:rPr>
          <w:sz w:val="28"/>
          <w:szCs w:val="28"/>
        </w:rPr>
      </w:pPr>
      <w:r w:rsidRPr="00FC65BD">
        <w:rPr>
          <w:b/>
          <w:bCs/>
          <w:sz w:val="28"/>
          <w:szCs w:val="28"/>
        </w:rPr>
        <w:t xml:space="preserve">Вчитель: </w:t>
      </w:r>
      <w:r w:rsidRPr="00FC65BD">
        <w:rPr>
          <w:sz w:val="28"/>
          <w:szCs w:val="28"/>
        </w:rPr>
        <w:t>Радянська влада замовчувала факт голоду. Жодної офіційної згадки про цю жахливу трагедію не було зроблено. Офіційно голоду не було.</w:t>
      </w:r>
    </w:p>
    <w:p w:rsidR="00EA4BEC" w:rsidRPr="00FC65BD" w:rsidRDefault="00EA4BEC" w:rsidP="00EA4BEC">
      <w:pPr>
        <w:ind w:firstLine="540"/>
        <w:jc w:val="both"/>
        <w:rPr>
          <w:sz w:val="28"/>
          <w:szCs w:val="28"/>
        </w:rPr>
      </w:pPr>
      <w:r w:rsidRPr="00FC65BD">
        <w:rPr>
          <w:sz w:val="28"/>
          <w:szCs w:val="28"/>
        </w:rPr>
        <w:t>Це було не стихійне лихо, а навмисно підготовлений голодомор.</w:t>
      </w:r>
    </w:p>
    <w:p w:rsidR="00EA4BEC" w:rsidRPr="00FC65BD" w:rsidRDefault="00EA4BEC" w:rsidP="00EA4BEC">
      <w:pPr>
        <w:ind w:firstLine="540"/>
        <w:jc w:val="both"/>
        <w:rPr>
          <w:sz w:val="28"/>
          <w:szCs w:val="28"/>
        </w:rPr>
      </w:pPr>
      <w:r w:rsidRPr="00FC65BD">
        <w:rPr>
          <w:sz w:val="28"/>
          <w:szCs w:val="28"/>
        </w:rPr>
        <w:t xml:space="preserve">Було зареєстровано 28 випадків людоїдства і 13 випадків </w:t>
      </w:r>
      <w:proofErr w:type="spellStart"/>
      <w:r w:rsidRPr="00FC65BD">
        <w:rPr>
          <w:sz w:val="28"/>
          <w:szCs w:val="28"/>
        </w:rPr>
        <w:t>трупоїдства</w:t>
      </w:r>
      <w:proofErr w:type="spellEnd"/>
      <w:r w:rsidRPr="00FC65BD">
        <w:rPr>
          <w:sz w:val="28"/>
          <w:szCs w:val="28"/>
        </w:rPr>
        <w:t>.</w:t>
      </w:r>
    </w:p>
    <w:p w:rsidR="00EA4BEC" w:rsidRPr="00FC65BD" w:rsidRDefault="00EA4BEC" w:rsidP="00EA4BEC">
      <w:pPr>
        <w:ind w:firstLine="540"/>
        <w:jc w:val="both"/>
        <w:rPr>
          <w:b/>
          <w:sz w:val="28"/>
          <w:szCs w:val="28"/>
        </w:rPr>
      </w:pPr>
      <w:r w:rsidRPr="00FC65BD">
        <w:rPr>
          <w:b/>
          <w:sz w:val="28"/>
          <w:szCs w:val="28"/>
        </w:rPr>
        <w:t>Переходимо до вивчення третього питання</w:t>
      </w:r>
      <w:r>
        <w:rPr>
          <w:b/>
          <w:sz w:val="28"/>
          <w:szCs w:val="28"/>
        </w:rPr>
        <w:t xml:space="preserve"> </w:t>
      </w:r>
      <w:r w:rsidRPr="00FC65BD">
        <w:rPr>
          <w:b/>
          <w:sz w:val="28"/>
          <w:szCs w:val="28"/>
        </w:rPr>
        <w:t xml:space="preserve">«Наслідки голодомору, демографічні втрати».  </w:t>
      </w:r>
    </w:p>
    <w:p w:rsidR="00EA4BEC" w:rsidRDefault="00EA4BEC" w:rsidP="00EA4BEC">
      <w:pPr>
        <w:ind w:firstLine="540"/>
        <w:jc w:val="both"/>
        <w:rPr>
          <w:sz w:val="28"/>
          <w:szCs w:val="28"/>
        </w:rPr>
      </w:pPr>
      <w:r w:rsidRPr="00FC65BD">
        <w:rPr>
          <w:sz w:val="28"/>
          <w:szCs w:val="28"/>
        </w:rPr>
        <w:t>У</w:t>
      </w:r>
      <w:r w:rsidRPr="00FC65BD">
        <w:rPr>
          <w:b/>
          <w:sz w:val="28"/>
          <w:szCs w:val="28"/>
        </w:rPr>
        <w:t xml:space="preserve"> </w:t>
      </w:r>
      <w:r w:rsidRPr="00FC65BD">
        <w:rPr>
          <w:sz w:val="28"/>
          <w:szCs w:val="28"/>
        </w:rPr>
        <w:t>підручнику є інформація про це і учні  самостійно працюють з текстом підручника і склада</w:t>
      </w:r>
      <w:r>
        <w:rPr>
          <w:sz w:val="28"/>
          <w:szCs w:val="28"/>
        </w:rPr>
        <w:t>ю</w:t>
      </w:r>
      <w:r w:rsidRPr="00FC65BD">
        <w:rPr>
          <w:sz w:val="28"/>
          <w:szCs w:val="28"/>
        </w:rPr>
        <w:t xml:space="preserve">ть тези </w:t>
      </w:r>
      <w:r>
        <w:rPr>
          <w:sz w:val="28"/>
          <w:szCs w:val="28"/>
        </w:rPr>
        <w:t>з</w:t>
      </w:r>
      <w:r w:rsidRPr="00FC65BD">
        <w:rPr>
          <w:sz w:val="28"/>
          <w:szCs w:val="28"/>
        </w:rPr>
        <w:t xml:space="preserve"> дано</w:t>
      </w:r>
      <w:r>
        <w:rPr>
          <w:sz w:val="28"/>
          <w:szCs w:val="28"/>
        </w:rPr>
        <w:t>го</w:t>
      </w:r>
      <w:r w:rsidRPr="00FC65BD">
        <w:rPr>
          <w:sz w:val="28"/>
          <w:szCs w:val="28"/>
        </w:rPr>
        <w:t xml:space="preserve"> питанню</w:t>
      </w:r>
      <w:r>
        <w:rPr>
          <w:sz w:val="28"/>
          <w:szCs w:val="28"/>
        </w:rPr>
        <w:t>.</w:t>
      </w:r>
    </w:p>
    <w:p w:rsidR="00EA4BEC" w:rsidRPr="00FC65BD" w:rsidRDefault="00EA4BEC" w:rsidP="00EA4BEC">
      <w:pPr>
        <w:ind w:firstLine="540"/>
        <w:jc w:val="both"/>
        <w:rPr>
          <w:b/>
          <w:bCs/>
          <w:i/>
          <w:iCs/>
          <w:sz w:val="28"/>
          <w:szCs w:val="28"/>
        </w:rPr>
      </w:pPr>
      <w:r w:rsidRPr="00FC65BD">
        <w:rPr>
          <w:b/>
          <w:bCs/>
          <w:i/>
          <w:iCs/>
          <w:sz w:val="28"/>
          <w:szCs w:val="28"/>
        </w:rPr>
        <w:t>Наслідки голодомору:</w:t>
      </w:r>
    </w:p>
    <w:p w:rsidR="00EA4BEC" w:rsidRPr="00FC65BD" w:rsidRDefault="00EA4BEC" w:rsidP="00EA4BEC">
      <w:pPr>
        <w:pStyle w:val="ListParagraph"/>
        <w:numPr>
          <w:ilvl w:val="0"/>
          <w:numId w:val="7"/>
        </w:numPr>
        <w:tabs>
          <w:tab w:val="left" w:pos="900"/>
        </w:tabs>
        <w:spacing w:after="0" w:line="240" w:lineRule="auto"/>
        <w:ind w:left="0" w:firstLine="540"/>
        <w:contextualSpacing/>
        <w:jc w:val="both"/>
        <w:rPr>
          <w:rFonts w:ascii="Times New Roman" w:hAnsi="Times New Roman"/>
          <w:sz w:val="28"/>
          <w:szCs w:val="28"/>
          <w:lang w:val="uk-UA"/>
        </w:rPr>
      </w:pPr>
      <w:r w:rsidRPr="00FC65BD">
        <w:rPr>
          <w:rFonts w:ascii="Times New Roman" w:hAnsi="Times New Roman"/>
          <w:sz w:val="28"/>
          <w:szCs w:val="28"/>
          <w:lang w:val="uk-UA"/>
        </w:rPr>
        <w:t>Величезні людські втрати (від 3,5 до 8 млн. осіб)</w:t>
      </w:r>
    </w:p>
    <w:p w:rsidR="00EA4BEC" w:rsidRPr="00FC65BD" w:rsidRDefault="00EA4BEC" w:rsidP="00EA4BEC">
      <w:pPr>
        <w:pStyle w:val="ListParagraph"/>
        <w:numPr>
          <w:ilvl w:val="0"/>
          <w:numId w:val="7"/>
        </w:numPr>
        <w:tabs>
          <w:tab w:val="left" w:pos="900"/>
        </w:tabs>
        <w:spacing w:after="0" w:line="240" w:lineRule="auto"/>
        <w:ind w:left="0" w:firstLine="540"/>
        <w:contextualSpacing/>
        <w:jc w:val="both"/>
        <w:rPr>
          <w:rFonts w:ascii="Times New Roman" w:hAnsi="Times New Roman"/>
          <w:sz w:val="28"/>
          <w:szCs w:val="28"/>
          <w:lang w:val="uk-UA"/>
        </w:rPr>
      </w:pPr>
      <w:r w:rsidRPr="00FC65BD">
        <w:rPr>
          <w:rFonts w:ascii="Times New Roman" w:hAnsi="Times New Roman"/>
          <w:sz w:val="28"/>
          <w:szCs w:val="28"/>
          <w:lang w:val="uk-UA"/>
        </w:rPr>
        <w:t>Знищення старого українського села з його багатими народними традиціями, розселянювання України)</w:t>
      </w:r>
    </w:p>
    <w:p w:rsidR="00EA4BEC" w:rsidRPr="00FC65BD" w:rsidRDefault="00EA4BEC" w:rsidP="00EA4BEC">
      <w:pPr>
        <w:pStyle w:val="ListParagraph"/>
        <w:numPr>
          <w:ilvl w:val="0"/>
          <w:numId w:val="7"/>
        </w:numPr>
        <w:tabs>
          <w:tab w:val="left" w:pos="900"/>
        </w:tabs>
        <w:spacing w:after="0" w:line="240" w:lineRule="auto"/>
        <w:ind w:left="0" w:firstLine="540"/>
        <w:contextualSpacing/>
        <w:jc w:val="both"/>
        <w:rPr>
          <w:rFonts w:ascii="Times New Roman" w:hAnsi="Times New Roman"/>
          <w:sz w:val="28"/>
          <w:szCs w:val="28"/>
          <w:lang w:val="uk-UA"/>
        </w:rPr>
      </w:pPr>
      <w:r w:rsidRPr="00FC65BD">
        <w:rPr>
          <w:rFonts w:ascii="Times New Roman" w:hAnsi="Times New Roman"/>
          <w:sz w:val="28"/>
          <w:szCs w:val="28"/>
          <w:lang w:val="uk-UA"/>
        </w:rPr>
        <w:t>Придушення опору колективізації; перемога колгоспного ладу на селі.</w:t>
      </w:r>
    </w:p>
    <w:p w:rsidR="00EA4BEC" w:rsidRPr="00FC65BD" w:rsidRDefault="00EA4BEC" w:rsidP="00EA4BEC">
      <w:pPr>
        <w:pStyle w:val="ListParagraph"/>
        <w:numPr>
          <w:ilvl w:val="0"/>
          <w:numId w:val="7"/>
        </w:numPr>
        <w:tabs>
          <w:tab w:val="left" w:pos="900"/>
        </w:tabs>
        <w:spacing w:after="0" w:line="240" w:lineRule="auto"/>
        <w:ind w:left="0" w:firstLine="540"/>
        <w:contextualSpacing/>
        <w:jc w:val="both"/>
        <w:rPr>
          <w:rFonts w:ascii="Times New Roman" w:hAnsi="Times New Roman"/>
          <w:sz w:val="28"/>
          <w:szCs w:val="28"/>
          <w:lang w:val="uk-UA"/>
        </w:rPr>
      </w:pPr>
      <w:r w:rsidRPr="00FC65BD">
        <w:rPr>
          <w:rFonts w:ascii="Times New Roman" w:hAnsi="Times New Roman"/>
          <w:sz w:val="28"/>
          <w:szCs w:val="28"/>
          <w:lang w:val="uk-UA"/>
        </w:rPr>
        <w:t>Масове переселення селян із Росії в Україну.</w:t>
      </w:r>
    </w:p>
    <w:p w:rsidR="00EA4BEC" w:rsidRPr="00FC65BD" w:rsidRDefault="00EA4BEC" w:rsidP="00EA4BEC">
      <w:pPr>
        <w:ind w:firstLine="540"/>
        <w:jc w:val="both"/>
        <w:rPr>
          <w:b/>
          <w:bCs/>
          <w:sz w:val="28"/>
          <w:szCs w:val="28"/>
        </w:rPr>
      </w:pPr>
      <w:r w:rsidRPr="00FC65BD">
        <w:rPr>
          <w:b/>
          <w:bCs/>
          <w:sz w:val="28"/>
          <w:szCs w:val="28"/>
        </w:rPr>
        <w:t>Вчитель про демографічні втрати:</w:t>
      </w:r>
    </w:p>
    <w:p w:rsidR="00EA4BEC" w:rsidRPr="00FC65BD" w:rsidRDefault="00EA4BEC" w:rsidP="00EA4BEC">
      <w:pPr>
        <w:ind w:firstLine="540"/>
        <w:jc w:val="both"/>
        <w:rPr>
          <w:sz w:val="28"/>
          <w:szCs w:val="28"/>
          <w:lang w:eastAsia="en-US"/>
        </w:rPr>
      </w:pPr>
      <w:r w:rsidRPr="00FC65BD">
        <w:rPr>
          <w:color w:val="000000"/>
          <w:sz w:val="28"/>
          <w:szCs w:val="28"/>
        </w:rPr>
        <w:t xml:space="preserve">Села України обезлюдніли. Живі не мали сил ховати мертвих. Чорні прапори майоріли над сільрадами вимерлих сіл. Історики називають різні цифри щодо кількості жертв голодомору 1932 - 1933 рр., адже підрахувати точно неможливо. А цифри ці страшні: від 3 до 4,5 </w:t>
      </w:r>
      <w:proofErr w:type="spellStart"/>
      <w:r w:rsidRPr="00FC65BD">
        <w:rPr>
          <w:color w:val="000000"/>
          <w:sz w:val="28"/>
          <w:szCs w:val="28"/>
        </w:rPr>
        <w:t>млн</w:t>
      </w:r>
      <w:proofErr w:type="spellEnd"/>
      <w:r w:rsidRPr="00FC65BD">
        <w:rPr>
          <w:color w:val="000000"/>
          <w:sz w:val="28"/>
          <w:szCs w:val="28"/>
        </w:rPr>
        <w:t xml:space="preserve"> чоловік. </w:t>
      </w:r>
      <w:r w:rsidRPr="00FC65BD">
        <w:rPr>
          <w:sz w:val="28"/>
          <w:szCs w:val="28"/>
          <w:lang w:eastAsia="en-US"/>
        </w:rPr>
        <w:t xml:space="preserve">Як підрахували історики, у той час в Україні щодня помирало понад 25 тисяч людей. Але найстрашнішим є те, що голод був штучно створений тодішньою владою. </w:t>
      </w:r>
      <w:r w:rsidRPr="00FC65BD">
        <w:rPr>
          <w:sz w:val="28"/>
          <w:szCs w:val="28"/>
        </w:rPr>
        <w:t xml:space="preserve">Пік голодомору прийшовся на весну 1933 року. В Україні тоді вмирало 17 людей щохвилини, 1000 – щогодини, майже 25 000 – щодня. Найбільше від голоду постраждали Полтавська, Харківська, Сумська, </w:t>
      </w:r>
      <w:r w:rsidRPr="00FC65BD">
        <w:rPr>
          <w:sz w:val="28"/>
          <w:szCs w:val="28"/>
        </w:rPr>
        <w:lastRenderedPageBreak/>
        <w:t xml:space="preserve">Черкаська, Київська, Житомирська області. На них припадає 52,8% загиблих. Смертність населення тут перевищує середній рівень у 8-9 і більше разів. </w:t>
      </w:r>
    </w:p>
    <w:p w:rsidR="00EA4BEC" w:rsidRPr="00FC65BD" w:rsidRDefault="00EA4BEC" w:rsidP="00EA4BEC">
      <w:pPr>
        <w:ind w:firstLine="540"/>
        <w:jc w:val="both"/>
        <w:rPr>
          <w:sz w:val="28"/>
          <w:szCs w:val="28"/>
        </w:rPr>
      </w:pPr>
      <w:r w:rsidRPr="00FC65BD">
        <w:rPr>
          <w:sz w:val="28"/>
          <w:szCs w:val="28"/>
        </w:rPr>
        <w:t>Вдумайтесь в ці цифри:</w:t>
      </w:r>
    </w:p>
    <w:p w:rsidR="00EA4BEC" w:rsidRPr="00FC65BD" w:rsidRDefault="00EA4BEC" w:rsidP="00EA4BEC">
      <w:pPr>
        <w:ind w:firstLine="540"/>
        <w:jc w:val="both"/>
        <w:rPr>
          <w:sz w:val="28"/>
          <w:szCs w:val="28"/>
        </w:rPr>
      </w:pPr>
      <w:r w:rsidRPr="00FC65BD">
        <w:rPr>
          <w:sz w:val="28"/>
          <w:szCs w:val="28"/>
        </w:rPr>
        <w:t>-</w:t>
      </w:r>
      <w:r>
        <w:rPr>
          <w:sz w:val="28"/>
          <w:szCs w:val="28"/>
        </w:rPr>
        <w:t> </w:t>
      </w:r>
      <w:r w:rsidRPr="00FC65BD">
        <w:rPr>
          <w:sz w:val="28"/>
          <w:szCs w:val="28"/>
        </w:rPr>
        <w:t>навесні 1933 р. від нестачі продовольства вимерли 738 населених пунктів;</w:t>
      </w:r>
    </w:p>
    <w:p w:rsidR="00EA4BEC" w:rsidRPr="00FC65BD" w:rsidRDefault="00EA4BEC" w:rsidP="00EA4BEC">
      <w:pPr>
        <w:ind w:firstLine="540"/>
        <w:jc w:val="both"/>
        <w:rPr>
          <w:sz w:val="28"/>
          <w:szCs w:val="28"/>
        </w:rPr>
      </w:pPr>
      <w:r w:rsidRPr="00FC65BD">
        <w:rPr>
          <w:sz w:val="28"/>
          <w:szCs w:val="28"/>
        </w:rPr>
        <w:t>- протягом лютого-березня 1933 р. померло 1467 чоловік, всього від голоду загинуло 8-9 млн. чоловік.</w:t>
      </w:r>
    </w:p>
    <w:p w:rsidR="00EA4BEC" w:rsidRPr="00FC65BD" w:rsidRDefault="00EA4BEC" w:rsidP="00EA4BEC">
      <w:pPr>
        <w:ind w:firstLine="540"/>
        <w:jc w:val="both"/>
        <w:rPr>
          <w:sz w:val="28"/>
          <w:szCs w:val="28"/>
        </w:rPr>
      </w:pPr>
      <w:r w:rsidRPr="00FC65BD">
        <w:rPr>
          <w:sz w:val="28"/>
          <w:szCs w:val="28"/>
        </w:rPr>
        <w:t>Смерть стала звичною. Вона втратила свою трагічність. Люди сприймали її як порятунок від мук. Голод убивав людину фізично, ламав її морально, позбавляв людської суті. Мертві годували живих.</w:t>
      </w:r>
    </w:p>
    <w:p w:rsidR="00EA4BEC" w:rsidRPr="00FC65BD" w:rsidRDefault="00EA4BEC" w:rsidP="00EA4BEC">
      <w:pPr>
        <w:ind w:firstLine="540"/>
        <w:jc w:val="both"/>
        <w:rPr>
          <w:sz w:val="28"/>
          <w:szCs w:val="28"/>
        </w:rPr>
      </w:pPr>
      <w:r w:rsidRPr="00FC65BD">
        <w:rPr>
          <w:sz w:val="28"/>
          <w:szCs w:val="28"/>
        </w:rPr>
        <w:t>Свіжі могили розкопувались, сил не було ні плакати, ні мучитись. Смерть стояла поруч, сиділа за столом і ходила подвір’ям. Людина хотіла їсти, все інше їй байдуже, навіть власна смерть.</w:t>
      </w:r>
    </w:p>
    <w:p w:rsidR="00EA4BEC" w:rsidRPr="00FC65BD" w:rsidRDefault="00EA4BEC" w:rsidP="00EA4BEC">
      <w:pPr>
        <w:ind w:firstLine="540"/>
        <w:jc w:val="both"/>
        <w:rPr>
          <w:bCs/>
          <w:sz w:val="28"/>
          <w:szCs w:val="28"/>
        </w:rPr>
      </w:pPr>
      <w:r w:rsidRPr="00FC65BD">
        <w:rPr>
          <w:bCs/>
          <w:sz w:val="28"/>
          <w:szCs w:val="28"/>
        </w:rPr>
        <w:t>Сталін заборонив згадувати про голод в ЗМІ. На пленумі ЦК ВКП(б) в січні 1933р. заявив, що матеріальне становище робітників і селян поліпшується з року в рік і що в цьому можуть сумніватися лише затяті вороги радянської влади.</w:t>
      </w:r>
    </w:p>
    <w:p w:rsidR="00EA4BEC" w:rsidRPr="00FC65BD" w:rsidRDefault="00EA4BEC" w:rsidP="00EA4BEC">
      <w:pPr>
        <w:ind w:firstLine="540"/>
        <w:jc w:val="both"/>
        <w:rPr>
          <w:bCs/>
          <w:sz w:val="28"/>
          <w:szCs w:val="28"/>
        </w:rPr>
      </w:pPr>
      <w:r w:rsidRPr="00FC65BD">
        <w:rPr>
          <w:bCs/>
          <w:sz w:val="28"/>
          <w:szCs w:val="28"/>
        </w:rPr>
        <w:t>А селяни, які ще вцілили і не вмерли з голоду в цей час співали такі пісні-частівки:</w:t>
      </w:r>
    </w:p>
    <w:p w:rsidR="00EA4BEC" w:rsidRPr="00FC65BD" w:rsidRDefault="00EA4BEC" w:rsidP="00EA4BEC">
      <w:pPr>
        <w:pStyle w:val="ListParagraph"/>
        <w:numPr>
          <w:ilvl w:val="0"/>
          <w:numId w:val="8"/>
        </w:numPr>
        <w:tabs>
          <w:tab w:val="left" w:pos="900"/>
        </w:tabs>
        <w:spacing w:after="0" w:line="240" w:lineRule="auto"/>
        <w:ind w:left="0" w:firstLine="540"/>
        <w:contextualSpacing/>
        <w:jc w:val="both"/>
        <w:rPr>
          <w:rFonts w:ascii="Times New Roman" w:hAnsi="Times New Roman"/>
          <w:i/>
          <w:sz w:val="28"/>
          <w:szCs w:val="28"/>
          <w:lang w:val="uk-UA"/>
        </w:rPr>
      </w:pPr>
      <w:r w:rsidRPr="00FC65BD">
        <w:rPr>
          <w:rFonts w:ascii="Times New Roman" w:hAnsi="Times New Roman"/>
          <w:i/>
          <w:sz w:val="28"/>
          <w:szCs w:val="28"/>
          <w:lang w:val="uk-UA"/>
        </w:rPr>
        <w:t xml:space="preserve">Як був цар </w:t>
      </w:r>
      <w:proofErr w:type="spellStart"/>
      <w:r w:rsidRPr="00FC65BD">
        <w:rPr>
          <w:rFonts w:ascii="Times New Roman" w:hAnsi="Times New Roman"/>
          <w:i/>
          <w:sz w:val="28"/>
          <w:szCs w:val="28"/>
          <w:lang w:val="uk-UA"/>
        </w:rPr>
        <w:t>Микола-дурачок</w:t>
      </w:r>
      <w:proofErr w:type="spellEnd"/>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Був фунтик хліба п</w:t>
      </w:r>
      <w:r w:rsidRPr="00FC65BD">
        <w:rPr>
          <w:rFonts w:ascii="Times New Roman" w:hAnsi="Times New Roman"/>
          <w:i/>
          <w:sz w:val="28"/>
          <w:szCs w:val="28"/>
          <w:lang w:val="en-US"/>
        </w:rPr>
        <w:t>’</w:t>
      </w:r>
      <w:proofErr w:type="spellStart"/>
      <w:r w:rsidRPr="00FC65BD">
        <w:rPr>
          <w:rFonts w:ascii="Times New Roman" w:hAnsi="Times New Roman"/>
          <w:i/>
          <w:sz w:val="28"/>
          <w:szCs w:val="28"/>
          <w:lang w:val="uk-UA"/>
        </w:rPr>
        <w:t>ятачок</w:t>
      </w:r>
      <w:proofErr w:type="spellEnd"/>
      <w:r w:rsidRPr="00FC65BD">
        <w:rPr>
          <w:rFonts w:ascii="Times New Roman" w:hAnsi="Times New Roman"/>
          <w:i/>
          <w:sz w:val="28"/>
          <w:szCs w:val="28"/>
          <w:lang w:val="uk-UA"/>
        </w:rPr>
        <w:t>.</w:t>
      </w:r>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Як стала республіка,</w:t>
      </w:r>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Фунтик хліба три рублика.</w:t>
      </w:r>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 xml:space="preserve">Як став </w:t>
      </w:r>
      <w:proofErr w:type="spellStart"/>
      <w:r w:rsidRPr="00FC65BD">
        <w:rPr>
          <w:rFonts w:ascii="Times New Roman" w:hAnsi="Times New Roman"/>
          <w:i/>
          <w:sz w:val="28"/>
          <w:szCs w:val="28"/>
          <w:lang w:val="uk-UA"/>
        </w:rPr>
        <w:t>Совет</w:t>
      </w:r>
      <w:proofErr w:type="spellEnd"/>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proofErr w:type="spellStart"/>
      <w:r w:rsidRPr="00FC65BD">
        <w:rPr>
          <w:rFonts w:ascii="Times New Roman" w:hAnsi="Times New Roman"/>
          <w:i/>
          <w:sz w:val="28"/>
          <w:szCs w:val="28"/>
          <w:lang w:val="uk-UA"/>
        </w:rPr>
        <w:t>Хлєба</w:t>
      </w:r>
      <w:proofErr w:type="spellEnd"/>
      <w:r w:rsidRPr="00FC65BD">
        <w:rPr>
          <w:rFonts w:ascii="Times New Roman" w:hAnsi="Times New Roman"/>
          <w:i/>
          <w:sz w:val="28"/>
          <w:szCs w:val="28"/>
          <w:lang w:val="uk-UA"/>
        </w:rPr>
        <w:t xml:space="preserve"> </w:t>
      </w:r>
      <w:proofErr w:type="spellStart"/>
      <w:r w:rsidRPr="00FC65BD">
        <w:rPr>
          <w:rFonts w:ascii="Times New Roman" w:hAnsi="Times New Roman"/>
          <w:i/>
          <w:sz w:val="28"/>
          <w:szCs w:val="28"/>
          <w:lang w:val="uk-UA"/>
        </w:rPr>
        <w:t>нєт</w:t>
      </w:r>
      <w:proofErr w:type="spellEnd"/>
      <w:r w:rsidRPr="00FC65BD">
        <w:rPr>
          <w:rFonts w:ascii="Times New Roman" w:hAnsi="Times New Roman"/>
          <w:i/>
          <w:sz w:val="28"/>
          <w:szCs w:val="28"/>
          <w:lang w:val="uk-UA"/>
        </w:rPr>
        <w:t>.</w:t>
      </w:r>
    </w:p>
    <w:p w:rsidR="00EA4BEC" w:rsidRPr="00FC65BD" w:rsidRDefault="00EA4BEC" w:rsidP="00EA4BEC">
      <w:pPr>
        <w:pStyle w:val="ListParagraph"/>
        <w:numPr>
          <w:ilvl w:val="0"/>
          <w:numId w:val="8"/>
        </w:numPr>
        <w:tabs>
          <w:tab w:val="left" w:pos="900"/>
        </w:tabs>
        <w:spacing w:after="0" w:line="240" w:lineRule="auto"/>
        <w:ind w:left="0" w:firstLine="540"/>
        <w:contextualSpacing/>
        <w:jc w:val="both"/>
        <w:rPr>
          <w:rFonts w:ascii="Times New Roman" w:hAnsi="Times New Roman"/>
          <w:i/>
          <w:sz w:val="28"/>
          <w:szCs w:val="28"/>
          <w:lang w:val="uk-UA"/>
        </w:rPr>
      </w:pPr>
      <w:r w:rsidRPr="00FC65BD">
        <w:rPr>
          <w:rFonts w:ascii="Times New Roman" w:hAnsi="Times New Roman"/>
          <w:i/>
          <w:sz w:val="28"/>
          <w:szCs w:val="28"/>
          <w:lang w:val="uk-UA"/>
        </w:rPr>
        <w:t xml:space="preserve">В тридцять другому </w:t>
      </w:r>
      <w:proofErr w:type="spellStart"/>
      <w:r w:rsidRPr="00FC65BD">
        <w:rPr>
          <w:rFonts w:ascii="Times New Roman" w:hAnsi="Times New Roman"/>
          <w:i/>
          <w:sz w:val="28"/>
          <w:szCs w:val="28"/>
          <w:lang w:val="uk-UA"/>
        </w:rPr>
        <w:t>году</w:t>
      </w:r>
      <w:proofErr w:type="spellEnd"/>
      <w:r w:rsidRPr="00FC65BD">
        <w:rPr>
          <w:rFonts w:ascii="Times New Roman" w:hAnsi="Times New Roman"/>
          <w:i/>
          <w:sz w:val="28"/>
          <w:szCs w:val="28"/>
          <w:lang w:val="uk-UA"/>
        </w:rPr>
        <w:t xml:space="preserve"> ми вже їли лободу</w:t>
      </w:r>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Нема хліба, нема сала</w:t>
      </w:r>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Комсомолія забрала.</w:t>
      </w:r>
    </w:p>
    <w:p w:rsidR="00EA4BEC" w:rsidRPr="00FC65BD" w:rsidRDefault="00EA4BEC" w:rsidP="00EA4BEC">
      <w:pPr>
        <w:pStyle w:val="ListParagraph"/>
        <w:numPr>
          <w:ilvl w:val="0"/>
          <w:numId w:val="8"/>
        </w:numPr>
        <w:tabs>
          <w:tab w:val="left" w:pos="900"/>
        </w:tabs>
        <w:spacing w:after="0" w:line="240" w:lineRule="auto"/>
        <w:ind w:left="0" w:firstLine="540"/>
        <w:contextualSpacing/>
        <w:jc w:val="both"/>
        <w:rPr>
          <w:rFonts w:ascii="Times New Roman" w:hAnsi="Times New Roman"/>
          <w:i/>
          <w:sz w:val="28"/>
          <w:szCs w:val="28"/>
          <w:lang w:val="uk-UA"/>
        </w:rPr>
      </w:pPr>
      <w:r w:rsidRPr="00FC65BD">
        <w:rPr>
          <w:rFonts w:ascii="Times New Roman" w:hAnsi="Times New Roman"/>
          <w:i/>
          <w:sz w:val="28"/>
          <w:szCs w:val="28"/>
          <w:lang w:val="uk-UA"/>
        </w:rPr>
        <w:t>Жито та пшеницю вивезли</w:t>
      </w:r>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За границю</w:t>
      </w:r>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А ячмінь і кукурудзу для</w:t>
      </w:r>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Радянського Союзу.</w:t>
      </w:r>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І ще трошки буряків для</w:t>
      </w:r>
    </w:p>
    <w:p w:rsidR="00EA4BEC" w:rsidRPr="00FC65BD" w:rsidRDefault="00EA4BEC" w:rsidP="00EA4BEC">
      <w:pPr>
        <w:pStyle w:val="ListParagraph"/>
        <w:spacing w:after="0" w:line="240" w:lineRule="auto"/>
        <w:ind w:left="0" w:firstLine="540"/>
        <w:jc w:val="both"/>
        <w:rPr>
          <w:rFonts w:ascii="Times New Roman" w:hAnsi="Times New Roman"/>
          <w:i/>
          <w:sz w:val="28"/>
          <w:szCs w:val="28"/>
          <w:lang w:val="uk-UA"/>
        </w:rPr>
      </w:pPr>
      <w:r w:rsidRPr="00FC65BD">
        <w:rPr>
          <w:rFonts w:ascii="Times New Roman" w:hAnsi="Times New Roman"/>
          <w:i/>
          <w:sz w:val="28"/>
          <w:szCs w:val="28"/>
          <w:lang w:val="uk-UA"/>
        </w:rPr>
        <w:t xml:space="preserve">Радянських </w:t>
      </w:r>
      <w:proofErr w:type="spellStart"/>
      <w:r w:rsidRPr="00FC65BD">
        <w:rPr>
          <w:rFonts w:ascii="Times New Roman" w:hAnsi="Times New Roman"/>
          <w:i/>
          <w:sz w:val="28"/>
          <w:szCs w:val="28"/>
          <w:lang w:val="uk-UA"/>
        </w:rPr>
        <w:t>дураків</w:t>
      </w:r>
      <w:proofErr w:type="spellEnd"/>
      <w:r w:rsidRPr="00FC65BD">
        <w:rPr>
          <w:rFonts w:ascii="Times New Roman" w:hAnsi="Times New Roman"/>
          <w:i/>
          <w:sz w:val="28"/>
          <w:szCs w:val="28"/>
          <w:lang w:val="uk-UA"/>
        </w:rPr>
        <w:t>.</w:t>
      </w:r>
    </w:p>
    <w:p w:rsidR="00EA4BEC" w:rsidRPr="00FC65BD" w:rsidRDefault="00EA4BEC" w:rsidP="00EA4BEC">
      <w:pPr>
        <w:ind w:firstLine="540"/>
        <w:jc w:val="both"/>
        <w:rPr>
          <w:sz w:val="28"/>
          <w:szCs w:val="28"/>
        </w:rPr>
      </w:pPr>
      <w:r w:rsidRPr="00FC65BD">
        <w:rPr>
          <w:sz w:val="28"/>
          <w:szCs w:val="28"/>
        </w:rPr>
        <w:t>Українським селянам припиняють продавати квитки на залізничний і водний транспорт.</w:t>
      </w:r>
    </w:p>
    <w:p w:rsidR="00EA4BEC" w:rsidRPr="00FC65BD" w:rsidRDefault="00EA4BEC" w:rsidP="00EA4BEC">
      <w:pPr>
        <w:ind w:firstLine="540"/>
        <w:jc w:val="both"/>
        <w:rPr>
          <w:sz w:val="28"/>
          <w:szCs w:val="28"/>
        </w:rPr>
      </w:pPr>
      <w:r w:rsidRPr="00FC65BD">
        <w:rPr>
          <w:sz w:val="28"/>
          <w:szCs w:val="28"/>
        </w:rPr>
        <w:t xml:space="preserve">Фактично вся Україна заносилася на «чорну дошку». На «чорні дошки» було </w:t>
      </w:r>
      <w:proofErr w:type="spellStart"/>
      <w:r w:rsidRPr="00FC65BD">
        <w:rPr>
          <w:sz w:val="28"/>
          <w:szCs w:val="28"/>
        </w:rPr>
        <w:t>занесено</w:t>
      </w:r>
      <w:proofErr w:type="spellEnd"/>
      <w:r w:rsidRPr="00FC65BD">
        <w:rPr>
          <w:sz w:val="28"/>
          <w:szCs w:val="28"/>
        </w:rPr>
        <w:t xml:space="preserve"> 85 районів України. </w:t>
      </w:r>
    </w:p>
    <w:p w:rsidR="00EA4BEC" w:rsidRPr="00FC65BD" w:rsidRDefault="00EA4BEC" w:rsidP="00EA4BEC">
      <w:pPr>
        <w:ind w:firstLine="540"/>
        <w:jc w:val="both"/>
        <w:rPr>
          <w:b/>
          <w:sz w:val="28"/>
          <w:szCs w:val="28"/>
        </w:rPr>
      </w:pPr>
      <w:r w:rsidRPr="00FC65BD">
        <w:rPr>
          <w:b/>
          <w:sz w:val="28"/>
          <w:szCs w:val="28"/>
        </w:rPr>
        <w:t>Далі можна коротко нагадати про голод у своєму селі чи місті (на основі краєзнавчих матеріалів).</w:t>
      </w:r>
    </w:p>
    <w:p w:rsidR="00EA4BEC" w:rsidRPr="00FC65BD" w:rsidRDefault="00EA4BEC" w:rsidP="00EA4BEC">
      <w:pPr>
        <w:ind w:firstLine="540"/>
        <w:jc w:val="both"/>
        <w:rPr>
          <w:sz w:val="28"/>
          <w:szCs w:val="28"/>
        </w:rPr>
      </w:pPr>
    </w:p>
    <w:p w:rsidR="00EA4BEC" w:rsidRPr="00FC65BD" w:rsidRDefault="00EA4BEC" w:rsidP="00EA4BEC">
      <w:pPr>
        <w:ind w:firstLine="540"/>
        <w:jc w:val="both"/>
        <w:rPr>
          <w:b/>
          <w:bCs/>
          <w:sz w:val="28"/>
          <w:szCs w:val="28"/>
        </w:rPr>
      </w:pPr>
      <w:r w:rsidRPr="00FC65BD">
        <w:rPr>
          <w:b/>
          <w:bCs/>
          <w:sz w:val="28"/>
          <w:szCs w:val="28"/>
        </w:rPr>
        <w:t>VI. Підсумки уроку. Заключне слово вчителя:</w:t>
      </w:r>
    </w:p>
    <w:p w:rsidR="00EA4BEC" w:rsidRPr="00FC65BD" w:rsidRDefault="00EA4BEC" w:rsidP="00EA4BEC">
      <w:pPr>
        <w:widowControl w:val="0"/>
        <w:tabs>
          <w:tab w:val="left" w:pos="980"/>
        </w:tabs>
        <w:autoSpaceDE w:val="0"/>
        <w:autoSpaceDN w:val="0"/>
        <w:adjustRightInd w:val="0"/>
        <w:ind w:firstLine="540"/>
        <w:jc w:val="both"/>
        <w:rPr>
          <w:color w:val="000000"/>
          <w:sz w:val="28"/>
          <w:szCs w:val="28"/>
        </w:rPr>
      </w:pPr>
      <w:r w:rsidRPr="00FC65BD">
        <w:rPr>
          <w:sz w:val="28"/>
          <w:szCs w:val="28"/>
        </w:rPr>
        <w:t>Кожен із нас повинен знати масштаби цієї трагедії – голодомору 1932-1933 рр., внаслідок якої померли мільйони людей і не тільки знати і пам’ятати, а й передавати це іншим. Шанувати пам'ять померлих, робити все можливе, аби подібні трагедії не могли повторитися.</w:t>
      </w:r>
      <w:r>
        <w:rPr>
          <w:sz w:val="28"/>
          <w:szCs w:val="28"/>
        </w:rPr>
        <w:t xml:space="preserve"> </w:t>
      </w:r>
      <w:r w:rsidRPr="00FC65BD">
        <w:rPr>
          <w:color w:val="000000"/>
          <w:sz w:val="28"/>
          <w:szCs w:val="28"/>
        </w:rPr>
        <w:t xml:space="preserve">Указом Президента </w:t>
      </w:r>
      <w:r w:rsidRPr="00FC65BD">
        <w:rPr>
          <w:color w:val="000000"/>
          <w:sz w:val="28"/>
          <w:szCs w:val="28"/>
        </w:rPr>
        <w:lastRenderedPageBreak/>
        <w:t xml:space="preserve">України встановлено День пам'яті жертв голодомору та політичних репресій — 22 листопада. Щорічно в цей день люди віддають </w:t>
      </w:r>
      <w:proofErr w:type="spellStart"/>
      <w:r w:rsidRPr="00FC65BD">
        <w:rPr>
          <w:color w:val="000000"/>
          <w:sz w:val="28"/>
          <w:szCs w:val="28"/>
        </w:rPr>
        <w:t>шану</w:t>
      </w:r>
      <w:proofErr w:type="spellEnd"/>
      <w:r w:rsidRPr="00FC65BD">
        <w:rPr>
          <w:color w:val="000000"/>
          <w:sz w:val="28"/>
          <w:szCs w:val="28"/>
        </w:rPr>
        <w:t xml:space="preserve"> нашим безвинно постраждалим співвітчизникам.</w:t>
      </w:r>
    </w:p>
    <w:p w:rsidR="00EA4BEC" w:rsidRPr="00FC65BD" w:rsidRDefault="00EA4BEC" w:rsidP="00EA4BEC">
      <w:pPr>
        <w:ind w:firstLine="540"/>
        <w:jc w:val="both"/>
        <w:rPr>
          <w:b/>
          <w:i/>
          <w:sz w:val="28"/>
          <w:szCs w:val="28"/>
        </w:rPr>
      </w:pPr>
      <w:r w:rsidRPr="00FC65BD">
        <w:rPr>
          <w:sz w:val="28"/>
          <w:szCs w:val="28"/>
        </w:rPr>
        <w:t xml:space="preserve">Тепер, після того, як минуло вже багато років, ми можемо відповісти на </w:t>
      </w:r>
      <w:r w:rsidRPr="00FC65BD">
        <w:rPr>
          <w:b/>
          <w:i/>
          <w:sz w:val="28"/>
          <w:szCs w:val="28"/>
        </w:rPr>
        <w:t>запитання: чого хотіли досягти організатори голодомору? кому було вигідно «підрубати» нашу хліборобську націю під корінь?</w:t>
      </w:r>
    </w:p>
    <w:p w:rsidR="00EA4BEC" w:rsidRPr="00FC65BD" w:rsidRDefault="00EA4BEC" w:rsidP="00EA4BEC">
      <w:pPr>
        <w:ind w:firstLine="540"/>
        <w:jc w:val="both"/>
        <w:rPr>
          <w:sz w:val="28"/>
          <w:szCs w:val="28"/>
        </w:rPr>
      </w:pPr>
      <w:r w:rsidRPr="00FC65BD">
        <w:rPr>
          <w:b/>
          <w:bCs/>
          <w:sz w:val="28"/>
          <w:szCs w:val="28"/>
        </w:rPr>
        <w:t>Учень:</w:t>
      </w:r>
      <w:r>
        <w:rPr>
          <w:b/>
          <w:bCs/>
          <w:sz w:val="28"/>
          <w:szCs w:val="28"/>
        </w:rPr>
        <w:t xml:space="preserve"> </w:t>
      </w:r>
      <w:r w:rsidRPr="00FC65BD">
        <w:rPr>
          <w:sz w:val="28"/>
          <w:szCs w:val="28"/>
        </w:rPr>
        <w:t xml:space="preserve">Трагедія 1932-33рр. зламала опір колективізації – саме цього прагнула більшовицька влада. У той час, як від голоду помирали мільйони українців, влада продовжувала вивозити зерно за кордон. Також в Україні у той час на повну потужність працювали </w:t>
      </w:r>
      <w:proofErr w:type="spellStart"/>
      <w:r w:rsidRPr="00FC65BD">
        <w:rPr>
          <w:sz w:val="28"/>
          <w:szCs w:val="28"/>
        </w:rPr>
        <w:t>спиртзаводи</w:t>
      </w:r>
      <w:proofErr w:type="spellEnd"/>
      <w:r w:rsidRPr="00FC65BD">
        <w:rPr>
          <w:sz w:val="28"/>
          <w:szCs w:val="28"/>
        </w:rPr>
        <w:t>, які переробляли зерно на горілку, що йшла на експорт. Тому голод був спрямований на українське село для придушення національного опору колективізації. На 1937 р. в колгоспах було об’єднано 96% селян.</w:t>
      </w:r>
    </w:p>
    <w:p w:rsidR="00EA4BEC" w:rsidRPr="00FC65BD" w:rsidRDefault="00EA4BEC" w:rsidP="00EA4BEC">
      <w:pPr>
        <w:ind w:firstLine="540"/>
        <w:jc w:val="both"/>
        <w:rPr>
          <w:sz w:val="28"/>
          <w:szCs w:val="28"/>
        </w:rPr>
      </w:pPr>
      <w:r w:rsidRPr="00FC65BD">
        <w:rPr>
          <w:b/>
          <w:bCs/>
          <w:sz w:val="28"/>
          <w:szCs w:val="28"/>
        </w:rPr>
        <w:t xml:space="preserve">Вчитель: </w:t>
      </w:r>
      <w:r w:rsidRPr="00FC65BD">
        <w:rPr>
          <w:sz w:val="28"/>
          <w:szCs w:val="28"/>
        </w:rPr>
        <w:t>Якою ціною це було зроблено, ви вже знаєте.</w:t>
      </w:r>
      <w:r>
        <w:rPr>
          <w:sz w:val="28"/>
          <w:szCs w:val="28"/>
        </w:rPr>
        <w:t xml:space="preserve"> </w:t>
      </w:r>
      <w:r w:rsidRPr="00FC65BD">
        <w:rPr>
          <w:sz w:val="28"/>
          <w:szCs w:val="28"/>
        </w:rPr>
        <w:t xml:space="preserve">А тому наш обов’язок сьогодні – зберегти пам'ять про всіх невинно закатованих, пам'ять про тих, хто не дожив, пам'ять про тих, хто не долюбив, пам'ять про живих і ненароджених. Ніхто не має права про це забути. Український народ заслуговує і </w:t>
      </w:r>
      <w:proofErr w:type="spellStart"/>
      <w:r w:rsidRPr="00FC65BD">
        <w:rPr>
          <w:sz w:val="28"/>
          <w:szCs w:val="28"/>
        </w:rPr>
        <w:t>шани</w:t>
      </w:r>
      <w:proofErr w:type="spellEnd"/>
      <w:r w:rsidRPr="00FC65BD">
        <w:rPr>
          <w:sz w:val="28"/>
          <w:szCs w:val="28"/>
        </w:rPr>
        <w:t>, і поваги. А пам’ятником жертвам голодомору хай буде наша пам'ять про минуле, небайдуже ставлення до національної трагедії.</w:t>
      </w:r>
    </w:p>
    <w:p w:rsidR="00EA4BEC" w:rsidRPr="00FC65BD" w:rsidRDefault="00EA4BEC" w:rsidP="00EA4BEC">
      <w:pPr>
        <w:ind w:firstLine="540"/>
        <w:jc w:val="both"/>
        <w:rPr>
          <w:b/>
          <w:sz w:val="28"/>
          <w:szCs w:val="28"/>
        </w:rPr>
      </w:pPr>
      <w:r w:rsidRPr="00FC65BD">
        <w:rPr>
          <w:b/>
          <w:sz w:val="28"/>
          <w:szCs w:val="28"/>
        </w:rPr>
        <w:t>Пісня-відео О.Білозір «Свіча».</w:t>
      </w:r>
    </w:p>
    <w:p w:rsidR="00EA4BEC" w:rsidRPr="00373428" w:rsidRDefault="00EA4BEC" w:rsidP="00EA4BEC">
      <w:pPr>
        <w:ind w:firstLine="540"/>
        <w:jc w:val="both"/>
        <w:rPr>
          <w:i/>
          <w:sz w:val="28"/>
          <w:szCs w:val="28"/>
        </w:rPr>
      </w:pPr>
      <w:r w:rsidRPr="00373428">
        <w:rPr>
          <w:i/>
          <w:sz w:val="28"/>
          <w:szCs w:val="28"/>
        </w:rPr>
        <w:t>Усі встають, хвилина мовчання (хронометр)</w:t>
      </w:r>
      <w:r>
        <w:rPr>
          <w:i/>
          <w:sz w:val="28"/>
          <w:szCs w:val="28"/>
        </w:rPr>
        <w:t>.</w:t>
      </w:r>
    </w:p>
    <w:p w:rsidR="00EA4BEC" w:rsidRPr="00FC65BD" w:rsidRDefault="00EA4BEC" w:rsidP="00EA4BEC">
      <w:pPr>
        <w:ind w:firstLine="540"/>
        <w:jc w:val="both"/>
        <w:rPr>
          <w:b/>
          <w:bCs/>
          <w:sz w:val="28"/>
          <w:szCs w:val="28"/>
        </w:rPr>
      </w:pPr>
      <w:r w:rsidRPr="00FC65BD">
        <w:rPr>
          <w:b/>
          <w:bCs/>
          <w:sz w:val="28"/>
          <w:szCs w:val="28"/>
        </w:rPr>
        <w:t>VII. Домашнє завдання</w:t>
      </w:r>
    </w:p>
    <w:p w:rsidR="00EA4BEC" w:rsidRPr="00FC65BD" w:rsidRDefault="00EA4BEC" w:rsidP="00EA4BEC">
      <w:pPr>
        <w:ind w:firstLine="540"/>
        <w:jc w:val="both"/>
        <w:rPr>
          <w:bCs/>
          <w:sz w:val="28"/>
          <w:szCs w:val="28"/>
        </w:rPr>
      </w:pPr>
      <w:r w:rsidRPr="00FC65BD">
        <w:rPr>
          <w:b/>
          <w:bCs/>
          <w:i/>
          <w:sz w:val="28"/>
          <w:szCs w:val="28"/>
        </w:rPr>
        <w:t>Достатній та середній рівень</w:t>
      </w:r>
      <w:r w:rsidRPr="00FC65BD">
        <w:rPr>
          <w:bCs/>
          <w:sz w:val="28"/>
          <w:szCs w:val="28"/>
        </w:rPr>
        <w:t>: прочитати відповідний параграф, відповісти на запитання.</w:t>
      </w:r>
    </w:p>
    <w:p w:rsidR="00EA4BEC" w:rsidRDefault="00EA4BEC" w:rsidP="00EA4BEC">
      <w:pPr>
        <w:ind w:firstLine="540"/>
        <w:jc w:val="both"/>
        <w:rPr>
          <w:sz w:val="28"/>
          <w:szCs w:val="28"/>
        </w:rPr>
      </w:pPr>
      <w:r w:rsidRPr="00FC65BD">
        <w:rPr>
          <w:b/>
          <w:i/>
          <w:sz w:val="28"/>
          <w:szCs w:val="28"/>
        </w:rPr>
        <w:t>Високий рівень</w:t>
      </w:r>
      <w:r w:rsidRPr="00FC65BD">
        <w:rPr>
          <w:i/>
          <w:sz w:val="28"/>
          <w:szCs w:val="28"/>
        </w:rPr>
        <w:t>:</w:t>
      </w:r>
      <w:r w:rsidRPr="00FC65BD">
        <w:rPr>
          <w:sz w:val="28"/>
          <w:szCs w:val="28"/>
        </w:rPr>
        <w:t xml:space="preserve"> написати твір-роздум «Голодомор твоїми очима».</w:t>
      </w:r>
    </w:p>
    <w:p w:rsidR="00EA4BEC" w:rsidRDefault="00EA4BEC" w:rsidP="00EA4BEC">
      <w:pPr>
        <w:ind w:firstLine="540"/>
        <w:jc w:val="both"/>
        <w:rPr>
          <w:sz w:val="28"/>
          <w:szCs w:val="28"/>
        </w:rPr>
      </w:pPr>
    </w:p>
    <w:p w:rsidR="00EA4BEC" w:rsidRDefault="00EA4BEC" w:rsidP="00EA4BEC">
      <w:pPr>
        <w:ind w:firstLine="540"/>
        <w:jc w:val="both"/>
        <w:rPr>
          <w:sz w:val="28"/>
          <w:szCs w:val="28"/>
        </w:rPr>
      </w:pPr>
    </w:p>
    <w:p w:rsidR="00EA4BEC" w:rsidRDefault="00EA4BEC" w:rsidP="00EA4BEC">
      <w:pPr>
        <w:ind w:firstLine="540"/>
        <w:jc w:val="both"/>
        <w:rPr>
          <w:sz w:val="28"/>
          <w:szCs w:val="28"/>
        </w:rPr>
      </w:pPr>
    </w:p>
    <w:p w:rsidR="00EA4BEC" w:rsidRPr="00FC65BD" w:rsidRDefault="00EA4BEC" w:rsidP="00EA4BEC">
      <w:pPr>
        <w:ind w:firstLine="540"/>
        <w:jc w:val="both"/>
        <w:rPr>
          <w:sz w:val="28"/>
          <w:szCs w:val="28"/>
        </w:rPr>
      </w:pPr>
    </w:p>
    <w:p w:rsidR="00EA4BEC" w:rsidRPr="00FC65BD" w:rsidRDefault="00EA4BEC" w:rsidP="00EA4BEC">
      <w:pPr>
        <w:ind w:firstLine="540"/>
        <w:jc w:val="both"/>
        <w:rPr>
          <w:sz w:val="28"/>
          <w:szCs w:val="28"/>
        </w:rPr>
      </w:pPr>
    </w:p>
    <w:p w:rsidR="00EA4BEC" w:rsidRPr="0065521A"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Default="00EA4BEC" w:rsidP="00EA4BEC">
      <w:pPr>
        <w:spacing w:line="360" w:lineRule="auto"/>
        <w:contextualSpacing/>
        <w:jc w:val="both"/>
        <w:rPr>
          <w:sz w:val="28"/>
          <w:szCs w:val="28"/>
        </w:rPr>
      </w:pPr>
    </w:p>
    <w:p w:rsidR="00EA4BEC" w:rsidRPr="0065521A" w:rsidRDefault="00EA4BEC" w:rsidP="00EA4BEC">
      <w:pPr>
        <w:spacing w:line="360" w:lineRule="auto"/>
        <w:contextualSpacing/>
        <w:jc w:val="both"/>
        <w:rPr>
          <w:sz w:val="28"/>
          <w:szCs w:val="28"/>
        </w:rPr>
      </w:pPr>
    </w:p>
    <w:p w:rsidR="00EA4BEC" w:rsidRPr="004F0D98" w:rsidRDefault="00EA4BEC" w:rsidP="00EA4BEC">
      <w:pPr>
        <w:pStyle w:val="a9"/>
        <w:shd w:val="clear" w:color="auto" w:fill="FFFFFF"/>
        <w:spacing w:before="0" w:beforeAutospacing="0" w:after="0" w:afterAutospacing="0"/>
        <w:jc w:val="right"/>
        <w:rPr>
          <w:b/>
          <w:color w:val="3B3B3B"/>
          <w:sz w:val="28"/>
          <w:szCs w:val="28"/>
        </w:rPr>
      </w:pPr>
      <w:r>
        <w:rPr>
          <w:b/>
          <w:color w:val="3B3B3B"/>
          <w:sz w:val="28"/>
          <w:szCs w:val="28"/>
        </w:rPr>
        <w:lastRenderedPageBreak/>
        <w:t>Додаток Д</w:t>
      </w:r>
    </w:p>
    <w:p w:rsidR="00EA4BEC" w:rsidRPr="004F0D98" w:rsidRDefault="00EA4BEC" w:rsidP="00EA4BEC">
      <w:pPr>
        <w:pStyle w:val="a9"/>
        <w:shd w:val="clear" w:color="auto" w:fill="FFFFFF"/>
        <w:spacing w:before="0" w:beforeAutospacing="0" w:after="0" w:afterAutospacing="0"/>
        <w:jc w:val="both"/>
        <w:rPr>
          <w:b/>
          <w:color w:val="3B3B3B"/>
          <w:sz w:val="28"/>
          <w:szCs w:val="28"/>
        </w:rPr>
      </w:pPr>
    </w:p>
    <w:p w:rsidR="00EA4BEC" w:rsidRDefault="00EA4BEC" w:rsidP="00EA4BEC">
      <w:pPr>
        <w:pStyle w:val="a9"/>
        <w:shd w:val="clear" w:color="auto" w:fill="FFFFFF"/>
        <w:spacing w:before="0" w:beforeAutospacing="0" w:after="0" w:afterAutospacing="0"/>
        <w:jc w:val="center"/>
        <w:rPr>
          <w:b/>
          <w:sz w:val="28"/>
          <w:szCs w:val="28"/>
        </w:rPr>
      </w:pPr>
      <w:r w:rsidRPr="004F0D98">
        <w:rPr>
          <w:b/>
          <w:sz w:val="28"/>
          <w:szCs w:val="28"/>
        </w:rPr>
        <w:t>РОБОТА З ВІЗУАЛЬНИМИ ДЖЕРЕЛАМИ</w:t>
      </w:r>
    </w:p>
    <w:p w:rsidR="00EA4BEC" w:rsidRPr="004F0D98" w:rsidRDefault="00EA4BEC" w:rsidP="00EA4BEC">
      <w:pPr>
        <w:pStyle w:val="a9"/>
        <w:shd w:val="clear" w:color="auto" w:fill="FFFFFF"/>
        <w:spacing w:before="0" w:beforeAutospacing="0" w:after="0" w:afterAutospacing="0"/>
        <w:jc w:val="center"/>
        <w:rPr>
          <w:b/>
          <w:sz w:val="28"/>
          <w:szCs w:val="28"/>
        </w:rPr>
      </w:pPr>
    </w:p>
    <w:p w:rsidR="00EA4BEC" w:rsidRDefault="00EA4BEC" w:rsidP="00EA4BEC">
      <w:pPr>
        <w:pStyle w:val="a9"/>
        <w:shd w:val="clear" w:color="auto" w:fill="FFFFFF"/>
        <w:spacing w:before="0" w:beforeAutospacing="0" w:after="0" w:afterAutospacing="0"/>
        <w:jc w:val="both"/>
        <w:rPr>
          <w:sz w:val="28"/>
          <w:szCs w:val="28"/>
        </w:rPr>
      </w:pPr>
      <w:r>
        <w:rPr>
          <w:sz w:val="28"/>
          <w:szCs w:val="28"/>
        </w:rPr>
        <w:t>1</w:t>
      </w:r>
      <w:r w:rsidRPr="004F0D98">
        <w:rPr>
          <w:sz w:val="28"/>
          <w:szCs w:val="28"/>
        </w:rPr>
        <w:t>. Кого зображено на портретах?</w:t>
      </w:r>
    </w:p>
    <w:p w:rsidR="00EA4BEC" w:rsidRPr="004F0D98" w:rsidRDefault="00EA4BEC" w:rsidP="00EA4BEC">
      <w:pPr>
        <w:pStyle w:val="a9"/>
        <w:shd w:val="clear" w:color="auto" w:fill="FFFFFF"/>
        <w:spacing w:before="0" w:beforeAutospacing="0" w:after="0" w:afterAutospacing="0"/>
        <w:jc w:val="both"/>
        <w:rPr>
          <w:sz w:val="28"/>
          <w:szCs w:val="28"/>
        </w:rPr>
      </w:pPr>
    </w:p>
    <w:p w:rsidR="00EA4BEC" w:rsidRPr="004F0D98" w:rsidRDefault="00EA4BEC" w:rsidP="00EA4BEC">
      <w:pPr>
        <w:pStyle w:val="a9"/>
        <w:shd w:val="clear" w:color="auto" w:fill="FFFFFF"/>
        <w:spacing w:before="0" w:beforeAutospacing="0" w:after="0" w:afterAutospacing="0"/>
        <w:jc w:val="both"/>
        <w:rPr>
          <w:sz w:val="28"/>
          <w:szCs w:val="28"/>
        </w:rPr>
      </w:pPr>
      <w:r>
        <w:rPr>
          <w:noProof/>
          <w:sz w:val="28"/>
          <w:szCs w:val="28"/>
          <w:lang w:val="ru-RU" w:eastAsia="ru-RU"/>
        </w:rPr>
        <w:drawing>
          <wp:inline distT="0" distB="0" distL="0" distR="0">
            <wp:extent cx="5943600" cy="1762125"/>
            <wp:effectExtent l="19050" t="0" r="0" b="0"/>
            <wp:docPr id="37" name="Рисунок 37" descr="image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016"/>
                    <pic:cNvPicPr>
                      <a:picLocks noChangeAspect="1" noChangeArrowheads="1"/>
                    </pic:cNvPicPr>
                  </pic:nvPicPr>
                  <pic:blipFill>
                    <a:blip r:embed="rId41" cstate="print"/>
                    <a:srcRect/>
                    <a:stretch>
                      <a:fillRect/>
                    </a:stretch>
                  </pic:blipFill>
                  <pic:spPr bwMode="auto">
                    <a:xfrm>
                      <a:off x="0" y="0"/>
                      <a:ext cx="5943600" cy="1762125"/>
                    </a:xfrm>
                    <a:prstGeom prst="rect">
                      <a:avLst/>
                    </a:prstGeom>
                    <a:noFill/>
                    <a:ln w="9525">
                      <a:noFill/>
                      <a:miter lim="800000"/>
                      <a:headEnd/>
                      <a:tailEnd/>
                    </a:ln>
                  </pic:spPr>
                </pic:pic>
              </a:graphicData>
            </a:graphic>
          </wp:inline>
        </w:drawing>
      </w:r>
    </w:p>
    <w:p w:rsidR="00EA4BEC" w:rsidRPr="004F0D98" w:rsidRDefault="00EA4BEC" w:rsidP="00EA4BEC">
      <w:pPr>
        <w:pStyle w:val="a9"/>
        <w:shd w:val="clear" w:color="auto" w:fill="FFFFFF"/>
        <w:spacing w:before="0" w:beforeAutospacing="0" w:after="0" w:afterAutospacing="0"/>
        <w:jc w:val="both"/>
        <w:rPr>
          <w:szCs w:val="28"/>
        </w:rPr>
      </w:pPr>
      <w:r w:rsidRPr="004F0D98">
        <w:rPr>
          <w:szCs w:val="28"/>
        </w:rPr>
        <w:t xml:space="preserve">Відповідь: 1 Є. </w:t>
      </w:r>
      <w:proofErr w:type="spellStart"/>
      <w:r w:rsidRPr="004F0D98">
        <w:rPr>
          <w:szCs w:val="28"/>
        </w:rPr>
        <w:t>Петрушевич</w:t>
      </w:r>
      <w:proofErr w:type="spellEnd"/>
      <w:r w:rsidRPr="004F0D98">
        <w:rPr>
          <w:szCs w:val="28"/>
        </w:rPr>
        <w:t>; 2 Н. Махно; 3 С. Петлюра; 4 В. Винниченко.</w:t>
      </w:r>
    </w:p>
    <w:p w:rsidR="00EA4BEC" w:rsidRPr="004F0D98" w:rsidRDefault="00EA4BEC" w:rsidP="00EA4BEC">
      <w:pPr>
        <w:pStyle w:val="a9"/>
        <w:shd w:val="clear" w:color="auto" w:fill="FFFFFF"/>
        <w:spacing w:before="0" w:beforeAutospacing="0" w:after="0" w:afterAutospacing="0"/>
        <w:jc w:val="both"/>
        <w:rPr>
          <w:sz w:val="28"/>
          <w:szCs w:val="28"/>
        </w:rPr>
      </w:pPr>
    </w:p>
    <w:p w:rsidR="00EA4BEC" w:rsidRPr="004F0D98" w:rsidRDefault="00EA4BEC" w:rsidP="00EA4BEC">
      <w:pPr>
        <w:pStyle w:val="a9"/>
        <w:shd w:val="clear" w:color="auto" w:fill="FFFFFF"/>
        <w:spacing w:before="0" w:beforeAutospacing="0" w:after="0" w:afterAutospacing="0"/>
        <w:ind w:left="308" w:hanging="308"/>
        <w:jc w:val="both"/>
        <w:rPr>
          <w:sz w:val="28"/>
          <w:szCs w:val="28"/>
        </w:rPr>
      </w:pPr>
      <w:r>
        <w:rPr>
          <w:sz w:val="28"/>
          <w:szCs w:val="28"/>
        </w:rPr>
        <w:t>2</w:t>
      </w:r>
      <w:r w:rsidRPr="004F0D98">
        <w:rPr>
          <w:sz w:val="28"/>
          <w:szCs w:val="28"/>
        </w:rPr>
        <w:t>.</w:t>
      </w:r>
      <w:r>
        <w:rPr>
          <w:sz w:val="28"/>
          <w:szCs w:val="28"/>
        </w:rPr>
        <w:t> </w:t>
      </w:r>
      <w:r w:rsidRPr="004F0D98">
        <w:rPr>
          <w:sz w:val="28"/>
          <w:szCs w:val="28"/>
        </w:rPr>
        <w:t>Яку інформацію про історичні явища та процеси початку 1900-х рр. можна вилучити з цього зображення?</w:t>
      </w:r>
      <w:r>
        <w:rPr>
          <w:sz w:val="28"/>
          <w:szCs w:val="28"/>
        </w:rPr>
        <w:t xml:space="preserve"> </w:t>
      </w:r>
      <w:r w:rsidRPr="004F0D98">
        <w:rPr>
          <w:sz w:val="28"/>
          <w:szCs w:val="28"/>
        </w:rPr>
        <w:t>Які держави брали участь у цьому процесі?</w:t>
      </w:r>
    </w:p>
    <w:p w:rsidR="00EA4BEC" w:rsidRPr="004F0D98" w:rsidRDefault="00EA4BEC" w:rsidP="00EA4BEC">
      <w:pPr>
        <w:pStyle w:val="a9"/>
        <w:shd w:val="clear" w:color="auto" w:fill="FFFFFF"/>
        <w:spacing w:before="0" w:beforeAutospacing="0" w:after="0" w:afterAutospacing="0"/>
        <w:jc w:val="both"/>
        <w:rPr>
          <w:sz w:val="28"/>
          <w:szCs w:val="28"/>
        </w:rPr>
      </w:pPr>
    </w:p>
    <w:p w:rsidR="00EA4BEC" w:rsidRPr="004F0D98" w:rsidRDefault="00EA4BEC" w:rsidP="00EA4BEC">
      <w:pPr>
        <w:pStyle w:val="a9"/>
        <w:shd w:val="clear" w:color="auto" w:fill="FFFFFF"/>
        <w:spacing w:before="0" w:beforeAutospacing="0" w:after="0" w:afterAutospacing="0"/>
        <w:jc w:val="center"/>
        <w:rPr>
          <w:sz w:val="28"/>
          <w:szCs w:val="28"/>
        </w:rPr>
      </w:pPr>
      <w:r>
        <w:rPr>
          <w:noProof/>
          <w:sz w:val="28"/>
          <w:szCs w:val="28"/>
          <w:lang w:val="ru-RU" w:eastAsia="ru-RU"/>
        </w:rPr>
        <w:drawing>
          <wp:inline distT="0" distB="0" distL="0" distR="0">
            <wp:extent cx="3771900" cy="2305050"/>
            <wp:effectExtent l="19050" t="0" r="0" b="0"/>
            <wp:docPr id="38" name="Рисунок 38"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mage001"/>
                    <pic:cNvPicPr>
                      <a:picLocks noChangeAspect="1" noChangeArrowheads="1"/>
                    </pic:cNvPicPr>
                  </pic:nvPicPr>
                  <pic:blipFill>
                    <a:blip r:embed="rId42" cstate="print"/>
                    <a:srcRect/>
                    <a:stretch>
                      <a:fillRect/>
                    </a:stretch>
                  </pic:blipFill>
                  <pic:spPr bwMode="auto">
                    <a:xfrm>
                      <a:off x="0" y="0"/>
                      <a:ext cx="3771900" cy="2305050"/>
                    </a:xfrm>
                    <a:prstGeom prst="rect">
                      <a:avLst/>
                    </a:prstGeom>
                    <a:noFill/>
                    <a:ln w="9525">
                      <a:noFill/>
                      <a:miter lim="800000"/>
                      <a:headEnd/>
                      <a:tailEnd/>
                    </a:ln>
                  </pic:spPr>
                </pic:pic>
              </a:graphicData>
            </a:graphic>
          </wp:inline>
        </w:drawing>
      </w:r>
    </w:p>
    <w:p w:rsidR="00EA4BEC" w:rsidRPr="004F0D98" w:rsidRDefault="00EA4BEC" w:rsidP="00EA4BEC">
      <w:pPr>
        <w:pStyle w:val="a9"/>
        <w:shd w:val="clear" w:color="auto" w:fill="FFFFFF"/>
        <w:spacing w:before="0" w:beforeAutospacing="0" w:after="0" w:afterAutospacing="0"/>
        <w:jc w:val="center"/>
        <w:rPr>
          <w:sz w:val="28"/>
          <w:szCs w:val="28"/>
        </w:rPr>
      </w:pPr>
      <w:r w:rsidRPr="004F0D98">
        <w:rPr>
          <w:rStyle w:val="aa"/>
          <w:sz w:val="28"/>
          <w:szCs w:val="28"/>
        </w:rPr>
        <w:t xml:space="preserve">«Щогодини — </w:t>
      </w:r>
      <w:proofErr w:type="spellStart"/>
      <w:r w:rsidRPr="004F0D98">
        <w:rPr>
          <w:rStyle w:val="aa"/>
          <w:sz w:val="28"/>
          <w:szCs w:val="28"/>
        </w:rPr>
        <w:t>ланч</w:t>
      </w:r>
      <w:proofErr w:type="spellEnd"/>
      <w:r w:rsidRPr="004F0D98">
        <w:rPr>
          <w:rStyle w:val="aa"/>
          <w:sz w:val="28"/>
          <w:szCs w:val="28"/>
        </w:rPr>
        <w:t xml:space="preserve"> у клубі дредноутів». Американська карикатура.</w:t>
      </w:r>
    </w:p>
    <w:p w:rsidR="00EA4BEC" w:rsidRPr="004F0D98" w:rsidRDefault="00EA4BEC" w:rsidP="00EA4BEC">
      <w:pPr>
        <w:pStyle w:val="a9"/>
        <w:shd w:val="clear" w:color="auto" w:fill="FFFFFF"/>
        <w:spacing w:before="0" w:beforeAutospacing="0" w:after="0" w:afterAutospacing="0"/>
        <w:jc w:val="center"/>
        <w:rPr>
          <w:sz w:val="28"/>
          <w:szCs w:val="28"/>
        </w:rPr>
      </w:pPr>
      <w:r>
        <w:rPr>
          <w:noProof/>
          <w:sz w:val="28"/>
          <w:szCs w:val="28"/>
          <w:lang w:val="ru-RU" w:eastAsia="ru-RU"/>
        </w:rPr>
        <w:drawing>
          <wp:inline distT="0" distB="0" distL="0" distR="0">
            <wp:extent cx="2543175" cy="2638425"/>
            <wp:effectExtent l="19050" t="0" r="9525" b="0"/>
            <wp:docPr id="39" name="Рисунок 39"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002"/>
                    <pic:cNvPicPr>
                      <a:picLocks noChangeAspect="1" noChangeArrowheads="1"/>
                    </pic:cNvPicPr>
                  </pic:nvPicPr>
                  <pic:blipFill>
                    <a:blip r:embed="rId43" cstate="print"/>
                    <a:srcRect/>
                    <a:stretch>
                      <a:fillRect/>
                    </a:stretch>
                  </pic:blipFill>
                  <pic:spPr bwMode="auto">
                    <a:xfrm>
                      <a:off x="0" y="0"/>
                      <a:ext cx="2543175" cy="2638425"/>
                    </a:xfrm>
                    <a:prstGeom prst="rect">
                      <a:avLst/>
                    </a:prstGeom>
                    <a:noFill/>
                    <a:ln w="9525">
                      <a:noFill/>
                      <a:miter lim="800000"/>
                      <a:headEnd/>
                      <a:tailEnd/>
                    </a:ln>
                  </pic:spPr>
                </pic:pic>
              </a:graphicData>
            </a:graphic>
          </wp:inline>
        </w:drawing>
      </w:r>
    </w:p>
    <w:p w:rsidR="00EA4BEC" w:rsidRPr="004F0D98" w:rsidRDefault="00EA4BEC" w:rsidP="00EA4BEC">
      <w:pPr>
        <w:pStyle w:val="a9"/>
        <w:shd w:val="clear" w:color="auto" w:fill="FFFFFF"/>
        <w:spacing w:before="0" w:beforeAutospacing="0" w:after="0" w:afterAutospacing="0"/>
        <w:jc w:val="center"/>
        <w:rPr>
          <w:sz w:val="28"/>
          <w:szCs w:val="28"/>
        </w:rPr>
      </w:pPr>
      <w:r w:rsidRPr="004F0D98">
        <w:rPr>
          <w:rStyle w:val="aa"/>
          <w:sz w:val="28"/>
          <w:szCs w:val="28"/>
        </w:rPr>
        <w:t>«Імперіалістичні мішечки». Американська карикатура.</w:t>
      </w:r>
    </w:p>
    <w:p w:rsidR="00EA4BEC" w:rsidRDefault="00EA4BEC" w:rsidP="00EA4BEC">
      <w:pPr>
        <w:pStyle w:val="a9"/>
        <w:shd w:val="clear" w:color="auto" w:fill="FFFFFF"/>
        <w:spacing w:before="0" w:beforeAutospacing="0" w:after="0" w:afterAutospacing="0"/>
        <w:ind w:left="308" w:hanging="308"/>
        <w:jc w:val="both"/>
        <w:rPr>
          <w:sz w:val="28"/>
          <w:szCs w:val="28"/>
        </w:rPr>
      </w:pPr>
      <w:r>
        <w:rPr>
          <w:sz w:val="28"/>
          <w:szCs w:val="28"/>
        </w:rPr>
        <w:lastRenderedPageBreak/>
        <w:t>3</w:t>
      </w:r>
      <w:r w:rsidRPr="004F0D98">
        <w:rPr>
          <w:sz w:val="28"/>
          <w:szCs w:val="28"/>
        </w:rPr>
        <w:t>.</w:t>
      </w:r>
      <w:r>
        <w:rPr>
          <w:sz w:val="28"/>
          <w:szCs w:val="28"/>
        </w:rPr>
        <w:t> </w:t>
      </w:r>
      <w:r w:rsidRPr="004F0D98">
        <w:rPr>
          <w:sz w:val="28"/>
          <w:szCs w:val="28"/>
        </w:rPr>
        <w:t>Яку інформацію про осередки міжнародної напруженості подає цей малюнок?</w:t>
      </w:r>
      <w:r>
        <w:rPr>
          <w:sz w:val="28"/>
          <w:szCs w:val="28"/>
        </w:rPr>
        <w:t xml:space="preserve"> </w:t>
      </w:r>
      <w:r w:rsidRPr="004F0D98">
        <w:rPr>
          <w:sz w:val="28"/>
          <w:szCs w:val="28"/>
        </w:rPr>
        <w:t>До яких країн автор карикатури ставиться із симпатією, а до яких негативно. Як ви вважаєте, чому?</w:t>
      </w:r>
    </w:p>
    <w:p w:rsidR="00EA4BEC" w:rsidRPr="004F0D98" w:rsidRDefault="00EA4BEC" w:rsidP="00EA4BEC">
      <w:pPr>
        <w:pStyle w:val="a9"/>
        <w:shd w:val="clear" w:color="auto" w:fill="FFFFFF"/>
        <w:spacing w:before="0" w:beforeAutospacing="0" w:after="0" w:afterAutospacing="0"/>
        <w:ind w:left="308" w:hanging="308"/>
        <w:jc w:val="both"/>
        <w:rPr>
          <w:sz w:val="28"/>
          <w:szCs w:val="28"/>
        </w:rPr>
      </w:pPr>
    </w:p>
    <w:p w:rsidR="00EA4BEC" w:rsidRPr="004F0D98" w:rsidRDefault="00EA4BEC" w:rsidP="00EA4BEC">
      <w:pPr>
        <w:pStyle w:val="a9"/>
        <w:shd w:val="clear" w:color="auto" w:fill="FFFFFF"/>
        <w:spacing w:before="0" w:beforeAutospacing="0" w:after="0" w:afterAutospacing="0"/>
        <w:jc w:val="center"/>
        <w:rPr>
          <w:sz w:val="28"/>
          <w:szCs w:val="28"/>
        </w:rPr>
      </w:pPr>
      <w:r>
        <w:rPr>
          <w:noProof/>
          <w:sz w:val="28"/>
          <w:szCs w:val="28"/>
          <w:lang w:val="ru-RU" w:eastAsia="ru-RU"/>
        </w:rPr>
        <w:drawing>
          <wp:inline distT="0" distB="0" distL="0" distR="0">
            <wp:extent cx="4000500" cy="2771775"/>
            <wp:effectExtent l="19050" t="0" r="0" b="0"/>
            <wp:docPr id="40" name="Рисунок 40"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age003"/>
                    <pic:cNvPicPr>
                      <a:picLocks noChangeAspect="1" noChangeArrowheads="1"/>
                    </pic:cNvPicPr>
                  </pic:nvPicPr>
                  <pic:blipFill>
                    <a:blip r:embed="rId44" cstate="print"/>
                    <a:srcRect/>
                    <a:stretch>
                      <a:fillRect/>
                    </a:stretch>
                  </pic:blipFill>
                  <pic:spPr bwMode="auto">
                    <a:xfrm>
                      <a:off x="0" y="0"/>
                      <a:ext cx="4000500" cy="2771775"/>
                    </a:xfrm>
                    <a:prstGeom prst="rect">
                      <a:avLst/>
                    </a:prstGeom>
                    <a:noFill/>
                    <a:ln w="9525">
                      <a:noFill/>
                      <a:miter lim="800000"/>
                      <a:headEnd/>
                      <a:tailEnd/>
                    </a:ln>
                  </pic:spPr>
                </pic:pic>
              </a:graphicData>
            </a:graphic>
          </wp:inline>
        </w:drawing>
      </w:r>
    </w:p>
    <w:p w:rsidR="00EA4BEC" w:rsidRPr="004F0D98" w:rsidRDefault="00EA4BEC" w:rsidP="00EA4BEC">
      <w:pPr>
        <w:pStyle w:val="a9"/>
        <w:shd w:val="clear" w:color="auto" w:fill="FFFFFF"/>
        <w:spacing w:before="0" w:beforeAutospacing="0" w:after="0" w:afterAutospacing="0"/>
        <w:jc w:val="center"/>
        <w:rPr>
          <w:sz w:val="28"/>
          <w:szCs w:val="28"/>
        </w:rPr>
      </w:pPr>
      <w:r w:rsidRPr="004F0D98">
        <w:rPr>
          <w:rStyle w:val="aa"/>
          <w:sz w:val="28"/>
          <w:szCs w:val="28"/>
        </w:rPr>
        <w:t>«Пси війни». Англійська карикатура.</w:t>
      </w:r>
    </w:p>
    <w:p w:rsidR="00EA4BEC" w:rsidRPr="004F0D98" w:rsidRDefault="00EA4BEC" w:rsidP="00EA4BEC">
      <w:pPr>
        <w:pStyle w:val="a9"/>
        <w:shd w:val="clear" w:color="auto" w:fill="FFFFFF"/>
        <w:spacing w:before="0" w:beforeAutospacing="0" w:after="0" w:afterAutospacing="0"/>
        <w:jc w:val="both"/>
        <w:rPr>
          <w:sz w:val="28"/>
          <w:szCs w:val="28"/>
        </w:rPr>
      </w:pPr>
    </w:p>
    <w:p w:rsidR="00EA4BEC" w:rsidRDefault="00EA4BEC" w:rsidP="00EA4BEC">
      <w:pPr>
        <w:pStyle w:val="a9"/>
        <w:shd w:val="clear" w:color="auto" w:fill="FFFFFF"/>
        <w:spacing w:before="0" w:beforeAutospacing="0" w:after="0" w:afterAutospacing="0"/>
        <w:ind w:left="308" w:hanging="308"/>
        <w:jc w:val="both"/>
        <w:rPr>
          <w:sz w:val="28"/>
          <w:szCs w:val="28"/>
        </w:rPr>
      </w:pPr>
      <w:r>
        <w:rPr>
          <w:sz w:val="28"/>
          <w:szCs w:val="28"/>
        </w:rPr>
        <w:t>4. </w:t>
      </w:r>
      <w:r w:rsidRPr="004F0D98">
        <w:rPr>
          <w:sz w:val="28"/>
          <w:szCs w:val="28"/>
        </w:rPr>
        <w:t>Прокоментуйте наведені карикатури.</w:t>
      </w:r>
    </w:p>
    <w:p w:rsidR="00EA4BEC" w:rsidRPr="004F0D98" w:rsidRDefault="00EA4BEC" w:rsidP="00EA4BEC">
      <w:pPr>
        <w:pStyle w:val="a9"/>
        <w:shd w:val="clear" w:color="auto" w:fill="FFFFFF"/>
        <w:spacing w:before="0" w:beforeAutospacing="0" w:after="0" w:afterAutospacing="0"/>
        <w:ind w:left="308" w:hanging="308"/>
        <w:jc w:val="both"/>
        <w:rPr>
          <w:sz w:val="28"/>
          <w:szCs w:val="28"/>
        </w:rPr>
      </w:pPr>
    </w:p>
    <w:p w:rsidR="00EA4BEC" w:rsidRPr="004F0D98" w:rsidRDefault="00EA4BEC" w:rsidP="00EA4BEC">
      <w:pPr>
        <w:pStyle w:val="a9"/>
        <w:shd w:val="clear" w:color="auto" w:fill="FFFFFF"/>
        <w:spacing w:before="0" w:beforeAutospacing="0" w:after="0" w:afterAutospacing="0"/>
        <w:jc w:val="both"/>
        <w:rPr>
          <w:sz w:val="28"/>
          <w:szCs w:val="28"/>
        </w:rPr>
      </w:pPr>
      <w:r>
        <w:rPr>
          <w:noProof/>
          <w:sz w:val="28"/>
          <w:szCs w:val="28"/>
          <w:lang w:val="ru-RU" w:eastAsia="ru-RU"/>
        </w:rPr>
        <w:drawing>
          <wp:inline distT="0" distB="0" distL="0" distR="0">
            <wp:extent cx="3200400" cy="3162300"/>
            <wp:effectExtent l="19050" t="0" r="0" b="0"/>
            <wp:docPr id="41" name="Рисунок 41" descr="image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016"/>
                    <pic:cNvPicPr>
                      <a:picLocks noChangeAspect="1" noChangeArrowheads="1"/>
                    </pic:cNvPicPr>
                  </pic:nvPicPr>
                  <pic:blipFill>
                    <a:blip r:embed="rId45" cstate="print"/>
                    <a:srcRect/>
                    <a:stretch>
                      <a:fillRect/>
                    </a:stretch>
                  </pic:blipFill>
                  <pic:spPr bwMode="auto">
                    <a:xfrm>
                      <a:off x="0" y="0"/>
                      <a:ext cx="3200400" cy="3162300"/>
                    </a:xfrm>
                    <a:prstGeom prst="rect">
                      <a:avLst/>
                    </a:prstGeom>
                    <a:noFill/>
                    <a:ln w="9525">
                      <a:noFill/>
                      <a:miter lim="800000"/>
                      <a:headEnd/>
                      <a:tailEnd/>
                    </a:ln>
                  </pic:spPr>
                </pic:pic>
              </a:graphicData>
            </a:graphic>
          </wp:inline>
        </w:drawing>
      </w:r>
      <w:r>
        <w:rPr>
          <w:sz w:val="28"/>
          <w:szCs w:val="28"/>
        </w:rPr>
        <w:t xml:space="preserve">                       </w:t>
      </w:r>
      <w:r>
        <w:rPr>
          <w:noProof/>
          <w:sz w:val="28"/>
          <w:szCs w:val="28"/>
          <w:lang w:val="ru-RU" w:eastAsia="ru-RU"/>
        </w:rPr>
        <w:drawing>
          <wp:inline distT="0" distB="0" distL="0" distR="0">
            <wp:extent cx="1362075" cy="3143250"/>
            <wp:effectExtent l="19050" t="0" r="9525" b="0"/>
            <wp:docPr id="42" name="Рисунок 42" descr="image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image017"/>
                    <pic:cNvPicPr>
                      <a:picLocks noChangeAspect="1" noChangeArrowheads="1"/>
                    </pic:cNvPicPr>
                  </pic:nvPicPr>
                  <pic:blipFill>
                    <a:blip r:embed="rId46" cstate="print"/>
                    <a:srcRect/>
                    <a:stretch>
                      <a:fillRect/>
                    </a:stretch>
                  </pic:blipFill>
                  <pic:spPr bwMode="auto">
                    <a:xfrm>
                      <a:off x="0" y="0"/>
                      <a:ext cx="1362075" cy="3143250"/>
                    </a:xfrm>
                    <a:prstGeom prst="rect">
                      <a:avLst/>
                    </a:prstGeom>
                    <a:noFill/>
                    <a:ln w="9525">
                      <a:noFill/>
                      <a:miter lim="800000"/>
                      <a:headEnd/>
                      <a:tailEnd/>
                    </a:ln>
                  </pic:spPr>
                </pic:pic>
              </a:graphicData>
            </a:graphic>
          </wp:inline>
        </w:drawing>
      </w:r>
    </w:p>
    <w:p w:rsidR="00EA4BEC" w:rsidRDefault="00EA4BEC" w:rsidP="00EA4BEC">
      <w:pPr>
        <w:pStyle w:val="a9"/>
        <w:shd w:val="clear" w:color="auto" w:fill="FFFFFF"/>
        <w:spacing w:before="0" w:beforeAutospacing="0" w:after="0" w:afterAutospacing="0"/>
        <w:jc w:val="both"/>
        <w:rPr>
          <w:rStyle w:val="aa"/>
          <w:sz w:val="28"/>
          <w:szCs w:val="28"/>
        </w:rPr>
      </w:pPr>
    </w:p>
    <w:p w:rsidR="00EA4BEC" w:rsidRDefault="00EA4BEC" w:rsidP="00EA4BEC">
      <w:pPr>
        <w:pStyle w:val="a9"/>
        <w:shd w:val="clear" w:color="auto" w:fill="FFFFFF"/>
        <w:spacing w:before="0" w:beforeAutospacing="0" w:after="0" w:afterAutospacing="0"/>
        <w:jc w:val="both"/>
        <w:rPr>
          <w:rStyle w:val="aa"/>
          <w:sz w:val="28"/>
          <w:szCs w:val="28"/>
        </w:rPr>
      </w:pPr>
      <w:r>
        <w:rPr>
          <w:rStyle w:val="aa"/>
          <w:sz w:val="28"/>
          <w:szCs w:val="28"/>
        </w:rPr>
        <w:t xml:space="preserve">    </w:t>
      </w:r>
      <w:proofErr w:type="spellStart"/>
      <w:r w:rsidRPr="004F0D98">
        <w:rPr>
          <w:rStyle w:val="aa"/>
          <w:sz w:val="28"/>
          <w:szCs w:val="28"/>
        </w:rPr>
        <w:t>Короліва</w:t>
      </w:r>
      <w:proofErr w:type="spellEnd"/>
      <w:r w:rsidRPr="004F0D98">
        <w:rPr>
          <w:rStyle w:val="aa"/>
          <w:sz w:val="28"/>
          <w:szCs w:val="28"/>
        </w:rPr>
        <w:t xml:space="preserve"> ланів і двір її величності</w:t>
      </w:r>
      <w:r>
        <w:rPr>
          <w:rStyle w:val="aa"/>
          <w:sz w:val="28"/>
          <w:szCs w:val="28"/>
        </w:rPr>
        <w:tab/>
      </w:r>
      <w:r>
        <w:rPr>
          <w:rStyle w:val="aa"/>
          <w:sz w:val="28"/>
          <w:szCs w:val="28"/>
        </w:rPr>
        <w:tab/>
      </w:r>
      <w:r>
        <w:rPr>
          <w:rStyle w:val="aa"/>
          <w:sz w:val="28"/>
          <w:szCs w:val="28"/>
        </w:rPr>
        <w:tab/>
      </w:r>
      <w:r w:rsidRPr="004F0D98">
        <w:rPr>
          <w:rStyle w:val="aa"/>
          <w:sz w:val="28"/>
          <w:szCs w:val="28"/>
        </w:rPr>
        <w:t>— У мене кукурудза</w:t>
      </w:r>
    </w:p>
    <w:p w:rsidR="00EA4BEC" w:rsidRPr="004F0D98" w:rsidRDefault="00EA4BEC" w:rsidP="00EA4BEC">
      <w:pPr>
        <w:pStyle w:val="a9"/>
        <w:shd w:val="clear" w:color="auto" w:fill="FFFFFF"/>
        <w:spacing w:before="0" w:beforeAutospacing="0" w:after="0" w:afterAutospacing="0"/>
        <w:ind w:left="5664" w:firstLine="708"/>
        <w:jc w:val="both"/>
        <w:rPr>
          <w:sz w:val="28"/>
          <w:szCs w:val="28"/>
        </w:rPr>
      </w:pPr>
      <w:r>
        <w:rPr>
          <w:rStyle w:val="aa"/>
          <w:sz w:val="28"/>
          <w:szCs w:val="28"/>
        </w:rPr>
        <w:t xml:space="preserve">    </w:t>
      </w:r>
      <w:r w:rsidRPr="004F0D98">
        <w:rPr>
          <w:rStyle w:val="aa"/>
          <w:sz w:val="28"/>
          <w:szCs w:val="28"/>
        </w:rPr>
        <w:t xml:space="preserve"> по саму шию.</w:t>
      </w:r>
    </w:p>
    <w:p w:rsidR="00EA4BEC" w:rsidRPr="004F0D98" w:rsidRDefault="00EA4BEC" w:rsidP="00EA4BEC">
      <w:pPr>
        <w:pStyle w:val="a9"/>
        <w:shd w:val="clear" w:color="auto" w:fill="FFFFFF"/>
        <w:spacing w:before="0" w:beforeAutospacing="0" w:after="0" w:afterAutospacing="0"/>
        <w:ind w:left="5664" w:firstLine="708"/>
        <w:jc w:val="both"/>
        <w:rPr>
          <w:sz w:val="28"/>
          <w:szCs w:val="28"/>
        </w:rPr>
      </w:pPr>
      <w:r w:rsidRPr="004F0D98">
        <w:rPr>
          <w:rStyle w:val="aa"/>
          <w:sz w:val="28"/>
          <w:szCs w:val="28"/>
        </w:rPr>
        <w:t>— У мене теж.</w:t>
      </w:r>
    </w:p>
    <w:p w:rsidR="00EA4BEC" w:rsidRPr="004F0D98" w:rsidRDefault="00EA4BEC" w:rsidP="00EA4BEC">
      <w:pPr>
        <w:pStyle w:val="a9"/>
        <w:shd w:val="clear" w:color="auto" w:fill="FFFFFF"/>
        <w:spacing w:before="0" w:beforeAutospacing="0" w:after="0" w:afterAutospacing="0"/>
        <w:jc w:val="both"/>
        <w:rPr>
          <w:b/>
          <w:sz w:val="28"/>
          <w:szCs w:val="28"/>
        </w:rPr>
      </w:pPr>
    </w:p>
    <w:p w:rsidR="00EA4BEC" w:rsidRDefault="00EA4BEC" w:rsidP="00EA4BEC">
      <w:pPr>
        <w:pStyle w:val="a9"/>
        <w:shd w:val="clear" w:color="auto" w:fill="FFFFFF"/>
        <w:spacing w:before="0" w:beforeAutospacing="0" w:after="0" w:afterAutospacing="0"/>
        <w:jc w:val="both"/>
        <w:rPr>
          <w:b/>
          <w:sz w:val="28"/>
          <w:szCs w:val="28"/>
        </w:rPr>
      </w:pPr>
    </w:p>
    <w:p w:rsidR="00EA4BEC" w:rsidRDefault="00EA4BEC" w:rsidP="00EA4BEC">
      <w:pPr>
        <w:pStyle w:val="a9"/>
        <w:shd w:val="clear" w:color="auto" w:fill="FFFFFF"/>
        <w:spacing w:before="0" w:beforeAutospacing="0" w:after="0" w:afterAutospacing="0"/>
        <w:jc w:val="both"/>
        <w:rPr>
          <w:b/>
          <w:sz w:val="28"/>
          <w:szCs w:val="28"/>
        </w:rPr>
      </w:pPr>
    </w:p>
    <w:p w:rsidR="00EA4BEC" w:rsidRDefault="00EA4BEC" w:rsidP="00EA4BEC">
      <w:pPr>
        <w:pStyle w:val="a9"/>
        <w:shd w:val="clear" w:color="auto" w:fill="FFFFFF"/>
        <w:spacing w:before="0" w:beforeAutospacing="0" w:after="0" w:afterAutospacing="0"/>
        <w:jc w:val="both"/>
        <w:rPr>
          <w:b/>
          <w:sz w:val="28"/>
          <w:szCs w:val="28"/>
        </w:rPr>
      </w:pPr>
    </w:p>
    <w:p w:rsidR="00EA4BEC" w:rsidRPr="004F0D98" w:rsidRDefault="00EA4BEC" w:rsidP="00EA4BEC">
      <w:pPr>
        <w:pStyle w:val="a9"/>
        <w:shd w:val="clear" w:color="auto" w:fill="FFFFFF"/>
        <w:spacing w:before="0" w:beforeAutospacing="0" w:after="0" w:afterAutospacing="0"/>
        <w:jc w:val="both"/>
        <w:rPr>
          <w:b/>
          <w:sz w:val="28"/>
          <w:szCs w:val="28"/>
        </w:rPr>
      </w:pPr>
    </w:p>
    <w:p w:rsidR="00EA4BEC" w:rsidRPr="004F0D98" w:rsidRDefault="00EA4BEC" w:rsidP="00EA4BEC">
      <w:pPr>
        <w:pStyle w:val="a9"/>
        <w:shd w:val="clear" w:color="auto" w:fill="FFFFFF"/>
        <w:spacing w:before="0" w:beforeAutospacing="0" w:after="0" w:afterAutospacing="0"/>
        <w:ind w:left="308" w:hanging="308"/>
        <w:jc w:val="both"/>
        <w:rPr>
          <w:sz w:val="28"/>
          <w:szCs w:val="28"/>
        </w:rPr>
      </w:pPr>
      <w:r>
        <w:rPr>
          <w:sz w:val="28"/>
          <w:szCs w:val="28"/>
        </w:rPr>
        <w:lastRenderedPageBreak/>
        <w:t>5. </w:t>
      </w:r>
      <w:r w:rsidRPr="004F0D98">
        <w:rPr>
          <w:sz w:val="28"/>
          <w:szCs w:val="28"/>
        </w:rPr>
        <w:t xml:space="preserve">Якою була мета цього плаката? </w:t>
      </w:r>
    </w:p>
    <w:p w:rsidR="00EA4BEC" w:rsidRPr="004F0D98" w:rsidRDefault="00EA4BEC" w:rsidP="00EA4BEC">
      <w:pPr>
        <w:pStyle w:val="a9"/>
        <w:shd w:val="clear" w:color="auto" w:fill="FFFFFF"/>
        <w:spacing w:before="0" w:beforeAutospacing="0" w:after="0" w:afterAutospacing="0"/>
        <w:jc w:val="center"/>
        <w:rPr>
          <w:sz w:val="28"/>
          <w:szCs w:val="28"/>
        </w:rPr>
      </w:pPr>
      <w:r>
        <w:rPr>
          <w:noProof/>
          <w:sz w:val="28"/>
          <w:szCs w:val="28"/>
          <w:lang w:val="ru-RU" w:eastAsia="ru-RU"/>
        </w:rPr>
        <w:drawing>
          <wp:inline distT="0" distB="0" distL="0" distR="0">
            <wp:extent cx="2057400" cy="2733675"/>
            <wp:effectExtent l="19050" t="0" r="0" b="0"/>
            <wp:docPr id="43" name="Рисунок 43" descr="image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007"/>
                    <pic:cNvPicPr>
                      <a:picLocks noChangeAspect="1" noChangeArrowheads="1"/>
                    </pic:cNvPicPr>
                  </pic:nvPicPr>
                  <pic:blipFill>
                    <a:blip r:embed="rId47" cstate="print"/>
                    <a:srcRect/>
                    <a:stretch>
                      <a:fillRect/>
                    </a:stretch>
                  </pic:blipFill>
                  <pic:spPr bwMode="auto">
                    <a:xfrm>
                      <a:off x="0" y="0"/>
                      <a:ext cx="2057400" cy="2733675"/>
                    </a:xfrm>
                    <a:prstGeom prst="rect">
                      <a:avLst/>
                    </a:prstGeom>
                    <a:noFill/>
                    <a:ln w="9525">
                      <a:noFill/>
                      <a:miter lim="800000"/>
                      <a:headEnd/>
                      <a:tailEnd/>
                    </a:ln>
                  </pic:spPr>
                </pic:pic>
              </a:graphicData>
            </a:graphic>
          </wp:inline>
        </w:drawing>
      </w:r>
    </w:p>
    <w:p w:rsidR="00EA4BEC" w:rsidRPr="004F0D98" w:rsidRDefault="00EA4BEC" w:rsidP="00EA4BEC">
      <w:pPr>
        <w:pStyle w:val="a9"/>
        <w:shd w:val="clear" w:color="auto" w:fill="FFFFFF"/>
        <w:spacing w:before="0" w:beforeAutospacing="0" w:after="0" w:afterAutospacing="0"/>
        <w:jc w:val="both"/>
        <w:rPr>
          <w:szCs w:val="28"/>
        </w:rPr>
      </w:pPr>
      <w:r w:rsidRPr="004F0D98">
        <w:rPr>
          <w:szCs w:val="28"/>
        </w:rPr>
        <w:t>Відповідь: німецький плакат 1941 р. для окупованої України.</w:t>
      </w:r>
    </w:p>
    <w:p w:rsidR="00EA4BEC" w:rsidRDefault="00EA4BEC" w:rsidP="00EA4BEC">
      <w:pPr>
        <w:pStyle w:val="a9"/>
        <w:shd w:val="clear" w:color="auto" w:fill="FFFFFF"/>
        <w:spacing w:before="0" w:beforeAutospacing="0" w:after="0" w:afterAutospacing="0"/>
        <w:jc w:val="both"/>
        <w:rPr>
          <w:sz w:val="28"/>
          <w:szCs w:val="28"/>
        </w:rPr>
      </w:pPr>
    </w:p>
    <w:p w:rsidR="00EA4BEC" w:rsidRPr="004F0D98" w:rsidRDefault="00EA4BEC" w:rsidP="00EA4BEC">
      <w:pPr>
        <w:pStyle w:val="a9"/>
        <w:shd w:val="clear" w:color="auto" w:fill="FFFFFF"/>
        <w:spacing w:before="0" w:beforeAutospacing="0" w:after="0" w:afterAutospacing="0"/>
        <w:ind w:left="308" w:hanging="308"/>
        <w:jc w:val="both"/>
        <w:rPr>
          <w:sz w:val="28"/>
          <w:szCs w:val="28"/>
        </w:rPr>
      </w:pPr>
      <w:r>
        <w:rPr>
          <w:sz w:val="28"/>
          <w:szCs w:val="28"/>
        </w:rPr>
        <w:t>6. </w:t>
      </w:r>
      <w:r w:rsidRPr="004F0D98">
        <w:rPr>
          <w:sz w:val="28"/>
          <w:szCs w:val="28"/>
        </w:rPr>
        <w:t>Розгляньте фотодокументи і дайте відповіді на запитання.</w:t>
      </w:r>
    </w:p>
    <w:p w:rsidR="00EA4BEC" w:rsidRPr="004F0D98" w:rsidRDefault="00EA4BEC" w:rsidP="00EA4BEC">
      <w:pPr>
        <w:pStyle w:val="a9"/>
        <w:shd w:val="clear" w:color="auto" w:fill="FFFFFF"/>
        <w:spacing w:before="0" w:beforeAutospacing="0" w:after="0" w:afterAutospacing="0"/>
        <w:ind w:left="308"/>
        <w:jc w:val="both"/>
        <w:rPr>
          <w:sz w:val="28"/>
          <w:szCs w:val="28"/>
        </w:rPr>
      </w:pPr>
      <w:r>
        <w:rPr>
          <w:sz w:val="28"/>
          <w:szCs w:val="28"/>
        </w:rPr>
        <w:t>- </w:t>
      </w:r>
      <w:r w:rsidRPr="004F0D98">
        <w:rPr>
          <w:sz w:val="28"/>
          <w:szCs w:val="28"/>
        </w:rPr>
        <w:t>Чи можна вважати, що цих людей відправили на будівництво об’єкта примусово?</w:t>
      </w:r>
    </w:p>
    <w:p w:rsidR="00EA4BEC" w:rsidRPr="004F0D98" w:rsidRDefault="00EA4BEC" w:rsidP="00EA4BEC">
      <w:pPr>
        <w:pStyle w:val="a9"/>
        <w:shd w:val="clear" w:color="auto" w:fill="FFFFFF"/>
        <w:spacing w:before="0" w:beforeAutospacing="0" w:after="0" w:afterAutospacing="0"/>
        <w:ind w:left="308"/>
        <w:jc w:val="both"/>
        <w:rPr>
          <w:sz w:val="28"/>
          <w:szCs w:val="28"/>
        </w:rPr>
      </w:pPr>
      <w:r>
        <w:rPr>
          <w:sz w:val="28"/>
          <w:szCs w:val="28"/>
        </w:rPr>
        <w:t>- </w:t>
      </w:r>
      <w:r w:rsidRPr="004F0D98">
        <w:rPr>
          <w:sz w:val="28"/>
          <w:szCs w:val="28"/>
        </w:rPr>
        <w:t>Яку роботу виконували жінки на цьому будівництві? Чи можна вважати таку працю жіночою? Чому?</w:t>
      </w:r>
    </w:p>
    <w:p w:rsidR="00EA4BEC" w:rsidRPr="004F0D98" w:rsidRDefault="00EA4BEC" w:rsidP="00EA4BEC">
      <w:pPr>
        <w:pStyle w:val="a9"/>
        <w:shd w:val="clear" w:color="auto" w:fill="FFFFFF"/>
        <w:spacing w:before="0" w:beforeAutospacing="0" w:after="0" w:afterAutospacing="0"/>
        <w:ind w:left="308"/>
        <w:jc w:val="both"/>
        <w:rPr>
          <w:sz w:val="28"/>
          <w:szCs w:val="28"/>
        </w:rPr>
      </w:pPr>
      <w:r>
        <w:rPr>
          <w:sz w:val="28"/>
          <w:szCs w:val="28"/>
        </w:rPr>
        <w:t>-</w:t>
      </w:r>
      <w:r w:rsidRPr="004F0D98">
        <w:rPr>
          <w:sz w:val="28"/>
          <w:szCs w:val="28"/>
        </w:rPr>
        <w:t xml:space="preserve"> Що спонукало жінок до такої роботи?</w:t>
      </w:r>
    </w:p>
    <w:p w:rsidR="00EA4BEC" w:rsidRDefault="00EA4BEC" w:rsidP="00EA4BEC">
      <w:pPr>
        <w:pStyle w:val="a9"/>
        <w:shd w:val="clear" w:color="auto" w:fill="FFFFFF"/>
        <w:spacing w:before="0" w:beforeAutospacing="0" w:after="0" w:afterAutospacing="0"/>
        <w:jc w:val="both"/>
        <w:rPr>
          <w:sz w:val="28"/>
          <w:szCs w:val="28"/>
        </w:rPr>
      </w:pPr>
    </w:p>
    <w:p w:rsidR="00EA4BEC" w:rsidRPr="004F0D98" w:rsidRDefault="00EA4BEC" w:rsidP="00EA4BEC">
      <w:pPr>
        <w:pStyle w:val="a9"/>
        <w:shd w:val="clear" w:color="auto" w:fill="FFFFFF"/>
        <w:spacing w:before="0" w:beforeAutospacing="0" w:after="0" w:afterAutospacing="0"/>
        <w:jc w:val="both"/>
        <w:rPr>
          <w:sz w:val="28"/>
          <w:szCs w:val="28"/>
        </w:rPr>
      </w:pPr>
      <w:r>
        <w:rPr>
          <w:noProof/>
          <w:sz w:val="28"/>
          <w:szCs w:val="28"/>
          <w:lang w:val="ru-RU" w:eastAsia="ru-RU"/>
        </w:rPr>
        <w:drawing>
          <wp:inline distT="0" distB="0" distL="0" distR="0">
            <wp:extent cx="2895600" cy="2019300"/>
            <wp:effectExtent l="19050" t="0" r="0" b="0"/>
            <wp:docPr id="44" name="Рисунок 44" descr="image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image008"/>
                    <pic:cNvPicPr>
                      <a:picLocks noChangeAspect="1" noChangeArrowheads="1"/>
                    </pic:cNvPicPr>
                  </pic:nvPicPr>
                  <pic:blipFill>
                    <a:blip r:embed="rId48" cstate="print"/>
                    <a:srcRect/>
                    <a:stretch>
                      <a:fillRect/>
                    </a:stretch>
                  </pic:blipFill>
                  <pic:spPr bwMode="auto">
                    <a:xfrm>
                      <a:off x="0" y="0"/>
                      <a:ext cx="2895600" cy="2019300"/>
                    </a:xfrm>
                    <a:prstGeom prst="rect">
                      <a:avLst/>
                    </a:prstGeom>
                    <a:noFill/>
                    <a:ln w="9525">
                      <a:noFill/>
                      <a:miter lim="800000"/>
                      <a:headEnd/>
                      <a:tailEnd/>
                    </a:ln>
                  </pic:spPr>
                </pic:pic>
              </a:graphicData>
            </a:graphic>
          </wp:inline>
        </w:drawing>
      </w:r>
      <w:r>
        <w:rPr>
          <w:sz w:val="28"/>
          <w:szCs w:val="28"/>
        </w:rPr>
        <w:t xml:space="preserve">     </w:t>
      </w:r>
      <w:r>
        <w:rPr>
          <w:noProof/>
          <w:sz w:val="28"/>
          <w:szCs w:val="28"/>
          <w:lang w:val="ru-RU" w:eastAsia="ru-RU"/>
        </w:rPr>
        <w:drawing>
          <wp:inline distT="0" distB="0" distL="0" distR="0">
            <wp:extent cx="2857500" cy="2009775"/>
            <wp:effectExtent l="19050" t="0" r="0" b="0"/>
            <wp:docPr id="45" name="Рисунок 45" descr="image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age009"/>
                    <pic:cNvPicPr>
                      <a:picLocks noChangeAspect="1" noChangeArrowheads="1"/>
                    </pic:cNvPicPr>
                  </pic:nvPicPr>
                  <pic:blipFill>
                    <a:blip r:embed="rId49" cstate="print"/>
                    <a:srcRect/>
                    <a:stretch>
                      <a:fillRect/>
                    </a:stretch>
                  </pic:blipFill>
                  <pic:spPr bwMode="auto">
                    <a:xfrm>
                      <a:off x="0" y="0"/>
                      <a:ext cx="2857500" cy="2009775"/>
                    </a:xfrm>
                    <a:prstGeom prst="rect">
                      <a:avLst/>
                    </a:prstGeom>
                    <a:noFill/>
                    <a:ln w="9525">
                      <a:noFill/>
                      <a:miter lim="800000"/>
                      <a:headEnd/>
                      <a:tailEnd/>
                    </a:ln>
                  </pic:spPr>
                </pic:pic>
              </a:graphicData>
            </a:graphic>
          </wp:inline>
        </w:drawing>
      </w:r>
    </w:p>
    <w:p w:rsidR="00EA4BEC" w:rsidRPr="00A37F32" w:rsidRDefault="00EA4BEC" w:rsidP="00EA4BEC">
      <w:pPr>
        <w:pStyle w:val="a9"/>
        <w:shd w:val="clear" w:color="auto" w:fill="FFFFFF"/>
        <w:spacing w:before="0" w:beforeAutospacing="0" w:after="0" w:afterAutospacing="0"/>
        <w:jc w:val="both"/>
        <w:rPr>
          <w:szCs w:val="28"/>
        </w:rPr>
      </w:pPr>
      <w:r>
        <w:rPr>
          <w:szCs w:val="28"/>
        </w:rPr>
        <w:t xml:space="preserve">   </w:t>
      </w:r>
      <w:r w:rsidRPr="00A37F32">
        <w:rPr>
          <w:szCs w:val="28"/>
        </w:rPr>
        <w:t>Жінки на відбудові Дніпрогесу 1947 р.</w:t>
      </w:r>
      <w:r>
        <w:rPr>
          <w:szCs w:val="28"/>
        </w:rPr>
        <w:t xml:space="preserve">                             </w:t>
      </w:r>
      <w:r w:rsidRPr="00A37F32">
        <w:rPr>
          <w:szCs w:val="28"/>
        </w:rPr>
        <w:t>Запоріжжя 1945-1947 рр.</w:t>
      </w:r>
    </w:p>
    <w:p w:rsidR="00EA4BEC" w:rsidRPr="004F0D98" w:rsidRDefault="00EA4BEC" w:rsidP="00EA4BEC">
      <w:pPr>
        <w:contextualSpacing/>
        <w:jc w:val="both"/>
        <w:rPr>
          <w:sz w:val="28"/>
          <w:szCs w:val="28"/>
        </w:rPr>
      </w:pPr>
    </w:p>
    <w:p w:rsidR="00EA4BEC" w:rsidRDefault="00EA4BEC" w:rsidP="00EA4BEC">
      <w:pPr>
        <w:pStyle w:val="a9"/>
        <w:shd w:val="clear" w:color="auto" w:fill="FFFFFF"/>
        <w:spacing w:before="0" w:beforeAutospacing="0" w:after="0" w:afterAutospacing="0"/>
        <w:ind w:left="308" w:hanging="308"/>
        <w:jc w:val="both"/>
        <w:rPr>
          <w:sz w:val="28"/>
          <w:szCs w:val="28"/>
        </w:rPr>
      </w:pPr>
      <w:r>
        <w:rPr>
          <w:sz w:val="28"/>
          <w:szCs w:val="28"/>
        </w:rPr>
        <w:t>7</w:t>
      </w:r>
      <w:r w:rsidRPr="004F0D98">
        <w:rPr>
          <w:sz w:val="28"/>
          <w:szCs w:val="28"/>
        </w:rPr>
        <w:t>. Розташуйте плакати в хронологічній послідовності.</w:t>
      </w:r>
    </w:p>
    <w:p w:rsidR="00EA4BEC" w:rsidRPr="004F0D98" w:rsidRDefault="00EA4BEC" w:rsidP="00EA4BEC">
      <w:pPr>
        <w:pStyle w:val="a9"/>
        <w:shd w:val="clear" w:color="auto" w:fill="FFFFFF"/>
        <w:spacing w:before="0" w:beforeAutospacing="0" w:after="0" w:afterAutospacing="0"/>
        <w:ind w:left="308" w:hanging="308"/>
        <w:jc w:val="both"/>
        <w:rPr>
          <w:sz w:val="28"/>
          <w:szCs w:val="28"/>
        </w:rPr>
      </w:pPr>
    </w:p>
    <w:p w:rsidR="00EA4BEC" w:rsidRPr="004F0D98" w:rsidRDefault="00EA4BEC" w:rsidP="00EA4BEC">
      <w:pPr>
        <w:pStyle w:val="a9"/>
        <w:shd w:val="clear" w:color="auto" w:fill="FFFFFF"/>
        <w:spacing w:before="0" w:beforeAutospacing="0" w:after="0" w:afterAutospacing="0"/>
        <w:jc w:val="center"/>
        <w:rPr>
          <w:sz w:val="28"/>
          <w:szCs w:val="28"/>
        </w:rPr>
      </w:pPr>
      <w:r>
        <w:rPr>
          <w:noProof/>
          <w:sz w:val="28"/>
          <w:szCs w:val="28"/>
          <w:lang w:val="ru-RU" w:eastAsia="ru-RU"/>
        </w:rPr>
        <w:drawing>
          <wp:inline distT="0" distB="0" distL="0" distR="0">
            <wp:extent cx="3419475" cy="1638300"/>
            <wp:effectExtent l="19050" t="0" r="9525" b="0"/>
            <wp:docPr id="46" name="Рисунок 46" descr="image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024"/>
                    <pic:cNvPicPr>
                      <a:picLocks noChangeAspect="1" noChangeArrowheads="1"/>
                    </pic:cNvPicPr>
                  </pic:nvPicPr>
                  <pic:blipFill>
                    <a:blip r:embed="rId50" cstate="print"/>
                    <a:srcRect b="44151"/>
                    <a:stretch>
                      <a:fillRect/>
                    </a:stretch>
                  </pic:blipFill>
                  <pic:spPr bwMode="auto">
                    <a:xfrm>
                      <a:off x="0" y="0"/>
                      <a:ext cx="3419475" cy="1638300"/>
                    </a:xfrm>
                    <a:prstGeom prst="rect">
                      <a:avLst/>
                    </a:prstGeom>
                    <a:noFill/>
                    <a:ln w="9525">
                      <a:noFill/>
                      <a:miter lim="800000"/>
                      <a:headEnd/>
                      <a:tailEnd/>
                    </a:ln>
                  </pic:spPr>
                </pic:pic>
              </a:graphicData>
            </a:graphic>
          </wp:inline>
        </w:drawing>
      </w:r>
      <w:r>
        <w:rPr>
          <w:noProof/>
          <w:sz w:val="28"/>
          <w:szCs w:val="28"/>
          <w:lang w:val="ru-RU" w:eastAsia="ru-RU"/>
        </w:rPr>
        <w:drawing>
          <wp:inline distT="0" distB="0" distL="0" distR="0">
            <wp:extent cx="2352675" cy="1685925"/>
            <wp:effectExtent l="19050" t="0" r="9525" b="0"/>
            <wp:docPr id="47" name="Рисунок 47" descr="image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024"/>
                    <pic:cNvPicPr>
                      <a:picLocks noChangeAspect="1" noChangeArrowheads="1"/>
                    </pic:cNvPicPr>
                  </pic:nvPicPr>
                  <pic:blipFill>
                    <a:blip r:embed="rId50" cstate="print"/>
                    <a:srcRect l="24699" t="58093" r="25337"/>
                    <a:stretch>
                      <a:fillRect/>
                    </a:stretch>
                  </pic:blipFill>
                  <pic:spPr bwMode="auto">
                    <a:xfrm>
                      <a:off x="0" y="0"/>
                      <a:ext cx="2352675" cy="1685925"/>
                    </a:xfrm>
                    <a:prstGeom prst="rect">
                      <a:avLst/>
                    </a:prstGeom>
                    <a:noFill/>
                    <a:ln w="9525">
                      <a:noFill/>
                      <a:miter lim="800000"/>
                      <a:headEnd/>
                      <a:tailEnd/>
                    </a:ln>
                  </pic:spPr>
                </pic:pic>
              </a:graphicData>
            </a:graphic>
          </wp:inline>
        </w:drawing>
      </w:r>
    </w:p>
    <w:p w:rsidR="00EA4BEC" w:rsidRPr="00A37F32" w:rsidRDefault="00EA4BEC" w:rsidP="00EA4BEC">
      <w:pPr>
        <w:pStyle w:val="a9"/>
        <w:shd w:val="clear" w:color="auto" w:fill="FFFFFF"/>
        <w:spacing w:before="0" w:beforeAutospacing="0" w:after="0" w:afterAutospacing="0"/>
        <w:jc w:val="both"/>
        <w:rPr>
          <w:szCs w:val="28"/>
        </w:rPr>
      </w:pPr>
      <w:r w:rsidRPr="00A37F32">
        <w:rPr>
          <w:szCs w:val="28"/>
        </w:rPr>
        <w:t xml:space="preserve">Відповідь: Б, Г, А, В. </w:t>
      </w:r>
    </w:p>
    <w:p w:rsidR="00EA4BEC" w:rsidRPr="004F0D98" w:rsidRDefault="00EA4BEC" w:rsidP="00EA4BEC">
      <w:pPr>
        <w:pStyle w:val="a9"/>
        <w:shd w:val="clear" w:color="auto" w:fill="FFFFFF"/>
        <w:spacing w:before="0" w:beforeAutospacing="0" w:after="0" w:afterAutospacing="0"/>
        <w:ind w:left="308" w:hanging="308"/>
        <w:jc w:val="both"/>
        <w:rPr>
          <w:sz w:val="28"/>
          <w:szCs w:val="28"/>
        </w:rPr>
      </w:pPr>
      <w:r>
        <w:rPr>
          <w:sz w:val="28"/>
          <w:szCs w:val="28"/>
        </w:rPr>
        <w:t>8. </w:t>
      </w:r>
      <w:r w:rsidRPr="004F0D98">
        <w:rPr>
          <w:sz w:val="28"/>
          <w:szCs w:val="28"/>
        </w:rPr>
        <w:t>Встановити назви архітектурних споруд та їхніх архітекторів; назви та авторів живописних полотен.</w:t>
      </w:r>
    </w:p>
    <w:p w:rsidR="00EA4BEC" w:rsidRPr="004F0D98" w:rsidRDefault="00EA4BEC" w:rsidP="00EA4BEC">
      <w:pPr>
        <w:contextualSpacing/>
        <w:jc w:val="both"/>
        <w:rPr>
          <w:sz w:val="28"/>
          <w:szCs w:val="28"/>
        </w:rPr>
      </w:pPr>
    </w:p>
    <w:p w:rsidR="00EA4BEC" w:rsidRPr="004F0D98" w:rsidRDefault="00EA4BEC" w:rsidP="00EA4BEC">
      <w:pPr>
        <w:pStyle w:val="a9"/>
        <w:shd w:val="clear" w:color="auto" w:fill="FFFFFF"/>
        <w:spacing w:before="0" w:beforeAutospacing="0" w:after="0" w:afterAutospacing="0"/>
        <w:jc w:val="center"/>
        <w:rPr>
          <w:sz w:val="28"/>
          <w:szCs w:val="28"/>
        </w:rPr>
      </w:pPr>
      <w:r>
        <w:rPr>
          <w:noProof/>
          <w:sz w:val="28"/>
          <w:szCs w:val="28"/>
          <w:lang w:val="ru-RU" w:eastAsia="ru-RU"/>
        </w:rPr>
        <w:lastRenderedPageBreak/>
        <w:drawing>
          <wp:inline distT="0" distB="0" distL="0" distR="0">
            <wp:extent cx="4800600" cy="6791325"/>
            <wp:effectExtent l="19050" t="0" r="0" b="0"/>
            <wp:docPr id="48" name="Рисунок 48" descr="image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age027"/>
                    <pic:cNvPicPr>
                      <a:picLocks noChangeAspect="1" noChangeArrowheads="1"/>
                    </pic:cNvPicPr>
                  </pic:nvPicPr>
                  <pic:blipFill>
                    <a:blip r:embed="rId51" cstate="print"/>
                    <a:srcRect/>
                    <a:stretch>
                      <a:fillRect/>
                    </a:stretch>
                  </pic:blipFill>
                  <pic:spPr bwMode="auto">
                    <a:xfrm>
                      <a:off x="0" y="0"/>
                      <a:ext cx="4800600" cy="6791325"/>
                    </a:xfrm>
                    <a:prstGeom prst="rect">
                      <a:avLst/>
                    </a:prstGeom>
                    <a:noFill/>
                    <a:ln w="9525">
                      <a:noFill/>
                      <a:miter lim="800000"/>
                      <a:headEnd/>
                      <a:tailEnd/>
                    </a:ln>
                  </pic:spPr>
                </pic:pic>
              </a:graphicData>
            </a:graphic>
          </wp:inline>
        </w:drawing>
      </w:r>
    </w:p>
    <w:p w:rsidR="00EA4BEC" w:rsidRPr="004F0D98" w:rsidRDefault="00EA4BEC" w:rsidP="00EA4BEC">
      <w:pPr>
        <w:pStyle w:val="a9"/>
        <w:shd w:val="clear" w:color="auto" w:fill="FFFFFF"/>
        <w:spacing w:before="0" w:beforeAutospacing="0" w:after="0" w:afterAutospacing="0"/>
        <w:jc w:val="center"/>
        <w:rPr>
          <w:sz w:val="28"/>
          <w:szCs w:val="28"/>
        </w:rPr>
      </w:pPr>
      <w:r>
        <w:rPr>
          <w:noProof/>
          <w:sz w:val="28"/>
          <w:szCs w:val="28"/>
          <w:lang w:val="ru-RU" w:eastAsia="ru-RU"/>
        </w:rPr>
        <w:drawing>
          <wp:inline distT="0" distB="0" distL="0" distR="0">
            <wp:extent cx="4772025" cy="1895475"/>
            <wp:effectExtent l="19050" t="0" r="9525" b="0"/>
            <wp:docPr id="49" name="Рисунок 49" descr="image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028"/>
                    <pic:cNvPicPr>
                      <a:picLocks noChangeAspect="1" noChangeArrowheads="1"/>
                    </pic:cNvPicPr>
                  </pic:nvPicPr>
                  <pic:blipFill>
                    <a:blip r:embed="rId52" cstate="print"/>
                    <a:srcRect/>
                    <a:stretch>
                      <a:fillRect/>
                    </a:stretch>
                  </pic:blipFill>
                  <pic:spPr bwMode="auto">
                    <a:xfrm>
                      <a:off x="0" y="0"/>
                      <a:ext cx="4772025" cy="1895475"/>
                    </a:xfrm>
                    <a:prstGeom prst="rect">
                      <a:avLst/>
                    </a:prstGeom>
                    <a:noFill/>
                    <a:ln w="9525">
                      <a:noFill/>
                      <a:miter lim="800000"/>
                      <a:headEnd/>
                      <a:tailEnd/>
                    </a:ln>
                  </pic:spPr>
                </pic:pic>
              </a:graphicData>
            </a:graphic>
          </wp:inline>
        </w:drawing>
      </w:r>
    </w:p>
    <w:p w:rsidR="00EA4BEC" w:rsidRDefault="00EA4BEC" w:rsidP="00EA4BEC">
      <w:pPr>
        <w:pStyle w:val="a9"/>
        <w:shd w:val="clear" w:color="auto" w:fill="FFFFFF"/>
        <w:spacing w:before="0" w:beforeAutospacing="0" w:after="0" w:afterAutospacing="0"/>
        <w:ind w:left="308" w:hanging="308"/>
        <w:jc w:val="both"/>
        <w:rPr>
          <w:sz w:val="28"/>
          <w:szCs w:val="28"/>
        </w:rPr>
      </w:pPr>
      <w:r>
        <w:rPr>
          <w:sz w:val="28"/>
          <w:szCs w:val="28"/>
        </w:rPr>
        <w:t>9</w:t>
      </w:r>
      <w:r w:rsidRPr="004F0D98">
        <w:rPr>
          <w:sz w:val="28"/>
          <w:szCs w:val="28"/>
        </w:rPr>
        <w:t>.</w:t>
      </w:r>
      <w:r>
        <w:rPr>
          <w:sz w:val="28"/>
          <w:szCs w:val="28"/>
        </w:rPr>
        <w:t> </w:t>
      </w:r>
      <w:r w:rsidRPr="004F0D98">
        <w:rPr>
          <w:sz w:val="28"/>
          <w:szCs w:val="28"/>
        </w:rPr>
        <w:t>Оберіть візуальні джерела, які характеризують внутрішню політику СРСР.</w:t>
      </w:r>
    </w:p>
    <w:p w:rsidR="00EA4BEC" w:rsidRPr="004F0D98" w:rsidRDefault="00EA4BEC" w:rsidP="00EA4BEC">
      <w:pPr>
        <w:pStyle w:val="a9"/>
        <w:shd w:val="clear" w:color="auto" w:fill="FFFFFF"/>
        <w:spacing w:before="0" w:beforeAutospacing="0" w:after="0" w:afterAutospacing="0"/>
        <w:ind w:left="308" w:hanging="308"/>
        <w:jc w:val="both"/>
        <w:rPr>
          <w:sz w:val="28"/>
          <w:szCs w:val="28"/>
        </w:rPr>
      </w:pPr>
    </w:p>
    <w:p w:rsidR="00EA4BEC" w:rsidRPr="004F0D98" w:rsidRDefault="00EA4BEC" w:rsidP="00EA4BEC">
      <w:pPr>
        <w:pStyle w:val="a9"/>
        <w:shd w:val="clear" w:color="auto" w:fill="FFFFFF"/>
        <w:spacing w:before="0" w:beforeAutospacing="0" w:after="0" w:afterAutospacing="0"/>
        <w:jc w:val="center"/>
        <w:rPr>
          <w:sz w:val="28"/>
          <w:szCs w:val="28"/>
        </w:rPr>
      </w:pPr>
      <w:r>
        <w:rPr>
          <w:noProof/>
          <w:sz w:val="28"/>
          <w:szCs w:val="28"/>
          <w:lang w:val="ru-RU" w:eastAsia="ru-RU"/>
        </w:rPr>
        <w:lastRenderedPageBreak/>
        <w:drawing>
          <wp:inline distT="0" distB="0" distL="0" distR="0">
            <wp:extent cx="4886325" cy="4152900"/>
            <wp:effectExtent l="19050" t="0" r="9525" b="0"/>
            <wp:docPr id="50" name="Рисунок 50" descr="image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mage032"/>
                    <pic:cNvPicPr>
                      <a:picLocks noChangeAspect="1" noChangeArrowheads="1"/>
                    </pic:cNvPicPr>
                  </pic:nvPicPr>
                  <pic:blipFill>
                    <a:blip r:embed="rId53" cstate="print"/>
                    <a:srcRect/>
                    <a:stretch>
                      <a:fillRect/>
                    </a:stretch>
                  </pic:blipFill>
                  <pic:spPr bwMode="auto">
                    <a:xfrm>
                      <a:off x="0" y="0"/>
                      <a:ext cx="4886325" cy="4152900"/>
                    </a:xfrm>
                    <a:prstGeom prst="rect">
                      <a:avLst/>
                    </a:prstGeom>
                    <a:noFill/>
                    <a:ln w="9525">
                      <a:noFill/>
                      <a:miter lim="800000"/>
                      <a:headEnd/>
                      <a:tailEnd/>
                    </a:ln>
                  </pic:spPr>
                </pic:pic>
              </a:graphicData>
            </a:graphic>
          </wp:inline>
        </w:drawing>
      </w:r>
    </w:p>
    <w:p w:rsidR="00EA4BEC" w:rsidRPr="00A37F32" w:rsidRDefault="00EA4BEC" w:rsidP="00EA4BEC">
      <w:pPr>
        <w:pStyle w:val="a9"/>
        <w:shd w:val="clear" w:color="auto" w:fill="FFFFFF"/>
        <w:spacing w:before="0" w:beforeAutospacing="0" w:after="0" w:afterAutospacing="0"/>
        <w:jc w:val="both"/>
        <w:rPr>
          <w:szCs w:val="28"/>
        </w:rPr>
      </w:pPr>
      <w:r w:rsidRPr="00A37F32">
        <w:rPr>
          <w:szCs w:val="28"/>
        </w:rPr>
        <w:t>Відповідь: 2, 4, 5.</w:t>
      </w: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both"/>
        <w:rPr>
          <w:sz w:val="28"/>
          <w:szCs w:val="28"/>
        </w:rPr>
      </w:pPr>
    </w:p>
    <w:p w:rsidR="00EA4BEC" w:rsidRDefault="00EA4BEC" w:rsidP="00EA4BEC">
      <w:pPr>
        <w:contextualSpacing/>
        <w:jc w:val="right"/>
        <w:rPr>
          <w:b/>
          <w:sz w:val="28"/>
          <w:szCs w:val="28"/>
        </w:rPr>
      </w:pPr>
      <w:r>
        <w:rPr>
          <w:b/>
          <w:sz w:val="28"/>
          <w:szCs w:val="28"/>
        </w:rPr>
        <w:t>Додаток Є</w:t>
      </w:r>
    </w:p>
    <w:p w:rsidR="00EA4BEC" w:rsidRDefault="00EA4BEC" w:rsidP="00EA4BEC">
      <w:pPr>
        <w:contextualSpacing/>
        <w:jc w:val="right"/>
        <w:rPr>
          <w:b/>
          <w:sz w:val="28"/>
          <w:szCs w:val="28"/>
        </w:rPr>
      </w:pPr>
    </w:p>
    <w:p w:rsidR="00EA4BEC" w:rsidRDefault="00EA4BEC" w:rsidP="00EA4BEC">
      <w:pPr>
        <w:contextualSpacing/>
        <w:jc w:val="center"/>
        <w:rPr>
          <w:b/>
          <w:sz w:val="28"/>
          <w:szCs w:val="28"/>
        </w:rPr>
      </w:pPr>
      <w:r>
        <w:rPr>
          <w:b/>
          <w:sz w:val="28"/>
          <w:szCs w:val="28"/>
        </w:rPr>
        <w:lastRenderedPageBreak/>
        <w:t>ДЕМОНСТРАЦІЙНІ ТАБЛИЦІ</w:t>
      </w:r>
    </w:p>
    <w:p w:rsidR="00EA4BEC" w:rsidRPr="00A37F32" w:rsidRDefault="00EA4BEC" w:rsidP="00EA4BEC">
      <w:pPr>
        <w:contextualSpacing/>
        <w:jc w:val="center"/>
        <w:rPr>
          <w:b/>
          <w:sz w:val="28"/>
          <w:szCs w:val="28"/>
        </w:rPr>
      </w:pPr>
    </w:p>
    <w:p w:rsidR="00EA4BEC" w:rsidRDefault="00EA4BEC" w:rsidP="00EA4BEC">
      <w:pPr>
        <w:contextualSpacing/>
        <w:jc w:val="both"/>
        <w:rPr>
          <w:sz w:val="28"/>
          <w:szCs w:val="28"/>
        </w:rPr>
      </w:pPr>
      <w:r>
        <w:rPr>
          <w:noProof/>
          <w:sz w:val="28"/>
          <w:szCs w:val="28"/>
          <w:lang w:val="ru-RU" w:eastAsia="ru-RU"/>
        </w:rPr>
        <w:drawing>
          <wp:inline distT="0" distB="0" distL="0" distR="0">
            <wp:extent cx="5943600" cy="3905250"/>
            <wp:effectExtent l="19050" t="0" r="0" b="0"/>
            <wp:docPr id="51" name="Рисунок 51" descr="7356eec122972c6a978f2324695c06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7356eec122972c6a978f2324695c067c"/>
                    <pic:cNvPicPr>
                      <a:picLocks noChangeAspect="1" noChangeArrowheads="1"/>
                    </pic:cNvPicPr>
                  </pic:nvPicPr>
                  <pic:blipFill>
                    <a:blip r:embed="rId54" cstate="print"/>
                    <a:srcRect b="6429"/>
                    <a:stretch>
                      <a:fillRect/>
                    </a:stretch>
                  </pic:blipFill>
                  <pic:spPr bwMode="auto">
                    <a:xfrm>
                      <a:off x="0" y="0"/>
                      <a:ext cx="5943600" cy="3905250"/>
                    </a:xfrm>
                    <a:prstGeom prst="rect">
                      <a:avLst/>
                    </a:prstGeom>
                    <a:noFill/>
                    <a:ln w="9525">
                      <a:noFill/>
                      <a:miter lim="800000"/>
                      <a:headEnd/>
                      <a:tailEnd/>
                    </a:ln>
                  </pic:spPr>
                </pic:pic>
              </a:graphicData>
            </a:graphic>
          </wp:inline>
        </w:drawing>
      </w:r>
    </w:p>
    <w:p w:rsidR="00EA4BEC" w:rsidRDefault="00EA4BEC" w:rsidP="00EA4BEC">
      <w:pPr>
        <w:contextualSpacing/>
        <w:jc w:val="both"/>
        <w:rPr>
          <w:sz w:val="28"/>
          <w:szCs w:val="28"/>
        </w:rPr>
      </w:pPr>
    </w:p>
    <w:p w:rsidR="00EA4BEC" w:rsidRPr="004F0D98" w:rsidRDefault="00EA4BEC" w:rsidP="00EA4BEC">
      <w:pPr>
        <w:contextualSpacing/>
        <w:jc w:val="both"/>
        <w:rPr>
          <w:sz w:val="28"/>
          <w:szCs w:val="28"/>
        </w:rPr>
      </w:pPr>
    </w:p>
    <w:p w:rsidR="00EA4BEC" w:rsidRPr="004F0D98" w:rsidRDefault="00EA4BEC" w:rsidP="00EA4BEC">
      <w:pPr>
        <w:contextualSpacing/>
        <w:jc w:val="both"/>
        <w:rPr>
          <w:sz w:val="28"/>
          <w:szCs w:val="28"/>
        </w:rPr>
      </w:pPr>
      <w:r>
        <w:rPr>
          <w:noProof/>
          <w:sz w:val="28"/>
          <w:szCs w:val="28"/>
          <w:lang w:val="ru-RU" w:eastAsia="ru-RU"/>
        </w:rPr>
        <w:drawing>
          <wp:inline distT="0" distB="0" distL="0" distR="0">
            <wp:extent cx="5981700" cy="3952875"/>
            <wp:effectExtent l="19050" t="0" r="0" b="0"/>
            <wp:docPr id="52" name="Рисунок 52" descr="63e2e2c0721171dd339d1d9e6e1fd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63e2e2c0721171dd339d1d9e6e1fd516"/>
                    <pic:cNvPicPr>
                      <a:picLocks noChangeAspect="1" noChangeArrowheads="1"/>
                    </pic:cNvPicPr>
                  </pic:nvPicPr>
                  <pic:blipFill>
                    <a:blip r:embed="rId55" cstate="print"/>
                    <a:srcRect b="5930"/>
                    <a:stretch>
                      <a:fillRect/>
                    </a:stretch>
                  </pic:blipFill>
                  <pic:spPr bwMode="auto">
                    <a:xfrm>
                      <a:off x="0" y="0"/>
                      <a:ext cx="5981700" cy="3952875"/>
                    </a:xfrm>
                    <a:prstGeom prst="rect">
                      <a:avLst/>
                    </a:prstGeom>
                    <a:noFill/>
                    <a:ln w="9525">
                      <a:noFill/>
                      <a:miter lim="800000"/>
                      <a:headEnd/>
                      <a:tailEnd/>
                    </a:ln>
                  </pic:spPr>
                </pic:pic>
              </a:graphicData>
            </a:graphic>
          </wp:inline>
        </w:drawing>
      </w:r>
    </w:p>
    <w:p w:rsidR="00EA4BEC" w:rsidRPr="004F0D98" w:rsidRDefault="00EA4BEC" w:rsidP="00EA4BEC">
      <w:pPr>
        <w:contextualSpacing/>
        <w:jc w:val="both"/>
        <w:rPr>
          <w:sz w:val="28"/>
          <w:szCs w:val="28"/>
        </w:rPr>
      </w:pPr>
    </w:p>
    <w:p w:rsidR="00B81C78" w:rsidRDefault="00B81C78"/>
    <w:sectPr w:rsidR="00B81C78" w:rsidSect="00C23F94">
      <w:headerReference w:type="default" r:id="rId56"/>
      <w:pgSz w:w="11906" w:h="16838" w:code="9"/>
      <w:pgMar w:top="851" w:right="737" w:bottom="851" w:left="1701" w:header="567"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5BD" w:rsidRPr="00C23F94" w:rsidRDefault="00EA4BEC" w:rsidP="00C23F94">
    <w:pPr>
      <w:pStyle w:val="a3"/>
      <w:framePr w:wrap="around" w:vAnchor="text" w:hAnchor="margin" w:xAlign="right" w:y="1"/>
      <w:spacing w:after="0" w:line="240" w:lineRule="auto"/>
      <w:rPr>
        <w:rStyle w:val="a5"/>
      </w:rPr>
    </w:pPr>
    <w:r w:rsidRPr="00C23F94">
      <w:rPr>
        <w:rStyle w:val="a5"/>
      </w:rPr>
      <w:fldChar w:fldCharType="begin"/>
    </w:r>
    <w:r w:rsidRPr="00C23F94">
      <w:rPr>
        <w:rStyle w:val="a5"/>
      </w:rPr>
      <w:instrText xml:space="preserve">PAGE  </w:instrText>
    </w:r>
    <w:r w:rsidRPr="00C23F94">
      <w:rPr>
        <w:rStyle w:val="a5"/>
      </w:rPr>
      <w:fldChar w:fldCharType="separate"/>
    </w:r>
    <w:r>
      <w:rPr>
        <w:rStyle w:val="a5"/>
        <w:noProof/>
      </w:rPr>
      <w:t>1</w:t>
    </w:r>
    <w:r w:rsidRPr="00C23F94">
      <w:rPr>
        <w:rStyle w:val="a5"/>
      </w:rPr>
      <w:fldChar w:fldCharType="end"/>
    </w:r>
  </w:p>
  <w:p w:rsidR="00FC65BD" w:rsidRDefault="00EA4BEC" w:rsidP="009C6369">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73CB3"/>
    <w:multiLevelType w:val="hybridMultilevel"/>
    <w:tmpl w:val="9AD6B26A"/>
    <w:lvl w:ilvl="0" w:tplc="04220009">
      <w:start w:val="1"/>
      <w:numFmt w:val="bullet"/>
      <w:lvlText w:val=""/>
      <w:lvlJc w:val="left"/>
      <w:pPr>
        <w:tabs>
          <w:tab w:val="num" w:pos="1429"/>
        </w:tabs>
        <w:ind w:left="1429" w:hanging="360"/>
      </w:pPr>
      <w:rPr>
        <w:rFonts w:ascii="Wingdings" w:hAnsi="Wingdings" w:hint="default"/>
      </w:rPr>
    </w:lvl>
    <w:lvl w:ilvl="1" w:tplc="04220003" w:tentative="1">
      <w:start w:val="1"/>
      <w:numFmt w:val="bullet"/>
      <w:lvlText w:val="o"/>
      <w:lvlJc w:val="left"/>
      <w:pPr>
        <w:tabs>
          <w:tab w:val="num" w:pos="2149"/>
        </w:tabs>
        <w:ind w:left="2149" w:hanging="360"/>
      </w:pPr>
      <w:rPr>
        <w:rFonts w:ascii="Courier New" w:hAnsi="Courier New" w:cs="Courier New" w:hint="default"/>
      </w:rPr>
    </w:lvl>
    <w:lvl w:ilvl="2" w:tplc="04220005" w:tentative="1">
      <w:start w:val="1"/>
      <w:numFmt w:val="bullet"/>
      <w:lvlText w:val=""/>
      <w:lvlJc w:val="left"/>
      <w:pPr>
        <w:tabs>
          <w:tab w:val="num" w:pos="2869"/>
        </w:tabs>
        <w:ind w:left="2869" w:hanging="360"/>
      </w:pPr>
      <w:rPr>
        <w:rFonts w:ascii="Wingdings" w:hAnsi="Wingdings" w:hint="default"/>
      </w:rPr>
    </w:lvl>
    <w:lvl w:ilvl="3" w:tplc="04220001" w:tentative="1">
      <w:start w:val="1"/>
      <w:numFmt w:val="bullet"/>
      <w:lvlText w:val=""/>
      <w:lvlJc w:val="left"/>
      <w:pPr>
        <w:tabs>
          <w:tab w:val="num" w:pos="3589"/>
        </w:tabs>
        <w:ind w:left="3589" w:hanging="360"/>
      </w:pPr>
      <w:rPr>
        <w:rFonts w:ascii="Symbol" w:hAnsi="Symbol" w:hint="default"/>
      </w:rPr>
    </w:lvl>
    <w:lvl w:ilvl="4" w:tplc="04220003" w:tentative="1">
      <w:start w:val="1"/>
      <w:numFmt w:val="bullet"/>
      <w:lvlText w:val="o"/>
      <w:lvlJc w:val="left"/>
      <w:pPr>
        <w:tabs>
          <w:tab w:val="num" w:pos="4309"/>
        </w:tabs>
        <w:ind w:left="4309" w:hanging="360"/>
      </w:pPr>
      <w:rPr>
        <w:rFonts w:ascii="Courier New" w:hAnsi="Courier New" w:cs="Courier New" w:hint="default"/>
      </w:rPr>
    </w:lvl>
    <w:lvl w:ilvl="5" w:tplc="04220005" w:tentative="1">
      <w:start w:val="1"/>
      <w:numFmt w:val="bullet"/>
      <w:lvlText w:val=""/>
      <w:lvlJc w:val="left"/>
      <w:pPr>
        <w:tabs>
          <w:tab w:val="num" w:pos="5029"/>
        </w:tabs>
        <w:ind w:left="5029" w:hanging="360"/>
      </w:pPr>
      <w:rPr>
        <w:rFonts w:ascii="Wingdings" w:hAnsi="Wingdings" w:hint="default"/>
      </w:rPr>
    </w:lvl>
    <w:lvl w:ilvl="6" w:tplc="04220001" w:tentative="1">
      <w:start w:val="1"/>
      <w:numFmt w:val="bullet"/>
      <w:lvlText w:val=""/>
      <w:lvlJc w:val="left"/>
      <w:pPr>
        <w:tabs>
          <w:tab w:val="num" w:pos="5749"/>
        </w:tabs>
        <w:ind w:left="5749" w:hanging="360"/>
      </w:pPr>
      <w:rPr>
        <w:rFonts w:ascii="Symbol" w:hAnsi="Symbol" w:hint="default"/>
      </w:rPr>
    </w:lvl>
    <w:lvl w:ilvl="7" w:tplc="04220003" w:tentative="1">
      <w:start w:val="1"/>
      <w:numFmt w:val="bullet"/>
      <w:lvlText w:val="o"/>
      <w:lvlJc w:val="left"/>
      <w:pPr>
        <w:tabs>
          <w:tab w:val="num" w:pos="6469"/>
        </w:tabs>
        <w:ind w:left="6469" w:hanging="360"/>
      </w:pPr>
      <w:rPr>
        <w:rFonts w:ascii="Courier New" w:hAnsi="Courier New" w:cs="Courier New" w:hint="default"/>
      </w:rPr>
    </w:lvl>
    <w:lvl w:ilvl="8" w:tplc="04220005" w:tentative="1">
      <w:start w:val="1"/>
      <w:numFmt w:val="bullet"/>
      <w:lvlText w:val=""/>
      <w:lvlJc w:val="left"/>
      <w:pPr>
        <w:tabs>
          <w:tab w:val="num" w:pos="7189"/>
        </w:tabs>
        <w:ind w:left="7189" w:hanging="360"/>
      </w:pPr>
      <w:rPr>
        <w:rFonts w:ascii="Wingdings" w:hAnsi="Wingdings" w:hint="default"/>
      </w:rPr>
    </w:lvl>
  </w:abstractNum>
  <w:abstractNum w:abstractNumId="1">
    <w:nsid w:val="058147D8"/>
    <w:multiLevelType w:val="hybridMultilevel"/>
    <w:tmpl w:val="DEEC7E1E"/>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2">
    <w:nsid w:val="063F556F"/>
    <w:multiLevelType w:val="hybridMultilevel"/>
    <w:tmpl w:val="901A98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CCC201F"/>
    <w:multiLevelType w:val="hybridMultilevel"/>
    <w:tmpl w:val="BC4ADA78"/>
    <w:lvl w:ilvl="0" w:tplc="731425C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86635D6"/>
    <w:multiLevelType w:val="singleLevel"/>
    <w:tmpl w:val="5290D36A"/>
    <w:lvl w:ilvl="0">
      <w:start w:val="1"/>
      <w:numFmt w:val="bullet"/>
      <w:lvlText w:val=""/>
      <w:lvlJc w:val="left"/>
      <w:pPr>
        <w:tabs>
          <w:tab w:val="num" w:pos="360"/>
        </w:tabs>
        <w:ind w:left="360" w:hanging="360"/>
      </w:pPr>
      <w:rPr>
        <w:rFonts w:ascii="Symbol" w:hAnsi="Symbol" w:cs="Symbol" w:hint="default"/>
        <w:color w:val="auto"/>
      </w:rPr>
    </w:lvl>
  </w:abstractNum>
  <w:abstractNum w:abstractNumId="5">
    <w:nsid w:val="188B3701"/>
    <w:multiLevelType w:val="multilevel"/>
    <w:tmpl w:val="C37E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6424F8"/>
    <w:multiLevelType w:val="multilevel"/>
    <w:tmpl w:val="5DFE3536"/>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7">
    <w:nsid w:val="1BC21F4B"/>
    <w:multiLevelType w:val="hybridMultilevel"/>
    <w:tmpl w:val="5DFE3536"/>
    <w:lvl w:ilvl="0" w:tplc="04220001">
      <w:start w:val="1"/>
      <w:numFmt w:val="bullet"/>
      <w:lvlText w:val=""/>
      <w:lvlJc w:val="left"/>
      <w:pPr>
        <w:tabs>
          <w:tab w:val="num" w:pos="1429"/>
        </w:tabs>
        <w:ind w:left="1429" w:hanging="360"/>
      </w:pPr>
      <w:rPr>
        <w:rFonts w:ascii="Symbol" w:hAnsi="Symbol" w:hint="default"/>
      </w:rPr>
    </w:lvl>
    <w:lvl w:ilvl="1" w:tplc="04220003" w:tentative="1">
      <w:start w:val="1"/>
      <w:numFmt w:val="bullet"/>
      <w:lvlText w:val="o"/>
      <w:lvlJc w:val="left"/>
      <w:pPr>
        <w:tabs>
          <w:tab w:val="num" w:pos="2149"/>
        </w:tabs>
        <w:ind w:left="2149" w:hanging="360"/>
      </w:pPr>
      <w:rPr>
        <w:rFonts w:ascii="Courier New" w:hAnsi="Courier New" w:cs="Courier New" w:hint="default"/>
      </w:rPr>
    </w:lvl>
    <w:lvl w:ilvl="2" w:tplc="04220005" w:tentative="1">
      <w:start w:val="1"/>
      <w:numFmt w:val="bullet"/>
      <w:lvlText w:val=""/>
      <w:lvlJc w:val="left"/>
      <w:pPr>
        <w:tabs>
          <w:tab w:val="num" w:pos="2869"/>
        </w:tabs>
        <w:ind w:left="2869" w:hanging="360"/>
      </w:pPr>
      <w:rPr>
        <w:rFonts w:ascii="Wingdings" w:hAnsi="Wingdings" w:hint="default"/>
      </w:rPr>
    </w:lvl>
    <w:lvl w:ilvl="3" w:tplc="04220001" w:tentative="1">
      <w:start w:val="1"/>
      <w:numFmt w:val="bullet"/>
      <w:lvlText w:val=""/>
      <w:lvlJc w:val="left"/>
      <w:pPr>
        <w:tabs>
          <w:tab w:val="num" w:pos="3589"/>
        </w:tabs>
        <w:ind w:left="3589" w:hanging="360"/>
      </w:pPr>
      <w:rPr>
        <w:rFonts w:ascii="Symbol" w:hAnsi="Symbol" w:hint="default"/>
      </w:rPr>
    </w:lvl>
    <w:lvl w:ilvl="4" w:tplc="04220003" w:tentative="1">
      <w:start w:val="1"/>
      <w:numFmt w:val="bullet"/>
      <w:lvlText w:val="o"/>
      <w:lvlJc w:val="left"/>
      <w:pPr>
        <w:tabs>
          <w:tab w:val="num" w:pos="4309"/>
        </w:tabs>
        <w:ind w:left="4309" w:hanging="360"/>
      </w:pPr>
      <w:rPr>
        <w:rFonts w:ascii="Courier New" w:hAnsi="Courier New" w:cs="Courier New" w:hint="default"/>
      </w:rPr>
    </w:lvl>
    <w:lvl w:ilvl="5" w:tplc="04220005" w:tentative="1">
      <w:start w:val="1"/>
      <w:numFmt w:val="bullet"/>
      <w:lvlText w:val=""/>
      <w:lvlJc w:val="left"/>
      <w:pPr>
        <w:tabs>
          <w:tab w:val="num" w:pos="5029"/>
        </w:tabs>
        <w:ind w:left="5029" w:hanging="360"/>
      </w:pPr>
      <w:rPr>
        <w:rFonts w:ascii="Wingdings" w:hAnsi="Wingdings" w:hint="default"/>
      </w:rPr>
    </w:lvl>
    <w:lvl w:ilvl="6" w:tplc="04220001" w:tentative="1">
      <w:start w:val="1"/>
      <w:numFmt w:val="bullet"/>
      <w:lvlText w:val=""/>
      <w:lvlJc w:val="left"/>
      <w:pPr>
        <w:tabs>
          <w:tab w:val="num" w:pos="5749"/>
        </w:tabs>
        <w:ind w:left="5749" w:hanging="360"/>
      </w:pPr>
      <w:rPr>
        <w:rFonts w:ascii="Symbol" w:hAnsi="Symbol" w:hint="default"/>
      </w:rPr>
    </w:lvl>
    <w:lvl w:ilvl="7" w:tplc="04220003" w:tentative="1">
      <w:start w:val="1"/>
      <w:numFmt w:val="bullet"/>
      <w:lvlText w:val="o"/>
      <w:lvlJc w:val="left"/>
      <w:pPr>
        <w:tabs>
          <w:tab w:val="num" w:pos="6469"/>
        </w:tabs>
        <w:ind w:left="6469" w:hanging="360"/>
      </w:pPr>
      <w:rPr>
        <w:rFonts w:ascii="Courier New" w:hAnsi="Courier New" w:cs="Courier New" w:hint="default"/>
      </w:rPr>
    </w:lvl>
    <w:lvl w:ilvl="8" w:tplc="04220005" w:tentative="1">
      <w:start w:val="1"/>
      <w:numFmt w:val="bullet"/>
      <w:lvlText w:val=""/>
      <w:lvlJc w:val="left"/>
      <w:pPr>
        <w:tabs>
          <w:tab w:val="num" w:pos="7189"/>
        </w:tabs>
        <w:ind w:left="7189" w:hanging="360"/>
      </w:pPr>
      <w:rPr>
        <w:rFonts w:ascii="Wingdings" w:hAnsi="Wingdings" w:hint="default"/>
      </w:rPr>
    </w:lvl>
  </w:abstractNum>
  <w:abstractNum w:abstractNumId="8">
    <w:nsid w:val="21AB5308"/>
    <w:multiLevelType w:val="hybridMultilevel"/>
    <w:tmpl w:val="36A2767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9">
    <w:nsid w:val="236F0B42"/>
    <w:multiLevelType w:val="singleLevel"/>
    <w:tmpl w:val="5290D36A"/>
    <w:lvl w:ilvl="0">
      <w:start w:val="1"/>
      <w:numFmt w:val="bullet"/>
      <w:lvlText w:val=""/>
      <w:lvlJc w:val="left"/>
      <w:pPr>
        <w:tabs>
          <w:tab w:val="num" w:pos="360"/>
        </w:tabs>
        <w:ind w:left="360" w:hanging="360"/>
      </w:pPr>
      <w:rPr>
        <w:rFonts w:ascii="Symbol" w:hAnsi="Symbol" w:cs="Symbol" w:hint="default"/>
        <w:color w:val="auto"/>
      </w:rPr>
    </w:lvl>
  </w:abstractNum>
  <w:abstractNum w:abstractNumId="10">
    <w:nsid w:val="26205066"/>
    <w:multiLevelType w:val="hybridMultilevel"/>
    <w:tmpl w:val="F8601E54"/>
    <w:lvl w:ilvl="0" w:tplc="CF58EE84">
      <w:start w:val="1"/>
      <w:numFmt w:val="decimal"/>
      <w:lvlText w:val="%1."/>
      <w:lvlJc w:val="left"/>
      <w:pPr>
        <w:ind w:left="786" w:hanging="360"/>
      </w:pPr>
      <w:rPr>
        <w:rFonts w:cs="Times New Roman" w:hint="default"/>
        <w:i/>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1">
    <w:nsid w:val="35361D10"/>
    <w:multiLevelType w:val="hybridMultilevel"/>
    <w:tmpl w:val="55F06E42"/>
    <w:lvl w:ilvl="0" w:tplc="0419000F">
      <w:start w:val="1"/>
      <w:numFmt w:val="decimal"/>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2">
    <w:nsid w:val="468A5925"/>
    <w:multiLevelType w:val="multilevel"/>
    <w:tmpl w:val="5FAE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186AC6"/>
    <w:multiLevelType w:val="hybridMultilevel"/>
    <w:tmpl w:val="FDAA0310"/>
    <w:lvl w:ilvl="0" w:tplc="04190001">
      <w:start w:val="1"/>
      <w:numFmt w:val="bullet"/>
      <w:lvlText w:val=""/>
      <w:lvlJc w:val="left"/>
      <w:pPr>
        <w:ind w:left="1287"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55A85814"/>
    <w:multiLevelType w:val="hybridMultilevel"/>
    <w:tmpl w:val="75ACADEE"/>
    <w:lvl w:ilvl="0" w:tplc="2708CD7C">
      <w:start w:val="1"/>
      <w:numFmt w:val="decimal"/>
      <w:lvlText w:val="%1."/>
      <w:lvlJc w:val="left"/>
      <w:pPr>
        <w:ind w:left="928" w:hanging="360"/>
      </w:pPr>
      <w:rPr>
        <w:rFonts w:cs="Times New Roman" w:hint="default"/>
      </w:rPr>
    </w:lvl>
    <w:lvl w:ilvl="1" w:tplc="04190019" w:tentative="1">
      <w:start w:val="1"/>
      <w:numFmt w:val="lowerLetter"/>
      <w:lvlText w:val="%2."/>
      <w:lvlJc w:val="left"/>
      <w:pPr>
        <w:ind w:left="1875" w:hanging="360"/>
      </w:pPr>
      <w:rPr>
        <w:rFonts w:cs="Times New Roman"/>
      </w:rPr>
    </w:lvl>
    <w:lvl w:ilvl="2" w:tplc="0419001B" w:tentative="1">
      <w:start w:val="1"/>
      <w:numFmt w:val="lowerRoman"/>
      <w:lvlText w:val="%3."/>
      <w:lvlJc w:val="right"/>
      <w:pPr>
        <w:ind w:left="2595" w:hanging="180"/>
      </w:pPr>
      <w:rPr>
        <w:rFonts w:cs="Times New Roman"/>
      </w:rPr>
    </w:lvl>
    <w:lvl w:ilvl="3" w:tplc="0419000F" w:tentative="1">
      <w:start w:val="1"/>
      <w:numFmt w:val="decimal"/>
      <w:lvlText w:val="%4."/>
      <w:lvlJc w:val="left"/>
      <w:pPr>
        <w:ind w:left="3315" w:hanging="360"/>
      </w:pPr>
      <w:rPr>
        <w:rFonts w:cs="Times New Roman"/>
      </w:rPr>
    </w:lvl>
    <w:lvl w:ilvl="4" w:tplc="04190019" w:tentative="1">
      <w:start w:val="1"/>
      <w:numFmt w:val="lowerLetter"/>
      <w:lvlText w:val="%5."/>
      <w:lvlJc w:val="left"/>
      <w:pPr>
        <w:ind w:left="4035" w:hanging="360"/>
      </w:pPr>
      <w:rPr>
        <w:rFonts w:cs="Times New Roman"/>
      </w:rPr>
    </w:lvl>
    <w:lvl w:ilvl="5" w:tplc="0419001B" w:tentative="1">
      <w:start w:val="1"/>
      <w:numFmt w:val="lowerRoman"/>
      <w:lvlText w:val="%6."/>
      <w:lvlJc w:val="right"/>
      <w:pPr>
        <w:ind w:left="4755" w:hanging="180"/>
      </w:pPr>
      <w:rPr>
        <w:rFonts w:cs="Times New Roman"/>
      </w:rPr>
    </w:lvl>
    <w:lvl w:ilvl="6" w:tplc="0419000F" w:tentative="1">
      <w:start w:val="1"/>
      <w:numFmt w:val="decimal"/>
      <w:lvlText w:val="%7."/>
      <w:lvlJc w:val="left"/>
      <w:pPr>
        <w:ind w:left="5475" w:hanging="360"/>
      </w:pPr>
      <w:rPr>
        <w:rFonts w:cs="Times New Roman"/>
      </w:rPr>
    </w:lvl>
    <w:lvl w:ilvl="7" w:tplc="04190019" w:tentative="1">
      <w:start w:val="1"/>
      <w:numFmt w:val="lowerLetter"/>
      <w:lvlText w:val="%8."/>
      <w:lvlJc w:val="left"/>
      <w:pPr>
        <w:ind w:left="6195" w:hanging="360"/>
      </w:pPr>
      <w:rPr>
        <w:rFonts w:cs="Times New Roman"/>
      </w:rPr>
    </w:lvl>
    <w:lvl w:ilvl="8" w:tplc="0419001B" w:tentative="1">
      <w:start w:val="1"/>
      <w:numFmt w:val="lowerRoman"/>
      <w:lvlText w:val="%9."/>
      <w:lvlJc w:val="right"/>
      <w:pPr>
        <w:ind w:left="6915" w:hanging="180"/>
      </w:pPr>
      <w:rPr>
        <w:rFonts w:cs="Times New Roman"/>
      </w:rPr>
    </w:lvl>
  </w:abstractNum>
  <w:abstractNum w:abstractNumId="15">
    <w:nsid w:val="5AD01598"/>
    <w:multiLevelType w:val="singleLevel"/>
    <w:tmpl w:val="0419000F"/>
    <w:lvl w:ilvl="0">
      <w:start w:val="1"/>
      <w:numFmt w:val="decimal"/>
      <w:lvlText w:val="%1."/>
      <w:lvlJc w:val="left"/>
      <w:pPr>
        <w:tabs>
          <w:tab w:val="num" w:pos="360"/>
        </w:tabs>
        <w:ind w:left="360" w:hanging="360"/>
      </w:pPr>
    </w:lvl>
  </w:abstractNum>
  <w:abstractNum w:abstractNumId="16">
    <w:nsid w:val="628430A8"/>
    <w:multiLevelType w:val="hybridMultilevel"/>
    <w:tmpl w:val="A3CA11A4"/>
    <w:lvl w:ilvl="0" w:tplc="04220001">
      <w:start w:val="1"/>
      <w:numFmt w:val="bullet"/>
      <w:lvlText w:val=""/>
      <w:lvlJc w:val="left"/>
      <w:pPr>
        <w:tabs>
          <w:tab w:val="num" w:pos="1429"/>
        </w:tabs>
        <w:ind w:left="1429" w:hanging="360"/>
      </w:pPr>
      <w:rPr>
        <w:rFonts w:ascii="Symbol" w:hAnsi="Symbol" w:hint="default"/>
      </w:rPr>
    </w:lvl>
    <w:lvl w:ilvl="1" w:tplc="04220003" w:tentative="1">
      <w:start w:val="1"/>
      <w:numFmt w:val="bullet"/>
      <w:lvlText w:val="o"/>
      <w:lvlJc w:val="left"/>
      <w:pPr>
        <w:tabs>
          <w:tab w:val="num" w:pos="2149"/>
        </w:tabs>
        <w:ind w:left="2149" w:hanging="360"/>
      </w:pPr>
      <w:rPr>
        <w:rFonts w:ascii="Courier New" w:hAnsi="Courier New" w:cs="Courier New" w:hint="default"/>
      </w:rPr>
    </w:lvl>
    <w:lvl w:ilvl="2" w:tplc="04220005" w:tentative="1">
      <w:start w:val="1"/>
      <w:numFmt w:val="bullet"/>
      <w:lvlText w:val=""/>
      <w:lvlJc w:val="left"/>
      <w:pPr>
        <w:tabs>
          <w:tab w:val="num" w:pos="2869"/>
        </w:tabs>
        <w:ind w:left="2869" w:hanging="360"/>
      </w:pPr>
      <w:rPr>
        <w:rFonts w:ascii="Wingdings" w:hAnsi="Wingdings" w:hint="default"/>
      </w:rPr>
    </w:lvl>
    <w:lvl w:ilvl="3" w:tplc="04220001" w:tentative="1">
      <w:start w:val="1"/>
      <w:numFmt w:val="bullet"/>
      <w:lvlText w:val=""/>
      <w:lvlJc w:val="left"/>
      <w:pPr>
        <w:tabs>
          <w:tab w:val="num" w:pos="3589"/>
        </w:tabs>
        <w:ind w:left="3589" w:hanging="360"/>
      </w:pPr>
      <w:rPr>
        <w:rFonts w:ascii="Symbol" w:hAnsi="Symbol" w:hint="default"/>
      </w:rPr>
    </w:lvl>
    <w:lvl w:ilvl="4" w:tplc="04220003" w:tentative="1">
      <w:start w:val="1"/>
      <w:numFmt w:val="bullet"/>
      <w:lvlText w:val="o"/>
      <w:lvlJc w:val="left"/>
      <w:pPr>
        <w:tabs>
          <w:tab w:val="num" w:pos="4309"/>
        </w:tabs>
        <w:ind w:left="4309" w:hanging="360"/>
      </w:pPr>
      <w:rPr>
        <w:rFonts w:ascii="Courier New" w:hAnsi="Courier New" w:cs="Courier New" w:hint="default"/>
      </w:rPr>
    </w:lvl>
    <w:lvl w:ilvl="5" w:tplc="04220005" w:tentative="1">
      <w:start w:val="1"/>
      <w:numFmt w:val="bullet"/>
      <w:lvlText w:val=""/>
      <w:lvlJc w:val="left"/>
      <w:pPr>
        <w:tabs>
          <w:tab w:val="num" w:pos="5029"/>
        </w:tabs>
        <w:ind w:left="5029" w:hanging="360"/>
      </w:pPr>
      <w:rPr>
        <w:rFonts w:ascii="Wingdings" w:hAnsi="Wingdings" w:hint="default"/>
      </w:rPr>
    </w:lvl>
    <w:lvl w:ilvl="6" w:tplc="04220001" w:tentative="1">
      <w:start w:val="1"/>
      <w:numFmt w:val="bullet"/>
      <w:lvlText w:val=""/>
      <w:lvlJc w:val="left"/>
      <w:pPr>
        <w:tabs>
          <w:tab w:val="num" w:pos="5749"/>
        </w:tabs>
        <w:ind w:left="5749" w:hanging="360"/>
      </w:pPr>
      <w:rPr>
        <w:rFonts w:ascii="Symbol" w:hAnsi="Symbol" w:hint="default"/>
      </w:rPr>
    </w:lvl>
    <w:lvl w:ilvl="7" w:tplc="04220003" w:tentative="1">
      <w:start w:val="1"/>
      <w:numFmt w:val="bullet"/>
      <w:lvlText w:val="o"/>
      <w:lvlJc w:val="left"/>
      <w:pPr>
        <w:tabs>
          <w:tab w:val="num" w:pos="6469"/>
        </w:tabs>
        <w:ind w:left="6469" w:hanging="360"/>
      </w:pPr>
      <w:rPr>
        <w:rFonts w:ascii="Courier New" w:hAnsi="Courier New" w:cs="Courier New" w:hint="default"/>
      </w:rPr>
    </w:lvl>
    <w:lvl w:ilvl="8" w:tplc="04220005" w:tentative="1">
      <w:start w:val="1"/>
      <w:numFmt w:val="bullet"/>
      <w:lvlText w:val=""/>
      <w:lvlJc w:val="left"/>
      <w:pPr>
        <w:tabs>
          <w:tab w:val="num" w:pos="7189"/>
        </w:tabs>
        <w:ind w:left="7189" w:hanging="360"/>
      </w:pPr>
      <w:rPr>
        <w:rFonts w:ascii="Wingdings" w:hAnsi="Wingdings" w:hint="default"/>
      </w:rPr>
    </w:lvl>
  </w:abstractNum>
  <w:abstractNum w:abstractNumId="17">
    <w:nsid w:val="658B5E74"/>
    <w:multiLevelType w:val="hybridMultilevel"/>
    <w:tmpl w:val="A800AEB8"/>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8">
    <w:nsid w:val="66760B01"/>
    <w:multiLevelType w:val="hybridMultilevel"/>
    <w:tmpl w:val="DF4611B2"/>
    <w:lvl w:ilvl="0" w:tplc="93BAED3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9">
    <w:nsid w:val="6A71467D"/>
    <w:multiLevelType w:val="singleLevel"/>
    <w:tmpl w:val="EA901FFC"/>
    <w:lvl w:ilvl="0">
      <w:start w:val="1"/>
      <w:numFmt w:val="decimal"/>
      <w:lvlText w:val="%1."/>
      <w:lvlJc w:val="left"/>
      <w:pPr>
        <w:tabs>
          <w:tab w:val="num" w:pos="1069"/>
        </w:tabs>
        <w:ind w:left="1069" w:hanging="360"/>
      </w:pPr>
      <w:rPr>
        <w:rFonts w:hint="default"/>
      </w:rPr>
    </w:lvl>
  </w:abstractNum>
  <w:abstractNum w:abstractNumId="20">
    <w:nsid w:val="710B1262"/>
    <w:multiLevelType w:val="hybridMultilevel"/>
    <w:tmpl w:val="FED02484"/>
    <w:lvl w:ilvl="0" w:tplc="0419000F">
      <w:start w:val="1"/>
      <w:numFmt w:val="decimal"/>
      <w:lvlText w:val="%1."/>
      <w:lvlJc w:val="left"/>
      <w:pPr>
        <w:ind w:left="227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74617349"/>
    <w:multiLevelType w:val="hybridMultilevel"/>
    <w:tmpl w:val="1A98A136"/>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22">
    <w:nsid w:val="746351BF"/>
    <w:multiLevelType w:val="singleLevel"/>
    <w:tmpl w:val="A4504520"/>
    <w:lvl w:ilvl="0">
      <w:start w:val="1"/>
      <w:numFmt w:val="decimal"/>
      <w:lvlText w:val="%1."/>
      <w:lvlJc w:val="left"/>
      <w:pPr>
        <w:tabs>
          <w:tab w:val="num" w:pos="1069"/>
        </w:tabs>
        <w:ind w:left="1069" w:hanging="360"/>
      </w:pPr>
      <w:rPr>
        <w:rFonts w:hint="default"/>
      </w:rPr>
    </w:lvl>
  </w:abstractNum>
  <w:abstractNum w:abstractNumId="23">
    <w:nsid w:val="759A78CA"/>
    <w:multiLevelType w:val="hybridMultilevel"/>
    <w:tmpl w:val="7576B43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78DD7917"/>
    <w:multiLevelType w:val="hybridMultilevel"/>
    <w:tmpl w:val="9D80AC76"/>
    <w:lvl w:ilvl="0" w:tplc="4C9439F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7B677341"/>
    <w:multiLevelType w:val="hybridMultilevel"/>
    <w:tmpl w:val="849263E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6">
    <w:nsid w:val="7C5F21DB"/>
    <w:multiLevelType w:val="hybridMultilevel"/>
    <w:tmpl w:val="3268314C"/>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1"/>
  </w:num>
  <w:num w:numId="4">
    <w:abstractNumId w:val="13"/>
  </w:num>
  <w:num w:numId="5">
    <w:abstractNumId w:val="25"/>
  </w:num>
  <w:num w:numId="6">
    <w:abstractNumId w:val="23"/>
  </w:num>
  <w:num w:numId="7">
    <w:abstractNumId w:val="10"/>
  </w:num>
  <w:num w:numId="8">
    <w:abstractNumId w:val="18"/>
  </w:num>
  <w:num w:numId="9">
    <w:abstractNumId w:val="14"/>
  </w:num>
  <w:num w:numId="10">
    <w:abstractNumId w:val="24"/>
  </w:num>
  <w:num w:numId="11">
    <w:abstractNumId w:val="2"/>
  </w:num>
  <w:num w:numId="12">
    <w:abstractNumId w:val="16"/>
  </w:num>
  <w:num w:numId="13">
    <w:abstractNumId w:val="7"/>
  </w:num>
  <w:num w:numId="14">
    <w:abstractNumId w:val="6"/>
  </w:num>
  <w:num w:numId="15">
    <w:abstractNumId w:val="0"/>
  </w:num>
  <w:num w:numId="16">
    <w:abstractNumId w:val="15"/>
  </w:num>
  <w:num w:numId="17">
    <w:abstractNumId w:val="22"/>
  </w:num>
  <w:num w:numId="18">
    <w:abstractNumId w:val="19"/>
  </w:num>
  <w:num w:numId="19">
    <w:abstractNumId w:val="9"/>
  </w:num>
  <w:num w:numId="20">
    <w:abstractNumId w:val="4"/>
  </w:num>
  <w:num w:numId="21">
    <w:abstractNumId w:val="1"/>
  </w:num>
  <w:num w:numId="22">
    <w:abstractNumId w:val="26"/>
  </w:num>
  <w:num w:numId="23">
    <w:abstractNumId w:val="21"/>
  </w:num>
  <w:num w:numId="24">
    <w:abstractNumId w:val="17"/>
  </w:num>
  <w:num w:numId="25">
    <w:abstractNumId w:val="12"/>
  </w:num>
  <w:num w:numId="26">
    <w:abstractNumId w:val="5"/>
  </w:num>
  <w:num w:numId="2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A4BEC"/>
    <w:rsid w:val="000023B1"/>
    <w:rsid w:val="0000600B"/>
    <w:rsid w:val="00036051"/>
    <w:rsid w:val="00036075"/>
    <w:rsid w:val="00051517"/>
    <w:rsid w:val="00066557"/>
    <w:rsid w:val="00082544"/>
    <w:rsid w:val="00096596"/>
    <w:rsid w:val="000A189B"/>
    <w:rsid w:val="000A1BD3"/>
    <w:rsid w:val="000B2287"/>
    <w:rsid w:val="000B703A"/>
    <w:rsid w:val="000C7F36"/>
    <w:rsid w:val="000D2895"/>
    <w:rsid w:val="000D48DA"/>
    <w:rsid w:val="000E7CAA"/>
    <w:rsid w:val="001131F1"/>
    <w:rsid w:val="00121746"/>
    <w:rsid w:val="001344EE"/>
    <w:rsid w:val="00137796"/>
    <w:rsid w:val="00151BDE"/>
    <w:rsid w:val="00151FA9"/>
    <w:rsid w:val="00155B9B"/>
    <w:rsid w:val="0016423B"/>
    <w:rsid w:val="001713DE"/>
    <w:rsid w:val="001736A7"/>
    <w:rsid w:val="00176E03"/>
    <w:rsid w:val="0017729C"/>
    <w:rsid w:val="0018038F"/>
    <w:rsid w:val="0018647D"/>
    <w:rsid w:val="0019563F"/>
    <w:rsid w:val="001A41F6"/>
    <w:rsid w:val="001A55DA"/>
    <w:rsid w:val="001A7E3C"/>
    <w:rsid w:val="001B56B8"/>
    <w:rsid w:val="001D417A"/>
    <w:rsid w:val="001E7757"/>
    <w:rsid w:val="001F0D14"/>
    <w:rsid w:val="001F4CBC"/>
    <w:rsid w:val="0024765D"/>
    <w:rsid w:val="00257AC7"/>
    <w:rsid w:val="00290067"/>
    <w:rsid w:val="002A21CD"/>
    <w:rsid w:val="002C0AEB"/>
    <w:rsid w:val="002D752B"/>
    <w:rsid w:val="002E20F9"/>
    <w:rsid w:val="002F3864"/>
    <w:rsid w:val="00310655"/>
    <w:rsid w:val="00311F58"/>
    <w:rsid w:val="00367270"/>
    <w:rsid w:val="00375DB9"/>
    <w:rsid w:val="00391609"/>
    <w:rsid w:val="003A71F6"/>
    <w:rsid w:val="003A79FE"/>
    <w:rsid w:val="003C3E56"/>
    <w:rsid w:val="003D4683"/>
    <w:rsid w:val="003F219D"/>
    <w:rsid w:val="003F3730"/>
    <w:rsid w:val="00414ED9"/>
    <w:rsid w:val="004153B2"/>
    <w:rsid w:val="004155DB"/>
    <w:rsid w:val="00427A99"/>
    <w:rsid w:val="00435E87"/>
    <w:rsid w:val="00445BE5"/>
    <w:rsid w:val="00447122"/>
    <w:rsid w:val="00453F50"/>
    <w:rsid w:val="0047706D"/>
    <w:rsid w:val="00492855"/>
    <w:rsid w:val="004B0C33"/>
    <w:rsid w:val="004B7D9C"/>
    <w:rsid w:val="004D1E2B"/>
    <w:rsid w:val="004D1E91"/>
    <w:rsid w:val="004F4F75"/>
    <w:rsid w:val="00502C2B"/>
    <w:rsid w:val="005058B6"/>
    <w:rsid w:val="00510E9D"/>
    <w:rsid w:val="005248A2"/>
    <w:rsid w:val="0053253D"/>
    <w:rsid w:val="00542D4B"/>
    <w:rsid w:val="00564E25"/>
    <w:rsid w:val="00570ECB"/>
    <w:rsid w:val="005730A8"/>
    <w:rsid w:val="005A588A"/>
    <w:rsid w:val="005D1232"/>
    <w:rsid w:val="005D20B1"/>
    <w:rsid w:val="005D5CE5"/>
    <w:rsid w:val="005D6E24"/>
    <w:rsid w:val="005E6FAB"/>
    <w:rsid w:val="005F25B2"/>
    <w:rsid w:val="0060193C"/>
    <w:rsid w:val="00610EE9"/>
    <w:rsid w:val="00682674"/>
    <w:rsid w:val="00683113"/>
    <w:rsid w:val="006941D9"/>
    <w:rsid w:val="006A09F1"/>
    <w:rsid w:val="006B0078"/>
    <w:rsid w:val="006B117E"/>
    <w:rsid w:val="006C26AD"/>
    <w:rsid w:val="006C5ED4"/>
    <w:rsid w:val="006D6820"/>
    <w:rsid w:val="006E5720"/>
    <w:rsid w:val="006F096A"/>
    <w:rsid w:val="007050B6"/>
    <w:rsid w:val="00705DE7"/>
    <w:rsid w:val="007213B9"/>
    <w:rsid w:val="0074594A"/>
    <w:rsid w:val="00770063"/>
    <w:rsid w:val="007725BC"/>
    <w:rsid w:val="00772C63"/>
    <w:rsid w:val="00787130"/>
    <w:rsid w:val="00791316"/>
    <w:rsid w:val="00793EB0"/>
    <w:rsid w:val="00794192"/>
    <w:rsid w:val="007B750F"/>
    <w:rsid w:val="007F310D"/>
    <w:rsid w:val="00800760"/>
    <w:rsid w:val="00827468"/>
    <w:rsid w:val="00866DA7"/>
    <w:rsid w:val="008700C3"/>
    <w:rsid w:val="008B66B5"/>
    <w:rsid w:val="008F14B2"/>
    <w:rsid w:val="0091227F"/>
    <w:rsid w:val="009202A5"/>
    <w:rsid w:val="00920CC4"/>
    <w:rsid w:val="009371A3"/>
    <w:rsid w:val="009475A5"/>
    <w:rsid w:val="0096246E"/>
    <w:rsid w:val="009711FE"/>
    <w:rsid w:val="009D0914"/>
    <w:rsid w:val="009E0E43"/>
    <w:rsid w:val="009F3F35"/>
    <w:rsid w:val="009F65FD"/>
    <w:rsid w:val="00A05930"/>
    <w:rsid w:val="00A10509"/>
    <w:rsid w:val="00A13926"/>
    <w:rsid w:val="00A50187"/>
    <w:rsid w:val="00AB6B54"/>
    <w:rsid w:val="00AD5326"/>
    <w:rsid w:val="00AE3084"/>
    <w:rsid w:val="00AE4988"/>
    <w:rsid w:val="00AE51D3"/>
    <w:rsid w:val="00AF07EC"/>
    <w:rsid w:val="00AF2A3E"/>
    <w:rsid w:val="00AF40CA"/>
    <w:rsid w:val="00B132A4"/>
    <w:rsid w:val="00B132BC"/>
    <w:rsid w:val="00B40BC4"/>
    <w:rsid w:val="00B41D05"/>
    <w:rsid w:val="00B44E36"/>
    <w:rsid w:val="00B54BC0"/>
    <w:rsid w:val="00B61FCB"/>
    <w:rsid w:val="00B81C78"/>
    <w:rsid w:val="00B93111"/>
    <w:rsid w:val="00BB5A46"/>
    <w:rsid w:val="00BD46FC"/>
    <w:rsid w:val="00BD566E"/>
    <w:rsid w:val="00BE751A"/>
    <w:rsid w:val="00BF1735"/>
    <w:rsid w:val="00C41B23"/>
    <w:rsid w:val="00C44214"/>
    <w:rsid w:val="00C4490B"/>
    <w:rsid w:val="00C45A15"/>
    <w:rsid w:val="00C74031"/>
    <w:rsid w:val="00C841DA"/>
    <w:rsid w:val="00C86B81"/>
    <w:rsid w:val="00CB30EB"/>
    <w:rsid w:val="00CC40E6"/>
    <w:rsid w:val="00CC6783"/>
    <w:rsid w:val="00CE2D59"/>
    <w:rsid w:val="00CE41E9"/>
    <w:rsid w:val="00D13982"/>
    <w:rsid w:val="00D41CD4"/>
    <w:rsid w:val="00D81B91"/>
    <w:rsid w:val="00DB2081"/>
    <w:rsid w:val="00DB6FCE"/>
    <w:rsid w:val="00DC24E9"/>
    <w:rsid w:val="00DC2997"/>
    <w:rsid w:val="00DC2DDB"/>
    <w:rsid w:val="00DE6B33"/>
    <w:rsid w:val="00E37E4F"/>
    <w:rsid w:val="00E64110"/>
    <w:rsid w:val="00E737F0"/>
    <w:rsid w:val="00E76FE5"/>
    <w:rsid w:val="00E77224"/>
    <w:rsid w:val="00E81822"/>
    <w:rsid w:val="00EA266C"/>
    <w:rsid w:val="00EA4BEC"/>
    <w:rsid w:val="00EC632A"/>
    <w:rsid w:val="00ED2D67"/>
    <w:rsid w:val="00ED3E29"/>
    <w:rsid w:val="00ED7F5C"/>
    <w:rsid w:val="00EE1B9E"/>
    <w:rsid w:val="00EE280A"/>
    <w:rsid w:val="00F22B82"/>
    <w:rsid w:val="00F2650E"/>
    <w:rsid w:val="00F31B8D"/>
    <w:rsid w:val="00FB7345"/>
    <w:rsid w:val="00FC1104"/>
    <w:rsid w:val="00FE06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BEC"/>
    <w:pPr>
      <w:spacing w:after="0" w:line="240" w:lineRule="auto"/>
    </w:pPr>
    <w:rPr>
      <w:rFonts w:ascii="Times New Roman" w:eastAsia="Times New Roman" w:hAnsi="Times New Roman" w:cs="Times New Roman"/>
      <w:sz w:val="24"/>
      <w:szCs w:val="24"/>
      <w:lang w:val="uk-UA" w:eastAsia="uk-UA"/>
    </w:rPr>
  </w:style>
  <w:style w:type="paragraph" w:styleId="1">
    <w:name w:val="heading 1"/>
    <w:basedOn w:val="a"/>
    <w:next w:val="a"/>
    <w:link w:val="10"/>
    <w:qFormat/>
    <w:rsid w:val="00EA4BEC"/>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EA4BEC"/>
    <w:pPr>
      <w:keepNext/>
      <w:spacing w:before="240" w:after="60"/>
      <w:outlineLvl w:val="1"/>
    </w:pPr>
    <w:rPr>
      <w:rFonts w:ascii="Arial" w:hAnsi="Arial" w:cs="Arial"/>
      <w:b/>
      <w:bCs/>
      <w:i/>
      <w:iCs/>
      <w:sz w:val="28"/>
      <w:szCs w:val="28"/>
    </w:rPr>
  </w:style>
  <w:style w:type="paragraph" w:styleId="3">
    <w:name w:val="heading 3"/>
    <w:basedOn w:val="a"/>
    <w:next w:val="a"/>
    <w:link w:val="30"/>
    <w:qFormat/>
    <w:rsid w:val="00EA4BEC"/>
    <w:pPr>
      <w:keepNext/>
      <w:spacing w:before="240" w:after="60"/>
      <w:outlineLvl w:val="2"/>
    </w:pPr>
    <w:rPr>
      <w:rFonts w:ascii="Arial" w:hAnsi="Arial" w:cs="Arial"/>
      <w:b/>
      <w:bCs/>
      <w:sz w:val="26"/>
      <w:szCs w:val="26"/>
    </w:rPr>
  </w:style>
  <w:style w:type="paragraph" w:styleId="4">
    <w:name w:val="heading 4"/>
    <w:basedOn w:val="a"/>
    <w:link w:val="40"/>
    <w:qFormat/>
    <w:rsid w:val="00EA4BEC"/>
    <w:pPr>
      <w:spacing w:before="100" w:beforeAutospacing="1" w:after="100" w:afterAutospacing="1"/>
      <w:outlineLvl w:val="3"/>
    </w:pPr>
    <w:rPr>
      <w:b/>
      <w:bCs/>
    </w:rPr>
  </w:style>
  <w:style w:type="paragraph" w:styleId="5">
    <w:name w:val="heading 5"/>
    <w:basedOn w:val="a"/>
    <w:next w:val="a"/>
    <w:link w:val="50"/>
    <w:qFormat/>
    <w:rsid w:val="00EA4BEC"/>
    <w:pPr>
      <w:spacing w:before="240" w:after="60"/>
      <w:outlineLvl w:val="4"/>
    </w:pPr>
    <w:rPr>
      <w:b/>
      <w:bCs/>
      <w:i/>
      <w:iCs/>
      <w:sz w:val="26"/>
      <w:szCs w:val="26"/>
    </w:rPr>
  </w:style>
  <w:style w:type="paragraph" w:styleId="9">
    <w:name w:val="heading 9"/>
    <w:basedOn w:val="a"/>
    <w:next w:val="a"/>
    <w:link w:val="90"/>
    <w:qFormat/>
    <w:rsid w:val="00EA4BEC"/>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EA4BEC"/>
    <w:rPr>
      <w:rFonts w:ascii="Arial" w:eastAsia="Times New Roman" w:hAnsi="Arial" w:cs="Arial"/>
      <w:b/>
      <w:bCs/>
      <w:kern w:val="32"/>
      <w:sz w:val="32"/>
      <w:szCs w:val="32"/>
      <w:lang w:val="uk-UA" w:eastAsia="uk-UA"/>
    </w:rPr>
  </w:style>
  <w:style w:type="character" w:customStyle="1" w:styleId="20">
    <w:name w:val="Заголовок 2 Знак"/>
    <w:basedOn w:val="a0"/>
    <w:link w:val="2"/>
    <w:rsid w:val="00EA4BEC"/>
    <w:rPr>
      <w:rFonts w:ascii="Arial" w:eastAsia="Times New Roman" w:hAnsi="Arial" w:cs="Arial"/>
      <w:b/>
      <w:bCs/>
      <w:i/>
      <w:iCs/>
      <w:sz w:val="28"/>
      <w:szCs w:val="28"/>
      <w:lang w:val="uk-UA" w:eastAsia="uk-UA"/>
    </w:rPr>
  </w:style>
  <w:style w:type="character" w:customStyle="1" w:styleId="30">
    <w:name w:val="Заголовок 3 Знак"/>
    <w:basedOn w:val="a0"/>
    <w:link w:val="3"/>
    <w:rsid w:val="00EA4BEC"/>
    <w:rPr>
      <w:rFonts w:ascii="Arial" w:eastAsia="Times New Roman" w:hAnsi="Arial" w:cs="Arial"/>
      <w:b/>
      <w:bCs/>
      <w:sz w:val="26"/>
      <w:szCs w:val="26"/>
      <w:lang w:val="uk-UA" w:eastAsia="uk-UA"/>
    </w:rPr>
  </w:style>
  <w:style w:type="character" w:customStyle="1" w:styleId="40">
    <w:name w:val="Заголовок 4 Знак"/>
    <w:basedOn w:val="a0"/>
    <w:link w:val="4"/>
    <w:rsid w:val="00EA4BEC"/>
    <w:rPr>
      <w:rFonts w:ascii="Times New Roman" w:eastAsia="Times New Roman" w:hAnsi="Times New Roman" w:cs="Times New Roman"/>
      <w:b/>
      <w:bCs/>
      <w:sz w:val="24"/>
      <w:szCs w:val="24"/>
      <w:lang w:val="uk-UA" w:eastAsia="uk-UA"/>
    </w:rPr>
  </w:style>
  <w:style w:type="character" w:customStyle="1" w:styleId="50">
    <w:name w:val="Заголовок 5 Знак"/>
    <w:basedOn w:val="a0"/>
    <w:link w:val="5"/>
    <w:rsid w:val="00EA4BEC"/>
    <w:rPr>
      <w:rFonts w:ascii="Times New Roman" w:eastAsia="Times New Roman" w:hAnsi="Times New Roman" w:cs="Times New Roman"/>
      <w:b/>
      <w:bCs/>
      <w:i/>
      <w:iCs/>
      <w:sz w:val="26"/>
      <w:szCs w:val="26"/>
      <w:lang w:val="uk-UA" w:eastAsia="uk-UA"/>
    </w:rPr>
  </w:style>
  <w:style w:type="character" w:customStyle="1" w:styleId="90">
    <w:name w:val="Заголовок 9 Знак"/>
    <w:basedOn w:val="a0"/>
    <w:link w:val="9"/>
    <w:rsid w:val="00EA4BEC"/>
    <w:rPr>
      <w:rFonts w:ascii="Arial" w:eastAsia="Times New Roman" w:hAnsi="Arial" w:cs="Arial"/>
      <w:lang w:val="uk-UA" w:eastAsia="uk-UA"/>
    </w:rPr>
  </w:style>
  <w:style w:type="character" w:customStyle="1" w:styleId="apple-converted-space">
    <w:name w:val="apple-converted-space"/>
    <w:basedOn w:val="a0"/>
    <w:rsid w:val="00EA4BEC"/>
  </w:style>
  <w:style w:type="paragraph" w:styleId="a3">
    <w:name w:val="header"/>
    <w:basedOn w:val="a"/>
    <w:link w:val="a4"/>
    <w:unhideWhenUsed/>
    <w:rsid w:val="00EA4BEC"/>
    <w:pPr>
      <w:tabs>
        <w:tab w:val="center" w:pos="4677"/>
        <w:tab w:val="right" w:pos="9355"/>
      </w:tabs>
      <w:spacing w:after="200" w:line="276" w:lineRule="auto"/>
      <w:jc w:val="right"/>
    </w:pPr>
    <w:rPr>
      <w:rFonts w:ascii="Calibri" w:eastAsia="Calibri" w:hAnsi="Calibri"/>
      <w:sz w:val="22"/>
      <w:szCs w:val="22"/>
      <w:lang w:eastAsia="en-US"/>
    </w:rPr>
  </w:style>
  <w:style w:type="character" w:customStyle="1" w:styleId="a4">
    <w:name w:val="Верхний колонтитул Знак"/>
    <w:basedOn w:val="a0"/>
    <w:link w:val="a3"/>
    <w:rsid w:val="00EA4BEC"/>
    <w:rPr>
      <w:rFonts w:ascii="Calibri" w:eastAsia="Calibri" w:hAnsi="Calibri" w:cs="Times New Roman"/>
      <w:lang w:val="uk-UA"/>
    </w:rPr>
  </w:style>
  <w:style w:type="character" w:styleId="a5">
    <w:name w:val="page number"/>
    <w:basedOn w:val="a0"/>
    <w:rsid w:val="00EA4BEC"/>
  </w:style>
  <w:style w:type="paragraph" w:styleId="a6">
    <w:name w:val="footer"/>
    <w:basedOn w:val="a"/>
    <w:link w:val="a7"/>
    <w:rsid w:val="00EA4BEC"/>
    <w:pPr>
      <w:tabs>
        <w:tab w:val="center" w:pos="4819"/>
        <w:tab w:val="right" w:pos="9639"/>
      </w:tabs>
    </w:pPr>
  </w:style>
  <w:style w:type="character" w:customStyle="1" w:styleId="a7">
    <w:name w:val="Нижний колонтитул Знак"/>
    <w:basedOn w:val="a0"/>
    <w:link w:val="a6"/>
    <w:rsid w:val="00EA4BEC"/>
    <w:rPr>
      <w:rFonts w:ascii="Times New Roman" w:eastAsia="Times New Roman" w:hAnsi="Times New Roman" w:cs="Times New Roman"/>
      <w:sz w:val="24"/>
      <w:szCs w:val="24"/>
      <w:lang w:val="uk-UA" w:eastAsia="uk-UA"/>
    </w:rPr>
  </w:style>
  <w:style w:type="character" w:styleId="a8">
    <w:name w:val="Hyperlink"/>
    <w:rsid w:val="00EA4BEC"/>
    <w:rPr>
      <w:color w:val="0000FF"/>
      <w:u w:val="single"/>
    </w:rPr>
  </w:style>
  <w:style w:type="paragraph" w:styleId="a9">
    <w:name w:val="Normal (Web)"/>
    <w:basedOn w:val="a"/>
    <w:rsid w:val="00EA4BEC"/>
    <w:pPr>
      <w:spacing w:before="100" w:beforeAutospacing="1" w:after="100" w:afterAutospacing="1"/>
    </w:pPr>
  </w:style>
  <w:style w:type="character" w:styleId="aa">
    <w:name w:val="Strong"/>
    <w:qFormat/>
    <w:rsid w:val="00EA4BEC"/>
    <w:rPr>
      <w:b/>
      <w:bCs/>
    </w:rPr>
  </w:style>
  <w:style w:type="character" w:styleId="ab">
    <w:name w:val="Emphasis"/>
    <w:qFormat/>
    <w:rsid w:val="00EA4BEC"/>
    <w:rPr>
      <w:i/>
      <w:iCs/>
    </w:rPr>
  </w:style>
  <w:style w:type="paragraph" w:customStyle="1" w:styleId="NoSpacing">
    <w:name w:val="No Spacing"/>
    <w:rsid w:val="00EA4BEC"/>
    <w:pPr>
      <w:spacing w:after="0" w:line="240" w:lineRule="auto"/>
    </w:pPr>
    <w:rPr>
      <w:rFonts w:ascii="Calibri" w:eastAsia="Times New Roman" w:hAnsi="Calibri" w:cs="Times New Roman"/>
    </w:rPr>
  </w:style>
  <w:style w:type="paragraph" w:customStyle="1" w:styleId="ListParagraph">
    <w:name w:val="List Paragraph"/>
    <w:basedOn w:val="a"/>
    <w:rsid w:val="00EA4BEC"/>
    <w:pPr>
      <w:spacing w:after="200" w:line="276" w:lineRule="auto"/>
      <w:ind w:left="720"/>
    </w:pPr>
    <w:rPr>
      <w:rFonts w:ascii="Calibri" w:hAnsi="Calibri"/>
      <w:sz w:val="22"/>
      <w:szCs w:val="22"/>
      <w:lang w:val="ru-RU" w:eastAsia="en-US"/>
    </w:rPr>
  </w:style>
  <w:style w:type="paragraph" w:customStyle="1" w:styleId="11">
    <w:name w:val="Абзац списка1"/>
    <w:basedOn w:val="a"/>
    <w:rsid w:val="00EA4BEC"/>
    <w:pPr>
      <w:ind w:left="720"/>
    </w:pPr>
    <w:rPr>
      <w:lang w:val="ru-RU" w:eastAsia="ru-RU"/>
    </w:rPr>
  </w:style>
  <w:style w:type="paragraph" w:customStyle="1" w:styleId="Default">
    <w:name w:val="Default"/>
    <w:rsid w:val="00EA4BE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c">
    <w:name w:val="Table Grid"/>
    <w:basedOn w:val="a1"/>
    <w:rsid w:val="00EA4BE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rsid w:val="00EA4BEC"/>
    <w:pPr>
      <w:autoSpaceDE w:val="0"/>
      <w:autoSpaceDN w:val="0"/>
      <w:spacing w:line="360" w:lineRule="auto"/>
      <w:ind w:firstLine="567"/>
      <w:jc w:val="both"/>
    </w:pPr>
  </w:style>
  <w:style w:type="character" w:customStyle="1" w:styleId="22">
    <w:name w:val="Основной текст 2 Знак"/>
    <w:basedOn w:val="a0"/>
    <w:link w:val="21"/>
    <w:rsid w:val="00EA4BEC"/>
    <w:rPr>
      <w:rFonts w:ascii="Times New Roman" w:eastAsia="Times New Roman" w:hAnsi="Times New Roman" w:cs="Times New Roman"/>
      <w:sz w:val="24"/>
      <w:szCs w:val="24"/>
      <w:lang w:val="uk-UA" w:eastAsia="uk-UA"/>
    </w:rPr>
  </w:style>
  <w:style w:type="paragraph" w:customStyle="1" w:styleId="rvps4">
    <w:name w:val="rvps4"/>
    <w:basedOn w:val="a"/>
    <w:rsid w:val="00EA4BEC"/>
    <w:pPr>
      <w:spacing w:before="100" w:beforeAutospacing="1" w:after="100" w:afterAutospacing="1"/>
    </w:pPr>
  </w:style>
  <w:style w:type="character" w:customStyle="1" w:styleId="rvts8">
    <w:name w:val="rvts8"/>
    <w:basedOn w:val="a0"/>
    <w:rsid w:val="00EA4BEC"/>
  </w:style>
  <w:style w:type="character" w:customStyle="1" w:styleId="rvts28">
    <w:name w:val="rvts28"/>
    <w:basedOn w:val="a0"/>
    <w:rsid w:val="00EA4BEC"/>
  </w:style>
  <w:style w:type="character" w:customStyle="1" w:styleId="rvts30">
    <w:name w:val="rvts30"/>
    <w:basedOn w:val="a0"/>
    <w:rsid w:val="00EA4BEC"/>
  </w:style>
  <w:style w:type="character" w:customStyle="1" w:styleId="rvts27">
    <w:name w:val="rvts27"/>
    <w:basedOn w:val="a0"/>
    <w:rsid w:val="00EA4BEC"/>
  </w:style>
  <w:style w:type="paragraph" w:styleId="ad">
    <w:name w:val="Balloon Text"/>
    <w:basedOn w:val="a"/>
    <w:link w:val="ae"/>
    <w:rsid w:val="00EA4BEC"/>
    <w:rPr>
      <w:rFonts w:ascii="Segoe UI" w:hAnsi="Segoe UI"/>
      <w:sz w:val="18"/>
      <w:szCs w:val="18"/>
    </w:rPr>
  </w:style>
  <w:style w:type="character" w:customStyle="1" w:styleId="ae">
    <w:name w:val="Текст выноски Знак"/>
    <w:basedOn w:val="a0"/>
    <w:link w:val="ad"/>
    <w:rsid w:val="00EA4BEC"/>
    <w:rPr>
      <w:rFonts w:ascii="Segoe UI" w:eastAsia="Times New Roman" w:hAnsi="Segoe UI" w:cs="Times New Roman"/>
      <w:sz w:val="18"/>
      <w:szCs w:val="18"/>
      <w:lang w:val="uk-UA"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image" Target="media/image48.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chart" Target="charts/chart1.xml"/><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theme" Target="theme/theme1.xml"/><Relationship Id="rId5" Type="http://schemas.openxmlformats.org/officeDocument/2006/relationships/hyperlink" Target="http://ua-referat.com/%D0%92%D1%96%D0%B4%D0%BF%D0%BE%D0%B2%D1%96%D0%B4%D1%8C" TargetMode="Externa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3.jpeg"/><Relationship Id="rId57"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header" Target="header1.xml"/><Relationship Id="rId8" Type="http://schemas.openxmlformats.org/officeDocument/2006/relationships/image" Target="media/image3.jpeg"/><Relationship Id="rId51" Type="http://schemas.openxmlformats.org/officeDocument/2006/relationships/image" Target="media/image45.jpe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27888446215139445"/>
          <c:y val="7.4733096085409276E-2"/>
          <c:w val="0.70119521912350624"/>
          <c:h val="0.66903914590747338"/>
        </c:manualLayout>
      </c:layout>
      <c:lineChart>
        <c:grouping val="standard"/>
        <c:ser>
          <c:idx val="0"/>
          <c:order val="0"/>
          <c:tx>
            <c:strRef>
              <c:f>Лист1!$B$2</c:f>
              <c:strCache>
                <c:ptCount val="1"/>
                <c:pt idx="0">
                  <c:v>Витрати на армію</c:v>
                </c:pt>
              </c:strCache>
            </c:strRef>
          </c:tx>
          <c:spPr>
            <a:ln w="12744">
              <a:solidFill>
                <a:srgbClr val="000080"/>
              </a:solidFill>
              <a:prstDash val="solid"/>
            </a:ln>
          </c:spPr>
          <c:marker>
            <c:symbol val="diamond"/>
            <c:size val="4"/>
            <c:spPr>
              <a:solidFill>
                <a:srgbClr val="000080"/>
              </a:solidFill>
              <a:ln>
                <a:solidFill>
                  <a:srgbClr val="000080"/>
                </a:solidFill>
                <a:prstDash val="solid"/>
              </a:ln>
            </c:spPr>
          </c:marker>
          <c:dLbls>
            <c:dLbl>
              <c:idx val="3"/>
              <c:layout>
                <c:manualLayout>
                  <c:x val="-0.11323563289454761"/>
                  <c:y val="-2.5952448309778067E-2"/>
                </c:manualLayout>
              </c:layout>
              <c:dLblPos val="r"/>
              <c:showVal val="1"/>
            </c:dLbl>
            <c:dLbl>
              <c:idx val="4"/>
              <c:layout>
                <c:manualLayout>
                  <c:x val="-6.9939802256297565E-3"/>
                  <c:y val="3.6510423644030131E-3"/>
                </c:manualLayout>
              </c:layout>
              <c:dLblPos val="r"/>
              <c:showVal val="1"/>
            </c:dLbl>
            <c:spPr>
              <a:noFill/>
              <a:ln w="25489">
                <a:noFill/>
              </a:ln>
            </c:spPr>
            <c:txPr>
              <a:bodyPr/>
              <a:lstStyle/>
              <a:p>
                <a:pPr>
                  <a:defRPr sz="903" b="0" i="0" u="none" strike="noStrike" baseline="0">
                    <a:solidFill>
                      <a:srgbClr val="000000"/>
                    </a:solidFill>
                    <a:latin typeface="Arial Cyr"/>
                    <a:ea typeface="Arial Cyr"/>
                    <a:cs typeface="Arial Cyr"/>
                  </a:defRPr>
                </a:pPr>
                <a:endParaRPr lang="ru-RU"/>
              </a:p>
            </c:txPr>
            <c:showVal val="1"/>
          </c:dLbls>
          <c:cat>
            <c:numRef>
              <c:f>Лист1!$A$3:$A$8</c:f>
              <c:numCache>
                <c:formatCode>General</c:formatCode>
                <c:ptCount val="6"/>
                <c:pt idx="0">
                  <c:v>1931</c:v>
                </c:pt>
                <c:pt idx="1">
                  <c:v>1392</c:v>
                </c:pt>
                <c:pt idx="2">
                  <c:v>1933</c:v>
                </c:pt>
                <c:pt idx="3">
                  <c:v>1934</c:v>
                </c:pt>
                <c:pt idx="4">
                  <c:v>1935</c:v>
                </c:pt>
                <c:pt idx="5">
                  <c:v>1936</c:v>
                </c:pt>
              </c:numCache>
            </c:numRef>
          </c:cat>
          <c:val>
            <c:numRef>
              <c:f>Лист1!$B$3:$B$8</c:f>
              <c:numCache>
                <c:formatCode>General</c:formatCode>
                <c:ptCount val="6"/>
                <c:pt idx="0">
                  <c:v>227.4</c:v>
                </c:pt>
                <c:pt idx="1">
                  <c:v>373.5</c:v>
                </c:pt>
                <c:pt idx="2">
                  <c:v>426.6</c:v>
                </c:pt>
                <c:pt idx="3">
                  <c:v>485.5</c:v>
                </c:pt>
                <c:pt idx="4">
                  <c:v>492.9</c:v>
                </c:pt>
                <c:pt idx="5">
                  <c:v>508.8</c:v>
                </c:pt>
              </c:numCache>
            </c:numRef>
          </c:val>
        </c:ser>
        <c:ser>
          <c:idx val="1"/>
          <c:order val="1"/>
          <c:tx>
            <c:strRef>
              <c:f>Лист1!$C$2</c:f>
              <c:strCache>
                <c:ptCount val="1"/>
                <c:pt idx="0">
                  <c:v>Витрати на флот</c:v>
                </c:pt>
              </c:strCache>
            </c:strRef>
          </c:tx>
          <c:spPr>
            <a:ln w="12744">
              <a:solidFill>
                <a:srgbClr val="FF00FF"/>
              </a:solidFill>
              <a:prstDash val="solid"/>
            </a:ln>
          </c:spPr>
          <c:marker>
            <c:symbol val="square"/>
            <c:size val="5"/>
            <c:spPr>
              <a:solidFill>
                <a:srgbClr val="FF00FF"/>
              </a:solidFill>
              <a:ln>
                <a:solidFill>
                  <a:srgbClr val="FF00FF"/>
                </a:solidFill>
                <a:prstDash val="solid"/>
              </a:ln>
            </c:spPr>
          </c:marker>
          <c:dLbls>
            <c:dLbl>
              <c:idx val="0"/>
              <c:layout>
                <c:manualLayout>
                  <c:x val="-7.0708011220333072E-2"/>
                  <c:y val="-5.0740499622990452E-2"/>
                </c:manualLayout>
              </c:layout>
              <c:dLblPos val="r"/>
              <c:showVal val="1"/>
            </c:dLbl>
            <c:dLbl>
              <c:idx val="3"/>
              <c:layout>
                <c:manualLayout>
                  <c:x val="-1.2939024257758922E-2"/>
                  <c:y val="2.1416446365936863E-2"/>
                </c:manualLayout>
              </c:layout>
              <c:dLblPos val="r"/>
              <c:showVal val="1"/>
            </c:dLbl>
            <c:spPr>
              <a:noFill/>
              <a:ln w="25489">
                <a:noFill/>
              </a:ln>
            </c:spPr>
            <c:txPr>
              <a:bodyPr/>
              <a:lstStyle/>
              <a:p>
                <a:pPr>
                  <a:defRPr sz="903" b="0" i="0" u="none" strike="noStrike" baseline="0">
                    <a:solidFill>
                      <a:srgbClr val="000000"/>
                    </a:solidFill>
                    <a:latin typeface="Arial Cyr"/>
                    <a:ea typeface="Arial Cyr"/>
                    <a:cs typeface="Arial Cyr"/>
                  </a:defRPr>
                </a:pPr>
                <a:endParaRPr lang="ru-RU"/>
              </a:p>
            </c:txPr>
            <c:showVal val="1"/>
          </c:dLbls>
          <c:cat>
            <c:numRef>
              <c:f>Лист1!$A$3:$A$8</c:f>
              <c:numCache>
                <c:formatCode>General</c:formatCode>
                <c:ptCount val="6"/>
                <c:pt idx="0">
                  <c:v>1931</c:v>
                </c:pt>
                <c:pt idx="1">
                  <c:v>1392</c:v>
                </c:pt>
                <c:pt idx="2">
                  <c:v>1933</c:v>
                </c:pt>
                <c:pt idx="3">
                  <c:v>1934</c:v>
                </c:pt>
                <c:pt idx="4">
                  <c:v>1935</c:v>
                </c:pt>
                <c:pt idx="5">
                  <c:v>1936</c:v>
                </c:pt>
              </c:numCache>
            </c:numRef>
          </c:cat>
          <c:val>
            <c:numRef>
              <c:f>Лист1!$C$3:$C$8</c:f>
              <c:numCache>
                <c:formatCode>General</c:formatCode>
                <c:ptCount val="6"/>
                <c:pt idx="0">
                  <c:v>227.1</c:v>
                </c:pt>
                <c:pt idx="1">
                  <c:v>312.8</c:v>
                </c:pt>
                <c:pt idx="2">
                  <c:v>309.89999999999992</c:v>
                </c:pt>
                <c:pt idx="3">
                  <c:v>483.3</c:v>
                </c:pt>
                <c:pt idx="4">
                  <c:v>527.70000000000005</c:v>
                </c:pt>
                <c:pt idx="5">
                  <c:v>551.79999999999995</c:v>
                </c:pt>
              </c:numCache>
            </c:numRef>
          </c:val>
        </c:ser>
        <c:dLbls>
          <c:showVal val="1"/>
        </c:dLbls>
        <c:marker val="1"/>
        <c:axId val="69208320"/>
        <c:axId val="69230592"/>
      </c:lineChart>
      <c:catAx>
        <c:axId val="69208320"/>
        <c:scaling>
          <c:orientation val="minMax"/>
        </c:scaling>
        <c:axPos val="b"/>
        <c:numFmt formatCode="General" sourceLinked="1"/>
        <c:tickLblPos val="nextTo"/>
        <c:spPr>
          <a:ln w="3186">
            <a:solidFill>
              <a:srgbClr val="000000"/>
            </a:solidFill>
            <a:prstDash val="solid"/>
          </a:ln>
        </c:spPr>
        <c:txPr>
          <a:bodyPr rot="0" vert="horz"/>
          <a:lstStyle/>
          <a:p>
            <a:pPr>
              <a:defRPr sz="1003" b="0" i="0" u="none" strike="noStrike" baseline="0">
                <a:solidFill>
                  <a:srgbClr val="000000"/>
                </a:solidFill>
                <a:latin typeface="Arial Cyr"/>
                <a:ea typeface="Arial Cyr"/>
                <a:cs typeface="Arial Cyr"/>
              </a:defRPr>
            </a:pPr>
            <a:endParaRPr lang="ru-RU"/>
          </a:p>
        </c:txPr>
        <c:crossAx val="69230592"/>
        <c:crosses val="autoZero"/>
        <c:auto val="1"/>
        <c:lblAlgn val="ctr"/>
        <c:lblOffset val="100"/>
        <c:tickMarkSkip val="1"/>
      </c:catAx>
      <c:valAx>
        <c:axId val="69230592"/>
        <c:scaling>
          <c:orientation val="minMax"/>
        </c:scaling>
        <c:axPos val="l"/>
        <c:majorGridlines>
          <c:spPr>
            <a:ln w="3186">
              <a:solidFill>
                <a:srgbClr val="000000"/>
              </a:solidFill>
              <a:prstDash val="solid"/>
            </a:ln>
          </c:spPr>
        </c:majorGridlines>
        <c:numFmt formatCode="General" sourceLinked="1"/>
        <c:tickLblPos val="nextTo"/>
        <c:spPr>
          <a:ln w="3186">
            <a:solidFill>
              <a:srgbClr val="000000"/>
            </a:solidFill>
            <a:prstDash val="solid"/>
          </a:ln>
        </c:spPr>
        <c:txPr>
          <a:bodyPr rot="0" vert="horz"/>
          <a:lstStyle/>
          <a:p>
            <a:pPr>
              <a:defRPr sz="1003" b="0" i="0" u="none" strike="noStrike" baseline="0">
                <a:solidFill>
                  <a:srgbClr val="000000"/>
                </a:solidFill>
                <a:latin typeface="Arial Cyr"/>
                <a:ea typeface="Arial Cyr"/>
                <a:cs typeface="Arial Cyr"/>
              </a:defRPr>
            </a:pPr>
            <a:endParaRPr lang="ru-RU"/>
          </a:p>
        </c:txPr>
        <c:crossAx val="69208320"/>
        <c:crosses val="autoZero"/>
        <c:crossBetween val="between"/>
      </c:valAx>
      <c:dTable>
        <c:showHorzBorder val="1"/>
        <c:showVertBorder val="1"/>
        <c:showOutline val="1"/>
        <c:showKeys val="1"/>
        <c:spPr>
          <a:ln w="3186">
            <a:solidFill>
              <a:srgbClr val="000000"/>
            </a:solidFill>
            <a:prstDash val="solid"/>
          </a:ln>
        </c:spPr>
        <c:txPr>
          <a:bodyPr/>
          <a:lstStyle/>
          <a:p>
            <a:pPr rtl="0">
              <a:defRPr sz="803" b="0" i="0" u="none" strike="noStrike" baseline="0">
                <a:solidFill>
                  <a:srgbClr val="000000"/>
                </a:solidFill>
                <a:latin typeface="Arial Cyr"/>
                <a:ea typeface="Arial Cyr"/>
                <a:cs typeface="Arial Cyr"/>
              </a:defRPr>
            </a:pPr>
            <a:endParaRPr lang="ru-RU"/>
          </a:p>
        </c:txPr>
      </c:dTable>
      <c:spPr>
        <a:solidFill>
          <a:srgbClr val="FFFFFF"/>
        </a:solidFill>
        <a:ln w="12744">
          <a:solidFill>
            <a:srgbClr val="FFFFFF"/>
          </a:solidFill>
          <a:prstDash val="solid"/>
        </a:ln>
      </c:spPr>
    </c:plotArea>
    <c:plotVisOnly val="1"/>
    <c:dispBlanksAs val="gap"/>
  </c:chart>
  <c:spPr>
    <a:noFill/>
    <a:ln>
      <a:noFill/>
    </a:ln>
  </c:spPr>
  <c:txPr>
    <a:bodyPr/>
    <a:lstStyle/>
    <a:p>
      <a:pPr>
        <a:defRPr sz="1480" b="0" i="0" u="none" strike="noStrike" baseline="0">
          <a:solidFill>
            <a:srgbClr val="000000"/>
          </a:solidFill>
          <a:latin typeface="Arial Cyr"/>
          <a:ea typeface="Arial Cyr"/>
          <a:cs typeface="Arial Cy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48</Pages>
  <Words>8819</Words>
  <Characters>50273</Characters>
  <Application>Microsoft Office Word</Application>
  <DocSecurity>0</DocSecurity>
  <Lines>418</Lines>
  <Paragraphs>117</Paragraphs>
  <ScaleCrop>false</ScaleCrop>
  <Company>MultiDVD Team</Company>
  <LinksUpToDate>false</LinksUpToDate>
  <CharactersWithSpaces>58975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dc:creator>
  <cp:keywords/>
  <dc:description/>
  <cp:lastModifiedBy>OLEG</cp:lastModifiedBy>
  <cp:revision>2</cp:revision>
  <dcterms:created xsi:type="dcterms:W3CDTF">2018-11-22T15:52:00Z</dcterms:created>
  <dcterms:modified xsi:type="dcterms:W3CDTF">2018-11-22T15:54:00Z</dcterms:modified>
</cp:coreProperties>
</file>