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F5A" w:rsidRPr="000F1F5A" w:rsidRDefault="000F1F5A" w:rsidP="000F1F5A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Автори: </w:t>
      </w:r>
    </w:p>
    <w:p w:rsidR="00111AD9" w:rsidRDefault="00AF4CF8" w:rsidP="006E0FF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Ніколенко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Людмила Миколаївна</w:t>
      </w:r>
    </w:p>
    <w:p w:rsidR="000F1F5A" w:rsidRDefault="009D2215" w:rsidP="000F1F5A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кан</w:t>
      </w:r>
      <w:r w:rsidR="000F1F5A">
        <w:rPr>
          <w:rFonts w:ascii="Times New Roman" w:hAnsi="Times New Roman"/>
          <w:b/>
          <w:sz w:val="28"/>
          <w:szCs w:val="28"/>
          <w:lang w:val="uk-UA"/>
        </w:rPr>
        <w:t xml:space="preserve">дидат педагогічних наук, доцент </w:t>
      </w:r>
      <w:r w:rsidR="000F1F5A" w:rsidRPr="000F1F5A">
        <w:rPr>
          <w:rFonts w:ascii="Times New Roman" w:hAnsi="Times New Roman"/>
          <w:b/>
          <w:sz w:val="28"/>
          <w:szCs w:val="28"/>
          <w:lang w:val="uk-UA"/>
        </w:rPr>
        <w:t xml:space="preserve">кафедри педагогіки та </w:t>
      </w:r>
      <w:r w:rsidR="006D0705">
        <w:rPr>
          <w:rFonts w:ascii="Times New Roman" w:hAnsi="Times New Roman"/>
          <w:b/>
          <w:sz w:val="28"/>
          <w:szCs w:val="28"/>
          <w:lang w:val="uk-UA"/>
        </w:rPr>
        <w:t xml:space="preserve">спеціальної </w:t>
      </w:r>
      <w:r w:rsidR="000F1F5A" w:rsidRPr="000F1F5A">
        <w:rPr>
          <w:rFonts w:ascii="Times New Roman" w:hAnsi="Times New Roman"/>
          <w:b/>
          <w:sz w:val="28"/>
          <w:szCs w:val="28"/>
          <w:lang w:val="uk-UA"/>
        </w:rPr>
        <w:t>освіти</w:t>
      </w:r>
      <w:r w:rsidR="006D070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D0705" w:rsidRPr="006D0705">
        <w:rPr>
          <w:rFonts w:ascii="Times New Roman" w:hAnsi="Times New Roman"/>
          <w:b/>
          <w:sz w:val="28"/>
          <w:szCs w:val="28"/>
          <w:lang w:val="uk-UA"/>
        </w:rPr>
        <w:t>Дніпровського національного університету імені Олеся Гончара</w:t>
      </w:r>
    </w:p>
    <w:p w:rsidR="006D0705" w:rsidRPr="006D0705" w:rsidRDefault="006D0705" w:rsidP="006D0705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6D0705">
        <w:rPr>
          <w:rFonts w:ascii="Times New Roman" w:hAnsi="Times New Roman"/>
          <w:b/>
          <w:sz w:val="28"/>
          <w:szCs w:val="28"/>
          <w:lang w:val="uk-UA"/>
        </w:rPr>
        <w:t>Ковалінська</w:t>
      </w:r>
      <w:proofErr w:type="spellEnd"/>
      <w:r w:rsidRPr="006D0705">
        <w:rPr>
          <w:rFonts w:ascii="Times New Roman" w:hAnsi="Times New Roman"/>
          <w:b/>
          <w:sz w:val="28"/>
          <w:szCs w:val="28"/>
          <w:lang w:val="uk-UA"/>
        </w:rPr>
        <w:t xml:space="preserve"> Юлія Андріївна</w:t>
      </w:r>
    </w:p>
    <w:p w:rsidR="006D0705" w:rsidRPr="006D0705" w:rsidRDefault="006D0705" w:rsidP="006D0705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D0705">
        <w:rPr>
          <w:rFonts w:ascii="Times New Roman" w:hAnsi="Times New Roman"/>
          <w:b/>
          <w:sz w:val="28"/>
          <w:szCs w:val="28"/>
          <w:lang w:val="uk-UA"/>
        </w:rPr>
        <w:t>здобувач кафедри педагогіки та спеціальної освіти</w:t>
      </w:r>
    </w:p>
    <w:p w:rsidR="006D0705" w:rsidRDefault="006D0705" w:rsidP="006D0705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D0705">
        <w:rPr>
          <w:rFonts w:ascii="Times New Roman" w:hAnsi="Times New Roman"/>
          <w:b/>
          <w:sz w:val="28"/>
          <w:szCs w:val="28"/>
          <w:lang w:val="uk-UA"/>
        </w:rPr>
        <w:t>Дніпровського національного університету імені Олеся Гончара</w:t>
      </w:r>
    </w:p>
    <w:p w:rsidR="00AF4CF8" w:rsidRPr="000F1F5A" w:rsidRDefault="00AF4CF8" w:rsidP="000F1F5A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608E8" w:rsidRPr="000F1F5A" w:rsidRDefault="001608E8" w:rsidP="001608E8">
      <w:pPr>
        <w:spacing w:line="360" w:lineRule="auto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0F1F5A">
        <w:rPr>
          <w:rFonts w:ascii="Times New Roman" w:hAnsi="Times New Roman"/>
          <w:b/>
          <w:sz w:val="28"/>
          <w:szCs w:val="28"/>
          <w:lang w:val="ru-RU"/>
        </w:rPr>
        <w:t>СПІЛКУВАННЯ</w:t>
      </w:r>
      <w:r w:rsidRPr="000F1F5A">
        <w:rPr>
          <w:rFonts w:ascii="Times New Roman" w:hAnsi="Times New Roman"/>
          <w:b/>
          <w:sz w:val="28"/>
          <w:szCs w:val="28"/>
          <w:lang w:val="uk-UA"/>
        </w:rPr>
        <w:t xml:space="preserve"> ЯК </w:t>
      </w:r>
      <w:proofErr w:type="gramStart"/>
      <w:r w:rsidRPr="000F1F5A">
        <w:rPr>
          <w:rFonts w:ascii="Times New Roman" w:hAnsi="Times New Roman"/>
          <w:b/>
          <w:sz w:val="28"/>
          <w:szCs w:val="28"/>
          <w:lang w:val="uk-UA"/>
        </w:rPr>
        <w:t>ПРОВ</w:t>
      </w:r>
      <w:proofErr w:type="gramEnd"/>
      <w:r w:rsidRPr="000F1F5A">
        <w:rPr>
          <w:rFonts w:ascii="Times New Roman" w:hAnsi="Times New Roman"/>
          <w:b/>
          <w:sz w:val="28"/>
          <w:szCs w:val="28"/>
          <w:lang w:val="uk-UA"/>
        </w:rPr>
        <w:t>ІДНИЙ ФАКТОР РОЗВИ</w:t>
      </w:r>
      <w:r w:rsidR="000F1F5A">
        <w:rPr>
          <w:rFonts w:ascii="Times New Roman" w:hAnsi="Times New Roman"/>
          <w:b/>
          <w:sz w:val="28"/>
          <w:szCs w:val="28"/>
          <w:lang w:val="uk-UA"/>
        </w:rPr>
        <w:t xml:space="preserve">ТКУ </w:t>
      </w:r>
      <w:bookmarkStart w:id="0" w:name="_GoBack"/>
      <w:bookmarkEnd w:id="0"/>
      <w:r w:rsidR="000F1F5A">
        <w:rPr>
          <w:rFonts w:ascii="Times New Roman" w:hAnsi="Times New Roman"/>
          <w:b/>
          <w:sz w:val="28"/>
          <w:szCs w:val="28"/>
          <w:lang w:val="uk-UA"/>
        </w:rPr>
        <w:t>ОСОБИСТОСТІ ДІТЕЙ ІЗ ПОРУШЕННЯМИ АУТИСТИЧНОГО СПЕКТРУ</w:t>
      </w:r>
      <w:r w:rsidRPr="000F1F5A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1608E8" w:rsidRPr="000F1F5A" w:rsidRDefault="001608E8" w:rsidP="001608E8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7B4B" w:rsidRDefault="009A7B4B" w:rsidP="006E0FF9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9A7B4B" w:rsidRDefault="00B07303" w:rsidP="00111AD9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B07303">
        <w:rPr>
          <w:rFonts w:ascii="Times New Roman" w:hAnsi="Times New Roman"/>
          <w:b/>
          <w:sz w:val="28"/>
          <w:szCs w:val="28"/>
          <w:lang w:val="uk-UA"/>
        </w:rPr>
        <w:t>Анотація: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11AD9">
        <w:rPr>
          <w:rFonts w:ascii="Times New Roman" w:hAnsi="Times New Roman"/>
          <w:sz w:val="28"/>
          <w:szCs w:val="28"/>
          <w:lang w:val="uk-UA"/>
        </w:rPr>
        <w:t>У статті розглянуто</w:t>
      </w:r>
      <w:r w:rsidR="002362F4">
        <w:rPr>
          <w:rFonts w:ascii="Times New Roman" w:hAnsi="Times New Roman"/>
          <w:sz w:val="28"/>
          <w:szCs w:val="28"/>
          <w:lang w:val="uk-UA"/>
        </w:rPr>
        <w:t xml:space="preserve"> роль </w:t>
      </w:r>
      <w:r w:rsidR="001608E8">
        <w:rPr>
          <w:rFonts w:ascii="Times New Roman" w:hAnsi="Times New Roman"/>
          <w:sz w:val="28"/>
          <w:szCs w:val="28"/>
          <w:lang w:val="uk-UA"/>
        </w:rPr>
        <w:t xml:space="preserve">спілкування 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у житті дітей із порушеннями </w:t>
      </w:r>
      <w:proofErr w:type="spellStart"/>
      <w:r w:rsid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="00940786">
        <w:rPr>
          <w:rFonts w:ascii="Times New Roman" w:hAnsi="Times New Roman"/>
          <w:sz w:val="28"/>
          <w:szCs w:val="28"/>
          <w:lang w:val="uk-UA"/>
        </w:rPr>
        <w:t>.</w:t>
      </w:r>
      <w:r w:rsidR="00111AD9">
        <w:rPr>
          <w:rFonts w:ascii="Times New Roman" w:hAnsi="Times New Roman"/>
          <w:sz w:val="28"/>
          <w:szCs w:val="28"/>
          <w:lang w:val="uk-UA"/>
        </w:rPr>
        <w:t xml:space="preserve"> У результаті було в</w:t>
      </w:r>
      <w:r w:rsidR="001608E8">
        <w:rPr>
          <w:rFonts w:ascii="Times New Roman" w:hAnsi="Times New Roman"/>
          <w:sz w:val="28"/>
          <w:szCs w:val="28"/>
          <w:lang w:val="uk-UA"/>
        </w:rPr>
        <w:t xml:space="preserve">изначено, що спілкування </w:t>
      </w:r>
      <w:r w:rsidR="00E53231">
        <w:rPr>
          <w:rFonts w:ascii="Times New Roman" w:hAnsi="Times New Roman"/>
          <w:sz w:val="28"/>
          <w:szCs w:val="28"/>
          <w:lang w:val="uk-UA"/>
        </w:rPr>
        <w:t xml:space="preserve">дітей </w:t>
      </w:r>
      <w:r w:rsidR="000F1F5A" w:rsidRPr="000F1F5A">
        <w:rPr>
          <w:rFonts w:ascii="Times New Roman" w:hAnsi="Times New Roman"/>
          <w:sz w:val="28"/>
          <w:szCs w:val="28"/>
          <w:lang w:val="uk-UA"/>
        </w:rPr>
        <w:t xml:space="preserve">із порушеннями </w:t>
      </w:r>
      <w:proofErr w:type="spellStart"/>
      <w:r w:rsidR="000F1F5A" w:rsidRP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 w:rsidRP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0786" w:rsidRPr="00940786">
        <w:rPr>
          <w:rFonts w:ascii="Times New Roman" w:hAnsi="Times New Roman"/>
          <w:sz w:val="28"/>
          <w:szCs w:val="28"/>
          <w:lang w:val="uk-UA"/>
        </w:rPr>
        <w:t xml:space="preserve">знаходиться на низькому рівні і потребує системної </w:t>
      </w:r>
      <w:proofErr w:type="spellStart"/>
      <w:r w:rsidR="00940786" w:rsidRPr="00940786">
        <w:rPr>
          <w:rFonts w:ascii="Times New Roman" w:hAnsi="Times New Roman"/>
          <w:sz w:val="28"/>
          <w:szCs w:val="28"/>
          <w:lang w:val="uk-UA"/>
        </w:rPr>
        <w:t>корекційної</w:t>
      </w:r>
      <w:proofErr w:type="spellEnd"/>
      <w:r w:rsidR="00940786" w:rsidRPr="00940786">
        <w:rPr>
          <w:rFonts w:ascii="Times New Roman" w:hAnsi="Times New Roman"/>
          <w:sz w:val="28"/>
          <w:szCs w:val="28"/>
          <w:lang w:val="uk-UA"/>
        </w:rPr>
        <w:t xml:space="preserve"> роботи</w:t>
      </w:r>
      <w:r w:rsidR="00BD1DE0">
        <w:rPr>
          <w:rFonts w:ascii="Times New Roman" w:hAnsi="Times New Roman"/>
          <w:sz w:val="28"/>
          <w:szCs w:val="28"/>
          <w:lang w:val="uk-UA"/>
        </w:rPr>
        <w:t>.</w:t>
      </w:r>
    </w:p>
    <w:p w:rsidR="00940786" w:rsidRPr="009A7B4B" w:rsidRDefault="00940786" w:rsidP="009A7B4B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9A7B4B" w:rsidRPr="009A7B4B" w:rsidRDefault="009A7B4B" w:rsidP="009A7B4B">
      <w:p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Ключові слова:</w:t>
      </w:r>
      <w:r w:rsidR="002362F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діти </w:t>
      </w:r>
      <w:r w:rsidR="000F1F5A" w:rsidRPr="000F1F5A">
        <w:rPr>
          <w:rFonts w:ascii="Times New Roman" w:hAnsi="Times New Roman"/>
          <w:sz w:val="28"/>
          <w:szCs w:val="28"/>
          <w:lang w:val="uk-UA"/>
        </w:rPr>
        <w:t xml:space="preserve">із порушеннями </w:t>
      </w:r>
      <w:proofErr w:type="spellStart"/>
      <w:r w:rsidR="000F1F5A" w:rsidRP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 w:rsidRP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="00AF5C8E" w:rsidRPr="002362F4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2362F4">
        <w:rPr>
          <w:rFonts w:ascii="Times New Roman" w:hAnsi="Times New Roman"/>
          <w:sz w:val="28"/>
          <w:szCs w:val="28"/>
          <w:lang w:val="uk-UA"/>
        </w:rPr>
        <w:t xml:space="preserve">слухове сприйняття, навички спілкування, </w:t>
      </w:r>
      <w:r w:rsidR="0005407A">
        <w:rPr>
          <w:rFonts w:ascii="Times New Roman" w:hAnsi="Times New Roman"/>
          <w:sz w:val="28"/>
          <w:szCs w:val="28"/>
          <w:lang w:val="uk-UA"/>
        </w:rPr>
        <w:t>взаємодія</w:t>
      </w:r>
      <w:r w:rsidR="00AF5C8E">
        <w:rPr>
          <w:rFonts w:ascii="Times New Roman" w:hAnsi="Times New Roman"/>
          <w:sz w:val="28"/>
          <w:szCs w:val="28"/>
          <w:lang w:val="uk-UA"/>
        </w:rPr>
        <w:t xml:space="preserve"> з дітьми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022C7" w:rsidRPr="002A6922" w:rsidRDefault="006022C7" w:rsidP="00163A82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473807" w:rsidRDefault="002A6922" w:rsidP="00473807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Постановка проблеми</w:t>
      </w:r>
      <w:r w:rsidR="00163A82" w:rsidRPr="00D1689A">
        <w:rPr>
          <w:rFonts w:ascii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3A82" w:rsidRPr="00D1689A">
        <w:rPr>
          <w:rFonts w:ascii="Times New Roman" w:hAnsi="Times New Roman"/>
          <w:sz w:val="28"/>
          <w:szCs w:val="28"/>
          <w:lang w:val="uk-UA"/>
        </w:rPr>
        <w:t>Проблема вихов</w:t>
      </w:r>
      <w:r w:rsidR="00473807">
        <w:rPr>
          <w:rFonts w:ascii="Times New Roman" w:hAnsi="Times New Roman"/>
          <w:sz w:val="28"/>
          <w:szCs w:val="28"/>
          <w:lang w:val="uk-UA"/>
        </w:rPr>
        <w:t xml:space="preserve">ання і розвитку дітей 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із порушеннями </w:t>
      </w:r>
      <w:proofErr w:type="spellStart"/>
      <w:r w:rsid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="002362F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970B1" w:rsidRPr="00D1689A">
        <w:rPr>
          <w:rFonts w:ascii="Times New Roman" w:hAnsi="Times New Roman"/>
          <w:sz w:val="28"/>
          <w:szCs w:val="28"/>
          <w:lang w:val="uk-UA"/>
        </w:rPr>
        <w:t xml:space="preserve">в Україні </w:t>
      </w:r>
      <w:r w:rsidR="00163A82" w:rsidRPr="00D1689A">
        <w:rPr>
          <w:rFonts w:ascii="Times New Roman" w:hAnsi="Times New Roman"/>
          <w:sz w:val="28"/>
          <w:szCs w:val="28"/>
          <w:lang w:val="uk-UA"/>
        </w:rPr>
        <w:t xml:space="preserve">постає на сьогодні особливо гостро у сфері освіти, яка не готова прийняти на себе зобов’язання ефективно їх навчати, тоді як кількість дітей із даним порушенням розвитку невпинно зростає.  </w:t>
      </w:r>
    </w:p>
    <w:p w:rsidR="00993E30" w:rsidRDefault="002362F4" w:rsidP="00A418F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362F4">
        <w:rPr>
          <w:rFonts w:ascii="Times New Roman" w:hAnsi="Times New Roman"/>
          <w:sz w:val="28"/>
          <w:szCs w:val="28"/>
          <w:lang w:val="uk-UA"/>
        </w:rPr>
        <w:t xml:space="preserve">Із синдромом аутизму пов’язані особливості </w:t>
      </w:r>
      <w:r w:rsidR="001608E8">
        <w:rPr>
          <w:rFonts w:ascii="Times New Roman" w:hAnsi="Times New Roman"/>
          <w:sz w:val="28"/>
          <w:szCs w:val="28"/>
          <w:lang w:val="uk-UA"/>
        </w:rPr>
        <w:t xml:space="preserve">спілкування </w:t>
      </w:r>
      <w:r w:rsidRPr="002362F4">
        <w:rPr>
          <w:rFonts w:ascii="Times New Roman" w:hAnsi="Times New Roman"/>
          <w:sz w:val="28"/>
          <w:szCs w:val="28"/>
          <w:lang w:val="uk-UA"/>
        </w:rPr>
        <w:t xml:space="preserve">дітей 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із порушеннями </w:t>
      </w:r>
      <w:proofErr w:type="spellStart"/>
      <w:r w:rsid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Pr="002362F4">
        <w:rPr>
          <w:rFonts w:ascii="Times New Roman" w:hAnsi="Times New Roman"/>
          <w:sz w:val="28"/>
          <w:szCs w:val="28"/>
          <w:lang w:val="uk-UA"/>
        </w:rPr>
        <w:t xml:space="preserve">, що ускладнює </w:t>
      </w:r>
      <w:r w:rsidR="001608E8">
        <w:rPr>
          <w:rFonts w:ascii="Times New Roman" w:hAnsi="Times New Roman"/>
          <w:sz w:val="28"/>
          <w:szCs w:val="28"/>
          <w:lang w:val="uk-UA"/>
        </w:rPr>
        <w:t xml:space="preserve">взаємодію з ними та </w:t>
      </w:r>
      <w:r w:rsidRPr="002362F4">
        <w:rPr>
          <w:rFonts w:ascii="Times New Roman" w:hAnsi="Times New Roman"/>
          <w:sz w:val="28"/>
          <w:szCs w:val="28"/>
          <w:lang w:val="uk-UA"/>
        </w:rPr>
        <w:t xml:space="preserve">часто ставить у глухий кут їх близьких. Ця проблема погано вивчена і дуже </w:t>
      </w:r>
      <w:r w:rsidRPr="002362F4">
        <w:rPr>
          <w:rFonts w:ascii="Times New Roman" w:hAnsi="Times New Roman"/>
          <w:sz w:val="28"/>
          <w:szCs w:val="28"/>
          <w:lang w:val="uk-UA"/>
        </w:rPr>
        <w:lastRenderedPageBreak/>
        <w:t>багато питань в ній залишаються відкритими, що уповільнює процеси навчання, виховання та корекції таких дітей.</w:t>
      </w:r>
    </w:p>
    <w:p w:rsidR="00B92C04" w:rsidRDefault="004B6243" w:rsidP="004B624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6243">
        <w:rPr>
          <w:rFonts w:ascii="Times New Roman" w:hAnsi="Times New Roman"/>
          <w:b/>
          <w:sz w:val="28"/>
          <w:szCs w:val="28"/>
          <w:lang w:val="uk-UA"/>
        </w:rPr>
        <w:t>Аналіз останніх досліджень.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4B6243">
        <w:rPr>
          <w:rFonts w:ascii="Times New Roman" w:hAnsi="Times New Roman"/>
          <w:sz w:val="28"/>
          <w:szCs w:val="28"/>
          <w:lang w:val="uk-UA"/>
        </w:rPr>
        <w:t xml:space="preserve">Відомі вчені С. </w:t>
      </w:r>
      <w:proofErr w:type="spellStart"/>
      <w:r w:rsidRPr="004B6243">
        <w:rPr>
          <w:rFonts w:ascii="Times New Roman" w:hAnsi="Times New Roman"/>
          <w:sz w:val="28"/>
          <w:szCs w:val="28"/>
          <w:lang w:val="uk-UA"/>
        </w:rPr>
        <w:t>Кравков</w:t>
      </w:r>
      <w:proofErr w:type="spellEnd"/>
      <w:r w:rsidRPr="004B6243">
        <w:rPr>
          <w:rFonts w:ascii="Times New Roman" w:hAnsi="Times New Roman"/>
          <w:sz w:val="28"/>
          <w:szCs w:val="28"/>
          <w:lang w:val="uk-UA"/>
        </w:rPr>
        <w:t xml:space="preserve">, Б. </w:t>
      </w:r>
      <w:proofErr w:type="spellStart"/>
      <w:r w:rsidRPr="004B6243">
        <w:rPr>
          <w:rFonts w:ascii="Times New Roman" w:hAnsi="Times New Roman"/>
          <w:sz w:val="28"/>
          <w:szCs w:val="28"/>
          <w:lang w:val="uk-UA"/>
        </w:rPr>
        <w:t>Теплов</w:t>
      </w:r>
      <w:proofErr w:type="spellEnd"/>
      <w:r w:rsidRPr="004B6243"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4B6243" w:rsidRPr="004B6243" w:rsidRDefault="004B6243" w:rsidP="004B624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6243">
        <w:rPr>
          <w:rFonts w:ascii="Times New Roman" w:hAnsi="Times New Roman"/>
          <w:sz w:val="28"/>
          <w:szCs w:val="28"/>
          <w:lang w:val="uk-UA"/>
        </w:rPr>
        <w:t>А. Леонтьєв встановили, що формування слухового сприйняття усного мовлення пов’язане з оволодінням дитиною системою звукових (фонетичних) кодів. Засвоєння найважливішої для людини знакової системи – фонематичної – обумовлює розвиток мовлення як основного засобу спілкування та пізнання навколишнього світу [6].</w:t>
      </w:r>
    </w:p>
    <w:p w:rsidR="004B6243" w:rsidRPr="004B6243" w:rsidRDefault="004B6243" w:rsidP="004B624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4B6243">
        <w:rPr>
          <w:rFonts w:ascii="Times New Roman" w:hAnsi="Times New Roman"/>
          <w:sz w:val="28"/>
          <w:szCs w:val="28"/>
          <w:lang w:val="uk-UA"/>
        </w:rPr>
        <w:t xml:space="preserve">С.Зінченко Ю. Романенко, О. </w:t>
      </w:r>
      <w:proofErr w:type="spellStart"/>
      <w:r w:rsidRPr="004B6243">
        <w:rPr>
          <w:rFonts w:ascii="Times New Roman" w:hAnsi="Times New Roman"/>
          <w:sz w:val="28"/>
          <w:szCs w:val="28"/>
          <w:lang w:val="uk-UA"/>
        </w:rPr>
        <w:t>Терешина</w:t>
      </w:r>
      <w:proofErr w:type="spellEnd"/>
      <w:r w:rsidRPr="004B6243">
        <w:rPr>
          <w:rFonts w:ascii="Times New Roman" w:hAnsi="Times New Roman"/>
          <w:sz w:val="28"/>
          <w:szCs w:val="28"/>
          <w:lang w:val="uk-UA"/>
        </w:rPr>
        <w:t xml:space="preserve"> стверджують,що спотворення потреби у спілкуванні відмічається з раннього дитинства 2-2,5 роки, коли у дитини відсутній емоційний відгук на звернення батьків до неї, на власне ім’я, відсутність візуального контакту з дорослим, не виразність наслідування або його повна відсутність. З віком дані тенденції посилюються, і стають більш вираженими, і лише тоді викликають у батьків занепокоєння [1].</w:t>
      </w:r>
    </w:p>
    <w:p w:rsidR="004B6243" w:rsidRPr="004B6243" w:rsidRDefault="004B6243" w:rsidP="000F3D6B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D0E91" w:rsidRDefault="00415C54" w:rsidP="00936C55">
      <w:p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  <w:t xml:space="preserve">      </w:t>
      </w:r>
      <w:r w:rsidR="002A6922"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  <w:t xml:space="preserve"> </w:t>
      </w:r>
      <w:r w:rsidR="002A6922" w:rsidRPr="00936C55">
        <w:rPr>
          <w:rFonts w:ascii="Times New Roman" w:hAnsi="Times New Roman"/>
          <w:b/>
          <w:color w:val="252525"/>
          <w:sz w:val="28"/>
          <w:szCs w:val="28"/>
          <w:shd w:val="clear" w:color="auto" w:fill="FFFFFF"/>
          <w:lang w:val="uk-UA"/>
        </w:rPr>
        <w:t>Формулювання мети</w:t>
      </w:r>
      <w:r w:rsidR="00936C55">
        <w:rPr>
          <w:rFonts w:ascii="Times New Roman" w:hAnsi="Times New Roman"/>
          <w:b/>
          <w:color w:val="252525"/>
          <w:sz w:val="28"/>
          <w:szCs w:val="28"/>
          <w:shd w:val="clear" w:color="auto" w:fill="FFFFFF"/>
          <w:lang w:val="uk-UA"/>
        </w:rPr>
        <w:t xml:space="preserve"> та </w:t>
      </w:r>
      <w:r w:rsidR="00936C55">
        <w:rPr>
          <w:rFonts w:ascii="Times New Roman" w:hAnsi="Times New Roman"/>
          <w:b/>
          <w:sz w:val="28"/>
          <w:szCs w:val="28"/>
          <w:lang w:val="ru-RU"/>
        </w:rPr>
        <w:t>п</w:t>
      </w:r>
      <w:r w:rsidR="00936C55" w:rsidRPr="00936C55">
        <w:rPr>
          <w:rFonts w:ascii="Times New Roman" w:hAnsi="Times New Roman"/>
          <w:b/>
          <w:sz w:val="28"/>
          <w:szCs w:val="28"/>
          <w:lang w:val="ru-RU"/>
        </w:rPr>
        <w:t xml:space="preserve">остановка </w:t>
      </w:r>
      <w:proofErr w:type="spellStart"/>
      <w:r w:rsidR="00936C55" w:rsidRPr="00936C55">
        <w:rPr>
          <w:rFonts w:ascii="Times New Roman" w:hAnsi="Times New Roman"/>
          <w:b/>
          <w:sz w:val="28"/>
          <w:szCs w:val="28"/>
          <w:lang w:val="ru-RU"/>
        </w:rPr>
        <w:t>завдання</w:t>
      </w:r>
      <w:proofErr w:type="spellEnd"/>
      <w:r w:rsidR="00936C55">
        <w:rPr>
          <w:rFonts w:ascii="Times New Roman" w:hAnsi="Times New Roman"/>
          <w:b/>
          <w:sz w:val="28"/>
          <w:szCs w:val="28"/>
          <w:lang w:val="ru-RU"/>
        </w:rPr>
        <w:t xml:space="preserve">.  </w:t>
      </w:r>
      <w:proofErr w:type="spellStart"/>
      <w:r w:rsidR="007A2F2F" w:rsidRPr="00936C55">
        <w:rPr>
          <w:rFonts w:ascii="Times New Roman" w:hAnsi="Times New Roman"/>
          <w:sz w:val="28"/>
          <w:szCs w:val="28"/>
          <w:lang w:val="ru-RU"/>
        </w:rPr>
        <w:t>Роз</w:t>
      </w:r>
      <w:r w:rsidR="00936C55">
        <w:rPr>
          <w:rFonts w:ascii="Times New Roman" w:hAnsi="Times New Roman"/>
          <w:sz w:val="28"/>
          <w:szCs w:val="28"/>
          <w:lang w:val="ru-RU"/>
        </w:rPr>
        <w:t>гляну</w:t>
      </w:r>
      <w:r w:rsidR="007A2F2F" w:rsidRPr="00936C55">
        <w:rPr>
          <w:rFonts w:ascii="Times New Roman" w:hAnsi="Times New Roman"/>
          <w:sz w:val="28"/>
          <w:szCs w:val="28"/>
          <w:lang w:val="ru-RU"/>
        </w:rPr>
        <w:t>ти</w:t>
      </w:r>
      <w:proofErr w:type="spellEnd"/>
      <w:r w:rsidR="007A2F2F" w:rsidRPr="00936C5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D65DE">
        <w:rPr>
          <w:rFonts w:ascii="Times New Roman" w:hAnsi="Times New Roman"/>
          <w:sz w:val="28"/>
          <w:szCs w:val="28"/>
          <w:lang w:val="ru-RU"/>
        </w:rPr>
        <w:t>деякі</w:t>
      </w:r>
      <w:proofErr w:type="spellEnd"/>
      <w:r w:rsidR="009D65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D65DE">
        <w:rPr>
          <w:rFonts w:ascii="Times New Roman" w:hAnsi="Times New Roman"/>
          <w:sz w:val="28"/>
          <w:szCs w:val="28"/>
          <w:lang w:val="ru-RU"/>
        </w:rPr>
        <w:t>аспекти</w:t>
      </w:r>
      <w:proofErr w:type="spellEnd"/>
      <w:r w:rsidR="009D65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D65DE">
        <w:rPr>
          <w:rFonts w:ascii="Times New Roman" w:hAnsi="Times New Roman"/>
          <w:sz w:val="28"/>
          <w:szCs w:val="28"/>
          <w:lang w:val="ru-RU"/>
        </w:rPr>
        <w:t>проблеми</w:t>
      </w:r>
      <w:proofErr w:type="spellEnd"/>
      <w:r w:rsidR="009D65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D65DE">
        <w:rPr>
          <w:rFonts w:ascii="Times New Roman" w:hAnsi="Times New Roman"/>
          <w:sz w:val="28"/>
          <w:szCs w:val="28"/>
          <w:lang w:val="ru-RU"/>
        </w:rPr>
        <w:t>особливостей</w:t>
      </w:r>
      <w:proofErr w:type="spellEnd"/>
      <w:r w:rsidR="009D65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608E8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="001608E8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як основа</w:t>
      </w:r>
      <w:r w:rsidR="009D65DE" w:rsidRPr="009D65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1608E8">
        <w:rPr>
          <w:rFonts w:ascii="Times New Roman" w:hAnsi="Times New Roman"/>
          <w:sz w:val="28"/>
          <w:szCs w:val="28"/>
          <w:lang w:val="ru-RU"/>
        </w:rPr>
        <w:t>взаємодії</w:t>
      </w:r>
      <w:proofErr w:type="spellEnd"/>
      <w:r w:rsidR="001608E8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="001608E8">
        <w:rPr>
          <w:rFonts w:ascii="Times New Roman" w:hAnsi="Times New Roman"/>
          <w:sz w:val="28"/>
          <w:szCs w:val="28"/>
          <w:lang w:val="ru-RU"/>
        </w:rPr>
        <w:t>дітьми</w:t>
      </w:r>
      <w:proofErr w:type="spellEnd"/>
      <w:r w:rsidR="009D65DE" w:rsidRPr="009D65D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F1F5A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="000F1F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F1F5A">
        <w:rPr>
          <w:rFonts w:ascii="Times New Roman" w:hAnsi="Times New Roman"/>
          <w:sz w:val="28"/>
          <w:szCs w:val="28"/>
          <w:lang w:val="ru-RU"/>
        </w:rPr>
        <w:t>порушеннями</w:t>
      </w:r>
      <w:proofErr w:type="spellEnd"/>
      <w:r w:rsidR="000F1F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F1F5A">
        <w:rPr>
          <w:rFonts w:ascii="Times New Roman" w:hAnsi="Times New Roman"/>
          <w:sz w:val="28"/>
          <w:szCs w:val="28"/>
          <w:lang w:val="ru-RU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ru-RU"/>
        </w:rPr>
        <w:t xml:space="preserve"> спектру</w:t>
      </w:r>
      <w:r w:rsidR="009D65DE" w:rsidRPr="009D65DE">
        <w:rPr>
          <w:rFonts w:ascii="Times New Roman" w:hAnsi="Times New Roman"/>
          <w:sz w:val="28"/>
          <w:szCs w:val="28"/>
          <w:lang w:val="ru-RU"/>
        </w:rPr>
        <w:t>.</w:t>
      </w:r>
    </w:p>
    <w:p w:rsidR="00AE6D82" w:rsidRPr="00AE6D82" w:rsidRDefault="006022C7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022C7">
        <w:rPr>
          <w:rFonts w:ascii="Times New Roman" w:hAnsi="Times New Roman"/>
          <w:b/>
          <w:sz w:val="28"/>
          <w:szCs w:val="28"/>
          <w:lang w:val="uk-UA"/>
        </w:rPr>
        <w:t>Виклад основного матеріалу.</w:t>
      </w:r>
      <w:r w:rsidR="00607A9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E6D82" w:rsidRPr="0099718F">
        <w:rPr>
          <w:rFonts w:ascii="Times New Roman" w:hAnsi="Times New Roman"/>
          <w:sz w:val="28"/>
          <w:szCs w:val="28"/>
          <w:lang w:val="uk-UA"/>
        </w:rPr>
        <w:t xml:space="preserve">Серед чинників, що формують особистість, у психології виділяють насамперед трудову діяльність, пізнання і спілкування. </w:t>
      </w:r>
      <w:r w:rsidR="00AE6D82" w:rsidRPr="00A60C0C">
        <w:rPr>
          <w:rFonts w:ascii="Times New Roman" w:hAnsi="Times New Roman"/>
          <w:sz w:val="28"/>
          <w:szCs w:val="28"/>
          <w:lang w:val="uk-UA"/>
        </w:rPr>
        <w:t>Якщо формами і методами трудової діяльності, а також способами пізнання світу людина оволодіває протягом досить тривалого часу, то мистецтву спілкування особистіс</w:t>
      </w:r>
      <w:r w:rsidR="00AE6D82">
        <w:rPr>
          <w:rFonts w:ascii="Times New Roman" w:hAnsi="Times New Roman"/>
          <w:sz w:val="28"/>
          <w:szCs w:val="28"/>
          <w:lang w:val="uk-UA"/>
        </w:rPr>
        <w:t xml:space="preserve">ть не навчається ніколи й ніде </w:t>
      </w:r>
      <w:r w:rsidR="00AE6D82" w:rsidRPr="00A60C0C">
        <w:rPr>
          <w:rFonts w:ascii="Times New Roman" w:hAnsi="Times New Roman"/>
          <w:sz w:val="28"/>
          <w:szCs w:val="28"/>
          <w:lang w:val="uk-UA"/>
        </w:rPr>
        <w:t>[</w:t>
      </w:r>
      <w:r w:rsidR="00AE6D82">
        <w:rPr>
          <w:rFonts w:ascii="Times New Roman" w:hAnsi="Times New Roman"/>
          <w:sz w:val="28"/>
          <w:szCs w:val="28"/>
          <w:lang w:val="ru-RU"/>
        </w:rPr>
        <w:t>1</w:t>
      </w:r>
      <w:r w:rsidR="00AE6D82" w:rsidRPr="00A60C0C">
        <w:rPr>
          <w:rFonts w:ascii="Times New Roman" w:hAnsi="Times New Roman"/>
          <w:sz w:val="28"/>
          <w:szCs w:val="28"/>
          <w:lang w:val="uk-UA"/>
        </w:rPr>
        <w:t>].</w:t>
      </w:r>
    </w:p>
    <w:p w:rsidR="00AE6D82" w:rsidRPr="008B55D6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0C0C">
        <w:rPr>
          <w:rFonts w:ascii="Times New Roman" w:hAnsi="Times New Roman"/>
          <w:sz w:val="28"/>
          <w:szCs w:val="28"/>
          <w:lang w:val="uk-UA"/>
        </w:rPr>
        <w:t xml:space="preserve">Велика кількість проблем у житті, зокрема в сім'ї, школі, на роботі, виникають саме тому, що люди не знають механізмів, законів спілкування, не є соціально компетентними. </w:t>
      </w:r>
      <w:r w:rsidRPr="008B55D6">
        <w:rPr>
          <w:rFonts w:ascii="Times New Roman" w:hAnsi="Times New Roman"/>
          <w:sz w:val="28"/>
          <w:szCs w:val="28"/>
          <w:lang w:val="uk-UA"/>
        </w:rPr>
        <w:t xml:space="preserve">Спілкування є важливою духовною потребою особистості як суспільної істоти. Потреба людини в спілкуванні зумовлена суспільними потребами, суспільним способом її буття, необхідністю взаємодії у процесі діяльності. Будь-яка діяльність, і в першу чергу, трудова, </w:t>
      </w:r>
      <w:r w:rsidRPr="008B55D6">
        <w:rPr>
          <w:rFonts w:ascii="Times New Roman" w:hAnsi="Times New Roman"/>
          <w:sz w:val="28"/>
          <w:szCs w:val="28"/>
          <w:lang w:val="uk-UA"/>
        </w:rPr>
        <w:lastRenderedPageBreak/>
        <w:t>не буде здійснюватися успішно, якщо між тими, хто її виконує, не будуть налагоджені відповідні контакти та взаєморозуміння [</w:t>
      </w:r>
      <w:r>
        <w:rPr>
          <w:rFonts w:ascii="Times New Roman" w:hAnsi="Times New Roman"/>
          <w:sz w:val="28"/>
          <w:szCs w:val="28"/>
          <w:lang w:val="uk-UA"/>
        </w:rPr>
        <w:t>3</w:t>
      </w:r>
      <w:r w:rsidRPr="008B55D6">
        <w:rPr>
          <w:rFonts w:ascii="Times New Roman" w:hAnsi="Times New Roman"/>
          <w:sz w:val="28"/>
          <w:szCs w:val="28"/>
          <w:lang w:val="uk-UA"/>
        </w:rPr>
        <w:t>].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своїми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формами і видами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досить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ізноманітне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Способи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сфера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динаміка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визначаються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соц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іальними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функціями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людей —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учасників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соціальним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статусом,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службовими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обов´язками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AE6D82" w:rsidRPr="00A60C0C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>Б.Ф.</w:t>
      </w:r>
      <w:r w:rsidR="00CF440D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9718F">
        <w:rPr>
          <w:rFonts w:ascii="Times New Roman" w:hAnsi="Times New Roman"/>
          <w:sz w:val="28"/>
          <w:szCs w:val="28"/>
          <w:lang w:val="ru-RU"/>
        </w:rPr>
        <w:t xml:space="preserve">Ломов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визначає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структуру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через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: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інформаційно-комунікативна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; регулятивно-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комунік</w:t>
      </w:r>
      <w:r>
        <w:rPr>
          <w:rFonts w:ascii="Times New Roman" w:hAnsi="Times New Roman"/>
          <w:sz w:val="28"/>
          <w:szCs w:val="28"/>
          <w:lang w:val="ru-RU"/>
        </w:rPr>
        <w:t>ативна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афективно-комунікативна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[2</w:t>
      </w:r>
      <w:r w:rsidRPr="00A60C0C">
        <w:rPr>
          <w:rFonts w:ascii="Times New Roman" w:hAnsi="Times New Roman"/>
          <w:sz w:val="28"/>
          <w:szCs w:val="28"/>
          <w:lang w:val="ru-RU"/>
        </w:rPr>
        <w:t>].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 xml:space="preserve">Г.М. </w:t>
      </w:r>
      <w:r w:rsidR="00CF440D">
        <w:rPr>
          <w:rFonts w:ascii="Times New Roman" w:hAnsi="Times New Roman"/>
          <w:sz w:val="28"/>
          <w:szCs w:val="28"/>
          <w:lang w:val="ru-RU"/>
        </w:rPr>
        <w:t xml:space="preserve">  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Андрєєва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виділяє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три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взаємопов'язаних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сторони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: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комунікативну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сторону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полягає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обміні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інформацією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людьми,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передачі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прийомі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знань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думок,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почутті</w:t>
      </w:r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в</w:t>
      </w:r>
      <w:proofErr w:type="spellEnd"/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;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інтерактивну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бік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полягає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організації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взаємодії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людьми,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тобто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коли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учасники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обмінюються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не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тільки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знаннями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ідеями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а й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діями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Наприклад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потрібно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узгодити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розподілити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або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вплинути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настрій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поведінку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переконання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співрозмовника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;</w:t>
      </w:r>
    </w:p>
    <w:p w:rsidR="00AE6D82" w:rsidRPr="00A60C0C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 xml:space="preserve">-перцептивную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бік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- яка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проявляється</w:t>
      </w:r>
      <w:proofErr w:type="spellEnd"/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 xml:space="preserve"> через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сприйняття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розуміння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оцінку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людь</w:t>
      </w:r>
      <w:r>
        <w:rPr>
          <w:rFonts w:ascii="Times New Roman" w:hAnsi="Times New Roman"/>
          <w:sz w:val="28"/>
          <w:szCs w:val="28"/>
          <w:lang w:val="ru-RU"/>
        </w:rPr>
        <w:t>ми один одного [5</w:t>
      </w:r>
      <w:r w:rsidRPr="00A60C0C">
        <w:rPr>
          <w:rFonts w:ascii="Times New Roman" w:hAnsi="Times New Roman"/>
          <w:sz w:val="28"/>
          <w:szCs w:val="28"/>
          <w:lang w:val="ru-RU"/>
        </w:rPr>
        <w:t>].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своїм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призначенням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багатофункціональне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Виділяють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шість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: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99718F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 xml:space="preserve">прагматична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відображає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його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потребностно-мотиваційні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причини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реалізується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при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взаємодії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людей 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процесі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спільної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діяльності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При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цьому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саме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дуже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часто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виступає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найважливішою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потребою;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99718F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формування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розвитку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відображає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здатність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впливати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партнерів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розвиваючи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вдосконалюючи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всіх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відносинах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Спілкуючись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іншими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людьми,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людина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засвоює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загальнолюдський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досвід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історично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сформовані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соц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іальні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норми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цінності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знання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способи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діяльності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також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формується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як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особистість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загальному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вигляді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можна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визначити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як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універсальну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реальність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вякій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зароджуються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існують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lastRenderedPageBreak/>
        <w:t>проявляються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протягом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усього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життя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псих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ічні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процеси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стан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поведінку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людини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;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99718F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ідтвердження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дає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людям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можливість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пізнати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затвердити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підтвердити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себе;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</w:t>
      </w:r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об'єднання-роз'єднання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людей, з одного боку, за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допомогою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встановлення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між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ними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контактів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сприяє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передачі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один одному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необхідних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відомостей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налаштовує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реалізацію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загальних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цілей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намі</w:t>
      </w:r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ів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завдань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з'єднуючи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тим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самим 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єдине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ціле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а з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іншого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боку, вона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може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сприяти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диференціації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ізоляції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особистостей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результаті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;</w:t>
      </w:r>
    </w:p>
    <w:p w:rsidR="00AE6D82" w:rsidRPr="0099718F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організації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ідтримки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міжособистісних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відносин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служить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інтересам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налагодження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збереження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досить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стійких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продуктивних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зв'язків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контактів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взаємин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людей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нтересах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спільної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діяльності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;</w:t>
      </w:r>
    </w:p>
    <w:p w:rsidR="00AE6D82" w:rsidRPr="00A60C0C" w:rsidRDefault="00AE6D82" w:rsidP="00AE6D82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9718F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внутрішньоособистісна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функція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реалізується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людини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з самим собою (ч</w:t>
      </w:r>
      <w:r w:rsidR="000F1F5A">
        <w:rPr>
          <w:rFonts w:ascii="Times New Roman" w:hAnsi="Times New Roman"/>
          <w:sz w:val="28"/>
          <w:szCs w:val="28"/>
          <w:lang w:val="ru-RU"/>
        </w:rPr>
        <w:t xml:space="preserve">ерез </w:t>
      </w:r>
      <w:proofErr w:type="spellStart"/>
      <w:r w:rsidR="000F1F5A">
        <w:rPr>
          <w:rFonts w:ascii="Times New Roman" w:hAnsi="Times New Roman"/>
          <w:sz w:val="28"/>
          <w:szCs w:val="28"/>
          <w:lang w:val="ru-RU"/>
        </w:rPr>
        <w:t>внутрішню</w:t>
      </w:r>
      <w:proofErr w:type="spellEnd"/>
      <w:r w:rsidR="000F1F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F1F5A">
        <w:rPr>
          <w:rFonts w:ascii="Times New Roman" w:hAnsi="Times New Roman"/>
          <w:sz w:val="28"/>
          <w:szCs w:val="28"/>
          <w:lang w:val="ru-RU"/>
        </w:rPr>
        <w:t>або</w:t>
      </w:r>
      <w:proofErr w:type="spellEnd"/>
      <w:r w:rsidR="000F1F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F1F5A">
        <w:rPr>
          <w:rFonts w:ascii="Times New Roman" w:hAnsi="Times New Roman"/>
          <w:sz w:val="28"/>
          <w:szCs w:val="28"/>
          <w:lang w:val="ru-RU"/>
        </w:rPr>
        <w:t>зовнішню</w:t>
      </w:r>
      <w:proofErr w:type="spellEnd"/>
      <w:r w:rsidR="000F1F5A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0F1F5A">
        <w:rPr>
          <w:rFonts w:ascii="Times New Roman" w:hAnsi="Times New Roman"/>
          <w:sz w:val="28"/>
          <w:szCs w:val="28"/>
          <w:lang w:val="ru-RU"/>
        </w:rPr>
        <w:t>мову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добудовану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за типом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діалогу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).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Таке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може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розглядатися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як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уні</w:t>
      </w:r>
      <w:r>
        <w:rPr>
          <w:rFonts w:ascii="Times New Roman" w:hAnsi="Times New Roman"/>
          <w:sz w:val="28"/>
          <w:szCs w:val="28"/>
          <w:lang w:val="ru-RU"/>
        </w:rPr>
        <w:t>версальна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форма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мислення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людини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[4</w:t>
      </w:r>
      <w:r w:rsidRPr="00A60C0C">
        <w:rPr>
          <w:rFonts w:ascii="Times New Roman" w:hAnsi="Times New Roman"/>
          <w:sz w:val="28"/>
          <w:szCs w:val="28"/>
          <w:lang w:val="ru-RU"/>
        </w:rPr>
        <w:t>].</w:t>
      </w:r>
    </w:p>
    <w:p w:rsidR="00AE6D82" w:rsidRPr="00CF440D" w:rsidRDefault="00AE6D82" w:rsidP="00CF440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Отже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є основною формою</w:t>
      </w:r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людського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буття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proofErr w:type="gramStart"/>
      <w:r w:rsidRPr="0099718F">
        <w:rPr>
          <w:rFonts w:ascii="Times New Roman" w:hAnsi="Times New Roman"/>
          <w:sz w:val="28"/>
          <w:szCs w:val="28"/>
          <w:lang w:val="ru-RU"/>
        </w:rPr>
        <w:t>Його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Pr="0099718F">
        <w:rPr>
          <w:rFonts w:ascii="Times New Roman" w:hAnsi="Times New Roman"/>
          <w:sz w:val="28"/>
          <w:szCs w:val="28"/>
          <w:lang w:val="ru-RU"/>
        </w:rPr>
        <w:t>ідсутність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чи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недостатність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може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деформувати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людську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особистість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Спілкування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є основою практично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всіх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наших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дій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, служить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життєво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важливій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меті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встановлення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взаємозв´язків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99718F">
        <w:rPr>
          <w:rFonts w:ascii="Times New Roman" w:hAnsi="Times New Roman"/>
          <w:sz w:val="28"/>
          <w:szCs w:val="28"/>
          <w:lang w:val="ru-RU"/>
        </w:rPr>
        <w:t>співпраці</w:t>
      </w:r>
      <w:proofErr w:type="spellEnd"/>
      <w:r w:rsidRPr="0099718F">
        <w:rPr>
          <w:rFonts w:ascii="Times New Roman" w:hAnsi="Times New Roman"/>
          <w:sz w:val="28"/>
          <w:szCs w:val="28"/>
          <w:lang w:val="ru-RU"/>
        </w:rPr>
        <w:t>.</w:t>
      </w:r>
    </w:p>
    <w:p w:rsidR="00B92C04" w:rsidRDefault="00B92C04" w:rsidP="00E53231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F3D6B" w:rsidRPr="000F3D6B" w:rsidRDefault="000F3D6B" w:rsidP="00E53231">
      <w:pPr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F3D6B">
        <w:rPr>
          <w:rFonts w:ascii="Times New Roman" w:hAnsi="Times New Roman"/>
          <w:b/>
          <w:sz w:val="28"/>
          <w:szCs w:val="28"/>
          <w:lang w:val="uk-UA"/>
        </w:rPr>
        <w:t>Висновки.</w:t>
      </w:r>
    </w:p>
    <w:p w:rsidR="00E53231" w:rsidRPr="00E53231" w:rsidRDefault="00AE6D82" w:rsidP="00E53231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Спілкування </w:t>
      </w:r>
      <w:r w:rsidR="00415C54" w:rsidRPr="00415C54">
        <w:rPr>
          <w:rFonts w:ascii="Times New Roman" w:hAnsi="Times New Roman"/>
          <w:sz w:val="28"/>
          <w:szCs w:val="28"/>
          <w:lang w:val="uk-UA"/>
        </w:rPr>
        <w:t xml:space="preserve">дітей </w:t>
      </w:r>
      <w:r w:rsidR="000F1F5A">
        <w:rPr>
          <w:rFonts w:ascii="Times New Roman" w:hAnsi="Times New Roman"/>
          <w:sz w:val="28"/>
          <w:szCs w:val="28"/>
          <w:lang w:val="uk-UA"/>
        </w:rPr>
        <w:t>і</w:t>
      </w:r>
      <w:r w:rsidR="00415C54" w:rsidRPr="00415C54">
        <w:rPr>
          <w:rFonts w:ascii="Times New Roman" w:hAnsi="Times New Roman"/>
          <w:sz w:val="28"/>
          <w:szCs w:val="28"/>
          <w:lang w:val="uk-UA"/>
        </w:rPr>
        <w:t>з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 порушеннями </w:t>
      </w:r>
      <w:proofErr w:type="spellStart"/>
      <w:r w:rsid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uk-UA"/>
        </w:rPr>
        <w:t xml:space="preserve"> спектру </w:t>
      </w:r>
      <w:r w:rsidR="00415C54" w:rsidRPr="00415C54">
        <w:rPr>
          <w:rFonts w:ascii="Times New Roman" w:hAnsi="Times New Roman"/>
          <w:sz w:val="28"/>
          <w:szCs w:val="28"/>
          <w:lang w:val="uk-UA"/>
        </w:rPr>
        <w:t>розвивається пе</w:t>
      </w:r>
      <w:r>
        <w:rPr>
          <w:rFonts w:ascii="Times New Roman" w:hAnsi="Times New Roman"/>
          <w:sz w:val="28"/>
          <w:szCs w:val="28"/>
          <w:lang w:val="uk-UA"/>
        </w:rPr>
        <w:t>рш за все як засіб забезпечення взаємодії,</w:t>
      </w:r>
      <w:r w:rsidR="00415C54" w:rsidRPr="00415C54">
        <w:rPr>
          <w:rFonts w:ascii="Times New Roman" w:hAnsi="Times New Roman"/>
          <w:sz w:val="28"/>
          <w:szCs w:val="28"/>
          <w:lang w:val="uk-UA"/>
        </w:rPr>
        <w:t xml:space="preserve"> у дітей 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із порушеннями </w:t>
      </w:r>
      <w:proofErr w:type="spellStart"/>
      <w:r w:rsid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="00415C54" w:rsidRPr="00415C54">
        <w:rPr>
          <w:rFonts w:ascii="Times New Roman" w:hAnsi="Times New Roman"/>
          <w:sz w:val="28"/>
          <w:szCs w:val="28"/>
          <w:lang w:val="uk-UA"/>
        </w:rPr>
        <w:t xml:space="preserve"> виражена неможливість встановлювати відносини з однолітками, які пов’язані зі спільними інтересами, заняттями, почуттями. Діти з аутизмом легше встановлюють контакт з дорослими, вони можуть  підтримувати формальний контакт з тими, дорослими, які часто поруч, це педагоги, друзі батьків, батьки інших дітей.</w:t>
      </w:r>
      <w:r w:rsidR="00E53231">
        <w:rPr>
          <w:lang w:val="uk-UA"/>
        </w:rPr>
        <w:t xml:space="preserve"> 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t>У</w:t>
      </w:r>
      <w:r w:rsidR="00E53231">
        <w:rPr>
          <w:lang w:val="uk-UA"/>
        </w:rPr>
        <w:t xml:space="preserve"> 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t xml:space="preserve">дітей </w:t>
      </w:r>
      <w:r w:rsidR="000F1F5A">
        <w:rPr>
          <w:rFonts w:ascii="Times New Roman" w:hAnsi="Times New Roman"/>
          <w:sz w:val="28"/>
          <w:szCs w:val="28"/>
          <w:lang w:val="uk-UA"/>
        </w:rPr>
        <w:t>і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порушеннями </w:t>
      </w:r>
      <w:proofErr w:type="spellStart"/>
      <w:r w:rsid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t xml:space="preserve"> відсутній емоційний відгук на звернення батьків до 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lastRenderedPageBreak/>
        <w:t>неї, на власне ім’я, відсутність візуального контакту з дорослим, не виразність наслідування або його повна відсутність, саме спілкування є важливою духовною потребою особистості як суспільної істоти. Потреба людини в спілкуванні зумовлена суспільними потребами, суспільним способом її буття, необхідністю взаємодії у процесі діяльності.</w:t>
      </w:r>
    </w:p>
    <w:p w:rsidR="004F1F03" w:rsidRPr="00CF440D" w:rsidRDefault="000F3D6B" w:rsidP="00CF440D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t xml:space="preserve">пілкування допомагає налагодити взаємодію та соціалізацію особистості та навичок спілкування у дітей </w:t>
      </w:r>
      <w:r w:rsidR="000F1F5A">
        <w:rPr>
          <w:rFonts w:ascii="Times New Roman" w:hAnsi="Times New Roman"/>
          <w:sz w:val="28"/>
          <w:szCs w:val="28"/>
          <w:lang w:val="uk-UA"/>
        </w:rPr>
        <w:t>і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t>з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 порушеннями </w:t>
      </w:r>
      <w:proofErr w:type="spellStart"/>
      <w:r w:rsidR="000F1F5A">
        <w:rPr>
          <w:rFonts w:ascii="Times New Roman" w:hAnsi="Times New Roman"/>
          <w:sz w:val="28"/>
          <w:szCs w:val="28"/>
          <w:lang w:val="uk-UA"/>
        </w:rPr>
        <w:t>аутистичного</w:t>
      </w:r>
      <w:proofErr w:type="spellEnd"/>
      <w:r w:rsidR="000F1F5A">
        <w:rPr>
          <w:rFonts w:ascii="Times New Roman" w:hAnsi="Times New Roman"/>
          <w:sz w:val="28"/>
          <w:szCs w:val="28"/>
          <w:lang w:val="uk-UA"/>
        </w:rPr>
        <w:t xml:space="preserve"> спектру</w:t>
      </w:r>
      <w:r w:rsidR="00E53231" w:rsidRPr="00E53231">
        <w:rPr>
          <w:rFonts w:ascii="Times New Roman" w:hAnsi="Times New Roman"/>
          <w:sz w:val="28"/>
          <w:szCs w:val="28"/>
          <w:lang w:val="uk-UA"/>
        </w:rPr>
        <w:t>.</w:t>
      </w:r>
    </w:p>
    <w:p w:rsidR="00AF4EC1" w:rsidRDefault="00B07303" w:rsidP="00AF4EC1">
      <w:pPr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ru-RU" w:bidi="ar-S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 w:bidi="ar-SA"/>
        </w:rPr>
        <w:t>Література.</w:t>
      </w:r>
    </w:p>
    <w:p w:rsidR="00E53231" w:rsidRDefault="00E53231" w:rsidP="00E5323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Аршатская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О.С. Психологічна допомога дитині раннього </w:t>
      </w:r>
      <w:r w:rsidR="000F1F5A">
        <w:rPr>
          <w:rFonts w:ascii="Times New Roman" w:hAnsi="Times New Roman"/>
          <w:sz w:val="28"/>
          <w:szCs w:val="28"/>
          <w:lang w:val="uk-UA"/>
        </w:rPr>
        <w:t>віку при форму</w:t>
      </w:r>
      <w:r w:rsidR="00B92C04">
        <w:rPr>
          <w:rFonts w:ascii="Times New Roman" w:hAnsi="Times New Roman"/>
          <w:sz w:val="28"/>
          <w:szCs w:val="28"/>
          <w:lang w:val="uk-UA"/>
        </w:rPr>
        <w:t>ванні дитячого аутизму</w:t>
      </w:r>
      <w:r w:rsidRPr="00E53231">
        <w:rPr>
          <w:rFonts w:ascii="Times New Roman" w:hAnsi="Times New Roman"/>
          <w:sz w:val="28"/>
          <w:szCs w:val="28"/>
          <w:lang w:val="uk-UA"/>
        </w:rPr>
        <w:t xml:space="preserve"> /</w:t>
      </w:r>
      <w:r w:rsidR="000F3D6B">
        <w:rPr>
          <w:rFonts w:ascii="Times New Roman" w:hAnsi="Times New Roman"/>
          <w:sz w:val="28"/>
          <w:szCs w:val="28"/>
          <w:lang w:val="uk-UA"/>
        </w:rPr>
        <w:t xml:space="preserve"> / Дефектологія.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F3D6B">
        <w:rPr>
          <w:rFonts w:ascii="Times New Roman" w:hAnsi="Times New Roman"/>
          <w:sz w:val="28"/>
          <w:szCs w:val="28"/>
          <w:lang w:val="uk-UA"/>
        </w:rPr>
        <w:t>2005.</w:t>
      </w:r>
      <w:r w:rsidR="000F1F5A">
        <w:rPr>
          <w:rFonts w:ascii="Times New Roman" w:hAnsi="Times New Roman"/>
          <w:sz w:val="28"/>
          <w:szCs w:val="28"/>
          <w:lang w:val="uk-UA"/>
        </w:rPr>
        <w:t xml:space="preserve">  № 2. </w:t>
      </w:r>
      <w:r w:rsidR="000F3D6B">
        <w:rPr>
          <w:rFonts w:ascii="Times New Roman" w:hAnsi="Times New Roman"/>
          <w:sz w:val="28"/>
          <w:szCs w:val="28"/>
          <w:lang w:val="uk-UA"/>
        </w:rPr>
        <w:t>46 с.</w:t>
      </w:r>
    </w:p>
    <w:p w:rsidR="00E53231" w:rsidRPr="00E53231" w:rsidRDefault="00E53231" w:rsidP="00E53231">
      <w:pPr>
        <w:pStyle w:val="a3"/>
        <w:rPr>
          <w:rFonts w:ascii="Times New Roman" w:hAnsi="Times New Roman"/>
          <w:sz w:val="28"/>
          <w:szCs w:val="28"/>
          <w:lang w:val="uk-UA"/>
        </w:rPr>
      </w:pPr>
    </w:p>
    <w:p w:rsidR="00E53231" w:rsidRPr="00E53231" w:rsidRDefault="00E53231" w:rsidP="00E5323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Гілберг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К., </w:t>
      </w: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Пітерс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Т. Аутизм: медичні та педагогічні аспекти / За ред. Л.М. </w:t>
      </w: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Шіпіцин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>, Д. Н. Ісаєва. СПб.1998. 124</w:t>
      </w:r>
      <w:r w:rsidR="000F3D6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53231">
        <w:rPr>
          <w:rFonts w:ascii="Times New Roman" w:hAnsi="Times New Roman"/>
          <w:sz w:val="28"/>
          <w:szCs w:val="28"/>
          <w:lang w:val="uk-UA"/>
        </w:rPr>
        <w:t>с.</w:t>
      </w:r>
    </w:p>
    <w:p w:rsidR="00E53231" w:rsidRPr="00E53231" w:rsidRDefault="00E53231" w:rsidP="00E5323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Ковалець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І.В. Основні напрямки роботи з дітьми </w:t>
      </w:r>
      <w:r w:rsidR="00C3639B">
        <w:rPr>
          <w:rFonts w:ascii="Times New Roman" w:hAnsi="Times New Roman"/>
          <w:sz w:val="28"/>
          <w:szCs w:val="28"/>
          <w:lang w:val="uk-UA"/>
        </w:rPr>
        <w:t xml:space="preserve">з аутизмом </w:t>
      </w:r>
      <w:r w:rsidRPr="00E53231">
        <w:rPr>
          <w:rFonts w:ascii="Times New Roman" w:hAnsi="Times New Roman"/>
          <w:sz w:val="28"/>
          <w:szCs w:val="28"/>
          <w:lang w:val="uk-UA"/>
        </w:rPr>
        <w:t>/ / Дефектологія 1998. № 2. с.63-73</w:t>
      </w:r>
      <w:r w:rsidR="000F3D6B">
        <w:rPr>
          <w:rFonts w:ascii="Times New Roman" w:hAnsi="Times New Roman"/>
          <w:sz w:val="28"/>
          <w:szCs w:val="28"/>
          <w:lang w:val="uk-UA"/>
        </w:rPr>
        <w:t xml:space="preserve">.; № 9. с.45.; № 1. </w:t>
      </w:r>
      <w:r w:rsidRPr="00E53231">
        <w:rPr>
          <w:rFonts w:ascii="Times New Roman" w:hAnsi="Times New Roman"/>
          <w:sz w:val="28"/>
          <w:szCs w:val="28"/>
          <w:lang w:val="uk-UA"/>
        </w:rPr>
        <w:t>76</w:t>
      </w:r>
      <w:r w:rsidR="000F3D6B">
        <w:rPr>
          <w:rFonts w:ascii="Times New Roman" w:hAnsi="Times New Roman"/>
          <w:sz w:val="28"/>
          <w:szCs w:val="28"/>
          <w:lang w:val="uk-UA"/>
        </w:rPr>
        <w:t xml:space="preserve"> с.</w:t>
      </w:r>
    </w:p>
    <w:p w:rsidR="00E53231" w:rsidRPr="00E53231" w:rsidRDefault="00E53231" w:rsidP="00E53231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E5323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Ковалець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І.В. Порівняльне вивчення розуміння емоції дітьми з аутизмом </w:t>
      </w:r>
      <w:r w:rsidR="000F3D6B">
        <w:rPr>
          <w:rFonts w:ascii="Times New Roman" w:hAnsi="Times New Roman"/>
          <w:sz w:val="28"/>
          <w:szCs w:val="28"/>
          <w:lang w:val="uk-UA"/>
        </w:rPr>
        <w:t xml:space="preserve">/ / Дефектологія. 2003. № 2. </w:t>
      </w:r>
      <w:r w:rsidRPr="00E53231">
        <w:rPr>
          <w:rFonts w:ascii="Times New Roman" w:hAnsi="Times New Roman"/>
          <w:sz w:val="28"/>
          <w:szCs w:val="28"/>
          <w:lang w:val="uk-UA"/>
        </w:rPr>
        <w:t>57</w:t>
      </w:r>
      <w:r w:rsidR="000F3D6B">
        <w:rPr>
          <w:rFonts w:ascii="Times New Roman" w:hAnsi="Times New Roman"/>
          <w:sz w:val="28"/>
          <w:szCs w:val="28"/>
          <w:lang w:val="uk-UA"/>
        </w:rPr>
        <w:t xml:space="preserve"> с.</w:t>
      </w:r>
    </w:p>
    <w:p w:rsidR="00E53231" w:rsidRPr="00E53231" w:rsidRDefault="00E53231" w:rsidP="00E53231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Нікольська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О.С., </w:t>
      </w: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Баенская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Є.Р., </w:t>
      </w: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Ліблінг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 xml:space="preserve"> М.М. Дитина з аутизмом. Шляхи допомоги. М. </w:t>
      </w:r>
      <w:proofErr w:type="spellStart"/>
      <w:r w:rsidRPr="00E53231">
        <w:rPr>
          <w:rFonts w:ascii="Times New Roman" w:hAnsi="Times New Roman"/>
          <w:sz w:val="28"/>
          <w:szCs w:val="28"/>
          <w:lang w:val="uk-UA"/>
        </w:rPr>
        <w:t>Теревінер</w:t>
      </w:r>
      <w:proofErr w:type="spellEnd"/>
      <w:r w:rsidRPr="00E53231">
        <w:rPr>
          <w:rFonts w:ascii="Times New Roman" w:hAnsi="Times New Roman"/>
          <w:sz w:val="28"/>
          <w:szCs w:val="28"/>
          <w:lang w:val="uk-UA"/>
        </w:rPr>
        <w:t>. 1997. 342 с.</w:t>
      </w:r>
    </w:p>
    <w:p w:rsidR="00AF4EC1" w:rsidRPr="00E53231" w:rsidRDefault="00AF4EC1" w:rsidP="00E5323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D1DE0" w:rsidRPr="00AF4EC1" w:rsidRDefault="00BD1DE0" w:rsidP="00FD32D5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BD1DE0" w:rsidRPr="00AF4EC1" w:rsidSect="004C4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BD1" w:rsidRDefault="006C4BD1" w:rsidP="00A73E87">
      <w:r>
        <w:separator/>
      </w:r>
    </w:p>
  </w:endnote>
  <w:endnote w:type="continuationSeparator" w:id="0">
    <w:p w:rsidR="006C4BD1" w:rsidRDefault="006C4BD1" w:rsidP="00A73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BD1" w:rsidRDefault="006C4BD1" w:rsidP="00A73E87">
      <w:r>
        <w:separator/>
      </w:r>
    </w:p>
  </w:footnote>
  <w:footnote w:type="continuationSeparator" w:id="0">
    <w:p w:rsidR="006C4BD1" w:rsidRDefault="006C4BD1" w:rsidP="00A73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75A25"/>
    <w:multiLevelType w:val="hybridMultilevel"/>
    <w:tmpl w:val="1AAEF6CE"/>
    <w:lvl w:ilvl="0" w:tplc="D2162F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D2011A6"/>
    <w:multiLevelType w:val="hybridMultilevel"/>
    <w:tmpl w:val="8812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A82"/>
    <w:rsid w:val="00035799"/>
    <w:rsid w:val="00040EE8"/>
    <w:rsid w:val="0005407A"/>
    <w:rsid w:val="000A52AC"/>
    <w:rsid w:val="000F1F5A"/>
    <w:rsid w:val="000F3D6B"/>
    <w:rsid w:val="001008CB"/>
    <w:rsid w:val="00111AD9"/>
    <w:rsid w:val="001403C7"/>
    <w:rsid w:val="001608E8"/>
    <w:rsid w:val="00163A82"/>
    <w:rsid w:val="00210296"/>
    <w:rsid w:val="00216E71"/>
    <w:rsid w:val="002362F4"/>
    <w:rsid w:val="0025054D"/>
    <w:rsid w:val="002A6922"/>
    <w:rsid w:val="002A73F3"/>
    <w:rsid w:val="002C71BE"/>
    <w:rsid w:val="0034083E"/>
    <w:rsid w:val="003917FB"/>
    <w:rsid w:val="003A3393"/>
    <w:rsid w:val="003A4C31"/>
    <w:rsid w:val="003D69C3"/>
    <w:rsid w:val="00411204"/>
    <w:rsid w:val="00415C54"/>
    <w:rsid w:val="00460783"/>
    <w:rsid w:val="00473807"/>
    <w:rsid w:val="004B2DFE"/>
    <w:rsid w:val="004B6243"/>
    <w:rsid w:val="004C2D41"/>
    <w:rsid w:val="004C41DB"/>
    <w:rsid w:val="004D14F3"/>
    <w:rsid w:val="004F1F03"/>
    <w:rsid w:val="00505B31"/>
    <w:rsid w:val="0058037D"/>
    <w:rsid w:val="00587349"/>
    <w:rsid w:val="005879A8"/>
    <w:rsid w:val="005A187F"/>
    <w:rsid w:val="005F60AF"/>
    <w:rsid w:val="006022C7"/>
    <w:rsid w:val="00606146"/>
    <w:rsid w:val="00607A96"/>
    <w:rsid w:val="00621A13"/>
    <w:rsid w:val="006410FE"/>
    <w:rsid w:val="00676256"/>
    <w:rsid w:val="006970B1"/>
    <w:rsid w:val="006A64F0"/>
    <w:rsid w:val="006B1C51"/>
    <w:rsid w:val="006B7908"/>
    <w:rsid w:val="006C4BD1"/>
    <w:rsid w:val="006C50A9"/>
    <w:rsid w:val="006D0705"/>
    <w:rsid w:val="006E0FF9"/>
    <w:rsid w:val="006E70D7"/>
    <w:rsid w:val="00710099"/>
    <w:rsid w:val="00737100"/>
    <w:rsid w:val="007A2F2F"/>
    <w:rsid w:val="007C6A3C"/>
    <w:rsid w:val="008268C8"/>
    <w:rsid w:val="008612BF"/>
    <w:rsid w:val="00894D8B"/>
    <w:rsid w:val="008B41B5"/>
    <w:rsid w:val="008D3FF4"/>
    <w:rsid w:val="009139BC"/>
    <w:rsid w:val="00923E6C"/>
    <w:rsid w:val="00936C55"/>
    <w:rsid w:val="00940786"/>
    <w:rsid w:val="00965CF6"/>
    <w:rsid w:val="00993E30"/>
    <w:rsid w:val="009A7B4B"/>
    <w:rsid w:val="009D2215"/>
    <w:rsid w:val="009D65DE"/>
    <w:rsid w:val="00A17E16"/>
    <w:rsid w:val="00A418FC"/>
    <w:rsid w:val="00A73E87"/>
    <w:rsid w:val="00A90C33"/>
    <w:rsid w:val="00AA527E"/>
    <w:rsid w:val="00AE6D82"/>
    <w:rsid w:val="00AF4CF8"/>
    <w:rsid w:val="00AF4EC1"/>
    <w:rsid w:val="00AF5C8E"/>
    <w:rsid w:val="00B07303"/>
    <w:rsid w:val="00B6100B"/>
    <w:rsid w:val="00B92C04"/>
    <w:rsid w:val="00BD0E91"/>
    <w:rsid w:val="00BD1DE0"/>
    <w:rsid w:val="00C3639B"/>
    <w:rsid w:val="00C419C4"/>
    <w:rsid w:val="00C51249"/>
    <w:rsid w:val="00CF440D"/>
    <w:rsid w:val="00D22730"/>
    <w:rsid w:val="00D251CC"/>
    <w:rsid w:val="00D53D62"/>
    <w:rsid w:val="00D6202F"/>
    <w:rsid w:val="00D629B3"/>
    <w:rsid w:val="00D642ED"/>
    <w:rsid w:val="00DA118A"/>
    <w:rsid w:val="00E355CF"/>
    <w:rsid w:val="00E53231"/>
    <w:rsid w:val="00E55204"/>
    <w:rsid w:val="00E758FB"/>
    <w:rsid w:val="00E83CCE"/>
    <w:rsid w:val="00EE2323"/>
    <w:rsid w:val="00EF3552"/>
    <w:rsid w:val="00EF7931"/>
    <w:rsid w:val="00F1271C"/>
    <w:rsid w:val="00F16765"/>
    <w:rsid w:val="00F33DB8"/>
    <w:rsid w:val="00F51B73"/>
    <w:rsid w:val="00FD32D5"/>
    <w:rsid w:val="00FD5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A82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A82"/>
    <w:pPr>
      <w:ind w:left="720"/>
      <w:contextualSpacing/>
    </w:pPr>
  </w:style>
  <w:style w:type="character" w:customStyle="1" w:styleId="apple-converted-space">
    <w:name w:val="apple-converted-space"/>
    <w:basedOn w:val="a0"/>
    <w:rsid w:val="00163A82"/>
  </w:style>
  <w:style w:type="paragraph" w:customStyle="1" w:styleId="p1">
    <w:name w:val="p1"/>
    <w:basedOn w:val="a"/>
    <w:rsid w:val="00163A82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4">
    <w:name w:val="header"/>
    <w:basedOn w:val="a"/>
    <w:link w:val="a5"/>
    <w:uiPriority w:val="99"/>
    <w:semiHidden/>
    <w:unhideWhenUsed/>
    <w:rsid w:val="00A73E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3E87"/>
    <w:rPr>
      <w:rFonts w:eastAsiaTheme="minorEastAsia" w:cs="Times New Roman"/>
      <w:sz w:val="24"/>
      <w:szCs w:val="24"/>
      <w:lang w:val="en-US" w:bidi="en-US"/>
    </w:rPr>
  </w:style>
  <w:style w:type="paragraph" w:styleId="a6">
    <w:name w:val="footer"/>
    <w:basedOn w:val="a"/>
    <w:link w:val="a7"/>
    <w:uiPriority w:val="99"/>
    <w:semiHidden/>
    <w:unhideWhenUsed/>
    <w:rsid w:val="00A73E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3E87"/>
    <w:rPr>
      <w:rFonts w:eastAsiaTheme="minorEastAsia" w:cs="Times New Roman"/>
      <w:sz w:val="24"/>
      <w:szCs w:val="24"/>
      <w:lang w:val="en-US" w:bidi="en-US"/>
    </w:rPr>
  </w:style>
  <w:style w:type="character" w:styleId="a8">
    <w:name w:val="Hyperlink"/>
    <w:basedOn w:val="a0"/>
    <w:uiPriority w:val="99"/>
    <w:semiHidden/>
    <w:unhideWhenUsed/>
    <w:rsid w:val="00993E30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993E3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A82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A82"/>
    <w:pPr>
      <w:ind w:left="720"/>
      <w:contextualSpacing/>
    </w:pPr>
  </w:style>
  <w:style w:type="character" w:customStyle="1" w:styleId="apple-converted-space">
    <w:name w:val="apple-converted-space"/>
    <w:basedOn w:val="a0"/>
    <w:rsid w:val="00163A82"/>
  </w:style>
  <w:style w:type="paragraph" w:customStyle="1" w:styleId="p1">
    <w:name w:val="p1"/>
    <w:basedOn w:val="a"/>
    <w:rsid w:val="00163A82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paragraph" w:styleId="a4">
    <w:name w:val="header"/>
    <w:basedOn w:val="a"/>
    <w:link w:val="a5"/>
    <w:uiPriority w:val="99"/>
    <w:semiHidden/>
    <w:unhideWhenUsed/>
    <w:rsid w:val="00A73E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73E87"/>
    <w:rPr>
      <w:rFonts w:eastAsiaTheme="minorEastAsia" w:cs="Times New Roman"/>
      <w:sz w:val="24"/>
      <w:szCs w:val="24"/>
      <w:lang w:val="en-US" w:bidi="en-US"/>
    </w:rPr>
  </w:style>
  <w:style w:type="paragraph" w:styleId="a6">
    <w:name w:val="footer"/>
    <w:basedOn w:val="a"/>
    <w:link w:val="a7"/>
    <w:uiPriority w:val="99"/>
    <w:semiHidden/>
    <w:unhideWhenUsed/>
    <w:rsid w:val="00A73E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73E87"/>
    <w:rPr>
      <w:rFonts w:eastAsiaTheme="minorEastAsia" w:cs="Times New Roman"/>
      <w:sz w:val="24"/>
      <w:szCs w:val="24"/>
      <w:lang w:val="en-US" w:bidi="en-US"/>
    </w:rPr>
  </w:style>
  <w:style w:type="character" w:styleId="a8">
    <w:name w:val="Hyperlink"/>
    <w:basedOn w:val="a0"/>
    <w:uiPriority w:val="99"/>
    <w:semiHidden/>
    <w:unhideWhenUsed/>
    <w:rsid w:val="00993E30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993E3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1163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YC</dc:creator>
  <cp:lastModifiedBy>Домашний ПК</cp:lastModifiedBy>
  <cp:revision>2</cp:revision>
  <dcterms:created xsi:type="dcterms:W3CDTF">2018-11-26T11:50:00Z</dcterms:created>
  <dcterms:modified xsi:type="dcterms:W3CDTF">2018-11-26T11:50:00Z</dcterms:modified>
</cp:coreProperties>
</file>