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9D" w:rsidRPr="00632A66" w:rsidRDefault="00A61E33" w:rsidP="00A0069D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36"/>
          <w:szCs w:val="36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Семінар   </w:t>
      </w:r>
      <w:r w:rsidR="00A0069D" w:rsidRPr="00632A6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Інтегровані </w:t>
      </w:r>
      <w:proofErr w:type="spellStart"/>
      <w:r w:rsidR="00A0069D" w:rsidRPr="00632A6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уроки</w:t>
      </w:r>
      <w:proofErr w:type="spellEnd"/>
      <w:r w:rsidR="00A0069D" w:rsidRPr="00632A6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proofErr w:type="gramStart"/>
      <w:r w:rsidR="00A0069D" w:rsidRPr="00632A6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в</w:t>
      </w:r>
      <w:proofErr w:type="gramEnd"/>
      <w:r w:rsidR="00A0069D" w:rsidRPr="00632A6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початковій школі як ефективна форма навчання молодших школярів </w:t>
      </w:r>
    </w:p>
    <w:p w:rsidR="00A61E33" w:rsidRPr="00632A66" w:rsidRDefault="00A61E33" w:rsidP="00A61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Від нас, від нашого вміння, від нашої  майстерності, від нашого мистецтва                                                                                                                                              та мудрості залежить життя дитини, здоров’я, розум, характер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оля, інтелектуальне обличчя, її місце та роль у житті, її щастя.</w:t>
      </w:r>
    </w:p>
    <w:p w:rsidR="00A61E33" w:rsidRPr="00632A66" w:rsidRDefault="00A61E33" w:rsidP="00A61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В. О. Сухомлинський</w:t>
      </w:r>
    </w:p>
    <w:p w:rsidR="00A61E33" w:rsidRPr="00632A66" w:rsidRDefault="00A61E33" w:rsidP="00A61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Мета:  розкрити  сутність інтеграції як інноваційної форми роботи у навчанні. </w:t>
      </w:r>
    </w:p>
    <w:p w:rsidR="00DD6FDA" w:rsidRPr="00632A66" w:rsidRDefault="00A61E33" w:rsidP="00A61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Завдання:</w:t>
      </w:r>
      <w:r w:rsidR="003E39D1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Розглянути</w:t>
      </w:r>
      <w:r w:rsidR="003E39D1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</w:t>
      </w:r>
      <w:proofErr w:type="gramEnd"/>
      <w:r w:rsidR="003E39D1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</w:t>
      </w:r>
      <w:r w:rsidR="003E39D1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проведенні інтегрованих уроків. </w:t>
      </w:r>
    </w:p>
    <w:p w:rsidR="00DD6FDA" w:rsidRPr="00632A66" w:rsidRDefault="00A61E33" w:rsidP="00A61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Знайти переваги та проблеми</w:t>
      </w:r>
      <w:r w:rsidR="003E39D1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інтеграції.</w:t>
      </w:r>
      <w:r w:rsidR="003E39D1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D6FDA" w:rsidRPr="00632A66" w:rsidRDefault="00A61E33" w:rsidP="00A61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Виявити результати інтегрованого навчання та його значення. </w:t>
      </w:r>
    </w:p>
    <w:p w:rsidR="006D4953" w:rsidRPr="00632A66" w:rsidRDefault="006D4953" w:rsidP="00A61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З’ясувати доцільність проведення інтегрованих уроків</w:t>
      </w:r>
    </w:p>
    <w:p w:rsidR="003E39D1" w:rsidRPr="00632A66" w:rsidRDefault="00A61E33" w:rsidP="00A61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Обладнання:</w:t>
      </w:r>
      <w:r w:rsidR="003E39D1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ноутбуки, проектор, </w:t>
      </w:r>
      <w:r w:rsidR="003E39D1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 для криголаму, фішбоун,</w:t>
      </w:r>
      <w:r w:rsidR="003E39D1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картки для фішбоун, </w:t>
      </w:r>
      <w:r w:rsidR="003E39D1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навчальні матеріали, фоновамузика, </w:t>
      </w:r>
      <w:r w:rsidR="003E39D1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презентація,</w:t>
      </w:r>
      <w:r w:rsidR="003E39D1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фішбоун</w:t>
      </w:r>
    </w:p>
    <w:p w:rsidR="003E39D1" w:rsidRPr="00632A66" w:rsidRDefault="00A61E33" w:rsidP="00A61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ХІД СЕМІНАРУ</w:t>
      </w:r>
    </w:p>
    <w:p w:rsidR="00E30BAD" w:rsidRPr="00632A66" w:rsidRDefault="00E30BAD" w:rsidP="00A61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Start"/>
      <w:r w:rsidRPr="00632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ітання</w:t>
      </w:r>
      <w:proofErr w:type="spellEnd"/>
      <w:r w:rsidRPr="00632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директора школи учасникі</w:t>
      </w:r>
      <w:proofErr w:type="gramStart"/>
      <w:r w:rsidRPr="00632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proofErr w:type="gramEnd"/>
      <w:r w:rsidRPr="00632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семінару</w:t>
      </w:r>
    </w:p>
    <w:p w:rsidR="00AF2BE3" w:rsidRPr="00632A66" w:rsidRDefault="00A61E33" w:rsidP="00AF2BE3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="00AF2BE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криголам</w:t>
      </w:r>
    </w:p>
    <w:p w:rsidR="00CE1A4E" w:rsidRPr="00632A66" w:rsidRDefault="00A61E33" w:rsidP="007E4174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зараз настав час активно та продуктивно попрацювати. Будь ласка, займайте свої місця….</w:t>
      </w:r>
    </w:p>
    <w:p w:rsidR="00CE1A4E" w:rsidRPr="00632A66" w:rsidRDefault="00A61E33" w:rsidP="00CE1A4E">
      <w:pPr>
        <w:pStyle w:val="a5"/>
        <w:numPr>
          <w:ilvl w:val="0"/>
          <w:numId w:val="11"/>
        </w:num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ВСТУПНЕ</w:t>
      </w:r>
      <w:r w:rsidR="0062012B" w:rsidRPr="0063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СЛОВО </w:t>
      </w:r>
    </w:p>
    <w:p w:rsidR="0062012B" w:rsidRPr="00632A66" w:rsidRDefault="001D2905" w:rsidP="001D2905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</w:t>
      </w:r>
      <w:r w:rsidR="00CE1A4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даному етапі розвитку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психолого-педагогічної науки та методики викладання предметів вчителю рекомендується спрямовувати свою викладацьку енергію на те, щоб максимально розширити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уявлення маленького учня про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іт, орієнтуючись на індивідуальні особливості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кожної дитини. Завдання ці реалізуються сукупністю навчальних предметів, кожен з яких - це важлива складова частина змісту загальної шкільної освіти. Дисципліни дозволяють розширюватиі поглиблювати уявлення учнів про навколишній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іт, допомагають розвивати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образне</w:t>
      </w:r>
      <w:r w:rsidR="005A5A0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 логічне мислення, творчі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дітей, сприяють формуванню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</w:t>
      </w:r>
      <w:r w:rsidR="005A5A0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 і навичок. Проте на сучасному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 розвитку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 освіти навіть повне використання можливостей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 з усіх навчальних предметі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дасть бажаного результату.</w:t>
      </w:r>
      <w:hyperlink r:id="rId7" w:tgtFrame="_blank" w:tooltip="Здійснюючинавчально-виховнийпроцес, необхідно спиратися не ..." w:history="1">
        <w:r w:rsidR="00A61E33" w:rsidRPr="00632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Здійснюючи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навчально-виховний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процес, необхідно спиратися не тільки на традиційну методику або перевірені практикою досягнення, а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шукати нові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 до вирішення завдань. Зараз особливо гостро стоїть проблема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пошуку внутрішніх резервів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результативності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навчання. Пошуки шляхів вдосконалення системи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привели до відродження методичного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явища, яке ми с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ьогодні</w:t>
      </w:r>
      <w:r w:rsidR="005A5A0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будемо вивчати </w:t>
      </w:r>
      <w:proofErr w:type="gramStart"/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B20" w:rsidRPr="00632A66" w:rsidRDefault="00A61E33" w:rsidP="0062012B">
      <w:pPr>
        <w:pStyle w:val="a5"/>
        <w:numPr>
          <w:ilvl w:val="0"/>
          <w:numId w:val="11"/>
        </w:num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ВПРАВА «АСОЦІАЦІЇ»</w:t>
      </w:r>
      <w:r w:rsidR="001D2905" w:rsidRPr="0063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С.М</w:t>
      </w:r>
    </w:p>
    <w:p w:rsidR="0062012B" w:rsidRPr="00632A66" w:rsidRDefault="00A61E33" w:rsidP="00401B20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Розглянемо асоціативне мереживо, на якому зазначені основні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даного освітнього «дива» та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івши аналіз виявимо, про що сьогодні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будемо говорити.  Б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 ласка, у своїх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методичках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ідкресліть ручкою опорне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у кожній фразі… </w:t>
      </w:r>
    </w:p>
    <w:p w:rsidR="0062012B" w:rsidRPr="00632A66" w:rsidRDefault="0062012B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ласка, кожен зараз зачитає по одній характерній рисі. Ознаки:</w:t>
      </w:r>
    </w:p>
    <w:p w:rsidR="0062012B" w:rsidRPr="00632A66" w:rsidRDefault="00A61E33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розв’язує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конкретні перспективні завдання; </w:t>
      </w:r>
    </w:p>
    <w:p w:rsidR="0062012B" w:rsidRPr="00632A66" w:rsidRDefault="00A61E33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створює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передумови для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ізнобічного та повного розгляду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об’єкта, поняття, явища;</w:t>
      </w:r>
    </w:p>
    <w:p w:rsidR="0062012B" w:rsidRPr="00632A66" w:rsidRDefault="00A61E33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органічно поєднаний із попереднім та наступним уроками;</w:t>
      </w:r>
    </w:p>
    <w:p w:rsidR="0062012B" w:rsidRPr="00632A66" w:rsidRDefault="00A61E33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є єдиним цілим, має один «колі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схожий на ковдру, зшиту з клаптиків;</w:t>
      </w:r>
    </w:p>
    <w:p w:rsidR="0062012B" w:rsidRPr="00632A66" w:rsidRDefault="00A61E33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дозволяє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від локального, ізольованого розгляду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явищ дійсності</w:t>
      </w:r>
      <w:r w:rsidR="0062012B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їх </w:t>
      </w:r>
      <w:r w:rsidR="007F52C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взаємопов'язаного, комплексного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вивчення;</w:t>
      </w:r>
    </w:p>
    <w:p w:rsidR="007F52CF" w:rsidRPr="00632A66" w:rsidRDefault="00A61E33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формує загальнонаукові знання, навички та вміння; </w:t>
      </w:r>
    </w:p>
    <w:p w:rsidR="007F52CF" w:rsidRPr="00632A66" w:rsidRDefault="00A61E33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активізує мисленнєву діяльність школяра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2CF" w:rsidRPr="00632A66" w:rsidRDefault="00A61E33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збільшує інформативну наповнюваність уроку; </w:t>
      </w:r>
    </w:p>
    <w:p w:rsidR="007F52CF" w:rsidRPr="00632A66" w:rsidRDefault="00A61E33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</w:t>
      </w:r>
      <w:r w:rsidR="007F52C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засобів мотивації школярі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52CF" w:rsidRPr="00632A66" w:rsidRDefault="00A61E33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сприяє</w:t>
      </w:r>
      <w:r w:rsidR="007F52C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зня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ттю напруження</w:t>
      </w:r>
      <w:r w:rsidR="007F52C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запобігає перенавантаженню;</w:t>
      </w:r>
    </w:p>
    <w:p w:rsidR="007F52CF" w:rsidRPr="00632A66" w:rsidRDefault="00A61E33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створення творчої</w:t>
      </w:r>
      <w:r w:rsidR="007F52C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атмосфери</w:t>
      </w:r>
      <w:r w:rsidR="007F52C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колективі учнів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2C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F52CF" w:rsidRPr="00632A66" w:rsidRDefault="00A61E33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формування особистості, здатної розв’язувати</w:t>
      </w:r>
      <w:r w:rsidR="007F52C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 життєві проблеми</w:t>
      </w:r>
      <w:r w:rsidR="007F52C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F52CF" w:rsidRPr="00632A66" w:rsidRDefault="007F52CF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-Ознаки якого ж уроку ми назвали?</w:t>
      </w:r>
    </w:p>
    <w:p w:rsidR="000B5B8A" w:rsidRPr="00632A66" w:rsidRDefault="00A61E33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(((((«ВІДПОВІДЬ – ІНТЕГРОВАНИЙ УРОК»)))))))))))))) </w:t>
      </w:r>
      <w:proofErr w:type="gramEnd"/>
    </w:p>
    <w:p w:rsidR="000B5B8A" w:rsidRPr="00632A66" w:rsidRDefault="000B5B8A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Вірно, адже сучасна система освіти спрямована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формування високо освіченої, інтелектуально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розвиненої особистості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цілісним уявленням картини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іту, з розумінням глибини зв'язків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явищ і процесів. Предметна роз'єднаність стає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 з причин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фрагментарності світогляду випускника школи, в той час як у сучасному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 переважають тенденції до економічної, політичної, культурної, інформаційної інтеграції. Таким чином, самостійність предметів, їх слабкий зв'язок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одним породжують серйозні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труднощі у формуванні в учнів цілісної картини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іту, перешкоджають органічному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сприйняття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культури. </w:t>
      </w:r>
    </w:p>
    <w:p w:rsidR="000B5B8A" w:rsidRPr="00632A66" w:rsidRDefault="005A5A0F" w:rsidP="0062012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Подання теми та мети сем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B8A" w:rsidRPr="00632A66" w:rsidRDefault="000B5B8A" w:rsidP="000B5B8A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Щоб вирішити дану проблему, ми обрали наступну тему нашого заняття:</w:t>
      </w:r>
    </w:p>
    <w:p w:rsidR="00A0069D" w:rsidRPr="00632A66" w:rsidRDefault="00A0069D" w:rsidP="00A0069D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36"/>
          <w:szCs w:val="36"/>
        </w:rPr>
      </w:pPr>
      <w:r w:rsidRPr="00632A6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Інтегровані </w:t>
      </w:r>
      <w:proofErr w:type="spellStart"/>
      <w:r w:rsidRPr="00632A6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уроки</w:t>
      </w:r>
      <w:proofErr w:type="spellEnd"/>
      <w:r w:rsidRPr="00632A6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в початковій школі як ефективна форма навчання молодших школярів </w:t>
      </w:r>
    </w:p>
    <w:p w:rsidR="00AD020E" w:rsidRPr="00632A66" w:rsidRDefault="00AD020E" w:rsidP="000B5B8A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Вправа «Оч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кування»</w:t>
      </w:r>
      <w:r w:rsidR="001D2905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905" w:rsidRPr="00632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А.С</w:t>
      </w:r>
    </w:p>
    <w:p w:rsidR="00AD020E" w:rsidRPr="00632A66" w:rsidRDefault="00AD020E" w:rsidP="000B5B8A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керах  запиш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те, що оч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д нашого заняття.</w:t>
      </w:r>
      <w:r w:rsidR="001D2905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дерева прикр</w:t>
      </w:r>
      <w:proofErr w:type="spellStart"/>
      <w:r w:rsidR="001D2905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іпляють</w:t>
      </w:r>
      <w:proofErr w:type="spellEnd"/>
      <w:r w:rsidR="001D2905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яблука)</w:t>
      </w:r>
    </w:p>
    <w:p w:rsidR="004F3663" w:rsidRPr="00632A66" w:rsidRDefault="00A61E33" w:rsidP="000B5B8A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Отже, пропоную</w:t>
      </w:r>
      <w:r w:rsidR="004F366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розпочати</w:t>
      </w:r>
      <w:r w:rsidR="004F366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теоретичну</w:t>
      </w:r>
      <w:r w:rsidR="004F366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частину. </w:t>
      </w:r>
      <w:r w:rsidR="004F366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75942" w:rsidRPr="00632A66" w:rsidRDefault="00475942" w:rsidP="00475942">
      <w:pPr>
        <w:pStyle w:val="a5"/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 «Ф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шбоун»</w:t>
      </w:r>
      <w:r w:rsidR="001D2905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905" w:rsidRPr="00632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С.М</w:t>
      </w:r>
    </w:p>
    <w:p w:rsidR="00475942" w:rsidRPr="00632A66" w:rsidRDefault="00A61E33" w:rsidP="00475942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</w:t>
      </w:r>
      <w:r w:rsidR="00475942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же народжується інтегрований урок?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чого?Завдяки</w:t>
      </w:r>
      <w:r w:rsidR="00475942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чому? Які його переваги/недоліки? (Роздрукувати та помістити в ході обговорення до голови фішбоун) </w:t>
      </w:r>
    </w:p>
    <w:p w:rsidR="00475942" w:rsidRPr="00632A66" w:rsidRDefault="00475942" w:rsidP="000B5B8A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Якщо коротко то, п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о-перше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нестандартної педагогічної теорії. По-друге, із вдумливого самоаналізу діяльності вчителя. По-трет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найголовніше - з відсутності штампів у педагогічній технології.</w:t>
      </w:r>
    </w:p>
    <w:p w:rsidR="001D2905" w:rsidRPr="00632A66" w:rsidRDefault="00475942" w:rsidP="000B5B8A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Давайте спробуємо визначити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 інтегрованого уроку. На столі перед вами є декілька визначень інтегрованого уроку. Обговоріть їх всі та визначте найбільш повний та точний варіант. </w:t>
      </w:r>
    </w:p>
    <w:p w:rsidR="00FB63DD" w:rsidRPr="00632A66" w:rsidRDefault="00A61E33" w:rsidP="000B5B8A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Інтегрований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– це урок, який проводиться з метою розкриття загальних закономірностей, законів, ідей, теорій, відображених у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науках і відповідних їм навчальних предметах. </w:t>
      </w:r>
    </w:p>
    <w:p w:rsidR="00FB63DD" w:rsidRPr="00632A66" w:rsidRDefault="00A61E33" w:rsidP="000B5B8A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Інтегрований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–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 можуть проводити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або окремо, але результат досягається тільки їх спільними, об'єднаними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зусиллями. </w:t>
      </w:r>
    </w:p>
    <w:p w:rsidR="00FB63DD" w:rsidRPr="00632A66" w:rsidRDefault="00A61E33" w:rsidP="000B5B8A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Інтегрований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це об’єднання в ціле раніше ізольованих частин.</w:t>
      </w:r>
    </w:p>
    <w:p w:rsidR="008A44F5" w:rsidRPr="00632A66" w:rsidRDefault="00FB63DD" w:rsidP="00FB63DD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Отже, якого ви дійшли висновку?? (групи відповідають)) Дійсно, вірним є 1 визначення. Інтегровані уроки ставлять за мету об’єднати споріднені блоки знань із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навчальних предметів навколо однієї теми з метою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 та емоційного збагачення, сприйняття, мислення, почуттів учнів. Це дає можливість пізнавати явище з різних боків, досягнути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цілісності знань. ВІДМІННІСТЬ інтегрованого уроку від традиційного в тому, що: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вивчення (аналізу) на такому уроці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виступають багатопланові об’єкти, інформація про сутність яких міститься в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навчальних дисциплінах;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широка палітра використання міжпредметних зв’язків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різнобічному розгляді одноплановихоб’єктів;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своє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 структура, методи, прийомиі засоби, які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 його організації і реалізації поставлених цілей. Інтегрований урок може будуватись у межах одного навчального предмета (внутрішньопредметна інтеграція)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з інтегрованого змісту кількох навчальних дисц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иплін (міжпредметна інтеграція)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Важливою умовою ефективного використання інтегрованих засобів навчання є з’ясування істотних відмінностей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уроками з використанням міжпредметних зв’язків, інтегрованими та бінарними уроками. Міжпредметні зв’язки передбачають включення в урок завдань і питань з інших предметів.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завдання мають додаткове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значення. Це лише окремі короткочасні елементи уроку, що сприяють більш глибокому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сприйняттю й осмисленню понять, що вивчаються. Бінарні уроки – це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ізновид інтегрованих. Їх відмінність полягає у тому, що інформація з різних навчальних предметів подається окремими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блоками. Як правило, їх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’єднує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навчальна тема. Такі уроки часто проводяться із залученням асистента. Його роль можуть виконувати батьки учнів, учителі тощо. Інтегрований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поєднує в собі знання з предметів, що інтегруються навколо однієї теми. </w:t>
      </w:r>
    </w:p>
    <w:p w:rsidR="008A44F5" w:rsidRPr="00632A66" w:rsidRDefault="008A44F5" w:rsidP="00FB63DD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2905" w:rsidRPr="00632A66" w:rsidRDefault="00A61E33" w:rsidP="001D2905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Робота</w:t>
      </w:r>
      <w:r w:rsidR="00FB63DD" w:rsidRPr="0063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групах</w:t>
      </w:r>
      <w:r w:rsidR="00FB63DD" w:rsidRPr="0063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більш детального опрацювання матеріалів семінару пропоную перейти до роботив групах.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кожному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столі розміщені навчальні матеріали нашого семінару, які знадобляться нам у подальшій роботі. 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 ці матеріали та у стислій формі викладіть на аркушах паперу та представте своє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бачення.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 своєї творчої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розмістимо на стенді із фішбоуном. Ми будемо працювати у 4 напрямках: </w:t>
      </w:r>
      <w:proofErr w:type="gramStart"/>
      <w:r w:rsidR="001D2905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(ВКЛЮЧИТЬ ФОНОВУ МУЗИКУ))))</w:t>
      </w:r>
      <w:proofErr w:type="gramEnd"/>
    </w:p>
    <w:p w:rsidR="001D2905" w:rsidRPr="00632A66" w:rsidRDefault="001D2905" w:rsidP="00FB63DD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2905" w:rsidRPr="00632A66" w:rsidRDefault="00A61E33" w:rsidP="00FB63DD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Переваги та недоліки використання інтегрованого навчання. </w:t>
      </w:r>
    </w:p>
    <w:p w:rsidR="001D2905" w:rsidRPr="00632A66" w:rsidRDefault="00A61E33" w:rsidP="00FB63DD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Класифікація та структура інтегрованих урокі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905" w:rsidRPr="00632A66" w:rsidRDefault="00A61E33" w:rsidP="00FB63DD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Вимоги до інтегрованого уроку </w:t>
      </w:r>
    </w:p>
    <w:p w:rsidR="00AB0E66" w:rsidRPr="00632A66" w:rsidRDefault="00AB0E66" w:rsidP="00FB63DD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-Доцільність проведення інтегрованих уроків</w:t>
      </w:r>
    </w:p>
    <w:p w:rsidR="00797663" w:rsidRPr="00632A66" w:rsidRDefault="00797663" w:rsidP="00797663">
      <w:pPr>
        <w:pStyle w:val="a6"/>
        <w:shd w:val="clear" w:color="auto" w:fill="FFFFFF"/>
        <w:spacing w:before="0" w:beforeAutospacing="0" w:after="0" w:afterAutospacing="0" w:line="330" w:lineRule="atLeast"/>
        <w:jc w:val="center"/>
        <w:rPr>
          <w:rStyle w:val="fs14"/>
          <w:b/>
          <w:sz w:val="28"/>
          <w:szCs w:val="28"/>
          <w:lang w:val="uk-UA"/>
        </w:rPr>
      </w:pPr>
      <w:r w:rsidRPr="00632A66">
        <w:rPr>
          <w:sz w:val="28"/>
          <w:szCs w:val="28"/>
          <w:lang w:val="uk-UA"/>
        </w:rPr>
        <w:t xml:space="preserve">І. </w:t>
      </w:r>
      <w:r w:rsidRPr="00632A66">
        <w:rPr>
          <w:rStyle w:val="fs14"/>
          <w:b/>
          <w:sz w:val="28"/>
          <w:szCs w:val="28"/>
          <w:lang w:val="uk-UA"/>
        </w:rPr>
        <w:t>Доцільність інтегрованих уроків.</w:t>
      </w:r>
    </w:p>
    <w:p w:rsidR="00797663" w:rsidRPr="00632A66" w:rsidRDefault="00797663" w:rsidP="00797663">
      <w:pPr>
        <w:pStyle w:val="a6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  <w:lang w:val="uk-UA"/>
        </w:rPr>
      </w:pPr>
      <w:r w:rsidRPr="00632A66">
        <w:rPr>
          <w:rStyle w:val="fs14"/>
          <w:sz w:val="28"/>
          <w:szCs w:val="28"/>
          <w:lang w:val="uk-UA"/>
        </w:rPr>
        <w:t>Доцільність інтегрованих уроків випливає із завдань інтеграції знань, умінь та навичок учнів з основ наук.</w:t>
      </w:r>
    </w:p>
    <w:p w:rsidR="00797663" w:rsidRPr="00632A66" w:rsidRDefault="00797663" w:rsidP="00797663">
      <w:pPr>
        <w:pStyle w:val="a6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32A66">
        <w:rPr>
          <w:rStyle w:val="fs14"/>
          <w:sz w:val="28"/>
          <w:szCs w:val="28"/>
          <w:lang w:val="uk-UA"/>
        </w:rPr>
        <w:t>Інтегрований урок</w:t>
      </w:r>
      <w:r w:rsidRPr="00632A66">
        <w:rPr>
          <w:rStyle w:val="fs14"/>
          <w:sz w:val="28"/>
          <w:szCs w:val="28"/>
        </w:rPr>
        <w:t> </w:t>
      </w:r>
      <w:r w:rsidRPr="00632A66">
        <w:rPr>
          <w:rStyle w:val="fs14"/>
          <w:sz w:val="28"/>
          <w:szCs w:val="28"/>
          <w:lang w:val="uk-UA"/>
        </w:rPr>
        <w:t xml:space="preserve">об’єднує блоки знань із різних навчальних предметів, тем навколо однієї проблеми з метою інформаційного та емоційного збагачення сприймання, мислення, почуттів учня, що дає змогу пізнавати певне явище різнобічно, досягати цілісності знань. </w:t>
      </w:r>
      <w:r w:rsidRPr="00632A66">
        <w:rPr>
          <w:rStyle w:val="fs14"/>
          <w:sz w:val="28"/>
          <w:szCs w:val="28"/>
        </w:rPr>
        <w:t xml:space="preserve">Він спрямований на розкриття загальних закономірностей, законів, ідей, теорій, відображених у </w:t>
      </w:r>
      <w:proofErr w:type="gramStart"/>
      <w:r w:rsidRPr="00632A66">
        <w:rPr>
          <w:rStyle w:val="fs14"/>
          <w:sz w:val="28"/>
          <w:szCs w:val="28"/>
        </w:rPr>
        <w:t>р</w:t>
      </w:r>
      <w:proofErr w:type="gramEnd"/>
      <w:r w:rsidRPr="00632A66">
        <w:rPr>
          <w:rStyle w:val="fs14"/>
          <w:sz w:val="28"/>
          <w:szCs w:val="28"/>
        </w:rPr>
        <w:t xml:space="preserve">ізних науках і відповідних їм навчальних предметах. Цей урок забезпечує формування в учнів цілісної системи уявлень про діалектико-матеріалістичні закони </w:t>
      </w:r>
      <w:proofErr w:type="gramStart"/>
      <w:r w:rsidRPr="00632A66">
        <w:rPr>
          <w:rStyle w:val="fs14"/>
          <w:sz w:val="28"/>
          <w:szCs w:val="28"/>
        </w:rPr>
        <w:t>п</w:t>
      </w:r>
      <w:proofErr w:type="gramEnd"/>
      <w:r w:rsidRPr="00632A66">
        <w:rPr>
          <w:rStyle w:val="fs14"/>
          <w:sz w:val="28"/>
          <w:szCs w:val="28"/>
        </w:rPr>
        <w:t>ізнання навколишнього світу у їх взаємозв’язку та взаємозумовленості і сприяє поглибленню та розширенню знань учнів, діапазону їх практичного застосування.</w:t>
      </w:r>
    </w:p>
    <w:p w:rsidR="00797663" w:rsidRPr="00632A66" w:rsidRDefault="00797663" w:rsidP="00797663">
      <w:pPr>
        <w:pStyle w:val="a6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  <w:lang w:val="uk-UA"/>
        </w:rPr>
      </w:pPr>
      <w:r w:rsidRPr="00632A66">
        <w:rPr>
          <w:rStyle w:val="fs14"/>
          <w:sz w:val="28"/>
          <w:szCs w:val="28"/>
          <w:lang w:val="uk-UA"/>
        </w:rPr>
        <w:t>Мета інтегрованих уроків</w:t>
      </w:r>
      <w:r w:rsidRPr="00632A66">
        <w:rPr>
          <w:rStyle w:val="fs14"/>
          <w:sz w:val="28"/>
          <w:szCs w:val="28"/>
        </w:rPr>
        <w:t> </w:t>
      </w:r>
      <w:r w:rsidRPr="00632A66">
        <w:rPr>
          <w:rStyle w:val="fs14"/>
          <w:sz w:val="28"/>
          <w:szCs w:val="28"/>
          <w:lang w:val="uk-UA"/>
        </w:rPr>
        <w:t xml:space="preserve">– формування в учнів цілісного світогляду про навколишній світ, активізація їх пізнавальної діяльності; підвищення якості засвоєння сприйнятого матеріалу; створення творчої атмосфери в колективі учнів; виявлення здібностей учнів та їх особливостей; формування навичок самостійної роботи школярів з додатковою довідковою літературою, таблицями міжпредметних </w:t>
      </w:r>
      <w:proofErr w:type="spellStart"/>
      <w:r w:rsidRPr="00632A66">
        <w:rPr>
          <w:rStyle w:val="fs14"/>
          <w:sz w:val="28"/>
          <w:szCs w:val="28"/>
          <w:lang w:val="uk-UA"/>
        </w:rPr>
        <w:t>зв’язків</w:t>
      </w:r>
      <w:proofErr w:type="spellEnd"/>
      <w:r w:rsidRPr="00632A66">
        <w:rPr>
          <w:rStyle w:val="fs14"/>
          <w:sz w:val="28"/>
          <w:szCs w:val="28"/>
          <w:lang w:val="uk-UA"/>
        </w:rPr>
        <w:t xml:space="preserve">, опорними схемами; підвищення інтересу учнів до матеріалу, що вивчається; ефективна реалізація </w:t>
      </w:r>
      <w:proofErr w:type="spellStart"/>
      <w:r w:rsidRPr="00632A66">
        <w:rPr>
          <w:rStyle w:val="fs14"/>
          <w:sz w:val="28"/>
          <w:szCs w:val="28"/>
          <w:lang w:val="uk-UA"/>
        </w:rPr>
        <w:t>розвивально</w:t>
      </w:r>
      <w:proofErr w:type="spellEnd"/>
      <w:r w:rsidRPr="00632A66">
        <w:rPr>
          <w:rStyle w:val="fs14"/>
          <w:sz w:val="28"/>
          <w:szCs w:val="28"/>
          <w:lang w:val="uk-UA"/>
        </w:rPr>
        <w:t>-виховної функції навчання.</w:t>
      </w:r>
    </w:p>
    <w:p w:rsidR="00797663" w:rsidRPr="00632A66" w:rsidRDefault="00797663" w:rsidP="00797663">
      <w:pPr>
        <w:pStyle w:val="a6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  <w:lang w:val="uk-UA"/>
        </w:rPr>
      </w:pPr>
      <w:r w:rsidRPr="00632A66">
        <w:rPr>
          <w:rStyle w:val="fs14"/>
          <w:sz w:val="28"/>
          <w:szCs w:val="28"/>
          <w:lang w:val="uk-UA"/>
        </w:rPr>
        <w:t>Відмінність</w:t>
      </w:r>
      <w:r w:rsidRPr="00632A66">
        <w:rPr>
          <w:rStyle w:val="fs14"/>
          <w:sz w:val="28"/>
          <w:szCs w:val="28"/>
        </w:rPr>
        <w:t> </w:t>
      </w:r>
      <w:r w:rsidRPr="00632A66">
        <w:rPr>
          <w:rStyle w:val="fs14"/>
          <w:sz w:val="28"/>
          <w:szCs w:val="28"/>
          <w:lang w:val="uk-UA"/>
        </w:rPr>
        <w:t xml:space="preserve">інтегрованого уроку від традиційного в тому, що предметом вивчення (аналізу) на такому </w:t>
      </w:r>
      <w:proofErr w:type="spellStart"/>
      <w:r w:rsidRPr="00632A66">
        <w:rPr>
          <w:rStyle w:val="fs14"/>
          <w:sz w:val="28"/>
          <w:szCs w:val="28"/>
          <w:lang w:val="uk-UA"/>
        </w:rPr>
        <w:t>уроці</w:t>
      </w:r>
      <w:proofErr w:type="spellEnd"/>
      <w:r w:rsidRPr="00632A66">
        <w:rPr>
          <w:rStyle w:val="fs14"/>
          <w:sz w:val="28"/>
          <w:szCs w:val="28"/>
          <w:lang w:val="uk-UA"/>
        </w:rPr>
        <w:t xml:space="preserve"> виступають багатопланові об’єкти, інформація про сутність яких міститься в різних навчальних дисциплінах; широка палітра використання міжпредметних </w:t>
      </w:r>
      <w:proofErr w:type="spellStart"/>
      <w:r w:rsidRPr="00632A66">
        <w:rPr>
          <w:rStyle w:val="fs14"/>
          <w:sz w:val="28"/>
          <w:szCs w:val="28"/>
          <w:lang w:val="uk-UA"/>
        </w:rPr>
        <w:t>зв’язків</w:t>
      </w:r>
      <w:proofErr w:type="spellEnd"/>
      <w:r w:rsidRPr="00632A66">
        <w:rPr>
          <w:rStyle w:val="fs14"/>
          <w:sz w:val="28"/>
          <w:szCs w:val="28"/>
          <w:lang w:val="uk-UA"/>
        </w:rPr>
        <w:t xml:space="preserve"> при різнобічному розгляді однопланових об’єктів; своєрідна структура, методи, прийоми і засоби, які сприяють його організації і реалізації поставлених цілей.</w:t>
      </w:r>
    </w:p>
    <w:p w:rsidR="00797663" w:rsidRPr="00632A66" w:rsidRDefault="00797663" w:rsidP="00797663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 w:rsidRPr="00632A66">
        <w:rPr>
          <w:rStyle w:val="fs14"/>
          <w:sz w:val="28"/>
          <w:szCs w:val="28"/>
          <w:lang w:val="uk-UA"/>
        </w:rPr>
        <w:t>Елементи змісту інтегрованих уроків:</w:t>
      </w:r>
    </w:p>
    <w:p w:rsidR="00797663" w:rsidRPr="00632A66" w:rsidRDefault="00797663" w:rsidP="00797663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 w:rsidRPr="00632A66">
        <w:rPr>
          <w:rStyle w:val="fs14"/>
          <w:sz w:val="28"/>
          <w:szCs w:val="28"/>
          <w:lang w:val="uk-UA"/>
        </w:rPr>
        <w:t>-</w:t>
      </w:r>
      <w:r w:rsidRPr="00632A66">
        <w:rPr>
          <w:rStyle w:val="fs14"/>
          <w:sz w:val="28"/>
          <w:szCs w:val="28"/>
        </w:rPr>
        <w:t>   </w:t>
      </w:r>
      <w:r w:rsidRPr="00632A66">
        <w:rPr>
          <w:rStyle w:val="fs14"/>
          <w:sz w:val="28"/>
          <w:szCs w:val="28"/>
          <w:lang w:val="uk-UA"/>
        </w:rPr>
        <w:t>знання, уміння і навички (лінійні та пересічні);</w:t>
      </w:r>
    </w:p>
    <w:p w:rsidR="00797663" w:rsidRPr="00632A66" w:rsidRDefault="00797663" w:rsidP="00797663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 w:rsidRPr="00632A66">
        <w:rPr>
          <w:rStyle w:val="fs14"/>
          <w:sz w:val="28"/>
          <w:szCs w:val="28"/>
          <w:lang w:val="uk-UA"/>
        </w:rPr>
        <w:t>-</w:t>
      </w:r>
      <w:r w:rsidRPr="00632A66">
        <w:rPr>
          <w:rStyle w:val="fs14"/>
          <w:sz w:val="28"/>
          <w:szCs w:val="28"/>
        </w:rPr>
        <w:t>    </w:t>
      </w:r>
      <w:r w:rsidRPr="00632A66">
        <w:rPr>
          <w:rStyle w:val="fs14"/>
          <w:sz w:val="28"/>
          <w:szCs w:val="28"/>
          <w:lang w:val="uk-UA"/>
        </w:rPr>
        <w:t>досвід творчої діяльності;</w:t>
      </w:r>
    </w:p>
    <w:p w:rsidR="00797663" w:rsidRPr="00632A66" w:rsidRDefault="00797663" w:rsidP="00797663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 w:rsidRPr="00632A66">
        <w:rPr>
          <w:rStyle w:val="fs14"/>
          <w:sz w:val="28"/>
          <w:szCs w:val="28"/>
          <w:lang w:val="uk-UA"/>
        </w:rPr>
        <w:t>-</w:t>
      </w:r>
      <w:r w:rsidRPr="00632A66">
        <w:rPr>
          <w:rStyle w:val="fs14"/>
          <w:sz w:val="28"/>
          <w:szCs w:val="28"/>
        </w:rPr>
        <w:t>    </w:t>
      </w:r>
      <w:r w:rsidRPr="00632A66">
        <w:rPr>
          <w:rStyle w:val="fs14"/>
          <w:sz w:val="28"/>
          <w:szCs w:val="28"/>
          <w:lang w:val="uk-UA"/>
        </w:rPr>
        <w:t xml:space="preserve">досвід </w:t>
      </w:r>
      <w:proofErr w:type="spellStart"/>
      <w:r w:rsidRPr="00632A66">
        <w:rPr>
          <w:rStyle w:val="fs14"/>
          <w:sz w:val="28"/>
          <w:szCs w:val="28"/>
          <w:lang w:val="uk-UA"/>
        </w:rPr>
        <w:t>емоційно</w:t>
      </w:r>
      <w:proofErr w:type="spellEnd"/>
      <w:r w:rsidRPr="00632A66">
        <w:rPr>
          <w:rStyle w:val="fs14"/>
          <w:sz w:val="28"/>
          <w:szCs w:val="28"/>
          <w:lang w:val="uk-UA"/>
        </w:rPr>
        <w:t>-ціннісного ставлення до дійсності (світу, суспільства, людини).</w:t>
      </w:r>
    </w:p>
    <w:p w:rsidR="00797663" w:rsidRPr="00632A66" w:rsidRDefault="00797663" w:rsidP="00797663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 w:rsidRPr="00632A66">
        <w:rPr>
          <w:rStyle w:val="fs14"/>
          <w:sz w:val="28"/>
          <w:szCs w:val="28"/>
          <w:lang w:val="uk-UA"/>
        </w:rPr>
        <w:t>Інтегративна цілісність уроку потребує наявності однакового рівня спільності взаємодіючих елементів, спільної мети для всіх процесів взаємодії, спрямованої на досягнення кінцевого результату.</w:t>
      </w:r>
    </w:p>
    <w:p w:rsidR="00797663" w:rsidRPr="00632A66" w:rsidRDefault="00797663" w:rsidP="00797663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 w:rsidRPr="00632A66">
        <w:rPr>
          <w:rStyle w:val="fs14"/>
          <w:sz w:val="28"/>
          <w:szCs w:val="28"/>
          <w:lang w:val="uk-UA"/>
        </w:rPr>
        <w:t>Інтегрований урок може будуватися в межах одного навчального предмета (внутрішньо-предметна інтеграція) внаслідок інтегрованого змісту кількох навчальних дисциплін (міжпредметна інтеграція) або на змістовій основі інтегрованого курсу.</w:t>
      </w:r>
    </w:p>
    <w:p w:rsidR="00797663" w:rsidRPr="00632A66" w:rsidRDefault="00797663" w:rsidP="00797663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632A66">
        <w:rPr>
          <w:rStyle w:val="fs14"/>
          <w:sz w:val="28"/>
          <w:szCs w:val="28"/>
        </w:rPr>
        <w:t xml:space="preserve">Особливість інтегрованих уроків також і </w:t>
      </w:r>
      <w:proofErr w:type="gramStart"/>
      <w:r w:rsidRPr="00632A66">
        <w:rPr>
          <w:rStyle w:val="fs14"/>
          <w:sz w:val="28"/>
          <w:szCs w:val="28"/>
        </w:rPr>
        <w:t>в</w:t>
      </w:r>
      <w:proofErr w:type="gramEnd"/>
      <w:r w:rsidRPr="00632A66">
        <w:rPr>
          <w:rStyle w:val="fs14"/>
          <w:sz w:val="28"/>
          <w:szCs w:val="28"/>
        </w:rPr>
        <w:t xml:space="preserve"> </w:t>
      </w:r>
      <w:proofErr w:type="gramStart"/>
      <w:r w:rsidRPr="00632A66">
        <w:rPr>
          <w:rStyle w:val="fs14"/>
          <w:sz w:val="28"/>
          <w:szCs w:val="28"/>
        </w:rPr>
        <w:t>тому</w:t>
      </w:r>
      <w:proofErr w:type="gramEnd"/>
      <w:r w:rsidRPr="00632A66">
        <w:rPr>
          <w:rStyle w:val="fs14"/>
          <w:sz w:val="28"/>
          <w:szCs w:val="28"/>
        </w:rPr>
        <w:t>, що учні на таких уроках не гублять з поля зору вихідну проблему, а розширюють і поглиблюють коло пов’язаних з нею знань.</w:t>
      </w:r>
    </w:p>
    <w:p w:rsidR="00797663" w:rsidRPr="00632A66" w:rsidRDefault="00797663" w:rsidP="00797663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632A66">
        <w:rPr>
          <w:rStyle w:val="fs14"/>
          <w:sz w:val="28"/>
          <w:szCs w:val="28"/>
        </w:rPr>
        <w:t>Особливий напрямок становлять інтегровані уроки, побудовані на основі змісту інтегрованих курсів</w:t>
      </w:r>
      <w:proofErr w:type="gramStart"/>
      <w:r w:rsidRPr="00632A66">
        <w:rPr>
          <w:rStyle w:val="fs14"/>
          <w:sz w:val="28"/>
          <w:szCs w:val="28"/>
        </w:rPr>
        <w:t>,в</w:t>
      </w:r>
      <w:proofErr w:type="gramEnd"/>
      <w:r w:rsidRPr="00632A66">
        <w:rPr>
          <w:rStyle w:val="fs14"/>
          <w:sz w:val="28"/>
          <w:szCs w:val="28"/>
        </w:rPr>
        <w:t>ідповідно до інтегрованих програм.</w:t>
      </w:r>
    </w:p>
    <w:p w:rsidR="00FB63DD" w:rsidRPr="00632A66" w:rsidRDefault="00797663" w:rsidP="00FB63DD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ІІ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ПЕРЕВАГИ/ НЕДОЛІКИ Для інтеграції в навчанні і вихованні існують як сприятливі, так і несприятливі фактори.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позитивних факторів слід віднести наявність великих потенційних можливостей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розвитку інтелекту дитини, які в традиційному навчанні використовуються недостатньо. Перший негативний фактор - обмежена кількість навчальних предметів - можна компенсувати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тим, що змі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невеликого обсягу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засвоюваних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 має відображати дійсну картину світу, взаємозв'язок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частин. Другий негативний чинник - труднощі викладу інтегрованого курсу. Необхідно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іднести матеріал так, щоб дітям було зрозуміло й цікаво. Проблема інтегрованого змісту освіти має свої труднощі. Але в той же час, є чинники, які полегшують її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ішення. Наприклад, у початковій школі основну частину всіх предметів, за винятком деяких, веде один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цьому бачиться позитивна сторона. Вчителю початкових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 легше пер</w:t>
      </w:r>
      <w:r w:rsidR="00FB63D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 до інтегрованого навчання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інтегрованих курсі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названо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завдань оновлення змісту освіти та методів навчання початкової школи.</w:t>
      </w:r>
    </w:p>
    <w:p w:rsidR="0008649E" w:rsidRPr="00632A66" w:rsidRDefault="00FB63DD" w:rsidP="00FB63DD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 Класифікація та структура інтегрованого уроку Структура інтегрованих занять може бути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ізною, залежно від специфіки матеріалу, що інтегрується. У план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конспекті заняття необхідно вказати не тільки тему та мету заняття, а й теми навчальних предметів, що інтегруються, відповідно до календарного планування.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інтегрованого уроку зумовлюється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поставленими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цілями та завданнями; детермінується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змістом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навчання, особливостями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 та учнів. Оскільки інтегрований урок - це в основному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систематизації та узагальнення знань, умінь і навичок учнів, та його оптимальною структурою буде така: - повідомлення теми, цілей та завдань уроку;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мотивація навчальної діяльності учнів; - актуалізація та корекція опорних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знань; - повторення й аналіз основних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фактів, подій, явищ; - творче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перенесення знань і навичок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 у нові ситуації; - узагальнення та систематизація навчальних досягнень учнів; -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ідбиття підсумків уроку.</w:t>
      </w:r>
    </w:p>
    <w:p w:rsidR="0008649E" w:rsidRPr="00632A66" w:rsidRDefault="0008649E" w:rsidP="00FB63DD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Класифікація інтегрованих уроків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Інтегровані уроки можна класифікувати за такими ознаками: І. За дидактичною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метою:</w:t>
      </w:r>
    </w:p>
    <w:p w:rsidR="00DD6FDA" w:rsidRPr="00632A66" w:rsidRDefault="00A61E33" w:rsidP="00DD6FDA">
      <w:pPr>
        <w:pStyle w:val="a5"/>
        <w:numPr>
          <w:ilvl w:val="0"/>
          <w:numId w:val="14"/>
        </w:num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інтегровані уроки засвоєння новихзнань; 2. інтегровані уроки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практичних умінь і навичок; 3. інтегровані уроки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 і систематизації знань; 4. інтегровані контрольні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уроки. </w:t>
      </w:r>
    </w:p>
    <w:p w:rsidR="00915BB0" w:rsidRPr="00632A66" w:rsidRDefault="00A61E33" w:rsidP="00DD6FDA">
      <w:pPr>
        <w:pStyle w:val="a5"/>
        <w:numPr>
          <w:ilvl w:val="0"/>
          <w:numId w:val="14"/>
        </w:num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ІІ. За етапами навчальної діяльності: 1. вступні інтегровані уроки;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49E" w:rsidRPr="00632A66" w:rsidRDefault="00A61E33" w:rsidP="00DD6FDA">
      <w:pPr>
        <w:pStyle w:val="a5"/>
        <w:numPr>
          <w:ilvl w:val="0"/>
          <w:numId w:val="14"/>
        </w:num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інтегровані уроки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первинного ознайомлення з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іалом; </w:t>
      </w:r>
    </w:p>
    <w:p w:rsidR="0008649E" w:rsidRPr="00632A66" w:rsidRDefault="00A61E33" w:rsidP="00FB63DD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інтегровані уроки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понять, вивчення законі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правил;</w:t>
      </w:r>
    </w:p>
    <w:p w:rsidR="0008649E" w:rsidRPr="00632A66" w:rsidRDefault="00A61E33" w:rsidP="00FB63DD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інтегровані уроки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 знань на практиці; 5. інтегровані уроки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 практичних умінь і навичок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8649E" w:rsidRPr="00632A66" w:rsidRDefault="00A61E33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процесі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спостереження та аналізу інтегрованого уроку слід сконцентрувати увагу на таких параметрах: 1) визначення педагогічно доцільної теми інтегрованого уроку з урахуванням об'єктивно існуючої основи змісту вивченого матеріалу з різних навчальних предметів; 2) постановка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реалізація мети та завдань уроку, мотивація навчально- пізнавальної діяльності учнів; 3) раціональність вибору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змісту навчального матеріалу вчителями різних предметів, що забезпечує інтеграцію навчальних досягнень учнів, системність і глибину їх знань; 4) раціональний вибір методів і засобів організації навчально-пізнавальної діяльності учнів; 5) раціональність технології проведення інтегрованого уроку; 6)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інтеграція зусиль "активних" і "пасивних" учасників у процесі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реалізації поставлених цілей та завдань інтегрованого уроку;</w:t>
      </w:r>
    </w:p>
    <w:p w:rsidR="001D2905" w:rsidRPr="00632A66" w:rsidRDefault="001D2905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49E" w:rsidRPr="00632A66" w:rsidRDefault="0008649E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79766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Вимоги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Загальні вимоги, яким повинен відповідати інтегрований урок </w:t>
      </w:r>
    </w:p>
    <w:p w:rsidR="003E435F" w:rsidRPr="00632A66" w:rsidRDefault="003E435F" w:rsidP="003E435F">
      <w:p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нових досягнень науки, передової педагогічної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практики, побудови уроку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основі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закономірностей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процесу.</w:t>
      </w:r>
    </w:p>
    <w:p w:rsidR="003E435F" w:rsidRPr="00632A66" w:rsidRDefault="003E435F" w:rsidP="003E435F">
      <w:p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Інформація на уроці має бути в оптимальному спі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ідношенні всіх дидактичних принципів і правил. </w:t>
      </w:r>
    </w:p>
    <w:p w:rsidR="003E435F" w:rsidRPr="00632A66" w:rsidRDefault="003E435F" w:rsidP="003E435F">
      <w:p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Забезпечення належних умов для продуктивної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ізнавальної діяльності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 з врахуванням їх інтересів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здібностей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потреб. </w:t>
      </w:r>
    </w:p>
    <w:p w:rsidR="003E435F" w:rsidRPr="00632A66" w:rsidRDefault="003E435F" w:rsidP="003E435F">
      <w:p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Зв’язок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раніше засвоєними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 і вміннями, опора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досягнутий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розвитку учнів. </w:t>
      </w:r>
    </w:p>
    <w:p w:rsidR="003E435F" w:rsidRPr="00632A66" w:rsidRDefault="003E435F" w:rsidP="003E435F">
      <w:p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Мотивація і активізація розвитку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 сфер особистості.</w:t>
      </w:r>
    </w:p>
    <w:p w:rsidR="003E435F" w:rsidRPr="00632A66" w:rsidRDefault="003E435F" w:rsidP="003E435F">
      <w:p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Логічність і емоційність всіх етапів навчально-виховної діяль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E435F" w:rsidRPr="00632A66" w:rsidRDefault="00A61E33" w:rsidP="003E435F">
      <w:p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ності. </w:t>
      </w:r>
      <w:r w:rsidR="003E435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E435F" w:rsidRPr="00632A66" w:rsidRDefault="003E435F" w:rsidP="003E435F">
      <w:p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Ефективність використання педагогічних засобі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35F" w:rsidRPr="00632A66" w:rsidRDefault="003E435F" w:rsidP="003E435F">
      <w:p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Зв’язок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 життям, особистим досвідом учні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35F" w:rsidRPr="00632A66" w:rsidRDefault="003E435F" w:rsidP="003E435F">
      <w:p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Формування практично необхідних знань, умінь, навичок, раціональних прийомів мислення і діяльності.</w:t>
      </w:r>
    </w:p>
    <w:p w:rsidR="003E435F" w:rsidRPr="00632A66" w:rsidRDefault="003E435F" w:rsidP="003E435F">
      <w:p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Формування вміння вчитися, потреби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 поповнювати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знань. </w:t>
      </w:r>
    </w:p>
    <w:p w:rsidR="0008649E" w:rsidRPr="00632A66" w:rsidRDefault="003E435F" w:rsidP="003E435F">
      <w:p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Ретельна діяльність, прогнозування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роектування і планування кожного уроку. </w:t>
      </w:r>
    </w:p>
    <w:p w:rsidR="003E435F" w:rsidRPr="00632A66" w:rsidRDefault="0008649E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дидактичних (навчальних) вимог відносяться:</w:t>
      </w:r>
    </w:p>
    <w:p w:rsidR="003E435F" w:rsidRPr="00632A66" w:rsidRDefault="00A61E33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•чітке визначення задач кожного предмета, що інтегруються на </w:t>
      </w:r>
      <w:proofErr w:type="spellStart"/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3E435F" w:rsidRPr="00632A66" w:rsidRDefault="00A61E33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•раціоналізація інформаційного навчання уроку, оптимізація інтегрованого змісту з урахуванням соціальних і особистих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потреб; •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раціональне поєднання різноманітних форм і методів;</w:t>
      </w:r>
    </w:p>
    <w:p w:rsidR="003E435F" w:rsidRPr="00632A66" w:rsidRDefault="00A61E33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•творчий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підхід до формування структури уроку;</w:t>
      </w:r>
    </w:p>
    <w:p w:rsidR="003E435F" w:rsidRPr="00632A66" w:rsidRDefault="00A61E33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•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оперативного зворотного зв’язку </w:t>
      </w:r>
      <w:r w:rsidR="003E435F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435F" w:rsidRPr="00632A66" w:rsidRDefault="00A61E33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Виховні вимоги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інтегрованого уроку включають</w:t>
      </w:r>
    </w:p>
    <w:p w:rsidR="003E435F" w:rsidRPr="00632A66" w:rsidRDefault="00A61E33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визначення виховних можливостей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матеріалу, діяльності на урок;</w:t>
      </w:r>
    </w:p>
    <w:p w:rsidR="003E435F" w:rsidRPr="00632A66" w:rsidRDefault="00A61E33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постановку тільки тих виховних завдань, які органічно витікають із цілей і змісту навчальної роботи;</w:t>
      </w:r>
    </w:p>
    <w:p w:rsidR="003E435F" w:rsidRPr="00632A66" w:rsidRDefault="00A61E33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- формування </w:t>
      </w:r>
      <w:proofErr w:type="spellStart"/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життєво</w:t>
      </w:r>
      <w:proofErr w:type="spellEnd"/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необхідних якостей: охайності, відповідальності, самостійності, уважності, чесності , колективізму та </w:t>
      </w:r>
      <w:proofErr w:type="spellStart"/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proofErr w:type="spellEnd"/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E435F" w:rsidRPr="00632A66" w:rsidRDefault="00A61E33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увага і гуманне відношення до учнів, дотримання вимог педагогічного такту, співробітництво зі школярами і зацікавленість у їхніх успіхах. </w:t>
      </w:r>
    </w:p>
    <w:p w:rsidR="003E435F" w:rsidRPr="00632A66" w:rsidRDefault="00A61E33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розвивальних</w:t>
      </w:r>
      <w:r w:rsidR="0008649E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 відносяться</w:t>
      </w:r>
    </w:p>
    <w:p w:rsidR="00A61E33" w:rsidRPr="00632A66" w:rsidRDefault="00A61E33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формування і </w:t>
      </w:r>
      <w:proofErr w:type="spellStart"/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розвитокв</w:t>
      </w:r>
      <w:proofErr w:type="spellEnd"/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позитивних мотивів навчально-пізнавальної діяльності, інтересів, </w:t>
      </w:r>
      <w:r w:rsidR="00107E5B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творчої ініціативи і активності.</w:t>
      </w:r>
    </w:p>
    <w:p w:rsidR="00C472C9" w:rsidRPr="00632A66" w:rsidRDefault="00C472C9" w:rsidP="0008649E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7E5B" w:rsidRPr="00632A66" w:rsidRDefault="00107E5B" w:rsidP="00107E5B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(групи звітують, заповнюють </w:t>
      </w:r>
      <w:proofErr w:type="spellStart"/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фішбоун</w:t>
      </w:r>
      <w:proofErr w:type="spellEnd"/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E2ABF" w:rsidRPr="00632A66" w:rsidRDefault="003E2ABF" w:rsidP="003E2ABF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7E5B" w:rsidRPr="00632A66" w:rsidRDefault="00A61E33" w:rsidP="00107E5B">
      <w:pPr>
        <w:pStyle w:val="a5"/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 «Очі</w:t>
      </w:r>
      <w:r w:rsidR="00A0524F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бояться, а руки роблять»</w:t>
      </w:r>
      <w:r w:rsidR="001D2905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905" w:rsidRPr="00632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А.С.</w:t>
      </w:r>
    </w:p>
    <w:p w:rsidR="00C472C9" w:rsidRPr="00632A66" w:rsidRDefault="00107E5B" w:rsidP="00107E5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Шановні колеги, ми опрацювали теоретичний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матеріал, на часі буде принагідним перейти до практики. На столах у вас знаходяться розробки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інтегрованих урокі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з ними виникла одна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–</w:t>
      </w:r>
      <w:r w:rsidR="001D2905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 конспекти не мають теми, мети та навчальні предмети з яких відбувається інтеграція.         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негайно виправити цю проблему! </w:t>
      </w:r>
      <w:r w:rsidR="00C472C9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рокоментуйте з яких предметів відбулась інтеграція та як</w:t>
      </w:r>
      <w:r w:rsidR="00C472C9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тема та мета була поставлена.</w:t>
      </w:r>
      <w:r w:rsidR="00A52331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Підбиття підсумків</w:t>
      </w:r>
      <w:r w:rsidR="00A52331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(звітують </w:t>
      </w:r>
      <w:r w:rsidR="00C472C9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2331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групи)</w:t>
      </w:r>
    </w:p>
    <w:p w:rsidR="00D5222E" w:rsidRPr="00632A66" w:rsidRDefault="00D5222E" w:rsidP="00107E5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7E5B" w:rsidRPr="00632A66" w:rsidRDefault="00D5222E" w:rsidP="00107E5B">
      <w:pPr>
        <w:pStyle w:val="a5"/>
        <w:tabs>
          <w:tab w:val="left" w:pos="142"/>
        </w:tabs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r w:rsidR="00A52331" w:rsidRPr="00632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Доповідь Т.М.</w:t>
      </w:r>
    </w:p>
    <w:p w:rsidR="006D1A9D" w:rsidRPr="00632A66" w:rsidRDefault="00D5222E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С.М.</w:t>
      </w: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Підсумок))) Вивчаючи можливості</w:t>
      </w:r>
      <w:r w:rsidR="006D1A9D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E33"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інтегрованого навчання, переконалася, що за ним – велике майбутнє. Сподіваємося, що технологія інтегрованого уроку вас зацікавила, шановні колеги. </w:t>
      </w:r>
    </w:p>
    <w:p w:rsidR="006D1A9D" w:rsidRPr="00632A66" w:rsidRDefault="00A61E33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Тож спішіть, поспішайте! І цю технологію </w:t>
      </w:r>
      <w:proofErr w:type="spellStart"/>
      <w:r w:rsidRPr="0063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</w:t>
      </w:r>
      <w:proofErr w:type="spell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бше вивчайте!</w:t>
      </w:r>
      <w:r w:rsidR="006D1A9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 сучасна, актуальна,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іждисциплінарна,</w:t>
      </w:r>
    </w:p>
    <w:p w:rsidR="006D1A9D" w:rsidRPr="00632A66" w:rsidRDefault="00A61E33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Стратегічна, інтерактивна, універсальна. </w:t>
      </w:r>
    </w:p>
    <w:p w:rsidR="006D1A9D" w:rsidRPr="00632A66" w:rsidRDefault="00A61E33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Ключові</w:t>
      </w:r>
      <w:r w:rsidR="006D1A9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 розвива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</w:p>
    <w:p w:rsidR="006D1A9D" w:rsidRPr="00632A66" w:rsidRDefault="00A61E33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Власну думку висловлювати спонука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A9D" w:rsidRPr="00632A66" w:rsidRDefault="00A61E33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Вчить правильно давати відповіді та ставити запитання </w:t>
      </w:r>
    </w:p>
    <w:p w:rsidR="006D1A9D" w:rsidRPr="00632A66" w:rsidRDefault="00A61E33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спонукає до толерантностіу спілкуванні, </w:t>
      </w:r>
    </w:p>
    <w:p w:rsidR="006D1A9D" w:rsidRPr="00632A66" w:rsidRDefault="00A61E33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 внутрішні ресурси</w:t>
      </w:r>
      <w:r w:rsidR="006D1A9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r w:rsidR="006D1A9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</w:p>
    <w:p w:rsidR="006D1A9D" w:rsidRPr="00632A66" w:rsidRDefault="00A61E33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ідому соціально активну особистість готує.</w:t>
      </w:r>
    </w:p>
    <w:p w:rsidR="006D1A9D" w:rsidRPr="00632A66" w:rsidRDefault="00A61E33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впевнені, ми маємо рацію! </w:t>
      </w:r>
    </w:p>
    <w:p w:rsidR="006D1A9D" w:rsidRPr="00632A66" w:rsidRDefault="00A61E33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Дякуючи їй, створюємо проблемну</w:t>
      </w:r>
      <w:r w:rsidR="006D1A9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ситуацію. </w:t>
      </w:r>
    </w:p>
    <w:p w:rsidR="006D1A9D" w:rsidRPr="00632A66" w:rsidRDefault="00A61E33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ідготовка </w:t>
      </w:r>
      <w:bookmarkStart w:id="0" w:name="_GoBack"/>
      <w:bookmarkEnd w:id="0"/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непроста</w:t>
      </w:r>
      <w:r w:rsidR="006D1A9D"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такого уроку, </w:t>
      </w:r>
    </w:p>
    <w:p w:rsidR="006D1A9D" w:rsidRPr="00632A66" w:rsidRDefault="00A61E33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 інтеграція вийде нівроку!</w:t>
      </w:r>
    </w:p>
    <w:p w:rsidR="006D1A9D" w:rsidRPr="00632A66" w:rsidRDefault="006D1A9D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2C9" w:rsidRPr="00632A66" w:rsidRDefault="00C472C9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2C9" w:rsidRPr="00632A66" w:rsidRDefault="00C472C9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2C9" w:rsidRPr="00632A66" w:rsidRDefault="00C472C9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2C9" w:rsidRPr="00632A66" w:rsidRDefault="00C472C9" w:rsidP="006D1A9D">
      <w:pPr>
        <w:pStyle w:val="a5"/>
        <w:tabs>
          <w:tab w:val="left" w:pos="142"/>
        </w:tabs>
        <w:spacing w:before="100" w:beforeAutospacing="1" w:after="100" w:afterAutospacing="1" w:line="240" w:lineRule="auto"/>
        <w:ind w:left="81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A9D" w:rsidRPr="00632A66" w:rsidRDefault="006D1A9D">
      <w:pPr>
        <w:rPr>
          <w:rFonts w:ascii="Times New Roman" w:hAnsi="Times New Roman" w:cs="Times New Roman"/>
          <w:sz w:val="28"/>
          <w:szCs w:val="28"/>
        </w:rPr>
      </w:pPr>
    </w:p>
    <w:sectPr w:rsidR="006D1A9D" w:rsidRPr="00632A66" w:rsidSect="00632A66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823"/>
    <w:multiLevelType w:val="multilevel"/>
    <w:tmpl w:val="4A30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B5539"/>
    <w:multiLevelType w:val="multilevel"/>
    <w:tmpl w:val="7A3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83C1C"/>
    <w:multiLevelType w:val="hybridMultilevel"/>
    <w:tmpl w:val="438CDBD8"/>
    <w:lvl w:ilvl="0" w:tplc="F4BC5C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CBB1FE8"/>
    <w:multiLevelType w:val="hybridMultilevel"/>
    <w:tmpl w:val="9EDE3CC2"/>
    <w:lvl w:ilvl="0" w:tplc="E2325C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316A1B"/>
    <w:multiLevelType w:val="multilevel"/>
    <w:tmpl w:val="94E4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93CF7"/>
    <w:multiLevelType w:val="multilevel"/>
    <w:tmpl w:val="3E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310AE"/>
    <w:multiLevelType w:val="multilevel"/>
    <w:tmpl w:val="1536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24D1D"/>
    <w:multiLevelType w:val="multilevel"/>
    <w:tmpl w:val="3CBE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36738"/>
    <w:multiLevelType w:val="multilevel"/>
    <w:tmpl w:val="1BC6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83536"/>
    <w:multiLevelType w:val="multilevel"/>
    <w:tmpl w:val="0A7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B52C5"/>
    <w:multiLevelType w:val="multilevel"/>
    <w:tmpl w:val="27B8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DF4B26"/>
    <w:multiLevelType w:val="multilevel"/>
    <w:tmpl w:val="6AF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F2298"/>
    <w:multiLevelType w:val="hybridMultilevel"/>
    <w:tmpl w:val="E2B86E28"/>
    <w:lvl w:ilvl="0" w:tplc="5A0C04D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FE70A5B"/>
    <w:multiLevelType w:val="hybridMultilevel"/>
    <w:tmpl w:val="D2F48DE6"/>
    <w:lvl w:ilvl="0" w:tplc="AF06057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57"/>
    <w:rsid w:val="0008649E"/>
    <w:rsid w:val="000B5B8A"/>
    <w:rsid w:val="00107E5B"/>
    <w:rsid w:val="001D2905"/>
    <w:rsid w:val="00324C57"/>
    <w:rsid w:val="003E2ABF"/>
    <w:rsid w:val="003E39D1"/>
    <w:rsid w:val="003E435F"/>
    <w:rsid w:val="00401B20"/>
    <w:rsid w:val="00475942"/>
    <w:rsid w:val="00490574"/>
    <w:rsid w:val="004D1218"/>
    <w:rsid w:val="004F3663"/>
    <w:rsid w:val="005A5A0F"/>
    <w:rsid w:val="0062012B"/>
    <w:rsid w:val="00632A66"/>
    <w:rsid w:val="006D1A9D"/>
    <w:rsid w:val="006D4953"/>
    <w:rsid w:val="00797663"/>
    <w:rsid w:val="007E4174"/>
    <w:rsid w:val="007F52CF"/>
    <w:rsid w:val="008269EB"/>
    <w:rsid w:val="008A44F5"/>
    <w:rsid w:val="00915BB0"/>
    <w:rsid w:val="00A0069D"/>
    <w:rsid w:val="00A0524F"/>
    <w:rsid w:val="00A52331"/>
    <w:rsid w:val="00A61E33"/>
    <w:rsid w:val="00AB0E66"/>
    <w:rsid w:val="00AD020E"/>
    <w:rsid w:val="00AF2BE3"/>
    <w:rsid w:val="00BE266C"/>
    <w:rsid w:val="00C472C9"/>
    <w:rsid w:val="00CE1A4E"/>
    <w:rsid w:val="00D5222E"/>
    <w:rsid w:val="00DD6FDA"/>
    <w:rsid w:val="00E222B5"/>
    <w:rsid w:val="00E30BAD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E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B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0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rsid w:val="00797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E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B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0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rsid w:val="0079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9D7D5"/>
                      </w:divBdr>
                      <w:divsChild>
                        <w:div w:id="9312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7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65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916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07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780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53353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755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908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8534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782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3972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8579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737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9361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059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2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47316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458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7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9D7D5"/>
                      </w:divBdr>
                      <w:divsChild>
                        <w:div w:id="15746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06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2046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642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7359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3147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35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81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6610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036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8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5524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7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4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5932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0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47632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8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9984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2482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0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37341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7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mage.slidesharecdn.com/random-161109120149/95/-4-638.jpg?cb=14786929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2F15-609C-4DAF-862B-46DFF630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server</cp:lastModifiedBy>
  <cp:revision>12</cp:revision>
  <cp:lastPrinted>2018-12-04T12:37:00Z</cp:lastPrinted>
  <dcterms:created xsi:type="dcterms:W3CDTF">2018-12-04T10:45:00Z</dcterms:created>
  <dcterms:modified xsi:type="dcterms:W3CDTF">2018-12-04T12:49:00Z</dcterms:modified>
</cp:coreProperties>
</file>