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954" w:rsidRDefault="006A0954" w:rsidP="006A0954">
      <w:pPr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Савченко О.А.</w:t>
      </w:r>
    </w:p>
    <w:p w:rsidR="006A0954" w:rsidRDefault="006A0954" w:rsidP="006A0954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викладач української мови і літератури</w:t>
      </w:r>
    </w:p>
    <w:p w:rsidR="006A0954" w:rsidRDefault="006A0954" w:rsidP="006A0954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Кременчуцький льотний коледж </w:t>
      </w:r>
    </w:p>
    <w:p w:rsidR="006A0954" w:rsidRDefault="006A0954" w:rsidP="006A0954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Національного авіаційного університету</w:t>
      </w:r>
    </w:p>
    <w:p w:rsidR="006A0954" w:rsidRPr="006A0954" w:rsidRDefault="006A0954" w:rsidP="006A0954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м. Кременчук</w:t>
      </w:r>
    </w:p>
    <w:p w:rsidR="00A17134" w:rsidRPr="006A0954" w:rsidRDefault="001B64D9" w:rsidP="001B64D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b/>
          <w:sz w:val="28"/>
          <w:szCs w:val="28"/>
          <w:lang w:val="uk-UA"/>
        </w:rPr>
        <w:t>Ідеї педагогічної співпраці та співтворчості у новій українській школі</w:t>
      </w:r>
    </w:p>
    <w:p w:rsidR="001B64D9" w:rsidRPr="006A0954" w:rsidRDefault="001B64D9" w:rsidP="006A09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ab/>
        <w:t>Проблема</w:t>
      </w:r>
      <w:r w:rsidR="00676756">
        <w:rPr>
          <w:rFonts w:ascii="Times New Roman" w:hAnsi="Times New Roman" w:cs="Times New Roman"/>
          <w:sz w:val="28"/>
          <w:szCs w:val="28"/>
          <w:lang w:val="uk-UA"/>
        </w:rPr>
        <w:t xml:space="preserve"> ефективної взаємодії педагога т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>а учня є актуальною у сучасній педагогічній науці. Вона обумовлена протиріччями між новими завданнями, які стоять перед новою українською школою, та застарілими пі</w:t>
      </w:r>
      <w:r w:rsidR="00676756">
        <w:rPr>
          <w:rFonts w:ascii="Times New Roman" w:hAnsi="Times New Roman" w:cs="Times New Roman"/>
          <w:sz w:val="28"/>
          <w:szCs w:val="28"/>
          <w:lang w:val="uk-UA"/>
        </w:rPr>
        <w:t>дходами і технологіями навчання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>; між об’єктивною потребою у педагогічній співпраці на уроці та рівне</w:t>
      </w:r>
      <w:r w:rsidR="00676756">
        <w:rPr>
          <w:rFonts w:ascii="Times New Roman" w:hAnsi="Times New Roman" w:cs="Times New Roman"/>
          <w:sz w:val="28"/>
          <w:szCs w:val="28"/>
          <w:lang w:val="uk-UA"/>
        </w:rPr>
        <w:t>м розгляду проблеми в теорії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>; між потребами учня у співпраці з педагогом й однокласниками та  непідготовленістю  до тако</w:t>
      </w:r>
      <w:r w:rsidR="00175C99" w:rsidRPr="006A0954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 xml:space="preserve"> співпраці вчителя та учнів.</w:t>
      </w:r>
    </w:p>
    <w:p w:rsidR="001B64D9" w:rsidRPr="006A0954" w:rsidRDefault="001B64D9" w:rsidP="006A09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Відповідно до ідей особистісного підходу до освіти, однією з його функцій є створення демократично організованого, інтенсивного освітнього процесу, у центрі якого знаходиться особистість. Під час реалізації </w:t>
      </w:r>
      <w:r w:rsidR="00322CE2" w:rsidRPr="006A0954">
        <w:rPr>
          <w:rFonts w:ascii="Times New Roman" w:hAnsi="Times New Roman" w:cs="Times New Roman"/>
          <w:sz w:val="28"/>
          <w:szCs w:val="28"/>
          <w:lang w:val="uk-UA"/>
        </w:rPr>
        <w:t>такого процесу необхідно забезпечити саморозвиток духовних якостей цієї особистості.</w:t>
      </w:r>
    </w:p>
    <w:p w:rsidR="00322CE2" w:rsidRPr="006A0954" w:rsidRDefault="00322CE2" w:rsidP="006A09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Вирішення цієї проблеми можливе лише тоді, коли учень отримує статус суб’єкта освіти – рівноправного учасника цілісного педагогічного процесу (співпраці) та статус творця цього процесу, який бере активну участь </w:t>
      </w:r>
      <w:r w:rsidR="002E31F3" w:rsidRPr="006A0954">
        <w:rPr>
          <w:rFonts w:ascii="Times New Roman" w:hAnsi="Times New Roman" w:cs="Times New Roman"/>
          <w:sz w:val="28"/>
          <w:szCs w:val="28"/>
          <w:lang w:val="uk-UA"/>
        </w:rPr>
        <w:t>у вирішенні визначених завдань педагогічного процесу ( співтворчості)[2,</w:t>
      </w:r>
      <w:r w:rsidR="0035468B">
        <w:rPr>
          <w:rFonts w:ascii="Times New Roman" w:hAnsi="Times New Roman" w:cs="Times New Roman"/>
          <w:sz w:val="28"/>
          <w:szCs w:val="28"/>
          <w:lang w:val="uk-UA"/>
        </w:rPr>
        <w:t xml:space="preserve"> с.</w:t>
      </w:r>
      <w:r w:rsidR="002E31F3" w:rsidRPr="006A095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2E31F3" w:rsidRPr="006A0954">
        <w:rPr>
          <w:rFonts w:ascii="Times New Roman" w:hAnsi="Times New Roman" w:cs="Times New Roman"/>
          <w:sz w:val="28"/>
          <w:szCs w:val="28"/>
          <w:lang w:val="uk-UA"/>
        </w:rPr>
        <w:t>200].</w:t>
      </w:r>
    </w:p>
    <w:p w:rsidR="002E31F3" w:rsidRPr="006A0954" w:rsidRDefault="002E31F3" w:rsidP="00354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ab/>
        <w:t>Ідеї педагогіки новаторства носять досить широкий і розповсюджений характер у галузі педагогіки співпраці та співтворчості. Педагогіка співпраці – це завжди педагогіка авторська індивідуальна, котра залежить передусім від таланту і професійних здібностей учителя. Педагогіка співпраці базується на трьох основних принципах:</w:t>
      </w:r>
    </w:p>
    <w:p w:rsidR="002E31F3" w:rsidRPr="006A0954" w:rsidRDefault="002E31F3" w:rsidP="006A095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0954">
        <w:rPr>
          <w:rFonts w:ascii="Times New Roman" w:hAnsi="Times New Roman" w:cs="Times New Roman"/>
          <w:sz w:val="28"/>
          <w:szCs w:val="28"/>
          <w:lang w:val="uk-UA"/>
        </w:rPr>
        <w:t>Діяльнісний</w:t>
      </w:r>
      <w:proofErr w:type="spellEnd"/>
      <w:r w:rsidRPr="006A0954">
        <w:rPr>
          <w:rFonts w:ascii="Times New Roman" w:hAnsi="Times New Roman" w:cs="Times New Roman"/>
          <w:sz w:val="28"/>
          <w:szCs w:val="28"/>
          <w:lang w:val="uk-UA"/>
        </w:rPr>
        <w:t xml:space="preserve"> підхід до взаємовідносин педагога та учнів. Ми повинні не просто стверджувати</w:t>
      </w:r>
      <w:r w:rsidR="0067675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 xml:space="preserve"> що у навчальному процесі необхідно вважати 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lastRenderedPageBreak/>
        <w:t>особистість учня неповторною й унікальною, ми повинні не просто хотіти, але й уміти цього досягати.</w:t>
      </w:r>
    </w:p>
    <w:p w:rsidR="002E31F3" w:rsidRPr="006A0954" w:rsidRDefault="007E3AB6" w:rsidP="006A095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>Діалогічна форма презентації навчального матеріал</w:t>
      </w:r>
      <w:r w:rsidR="0067675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>. Думки й почуття, розум і серце учня слід спрямовувати на досягнення головної мети – формування з нього високодуховної творчої особистості, яка крокує шляхом самоосвіти, саморозвитку,самовиховання.</w:t>
      </w:r>
    </w:p>
    <w:p w:rsidR="007E3AB6" w:rsidRPr="006A0954" w:rsidRDefault="007E3AB6" w:rsidP="006A095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>Колективна співтворчість усіх учасників навчально-пізнавальної діяльності, включаючи індивідуальну творчіст</w:t>
      </w:r>
      <w:r w:rsidR="00175C99" w:rsidRPr="006A095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 xml:space="preserve"> учителя </w:t>
      </w:r>
      <w:r w:rsidRPr="006A0954">
        <w:rPr>
          <w:rFonts w:ascii="Times New Roman" w:hAnsi="Times New Roman" w:cs="Times New Roman"/>
          <w:sz w:val="28"/>
          <w:szCs w:val="28"/>
        </w:rPr>
        <w:t>[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>3,</w:t>
      </w:r>
      <w:r w:rsidR="0035468B">
        <w:rPr>
          <w:rFonts w:ascii="Times New Roman" w:hAnsi="Times New Roman" w:cs="Times New Roman"/>
          <w:sz w:val="28"/>
          <w:szCs w:val="28"/>
          <w:lang w:val="uk-UA"/>
        </w:rPr>
        <w:t xml:space="preserve"> с. 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6A0954">
        <w:rPr>
          <w:rFonts w:ascii="Times New Roman" w:hAnsi="Times New Roman" w:cs="Times New Roman"/>
          <w:sz w:val="28"/>
          <w:szCs w:val="28"/>
        </w:rPr>
        <w:t>]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E3AB6" w:rsidRPr="006A0954" w:rsidRDefault="007E3AB6" w:rsidP="0035468B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ab/>
        <w:t>Педагогічна співпраця – це вимога ча</w:t>
      </w:r>
      <w:r w:rsidR="00175C99" w:rsidRPr="006A0954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>у, обумовлена підвищенням вимог до якості знань випускників нової української школи</w:t>
      </w:r>
      <w:r w:rsidR="00175C99" w:rsidRPr="006A09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>та їхньої соціальної зрілості.</w:t>
      </w:r>
    </w:p>
    <w:p w:rsidR="007E3AB6" w:rsidRPr="006A0954" w:rsidRDefault="007E3AB6" w:rsidP="00354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ab/>
        <w:t>В.М. Петрова виділяє наступні вимоги до організації педагогічної співпраці:</w:t>
      </w:r>
    </w:p>
    <w:p w:rsidR="007E3AB6" w:rsidRPr="006A0954" w:rsidRDefault="007E3AB6" w:rsidP="006A0954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>а) завданням учителя є не тільки розвиток інтелекту учня, але й здійснення контролю над ходом його психологічного розвитку з метою корекції виявлених відхилень;</w:t>
      </w:r>
    </w:p>
    <w:p w:rsidR="007E3AB6" w:rsidRPr="006A0954" w:rsidRDefault="007E3AB6" w:rsidP="006A0954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 xml:space="preserve">б) під час вивчення психічних особливостей треба порівнювати учня не з іншими учнями, </w:t>
      </w:r>
      <w:r w:rsidR="009E2C4D" w:rsidRPr="006A0954">
        <w:rPr>
          <w:rFonts w:ascii="Times New Roman" w:hAnsi="Times New Roman" w:cs="Times New Roman"/>
          <w:sz w:val="28"/>
          <w:szCs w:val="28"/>
          <w:lang w:val="uk-UA"/>
        </w:rPr>
        <w:t>а з ним самим за індивідуальним внеском у те чи інше досягнення в навчально-освітньому процесі;</w:t>
      </w:r>
    </w:p>
    <w:p w:rsidR="009E2C4D" w:rsidRPr="006A0954" w:rsidRDefault="009E2C4D" w:rsidP="006A0954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>в) учитель повинен знайти підхід до кожної дитини з оптимістичною гіпотезою. Це означає, що треба будувати прогноз на основі аналізу зони найближчого розвитку;</w:t>
      </w:r>
    </w:p>
    <w:p w:rsidR="009E2C4D" w:rsidRPr="006A0954" w:rsidRDefault="009E2C4D" w:rsidP="006A0954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 xml:space="preserve">г) оцінювальні судження учителя про учня повинні формулюватися учителем у щадній формі, спираючись на позитивні якості та можливості дитини </w:t>
      </w:r>
      <w:r w:rsidRPr="006A0954">
        <w:rPr>
          <w:rFonts w:ascii="Times New Roman" w:hAnsi="Times New Roman" w:cs="Times New Roman"/>
          <w:sz w:val="28"/>
          <w:szCs w:val="28"/>
        </w:rPr>
        <w:t>[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>3,</w:t>
      </w:r>
      <w:r w:rsidR="0035468B">
        <w:rPr>
          <w:rFonts w:ascii="Times New Roman" w:hAnsi="Times New Roman" w:cs="Times New Roman"/>
          <w:sz w:val="28"/>
          <w:szCs w:val="28"/>
          <w:lang w:val="uk-UA"/>
        </w:rPr>
        <w:t xml:space="preserve"> с. 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Pr="006A0954">
        <w:rPr>
          <w:rFonts w:ascii="Times New Roman" w:hAnsi="Times New Roman" w:cs="Times New Roman"/>
          <w:sz w:val="28"/>
          <w:szCs w:val="28"/>
        </w:rPr>
        <w:t>]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E2C4D" w:rsidRPr="006A0954" w:rsidRDefault="009E2C4D" w:rsidP="003546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Ми живемо у час, коли свідомість учня змінюється, коли він з пасивного споглядача перетворюється в людину, яка починає усвідомлювати ціну знань, яка прагне до спільної праці, до співпраці та співтворчості. Сучасному педагогу необхідно усвідомити, що </w:t>
      </w:r>
      <w:r w:rsidR="002E32FB" w:rsidRPr="006A0954">
        <w:rPr>
          <w:rFonts w:ascii="Times New Roman" w:hAnsi="Times New Roman" w:cs="Times New Roman"/>
          <w:sz w:val="28"/>
          <w:szCs w:val="28"/>
          <w:lang w:val="uk-UA"/>
        </w:rPr>
        <w:t xml:space="preserve">пояснювально-ілюстративні технології, які базуються на примусі, залишились у минулому. Майбутнє за технологіями, які </w:t>
      </w:r>
      <w:r w:rsidR="002E32FB" w:rsidRPr="006A0954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пропонують колективну діяльність, яка активізує процес навчання і дозволяє підвищувати конкурентні здібності учня в умовах високої вимогливості суспільств</w:t>
      </w:r>
      <w:r w:rsidR="0067675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E32FB" w:rsidRPr="006A09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31F3" w:rsidRPr="006A0954" w:rsidRDefault="002E31F3" w:rsidP="006A09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E31F3" w:rsidRPr="006A0954" w:rsidRDefault="002E31F3" w:rsidP="002E3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E32FB" w:rsidRDefault="002E32FB" w:rsidP="002E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Default="002E32FB" w:rsidP="002E32F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Pr="006A0954" w:rsidRDefault="0035468B" w:rsidP="002E32F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2E32FB" w:rsidRPr="006A0954" w:rsidRDefault="002E32FB" w:rsidP="006A09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6A0954">
        <w:rPr>
          <w:rFonts w:ascii="Times New Roman" w:hAnsi="Times New Roman" w:cs="Times New Roman"/>
          <w:sz w:val="28"/>
          <w:szCs w:val="28"/>
        </w:rPr>
        <w:t>Краткий педагогический словарь</w:t>
      </w:r>
      <w:proofErr w:type="gramStart"/>
      <w:r w:rsidRPr="006A0954">
        <w:rPr>
          <w:rFonts w:ascii="Times New Roman" w:hAnsi="Times New Roman" w:cs="Times New Roman"/>
          <w:sz w:val="28"/>
          <w:szCs w:val="28"/>
        </w:rPr>
        <w:t>/ П</w:t>
      </w:r>
      <w:proofErr w:type="gramEnd"/>
      <w:r w:rsidRPr="006A0954">
        <w:rPr>
          <w:rFonts w:ascii="Times New Roman" w:hAnsi="Times New Roman" w:cs="Times New Roman"/>
          <w:sz w:val="28"/>
          <w:szCs w:val="28"/>
        </w:rPr>
        <w:t>од ред. Г.А. Андреева.- М., 2005.</w:t>
      </w:r>
    </w:p>
    <w:p w:rsidR="002E32FB" w:rsidRPr="006A0954" w:rsidRDefault="002E32FB" w:rsidP="006A09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</w:rPr>
        <w:t xml:space="preserve">2. 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>Пед</w:t>
      </w:r>
      <w:r w:rsidR="0035468B">
        <w:rPr>
          <w:rFonts w:ascii="Times New Roman" w:hAnsi="Times New Roman" w:cs="Times New Roman"/>
          <w:sz w:val="28"/>
          <w:szCs w:val="28"/>
          <w:lang w:val="uk-UA"/>
        </w:rPr>
        <w:t>агогіка. Курс лекцій / Під ред.</w:t>
      </w:r>
      <w:r w:rsidR="00676756">
        <w:rPr>
          <w:rFonts w:ascii="Times New Roman" w:hAnsi="Times New Roman" w:cs="Times New Roman"/>
          <w:sz w:val="28"/>
          <w:szCs w:val="28"/>
          <w:lang w:val="uk-UA"/>
        </w:rPr>
        <w:t xml:space="preserve"> В.С. Курило. – Луганськ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>, 2011.</w:t>
      </w:r>
    </w:p>
    <w:p w:rsidR="002E32FB" w:rsidRPr="006A0954" w:rsidRDefault="002E32FB" w:rsidP="006A09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>3. Петрова В.М.</w:t>
      </w:r>
      <w:r w:rsidR="003546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>Педагогічна співпраця, або коли подобається навчання і навчати. – М., 2009.</w:t>
      </w:r>
    </w:p>
    <w:p w:rsidR="002E32FB" w:rsidRPr="006A0954" w:rsidRDefault="002E32FB" w:rsidP="006A09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954">
        <w:rPr>
          <w:rFonts w:ascii="Times New Roman" w:hAnsi="Times New Roman" w:cs="Times New Roman"/>
          <w:sz w:val="28"/>
          <w:szCs w:val="28"/>
          <w:lang w:val="uk-UA"/>
        </w:rPr>
        <w:t>4. Нові педагогічні та інформаційні технології</w:t>
      </w:r>
      <w:r w:rsidR="006767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 xml:space="preserve">у системі освіти / Під ред.. </w:t>
      </w:r>
      <w:r w:rsidR="0067675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6A0954">
        <w:rPr>
          <w:rFonts w:ascii="Times New Roman" w:hAnsi="Times New Roman" w:cs="Times New Roman"/>
          <w:sz w:val="28"/>
          <w:szCs w:val="28"/>
          <w:lang w:val="uk-UA"/>
        </w:rPr>
        <w:t xml:space="preserve">Є.С. </w:t>
      </w:r>
      <w:proofErr w:type="spellStart"/>
      <w:r w:rsidRPr="006A0954">
        <w:rPr>
          <w:rFonts w:ascii="Times New Roman" w:hAnsi="Times New Roman" w:cs="Times New Roman"/>
          <w:sz w:val="28"/>
          <w:szCs w:val="28"/>
          <w:lang w:val="uk-UA"/>
        </w:rPr>
        <w:t>Полат.-</w:t>
      </w:r>
      <w:proofErr w:type="spellEnd"/>
      <w:r w:rsidRPr="006A0954">
        <w:rPr>
          <w:rFonts w:ascii="Times New Roman" w:hAnsi="Times New Roman" w:cs="Times New Roman"/>
          <w:sz w:val="28"/>
          <w:szCs w:val="28"/>
          <w:lang w:val="uk-UA"/>
        </w:rPr>
        <w:t xml:space="preserve"> М., 2012.</w:t>
      </w:r>
    </w:p>
    <w:p w:rsidR="002E32FB" w:rsidRPr="006A0954" w:rsidRDefault="002E32FB" w:rsidP="006A095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E32FB" w:rsidRPr="006A0954" w:rsidRDefault="002E32FB" w:rsidP="001B64D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32FB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E32FB" w:rsidRPr="001B64D9" w:rsidRDefault="002E32FB" w:rsidP="001B64D9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2E32FB" w:rsidRPr="001B64D9" w:rsidSect="006A095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360C7"/>
    <w:multiLevelType w:val="hybridMultilevel"/>
    <w:tmpl w:val="F55089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8A644A"/>
    <w:multiLevelType w:val="hybridMultilevel"/>
    <w:tmpl w:val="88D83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A65474"/>
    <w:multiLevelType w:val="hybridMultilevel"/>
    <w:tmpl w:val="7EEA7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1B64D9"/>
    <w:rsid w:val="00175C99"/>
    <w:rsid w:val="001B64D9"/>
    <w:rsid w:val="001C7EBD"/>
    <w:rsid w:val="002E31F3"/>
    <w:rsid w:val="002E32FB"/>
    <w:rsid w:val="00322CE2"/>
    <w:rsid w:val="0035468B"/>
    <w:rsid w:val="00676756"/>
    <w:rsid w:val="006A0954"/>
    <w:rsid w:val="00795406"/>
    <w:rsid w:val="007E3AB6"/>
    <w:rsid w:val="008E4202"/>
    <w:rsid w:val="009663B7"/>
    <w:rsid w:val="009E2C4D"/>
    <w:rsid w:val="00A17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5C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60C83-CB1C-4593-BF1B-DD994BD90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2018-11-28T08:39:00Z</dcterms:created>
  <dcterms:modified xsi:type="dcterms:W3CDTF">2018-11-28T13:20:00Z</dcterms:modified>
</cp:coreProperties>
</file>