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ECA" w:rsidRDefault="007A5ECA" w:rsidP="00D93022">
      <w:pPr>
        <w:pStyle w:val="a3"/>
        <w:spacing w:line="276" w:lineRule="auto"/>
        <w:jc w:val="right"/>
        <w:rPr>
          <w:b/>
          <w:lang w:val="uk-UA"/>
        </w:rPr>
      </w:pPr>
      <w:r>
        <w:rPr>
          <w:b/>
          <w:lang w:val="uk-UA"/>
        </w:rPr>
        <w:t>Забуга Валентина Іванівна</w:t>
      </w:r>
    </w:p>
    <w:p w:rsidR="007A5ECA" w:rsidRPr="00C53FEA" w:rsidRDefault="007A5ECA" w:rsidP="0046192A">
      <w:pPr>
        <w:pStyle w:val="a3"/>
        <w:jc w:val="right"/>
        <w:rPr>
          <w:lang w:val="uk-UA"/>
        </w:rPr>
      </w:pPr>
      <w:r w:rsidRPr="00C53FEA">
        <w:rPr>
          <w:lang w:val="uk-UA"/>
        </w:rPr>
        <w:t>Вчитель географії, спеціаліст</w:t>
      </w:r>
    </w:p>
    <w:p w:rsidR="007A5ECA" w:rsidRPr="00C53FEA" w:rsidRDefault="007A5ECA" w:rsidP="0046192A">
      <w:pPr>
        <w:pStyle w:val="a3"/>
        <w:jc w:val="right"/>
        <w:rPr>
          <w:lang w:val="uk-UA"/>
        </w:rPr>
      </w:pPr>
      <w:r w:rsidRPr="00C53FEA">
        <w:rPr>
          <w:lang w:val="uk-UA"/>
        </w:rPr>
        <w:t>Маловисторопського НВК:ЗОШ І-ІІІст. –ДНЗ</w:t>
      </w:r>
    </w:p>
    <w:p w:rsidR="007A5ECA" w:rsidRPr="00C53FEA" w:rsidRDefault="007A5ECA" w:rsidP="0046192A">
      <w:pPr>
        <w:pStyle w:val="a3"/>
        <w:jc w:val="right"/>
        <w:rPr>
          <w:lang w:val="uk-UA"/>
        </w:rPr>
      </w:pPr>
      <w:r w:rsidRPr="00C53FEA">
        <w:rPr>
          <w:lang w:val="uk-UA"/>
        </w:rPr>
        <w:t xml:space="preserve">Лебединської районної ради </w:t>
      </w:r>
    </w:p>
    <w:p w:rsidR="007A5ECA" w:rsidRPr="00C53FEA" w:rsidRDefault="007A5ECA" w:rsidP="0046192A">
      <w:pPr>
        <w:pStyle w:val="a3"/>
        <w:jc w:val="right"/>
        <w:rPr>
          <w:lang w:val="uk-UA"/>
        </w:rPr>
      </w:pPr>
      <w:r w:rsidRPr="00C53FEA">
        <w:rPr>
          <w:lang w:val="uk-UA"/>
        </w:rPr>
        <w:t>Сумської області</w:t>
      </w:r>
    </w:p>
    <w:p w:rsidR="007A5ECA" w:rsidRDefault="007A5ECA" w:rsidP="0046192A">
      <w:pPr>
        <w:pStyle w:val="a3"/>
        <w:jc w:val="right"/>
        <w:rPr>
          <w:b/>
          <w:lang w:val="uk-UA"/>
        </w:rPr>
      </w:pPr>
    </w:p>
    <w:p w:rsidR="007A5ECA" w:rsidRPr="00C53FEA" w:rsidRDefault="00C53FEA" w:rsidP="00C53FEA">
      <w:pPr>
        <w:pStyle w:val="a3"/>
        <w:jc w:val="center"/>
        <w:rPr>
          <w:b/>
          <w:lang w:val="uk-UA"/>
        </w:rPr>
      </w:pPr>
      <w:r>
        <w:rPr>
          <w:b/>
          <w:lang w:val="uk-UA"/>
        </w:rPr>
        <w:t>РОЗВИТОК КРЕАТИВНОГО МИСЛЕННЯ НА УРОКАХ ПРИРОДНИЧОГО ЦИКЛУ</w:t>
      </w:r>
    </w:p>
    <w:p w:rsidR="007A5ECA" w:rsidRPr="00C4327F" w:rsidRDefault="007A5ECA" w:rsidP="0046192A">
      <w:pPr>
        <w:pStyle w:val="a3"/>
        <w:jc w:val="right"/>
        <w:rPr>
          <w:lang w:val="uk-UA"/>
        </w:rPr>
      </w:pPr>
    </w:p>
    <w:p w:rsidR="00C53FEA" w:rsidRDefault="00C53FEA" w:rsidP="00C53FEA">
      <w:pPr>
        <w:pStyle w:val="a3"/>
        <w:spacing w:line="360" w:lineRule="auto"/>
        <w:jc w:val="right"/>
      </w:pPr>
    </w:p>
    <w:p w:rsidR="0046192A" w:rsidRPr="00A81BFE" w:rsidRDefault="00C53FEA" w:rsidP="00C53FEA">
      <w:pPr>
        <w:pStyle w:val="a3"/>
        <w:spacing w:line="360" w:lineRule="auto"/>
        <w:rPr>
          <w:rFonts w:cs="Times New Roman"/>
          <w:szCs w:val="28"/>
          <w:lang w:eastAsia="ru-RU"/>
        </w:rPr>
      </w:pPr>
      <w:r>
        <w:rPr>
          <w:b/>
          <w:lang w:val="uk-UA"/>
        </w:rPr>
        <w:t>Постановка проблеми</w:t>
      </w:r>
      <w:r w:rsidR="0046192A" w:rsidRPr="0046192A">
        <w:t xml:space="preserve">                                                                                                   </w:t>
      </w:r>
    </w:p>
    <w:p w:rsidR="0046192A" w:rsidRDefault="001829B0" w:rsidP="00D93022">
      <w:pPr>
        <w:pStyle w:val="a3"/>
        <w:spacing w:line="360" w:lineRule="auto"/>
        <w:ind w:hanging="1134"/>
        <w:rPr>
          <w:rFonts w:cs="Times New Roman"/>
          <w:szCs w:val="28"/>
          <w:lang w:eastAsia="ru-RU"/>
        </w:rPr>
      </w:pPr>
      <w:r>
        <w:rPr>
          <w:lang w:val="uk-UA" w:eastAsia="ru-RU"/>
        </w:rPr>
        <w:t xml:space="preserve">  </w:t>
      </w:r>
      <w:r w:rsidR="00D93022">
        <w:rPr>
          <w:lang w:val="uk-UA" w:eastAsia="ru-RU"/>
        </w:rPr>
        <w:t xml:space="preserve">                            </w:t>
      </w:r>
      <w:r w:rsidR="0046192A" w:rsidRPr="00A81BFE">
        <w:rPr>
          <w:lang w:eastAsia="ru-RU"/>
        </w:rPr>
        <w:t xml:space="preserve"> </w:t>
      </w:r>
      <w:r w:rsidR="0046192A" w:rsidRPr="00A81BFE">
        <w:rPr>
          <w:rFonts w:cs="Times New Roman"/>
          <w:szCs w:val="28"/>
          <w:lang w:eastAsia="ru-RU"/>
        </w:rPr>
        <w:t>Інтеграція України в Європейський освітній та науковий прості</w:t>
      </w:r>
      <w:proofErr w:type="gramStart"/>
      <w:r w:rsidR="0046192A" w:rsidRPr="00A81BFE">
        <w:rPr>
          <w:rFonts w:cs="Times New Roman"/>
          <w:szCs w:val="28"/>
          <w:lang w:eastAsia="ru-RU"/>
        </w:rPr>
        <w:t>р</w:t>
      </w:r>
      <w:proofErr w:type="gramEnd"/>
      <w:r w:rsidR="0046192A" w:rsidRPr="00A81BFE">
        <w:rPr>
          <w:rFonts w:cs="Times New Roman"/>
          <w:szCs w:val="28"/>
          <w:lang w:eastAsia="ru-RU"/>
        </w:rPr>
        <w:t xml:space="preserve"> активізує питання модернізації освіти в контексті ново</w:t>
      </w:r>
      <w:r w:rsidR="0046192A" w:rsidRPr="00A81BFE">
        <w:rPr>
          <w:rFonts w:cs="Times New Roman"/>
          <w:szCs w:val="28"/>
          <w:lang w:val="uk-UA" w:eastAsia="ru-RU"/>
        </w:rPr>
        <w:t xml:space="preserve">ї </w:t>
      </w:r>
      <w:r w:rsidR="0046192A" w:rsidRPr="00A81BFE">
        <w:rPr>
          <w:rFonts w:cs="Times New Roman"/>
          <w:szCs w:val="28"/>
          <w:lang w:eastAsia="ru-RU"/>
        </w:rPr>
        <w:t>української школи</w:t>
      </w:r>
      <w:r w:rsidR="0046192A" w:rsidRPr="00A81BFE">
        <w:rPr>
          <w:rFonts w:cs="Times New Roman"/>
          <w:szCs w:val="28"/>
          <w:lang w:val="uk-UA" w:eastAsia="ru-RU"/>
        </w:rPr>
        <w:t>.</w:t>
      </w:r>
      <w:r w:rsidR="0046192A" w:rsidRPr="00A81BFE">
        <w:rPr>
          <w:rFonts w:cs="Times New Roman"/>
          <w:b/>
          <w:szCs w:val="28"/>
          <w:lang w:val="uk-UA" w:eastAsia="ru-RU"/>
        </w:rPr>
        <w:t xml:space="preserve"> </w:t>
      </w:r>
      <w:r w:rsidR="0046192A" w:rsidRPr="00A81BFE">
        <w:rPr>
          <w:rFonts w:cs="Times New Roman"/>
          <w:szCs w:val="28"/>
          <w:lang w:eastAsia="ru-RU"/>
        </w:rPr>
        <w:t>Школа — це те Місце, де ми живемо, де жи</w:t>
      </w:r>
      <w:r w:rsidR="0046192A" w:rsidRPr="00A81BFE">
        <w:rPr>
          <w:rFonts w:cs="Times New Roman"/>
          <w:szCs w:val="28"/>
          <w:lang w:eastAsia="ru-RU"/>
        </w:rPr>
        <w:softHyphen/>
        <w:t xml:space="preserve">вуть наші учні, де </w:t>
      </w:r>
      <w:r w:rsidR="001A3168">
        <w:rPr>
          <w:rFonts w:cs="Times New Roman"/>
          <w:szCs w:val="28"/>
          <w:lang w:eastAsia="ru-RU"/>
        </w:rPr>
        <w:t xml:space="preserve">вони проектують своє майбутнє, </w:t>
      </w:r>
      <w:r w:rsidR="001A3168">
        <w:rPr>
          <w:rFonts w:cs="Times New Roman"/>
          <w:szCs w:val="28"/>
          <w:lang w:val="uk-UA" w:eastAsia="ru-RU"/>
        </w:rPr>
        <w:t>в</w:t>
      </w:r>
      <w:r w:rsidR="0046192A" w:rsidRPr="00A81BFE">
        <w:rPr>
          <w:rFonts w:cs="Times New Roman"/>
          <w:szCs w:val="28"/>
          <w:lang w:eastAsia="ru-RU"/>
        </w:rPr>
        <w:t>раховуючи свої можливості. А наше завдання — навчити їх продуктивно діяти в ситуаціях новизни й невизначеності (адже в нашому житті все так швидко змінюється, і те, що було корисним учора, сьогодні може виявитись абсолютно непотрібним). Нам весь час необхідно встигати за світом, який постійно змінюється. З'являються все нові й нові технології. Ще зовсім нещодавно ми й гадки не ма</w:t>
      </w:r>
      <w:r w:rsidR="0046192A" w:rsidRPr="00A81BFE">
        <w:rPr>
          <w:rFonts w:cs="Times New Roman"/>
          <w:szCs w:val="28"/>
          <w:lang w:eastAsia="ru-RU"/>
        </w:rPr>
        <w:softHyphen/>
        <w:t>ли, що люди зможуть спілкуватись один із од</w:t>
      </w:r>
      <w:r w:rsidR="0046192A" w:rsidRPr="00A81BFE">
        <w:rPr>
          <w:rFonts w:cs="Times New Roman"/>
          <w:szCs w:val="28"/>
          <w:lang w:eastAsia="ru-RU"/>
        </w:rPr>
        <w:softHyphen/>
        <w:t>ним за допомогою відеозв'язку. Зараз ми букваль</w:t>
      </w:r>
      <w:r w:rsidR="0046192A" w:rsidRPr="00A81BFE">
        <w:rPr>
          <w:rFonts w:cs="Times New Roman"/>
          <w:szCs w:val="28"/>
          <w:lang w:eastAsia="ru-RU"/>
        </w:rPr>
        <w:softHyphen/>
        <w:t>но носимо з собою гігабайти цінної інформації.</w:t>
      </w:r>
    </w:p>
    <w:p w:rsidR="00C53FEA" w:rsidRDefault="00C53FEA" w:rsidP="00C4327F">
      <w:pPr>
        <w:pStyle w:val="a3"/>
        <w:spacing w:line="360" w:lineRule="auto"/>
        <w:rPr>
          <w:rFonts w:cs="Times New Roman"/>
          <w:b/>
          <w:szCs w:val="28"/>
          <w:lang w:val="uk-UA" w:eastAsia="ru-RU"/>
        </w:rPr>
      </w:pPr>
      <w:r>
        <w:rPr>
          <w:rFonts w:cs="Times New Roman"/>
          <w:b/>
          <w:szCs w:val="28"/>
          <w:lang w:val="uk-UA" w:eastAsia="ru-RU"/>
        </w:rPr>
        <w:t>Аналіз останніх джерел</w:t>
      </w:r>
    </w:p>
    <w:p w:rsidR="00C53FEA" w:rsidRDefault="00C53FEA" w:rsidP="00C53FEA">
      <w:pPr>
        <w:pStyle w:val="a3"/>
        <w:spacing w:line="360" w:lineRule="auto"/>
        <w:rPr>
          <w:rFonts w:eastAsia="Times New Roman" w:cs="Times New Roman"/>
          <w:szCs w:val="28"/>
          <w:lang w:val="uk-UA" w:eastAsia="ru-RU"/>
        </w:rPr>
      </w:pPr>
      <w:r w:rsidRPr="00BF1288">
        <w:rPr>
          <w:rFonts w:eastAsia="Times New Roman" w:cs="Times New Roman"/>
          <w:szCs w:val="28"/>
          <w:lang w:eastAsia="ru-RU"/>
        </w:rPr>
        <w:t> </w:t>
      </w:r>
      <w:r w:rsidRPr="00C53FEA">
        <w:rPr>
          <w:rFonts w:eastAsia="Times New Roman" w:cs="Times New Roman"/>
          <w:szCs w:val="28"/>
          <w:lang w:val="uk-UA" w:eastAsia="ru-RU"/>
        </w:rPr>
        <w:t xml:space="preserve"> </w:t>
      </w:r>
      <w:r>
        <w:rPr>
          <w:rFonts w:eastAsia="Times New Roman" w:cs="Times New Roman"/>
          <w:szCs w:val="28"/>
          <w:lang w:val="uk-UA" w:eastAsia="ru-RU"/>
        </w:rPr>
        <w:t xml:space="preserve"> </w:t>
      </w:r>
      <w:r w:rsidR="00D93022">
        <w:rPr>
          <w:rFonts w:eastAsia="Times New Roman" w:cs="Times New Roman"/>
          <w:szCs w:val="28"/>
          <w:lang w:val="uk-UA" w:eastAsia="ru-RU"/>
        </w:rPr>
        <w:t xml:space="preserve">         </w:t>
      </w:r>
      <w:r w:rsidRPr="00BF1288">
        <w:rPr>
          <w:rFonts w:cs="Times New Roman"/>
          <w:szCs w:val="28"/>
          <w:lang w:val="uk-UA" w:eastAsia="ru-RU"/>
        </w:rPr>
        <w:t xml:space="preserve"> </w:t>
      </w:r>
      <w:r w:rsidRPr="00BF1288">
        <w:rPr>
          <w:rFonts w:eastAsia="Times New Roman" w:cs="Times New Roman"/>
          <w:szCs w:val="28"/>
          <w:lang w:val="uk-UA" w:eastAsia="ru-RU"/>
        </w:rPr>
        <w:t>Концепція сучасної креативної освіти відповідає</w:t>
      </w:r>
      <w:r w:rsidRPr="00BF1288">
        <w:rPr>
          <w:rFonts w:eastAsia="Times New Roman" w:cs="Times New Roman"/>
          <w:szCs w:val="28"/>
          <w:lang w:eastAsia="ru-RU"/>
        </w:rPr>
        <w:t> </w:t>
      </w:r>
      <w:r w:rsidRPr="00BF1288">
        <w:rPr>
          <w:rFonts w:eastAsia="Times New Roman" w:cs="Times New Roman"/>
          <w:szCs w:val="28"/>
          <w:lang w:val="uk-UA" w:eastAsia="ru-RU"/>
        </w:rPr>
        <w:t xml:space="preserve"> основним документам, що забезпечують діяльність освітньої галузі</w:t>
      </w:r>
      <w:r w:rsidRPr="00BF1288">
        <w:rPr>
          <w:rFonts w:eastAsia="Times New Roman" w:cs="Times New Roman"/>
          <w:szCs w:val="28"/>
          <w:lang w:eastAsia="ru-RU"/>
        </w:rPr>
        <w:t>  </w:t>
      </w:r>
      <w:r>
        <w:rPr>
          <w:rFonts w:eastAsia="Times New Roman" w:cs="Times New Roman"/>
          <w:szCs w:val="28"/>
          <w:lang w:val="uk-UA" w:eastAsia="ru-RU"/>
        </w:rPr>
        <w:t xml:space="preserve"> Науковою основою є дослідження </w:t>
      </w:r>
      <w:r w:rsidRPr="00BF1288">
        <w:rPr>
          <w:rFonts w:eastAsia="Times New Roman" w:cs="Times New Roman"/>
          <w:szCs w:val="28"/>
          <w:lang w:val="uk-UA" w:eastAsia="ru-RU"/>
        </w:rPr>
        <w:t xml:space="preserve"> творчого потенціалу особистості відомими вченими, такими як Г.Айзенк, А.Алейніков, М.Бердяєв, Д.Богоявленська, Л.Виготський, В.Лернер, А.Маслоу, О.Мо</w:t>
      </w:r>
      <w:r>
        <w:rPr>
          <w:rFonts w:eastAsia="Times New Roman" w:cs="Times New Roman"/>
          <w:szCs w:val="28"/>
          <w:lang w:val="uk-UA" w:eastAsia="ru-RU"/>
        </w:rPr>
        <w:t xml:space="preserve">ляко, А.Полякова, В.Рибалко, В.Семиченко  Я.Пономарьов,  </w:t>
      </w:r>
      <w:r w:rsidRPr="00BF1288">
        <w:rPr>
          <w:rFonts w:eastAsia="Times New Roman" w:cs="Times New Roman"/>
          <w:szCs w:val="28"/>
          <w:lang w:val="uk-UA" w:eastAsia="ru-RU"/>
        </w:rPr>
        <w:t xml:space="preserve"> С.Сисоєва,</w:t>
      </w:r>
      <w:r w:rsidRPr="00BF1288">
        <w:rPr>
          <w:rFonts w:eastAsia="Times New Roman" w:cs="Times New Roman"/>
          <w:szCs w:val="28"/>
          <w:lang w:eastAsia="ru-RU"/>
        </w:rPr>
        <w:t> </w:t>
      </w:r>
      <w:r w:rsidRPr="00BF1288">
        <w:rPr>
          <w:rFonts w:eastAsia="Times New Roman" w:cs="Times New Roman"/>
          <w:szCs w:val="28"/>
          <w:lang w:val="uk-UA" w:eastAsia="ru-RU"/>
        </w:rPr>
        <w:t xml:space="preserve"> Р.Штайнер,</w:t>
      </w:r>
      <w:r w:rsidRPr="00BF1288">
        <w:rPr>
          <w:rFonts w:eastAsia="Times New Roman" w:cs="Times New Roman"/>
          <w:szCs w:val="28"/>
          <w:lang w:eastAsia="ru-RU"/>
        </w:rPr>
        <w:t> </w:t>
      </w:r>
      <w:r w:rsidRPr="00BF1288">
        <w:rPr>
          <w:rFonts w:eastAsia="Times New Roman" w:cs="Times New Roman"/>
          <w:szCs w:val="28"/>
          <w:lang w:val="uk-UA" w:eastAsia="ru-RU"/>
        </w:rPr>
        <w:t xml:space="preserve"> Е.Фромм,</w:t>
      </w:r>
      <w:r w:rsidRPr="00BF1288">
        <w:rPr>
          <w:rFonts w:eastAsia="Times New Roman" w:cs="Times New Roman"/>
          <w:szCs w:val="28"/>
          <w:lang w:eastAsia="ru-RU"/>
        </w:rPr>
        <w:t>   </w:t>
      </w:r>
      <w:r>
        <w:rPr>
          <w:rFonts w:eastAsia="Times New Roman" w:cs="Times New Roman"/>
          <w:szCs w:val="28"/>
          <w:lang w:val="uk-UA" w:eastAsia="ru-RU"/>
        </w:rPr>
        <w:t xml:space="preserve"> Б.Юсов.</w:t>
      </w:r>
    </w:p>
    <w:p w:rsidR="00C53FEA" w:rsidRPr="00C53FEA" w:rsidRDefault="00C53FEA" w:rsidP="00C53FEA">
      <w:pPr>
        <w:pStyle w:val="a3"/>
        <w:spacing w:line="360" w:lineRule="auto"/>
        <w:rPr>
          <w:rFonts w:eastAsia="Times New Roman" w:cs="Times New Roman"/>
          <w:szCs w:val="28"/>
          <w:lang w:val="uk-UA" w:eastAsia="ru-RU"/>
        </w:rPr>
      </w:pPr>
      <w:r>
        <w:rPr>
          <w:rFonts w:eastAsia="Times New Roman" w:cs="Times New Roman"/>
          <w:b/>
          <w:szCs w:val="28"/>
          <w:lang w:val="uk-UA" w:eastAsia="ru-RU"/>
        </w:rPr>
        <w:t xml:space="preserve">Метою статті є </w:t>
      </w:r>
      <w:r w:rsidRPr="00C53FEA">
        <w:rPr>
          <w:rFonts w:eastAsia="Times New Roman" w:cs="Times New Roman"/>
          <w:szCs w:val="28"/>
          <w:lang w:val="uk-UA" w:eastAsia="ru-RU"/>
        </w:rPr>
        <w:t>– теоретично обгрунтувати</w:t>
      </w:r>
      <w:r>
        <w:rPr>
          <w:rFonts w:eastAsia="Times New Roman" w:cs="Times New Roman"/>
          <w:szCs w:val="28"/>
          <w:lang w:val="uk-UA" w:eastAsia="ru-RU"/>
        </w:rPr>
        <w:t xml:space="preserve"> розвиток креативного мислення в учнів на уроках прирдничого циклу.</w:t>
      </w:r>
      <w:r w:rsidRPr="00C53FEA">
        <w:rPr>
          <w:rFonts w:eastAsia="Times New Roman" w:cs="Times New Roman"/>
          <w:szCs w:val="28"/>
          <w:lang w:val="uk-UA" w:eastAsia="ru-RU"/>
        </w:rPr>
        <w:t xml:space="preserve"> </w:t>
      </w:r>
    </w:p>
    <w:p w:rsidR="00C53FEA" w:rsidRPr="00C53FEA" w:rsidRDefault="00C53FEA" w:rsidP="00C4327F">
      <w:pPr>
        <w:pStyle w:val="a3"/>
        <w:spacing w:line="360" w:lineRule="auto"/>
        <w:rPr>
          <w:rFonts w:cs="Times New Roman"/>
          <w:szCs w:val="28"/>
          <w:lang w:val="uk-UA" w:eastAsia="ru-RU"/>
        </w:rPr>
      </w:pPr>
    </w:p>
    <w:p w:rsidR="00C53FEA" w:rsidRPr="00832261" w:rsidRDefault="001829B0" w:rsidP="00C4327F">
      <w:pPr>
        <w:pStyle w:val="a3"/>
        <w:spacing w:line="360" w:lineRule="auto"/>
        <w:rPr>
          <w:rFonts w:cs="Times New Roman"/>
          <w:b/>
          <w:szCs w:val="28"/>
          <w:lang w:val="uk-UA" w:eastAsia="ru-RU"/>
        </w:rPr>
      </w:pPr>
      <w:r w:rsidRPr="00832261">
        <w:rPr>
          <w:rFonts w:cs="Times New Roman"/>
          <w:b/>
          <w:szCs w:val="28"/>
          <w:lang w:val="uk-UA" w:eastAsia="ru-RU"/>
        </w:rPr>
        <w:lastRenderedPageBreak/>
        <w:t xml:space="preserve"> </w:t>
      </w:r>
      <w:r w:rsidR="00C53FEA" w:rsidRPr="00832261">
        <w:rPr>
          <w:rFonts w:cs="Times New Roman"/>
          <w:b/>
          <w:szCs w:val="28"/>
          <w:lang w:val="uk-UA" w:eastAsia="ru-RU"/>
        </w:rPr>
        <w:t>Виклад основного змісту статті</w:t>
      </w:r>
    </w:p>
    <w:p w:rsidR="00967455" w:rsidRPr="00A81BFE" w:rsidRDefault="00D93022" w:rsidP="00C4327F">
      <w:pPr>
        <w:pStyle w:val="a3"/>
        <w:spacing w:line="360" w:lineRule="auto"/>
        <w:rPr>
          <w:rFonts w:cs="Times New Roman"/>
          <w:szCs w:val="28"/>
          <w:lang w:eastAsia="ru-RU"/>
        </w:rPr>
      </w:pPr>
      <w:r>
        <w:rPr>
          <w:rFonts w:cs="Times New Roman"/>
          <w:szCs w:val="28"/>
          <w:lang w:val="uk-UA" w:eastAsia="ru-RU"/>
        </w:rPr>
        <w:t xml:space="preserve">             </w:t>
      </w:r>
      <w:r w:rsidR="001829B0">
        <w:rPr>
          <w:rFonts w:cs="Times New Roman"/>
          <w:szCs w:val="28"/>
          <w:lang w:val="uk-UA" w:eastAsia="ru-RU"/>
        </w:rPr>
        <w:t xml:space="preserve"> </w:t>
      </w:r>
      <w:r w:rsidR="0046192A" w:rsidRPr="00D93022">
        <w:rPr>
          <w:rFonts w:cs="Times New Roman"/>
          <w:szCs w:val="28"/>
          <w:lang w:val="uk-UA" w:eastAsia="ru-RU"/>
        </w:rPr>
        <w:t>Наша освіта, навички та знання швидко старі</w:t>
      </w:r>
      <w:r w:rsidR="0046192A" w:rsidRPr="00D93022">
        <w:rPr>
          <w:rFonts w:cs="Times New Roman"/>
          <w:szCs w:val="28"/>
          <w:lang w:val="uk-UA" w:eastAsia="ru-RU"/>
        </w:rPr>
        <w:softHyphen/>
        <w:t>ють. Роберт Кійосакі, відомий американський під</w:t>
      </w:r>
      <w:r w:rsidR="0046192A" w:rsidRPr="00D93022">
        <w:rPr>
          <w:rFonts w:cs="Times New Roman"/>
          <w:szCs w:val="28"/>
          <w:lang w:val="uk-UA" w:eastAsia="ru-RU"/>
        </w:rPr>
        <w:softHyphen/>
        <w:t>приємець, письменник, викладач, говорив: «Щоб встигнути за змінами, вам кожні півтора року дове</w:t>
      </w:r>
      <w:r w:rsidR="0046192A" w:rsidRPr="00D93022">
        <w:rPr>
          <w:rFonts w:cs="Times New Roman"/>
          <w:szCs w:val="28"/>
          <w:lang w:val="uk-UA" w:eastAsia="ru-RU"/>
        </w:rPr>
        <w:softHyphen/>
        <w:t xml:space="preserve">деться вчитися всього практично заново. </w:t>
      </w:r>
      <w:r w:rsidR="0046192A" w:rsidRPr="00A81BFE">
        <w:rPr>
          <w:rFonts w:cs="Times New Roman"/>
          <w:szCs w:val="28"/>
          <w:lang w:eastAsia="ru-RU"/>
        </w:rPr>
        <w:t>Те, чого Ви навчилися, важливо, але набагато важливіше те, наскільки швидко Ви можете перевчитися, змінитись і пристосовуватися до нової інформації». Більшість керівників успішних компаній вже відчули силу по</w:t>
      </w:r>
      <w:r w:rsidR="0046192A" w:rsidRPr="00A81BFE">
        <w:rPr>
          <w:rFonts w:cs="Times New Roman"/>
          <w:szCs w:val="28"/>
          <w:lang w:eastAsia="ru-RU"/>
        </w:rPr>
        <w:softHyphen/>
        <w:t>дібного підходу, відчули потребу у творчих співро</w:t>
      </w:r>
      <w:r w:rsidR="0046192A" w:rsidRPr="00A81BFE">
        <w:rPr>
          <w:rFonts w:cs="Times New Roman"/>
          <w:szCs w:val="28"/>
          <w:lang w:eastAsia="ru-RU"/>
        </w:rPr>
        <w:softHyphen/>
        <w:t>бітниках, здатних помітити найменші зміни навко</w:t>
      </w:r>
      <w:r w:rsidR="0046192A" w:rsidRPr="00A81BFE">
        <w:rPr>
          <w:rFonts w:cs="Times New Roman"/>
          <w:szCs w:val="28"/>
          <w:lang w:eastAsia="ru-RU"/>
        </w:rPr>
        <w:softHyphen/>
        <w:t>лишнього світу. «Креативність», «творчий підхід», «креативна особистість», «творчі успіхи», «думати творчо», «прояв креативності» — ці поняття в су</w:t>
      </w:r>
      <w:r w:rsidR="0046192A" w:rsidRPr="00A81BFE">
        <w:rPr>
          <w:rFonts w:cs="Times New Roman"/>
          <w:szCs w:val="28"/>
          <w:lang w:eastAsia="ru-RU"/>
        </w:rPr>
        <w:softHyphen/>
        <w:t>часному суспільстві є показниками професіоналізму. Креативність (від англ. створювати) — твор</w:t>
      </w:r>
      <w:r w:rsidR="0046192A" w:rsidRPr="00A81BFE">
        <w:rPr>
          <w:rFonts w:cs="Times New Roman"/>
          <w:szCs w:val="28"/>
          <w:lang w:eastAsia="ru-RU"/>
        </w:rPr>
        <w:softHyphen/>
        <w:t>чі здібності індивіда, які свідчать про готовність до створення принципово нових ідей, що відрізня</w:t>
      </w:r>
      <w:r w:rsidR="0046192A" w:rsidRPr="00A81BFE">
        <w:rPr>
          <w:rFonts w:cs="Times New Roman"/>
          <w:szCs w:val="28"/>
          <w:lang w:eastAsia="ru-RU"/>
        </w:rPr>
        <w:softHyphen/>
        <w:t>ються від традиційних або прийнятих схем мислення.</w:t>
      </w:r>
    </w:p>
    <w:p w:rsidR="0046192A" w:rsidRPr="00A81BFE" w:rsidRDefault="0046192A" w:rsidP="00C4327F">
      <w:pPr>
        <w:pStyle w:val="a3"/>
        <w:spacing w:line="360" w:lineRule="auto"/>
        <w:rPr>
          <w:rFonts w:cs="Times New Roman"/>
          <w:szCs w:val="28"/>
          <w:lang w:eastAsia="ru-RU"/>
        </w:rPr>
      </w:pPr>
      <w:r w:rsidRPr="00A81BFE">
        <w:rPr>
          <w:rFonts w:cs="Times New Roman"/>
          <w:szCs w:val="28"/>
          <w:lang w:eastAsia="ru-RU"/>
        </w:rPr>
        <w:t xml:space="preserve"> </w:t>
      </w:r>
      <w:r w:rsidR="001829B0">
        <w:rPr>
          <w:rFonts w:cs="Times New Roman"/>
          <w:szCs w:val="28"/>
          <w:lang w:val="uk-UA" w:eastAsia="ru-RU"/>
        </w:rPr>
        <w:t xml:space="preserve"> </w:t>
      </w:r>
      <w:r w:rsidR="00D93022">
        <w:rPr>
          <w:rFonts w:cs="Times New Roman"/>
          <w:szCs w:val="28"/>
          <w:lang w:val="uk-UA" w:eastAsia="ru-RU"/>
        </w:rPr>
        <w:t xml:space="preserve">        </w:t>
      </w:r>
      <w:r w:rsidR="001829B0">
        <w:rPr>
          <w:rFonts w:cs="Times New Roman"/>
          <w:szCs w:val="28"/>
          <w:lang w:val="uk-UA" w:eastAsia="ru-RU"/>
        </w:rPr>
        <w:t xml:space="preserve"> </w:t>
      </w:r>
      <w:r w:rsidR="009753CF" w:rsidRPr="00A81BFE">
        <w:rPr>
          <w:rFonts w:cs="Times New Roman"/>
          <w:iCs/>
          <w:szCs w:val="28"/>
          <w:lang w:val="uk-UA" w:eastAsia="ru-RU"/>
        </w:rPr>
        <w:t>Ме</w:t>
      </w:r>
      <w:r w:rsidRPr="00C53FEA">
        <w:rPr>
          <w:rFonts w:cs="Times New Roman"/>
          <w:szCs w:val="28"/>
          <w:lang w:val="uk-UA" w:eastAsia="ru-RU"/>
        </w:rPr>
        <w:t>тою шкільної освіти є розвиток дитини як креативної, творчої особистості шляхом включен</w:t>
      </w:r>
      <w:r w:rsidRPr="00C53FEA">
        <w:rPr>
          <w:rFonts w:cs="Times New Roman"/>
          <w:szCs w:val="28"/>
          <w:lang w:val="uk-UA" w:eastAsia="ru-RU"/>
        </w:rPr>
        <w:softHyphen/>
        <w:t xml:space="preserve">ня її в різні види діяльності: навчання, пізнання, спілкування. </w:t>
      </w:r>
      <w:r w:rsidRPr="00A81BFE">
        <w:rPr>
          <w:rFonts w:cs="Times New Roman"/>
          <w:szCs w:val="28"/>
          <w:lang w:eastAsia="ru-RU"/>
        </w:rPr>
        <w:t>Головне — не дати відповідь на пи</w:t>
      </w:r>
      <w:r w:rsidRPr="00A81BFE">
        <w:rPr>
          <w:rFonts w:cs="Times New Roman"/>
          <w:szCs w:val="28"/>
          <w:lang w:eastAsia="ru-RU"/>
        </w:rPr>
        <w:softHyphen/>
        <w:t>тання, головне — направити на дорогу самостій</w:t>
      </w:r>
      <w:r w:rsidRPr="00A81BFE">
        <w:rPr>
          <w:rFonts w:cs="Times New Roman"/>
          <w:szCs w:val="28"/>
          <w:lang w:eastAsia="ru-RU"/>
        </w:rPr>
        <w:softHyphen/>
        <w:t>них пошуків відповідей. Ми маємо створити умо</w:t>
      </w:r>
      <w:r w:rsidRPr="00A81BFE">
        <w:rPr>
          <w:rFonts w:cs="Times New Roman"/>
          <w:szCs w:val="28"/>
          <w:lang w:eastAsia="ru-RU"/>
        </w:rPr>
        <w:softHyphen/>
        <w:t>ви для формування креативної особистості</w:t>
      </w:r>
    </w:p>
    <w:p w:rsidR="009753CF" w:rsidRPr="00A81BFE" w:rsidRDefault="001829B0" w:rsidP="00C4327F">
      <w:pPr>
        <w:pStyle w:val="a3"/>
        <w:spacing w:line="360" w:lineRule="auto"/>
        <w:rPr>
          <w:rFonts w:cs="Times New Roman"/>
          <w:szCs w:val="28"/>
          <w:lang w:eastAsia="ru-RU"/>
        </w:rPr>
      </w:pPr>
      <w:r>
        <w:rPr>
          <w:rFonts w:cs="Times New Roman"/>
          <w:szCs w:val="28"/>
          <w:lang w:val="uk-UA" w:eastAsia="ru-RU"/>
        </w:rPr>
        <w:t xml:space="preserve">  </w:t>
      </w:r>
      <w:r w:rsidR="009753CF" w:rsidRPr="00A81BFE">
        <w:rPr>
          <w:rFonts w:cs="Times New Roman"/>
          <w:szCs w:val="28"/>
          <w:lang w:eastAsia="ru-RU"/>
        </w:rPr>
        <w:t xml:space="preserve">Різні вчені дають різні </w:t>
      </w:r>
      <w:r w:rsidR="009753CF" w:rsidRPr="00A81BFE">
        <w:rPr>
          <w:rFonts w:cs="Times New Roman"/>
          <w:iCs/>
          <w:szCs w:val="28"/>
          <w:lang w:eastAsia="ru-RU"/>
        </w:rPr>
        <w:t>визначення креативності:</w:t>
      </w:r>
    </w:p>
    <w:p w:rsidR="009753CF" w:rsidRPr="00A81BFE" w:rsidRDefault="009753CF" w:rsidP="00C4327F">
      <w:pPr>
        <w:pStyle w:val="a3"/>
        <w:spacing w:line="360" w:lineRule="auto"/>
        <w:rPr>
          <w:rFonts w:cs="Times New Roman"/>
          <w:szCs w:val="28"/>
          <w:lang w:eastAsia="ru-RU"/>
        </w:rPr>
      </w:pPr>
      <w:r w:rsidRPr="00A81BFE">
        <w:rPr>
          <w:rFonts w:cs="Times New Roman"/>
          <w:szCs w:val="28"/>
          <w:lang w:eastAsia="ru-RU"/>
        </w:rPr>
        <w:t>*   креативність</w:t>
      </w:r>
      <w:r w:rsidR="00C4327F">
        <w:rPr>
          <w:rFonts w:cs="Times New Roman"/>
          <w:szCs w:val="28"/>
          <w:lang w:eastAsia="ru-RU"/>
        </w:rPr>
        <w:t xml:space="preserve"> — це здатність привносити щось</w:t>
      </w:r>
      <w:r w:rsidRPr="00A81BFE">
        <w:rPr>
          <w:rFonts w:cs="Times New Roman"/>
          <w:szCs w:val="28"/>
          <w:lang w:eastAsia="ru-RU"/>
        </w:rPr>
        <w:t>нове у досвід (Ф. Баррон);</w:t>
      </w:r>
    </w:p>
    <w:p w:rsidR="00C4327F" w:rsidRDefault="00767756" w:rsidP="00C4327F">
      <w:pPr>
        <w:pStyle w:val="a3"/>
        <w:spacing w:line="360" w:lineRule="auto"/>
        <w:rPr>
          <w:rFonts w:cs="Times New Roman"/>
          <w:szCs w:val="28"/>
          <w:lang w:eastAsia="ru-RU"/>
        </w:rPr>
      </w:pPr>
      <w:r w:rsidRPr="00A81BFE">
        <w:rPr>
          <w:rFonts w:cs="Times New Roman"/>
          <w:szCs w:val="28"/>
          <w:lang w:eastAsia="ru-RU"/>
        </w:rPr>
        <w:t>*</w:t>
      </w:r>
      <w:r w:rsidR="009753CF" w:rsidRPr="00A81BFE">
        <w:rPr>
          <w:rFonts w:cs="Times New Roman"/>
          <w:szCs w:val="28"/>
          <w:lang w:eastAsia="ru-RU"/>
        </w:rPr>
        <w:t xml:space="preserve"> здатність породжувати оригінальні і</w:t>
      </w:r>
      <w:r w:rsidR="00C4327F">
        <w:rPr>
          <w:rFonts w:cs="Times New Roman"/>
          <w:szCs w:val="28"/>
          <w:lang w:eastAsia="ru-RU"/>
        </w:rPr>
        <w:t>деї в умо</w:t>
      </w:r>
      <w:r w:rsidR="00C4327F">
        <w:rPr>
          <w:rFonts w:cs="Times New Roman"/>
          <w:szCs w:val="28"/>
          <w:lang w:eastAsia="ru-RU"/>
        </w:rPr>
        <w:softHyphen/>
        <w:t xml:space="preserve">вах розв'язування або </w:t>
      </w:r>
      <w:r w:rsidR="009753CF" w:rsidRPr="00A81BFE">
        <w:rPr>
          <w:rFonts w:cs="Times New Roman"/>
          <w:szCs w:val="28"/>
          <w:lang w:eastAsia="ru-RU"/>
        </w:rPr>
        <w:t>постановки нових про</w:t>
      </w:r>
      <w:r w:rsidR="009753CF" w:rsidRPr="00A81BFE">
        <w:rPr>
          <w:rFonts w:cs="Times New Roman"/>
          <w:szCs w:val="28"/>
          <w:lang w:eastAsia="ru-RU"/>
        </w:rPr>
        <w:softHyphen/>
        <w:t>блем (М. Уаллах);</w:t>
      </w:r>
    </w:p>
    <w:p w:rsidR="009753CF" w:rsidRPr="00C4327F" w:rsidRDefault="009753CF" w:rsidP="00C4327F">
      <w:pPr>
        <w:pStyle w:val="a3"/>
        <w:spacing w:line="360" w:lineRule="auto"/>
        <w:rPr>
          <w:rFonts w:cs="Times New Roman"/>
          <w:szCs w:val="28"/>
          <w:lang w:eastAsia="ru-RU"/>
        </w:rPr>
      </w:pPr>
      <w:r w:rsidRPr="00967455">
        <w:rPr>
          <w:rFonts w:eastAsia="Times New Roman" w:cs="Times New Roman"/>
          <w:szCs w:val="28"/>
          <w:lang w:eastAsia="ru-RU"/>
        </w:rPr>
        <w:t>*   здатність розв</w:t>
      </w:r>
      <w:r w:rsidR="00C4327F">
        <w:rPr>
          <w:rFonts w:eastAsia="Times New Roman" w:cs="Times New Roman"/>
          <w:szCs w:val="28"/>
          <w:lang w:eastAsia="ru-RU"/>
        </w:rPr>
        <w:t>'язувати нестандартні проблеми,</w:t>
      </w:r>
      <w:r w:rsidR="000800E1">
        <w:rPr>
          <w:rFonts w:eastAsia="Times New Roman" w:cs="Times New Roman"/>
          <w:szCs w:val="28"/>
          <w:lang w:val="uk-UA" w:eastAsia="ru-RU"/>
        </w:rPr>
        <w:t xml:space="preserve"> </w:t>
      </w:r>
      <w:r w:rsidRPr="00967455">
        <w:rPr>
          <w:rFonts w:eastAsia="Times New Roman" w:cs="Times New Roman"/>
          <w:szCs w:val="28"/>
          <w:lang w:eastAsia="ru-RU"/>
        </w:rPr>
        <w:t>уміння побачит</w:t>
      </w:r>
      <w:r w:rsidR="00C4327F">
        <w:rPr>
          <w:rFonts w:eastAsia="Times New Roman" w:cs="Times New Roman"/>
          <w:szCs w:val="28"/>
          <w:lang w:eastAsia="ru-RU"/>
        </w:rPr>
        <w:t xml:space="preserve">и в об'єкті нові ознаки, знайти </w:t>
      </w:r>
      <w:r w:rsidRPr="00967455">
        <w:rPr>
          <w:rFonts w:eastAsia="Times New Roman" w:cs="Times New Roman"/>
          <w:szCs w:val="28"/>
          <w:lang w:eastAsia="ru-RU"/>
        </w:rPr>
        <w:t>нове використання</w:t>
      </w:r>
    </w:p>
    <w:p w:rsidR="009753CF" w:rsidRPr="00967455" w:rsidRDefault="001829B0" w:rsidP="00C4327F">
      <w:pPr>
        <w:pStyle w:val="a3"/>
        <w:spacing w:line="360" w:lineRule="auto"/>
        <w:rPr>
          <w:lang w:eastAsia="ru-RU"/>
        </w:rPr>
      </w:pPr>
      <w:r>
        <w:rPr>
          <w:lang w:val="uk-UA" w:eastAsia="ru-RU"/>
        </w:rPr>
        <w:t xml:space="preserve">  </w:t>
      </w:r>
      <w:r w:rsidR="009753CF" w:rsidRPr="00967455">
        <w:rPr>
          <w:lang w:eastAsia="ru-RU"/>
        </w:rPr>
        <w:t>В американського психолога Поля Торранса своє визначення креативності: «Креативність означає копати глибше, дивитися краще, виправ</w:t>
      </w:r>
      <w:r w:rsidR="009753CF" w:rsidRPr="00967455">
        <w:rPr>
          <w:lang w:eastAsia="ru-RU"/>
        </w:rPr>
        <w:softHyphen/>
        <w:t>ляти помилки, розмовляти з кішкою, упірнати в глибину, проходити крізь стіни, запалювати сон</w:t>
      </w:r>
      <w:r w:rsidR="009753CF" w:rsidRPr="00967455">
        <w:rPr>
          <w:lang w:eastAsia="ru-RU"/>
        </w:rPr>
        <w:softHyphen/>
        <w:t>це, будувати замок на піску, вітати майбутнє».</w:t>
      </w:r>
    </w:p>
    <w:p w:rsidR="001A3168" w:rsidRDefault="001829B0" w:rsidP="00C4327F">
      <w:pPr>
        <w:pStyle w:val="a3"/>
        <w:spacing w:line="360" w:lineRule="auto"/>
        <w:rPr>
          <w:lang w:eastAsia="ru-RU"/>
        </w:rPr>
      </w:pPr>
      <w:r>
        <w:rPr>
          <w:lang w:val="uk-UA" w:eastAsia="ru-RU"/>
        </w:rPr>
        <w:lastRenderedPageBreak/>
        <w:t xml:space="preserve">  </w:t>
      </w:r>
      <w:r w:rsidR="001A3168">
        <w:rPr>
          <w:lang w:eastAsia="ru-RU"/>
        </w:rPr>
        <w:t>Креативною</w:t>
      </w:r>
      <w:r w:rsidR="009753CF" w:rsidRPr="00967455">
        <w:rPr>
          <w:lang w:eastAsia="ru-RU"/>
        </w:rPr>
        <w:t xml:space="preserve"> можна назвати людину, позбав</w:t>
      </w:r>
      <w:r w:rsidR="009753CF" w:rsidRPr="00967455">
        <w:rPr>
          <w:lang w:eastAsia="ru-RU"/>
        </w:rPr>
        <w:softHyphen/>
        <w:t>лену стереотипів. Стереотип заганяє в рамки, де важко знайти нову відповідь</w:t>
      </w:r>
      <w:r w:rsidR="00967455" w:rsidRPr="00967455">
        <w:rPr>
          <w:lang w:eastAsia="ru-RU"/>
        </w:rPr>
        <w:t>Тому ми й говоримо сьогодні про необхідність створення умов для формування креативності учнів. Для розвитку дитячої творчості необхідно надати дітям матеріали для занять і можливість працювати з ними, заохочувати творчі інтереси дитини; необхідна також наявність внутрішньої розкутості та свободи. Психолог В. Дружинін ува</w:t>
      </w:r>
      <w:r w:rsidR="00967455" w:rsidRPr="00967455">
        <w:rPr>
          <w:lang w:eastAsia="ru-RU"/>
        </w:rPr>
        <w:softHyphen/>
        <w:t>жає, що креативність є властивістю, яка актуалі</w:t>
      </w:r>
      <w:r w:rsidR="00967455" w:rsidRPr="00967455">
        <w:rPr>
          <w:lang w:eastAsia="ru-RU"/>
        </w:rPr>
        <w:softHyphen/>
        <w:t>зується лише тоді</w:t>
      </w:r>
      <w:r>
        <w:rPr>
          <w:lang w:eastAsia="ru-RU"/>
        </w:rPr>
        <w:t>, коли це дозволяє довкілля.</w:t>
      </w:r>
    </w:p>
    <w:p w:rsidR="00967455" w:rsidRPr="00967455" w:rsidRDefault="001829B0" w:rsidP="00832261">
      <w:pPr>
        <w:pStyle w:val="a3"/>
        <w:spacing w:line="360" w:lineRule="auto"/>
        <w:rPr>
          <w:lang w:eastAsia="ru-RU"/>
        </w:rPr>
      </w:pPr>
      <w:r>
        <w:rPr>
          <w:lang w:val="uk-UA" w:eastAsia="ru-RU"/>
        </w:rPr>
        <w:t xml:space="preserve"> </w:t>
      </w:r>
      <w:r w:rsidR="00D93022">
        <w:rPr>
          <w:lang w:val="uk-UA" w:eastAsia="ru-RU"/>
        </w:rPr>
        <w:t xml:space="preserve">     </w:t>
      </w:r>
      <w:r>
        <w:rPr>
          <w:lang w:val="uk-UA" w:eastAsia="ru-RU"/>
        </w:rPr>
        <w:t xml:space="preserve"> </w:t>
      </w:r>
      <w:r w:rsidR="001266DB">
        <w:rPr>
          <w:lang w:eastAsia="ru-RU"/>
        </w:rPr>
        <w:t>Д</w:t>
      </w:r>
      <w:r w:rsidR="001266DB" w:rsidRPr="001266DB">
        <w:rPr>
          <w:lang w:eastAsia="ru-RU"/>
        </w:rPr>
        <w:t>ля</w:t>
      </w:r>
      <w:r w:rsidR="00967455" w:rsidRPr="00967455">
        <w:rPr>
          <w:lang w:eastAsia="ru-RU"/>
        </w:rPr>
        <w:t xml:space="preserve"> формування креативності необхідні певні умови:</w:t>
      </w:r>
    </w:p>
    <w:p w:rsidR="00967455" w:rsidRPr="00967455" w:rsidRDefault="00967455" w:rsidP="00832261">
      <w:pPr>
        <w:numPr>
          <w:ilvl w:val="0"/>
          <w:numId w:val="2"/>
        </w:numPr>
        <w:spacing w:after="0" w:line="360" w:lineRule="auto"/>
        <w:rPr>
          <w:rFonts w:ascii="Times New Roman" w:eastAsia="Times New Roman" w:hAnsi="Times New Roman" w:cs="Times New Roman"/>
          <w:sz w:val="28"/>
          <w:szCs w:val="28"/>
          <w:lang w:eastAsia="ru-RU"/>
        </w:rPr>
      </w:pPr>
      <w:r w:rsidRPr="00967455">
        <w:rPr>
          <w:rFonts w:ascii="Times New Roman" w:eastAsia="Times New Roman" w:hAnsi="Times New Roman" w:cs="Times New Roman"/>
          <w:sz w:val="28"/>
          <w:szCs w:val="28"/>
          <w:lang w:eastAsia="ru-RU"/>
        </w:rPr>
        <w:t xml:space="preserve">наявність </w:t>
      </w:r>
      <w:proofErr w:type="gramStart"/>
      <w:r w:rsidRPr="00967455">
        <w:rPr>
          <w:rFonts w:ascii="Times New Roman" w:eastAsia="Times New Roman" w:hAnsi="Times New Roman" w:cs="Times New Roman"/>
          <w:sz w:val="28"/>
          <w:szCs w:val="28"/>
          <w:lang w:eastAsia="ru-RU"/>
        </w:rPr>
        <w:t>позитивного</w:t>
      </w:r>
      <w:proofErr w:type="gramEnd"/>
      <w:r w:rsidRPr="00967455">
        <w:rPr>
          <w:rFonts w:ascii="Times New Roman" w:eastAsia="Times New Roman" w:hAnsi="Times New Roman" w:cs="Times New Roman"/>
          <w:sz w:val="28"/>
          <w:szCs w:val="28"/>
          <w:lang w:eastAsia="ru-RU"/>
        </w:rPr>
        <w:t xml:space="preserve"> зразка творчої пове</w:t>
      </w:r>
      <w:r w:rsidRPr="00967455">
        <w:rPr>
          <w:rFonts w:ascii="Times New Roman" w:eastAsia="Times New Roman" w:hAnsi="Times New Roman" w:cs="Times New Roman"/>
          <w:sz w:val="28"/>
          <w:szCs w:val="28"/>
          <w:lang w:eastAsia="ru-RU"/>
        </w:rPr>
        <w:softHyphen/>
        <w:t>дінки (у першу чергу на розвиток здатності впливає спілкування дітей із дорослими людь</w:t>
      </w:r>
      <w:r w:rsidRPr="00967455">
        <w:rPr>
          <w:rFonts w:ascii="Times New Roman" w:eastAsia="Times New Roman" w:hAnsi="Times New Roman" w:cs="Times New Roman"/>
          <w:sz w:val="28"/>
          <w:szCs w:val="28"/>
          <w:lang w:eastAsia="ru-RU"/>
        </w:rPr>
        <w:softHyphen/>
        <w:t>ми, які володіють креативними здібностями);</w:t>
      </w:r>
    </w:p>
    <w:p w:rsidR="00967455" w:rsidRPr="00967455" w:rsidRDefault="00967455" w:rsidP="00832261">
      <w:pPr>
        <w:numPr>
          <w:ilvl w:val="0"/>
          <w:numId w:val="2"/>
        </w:numPr>
        <w:spacing w:after="0" w:line="360" w:lineRule="auto"/>
        <w:rPr>
          <w:rFonts w:ascii="Times New Roman" w:eastAsia="Times New Roman" w:hAnsi="Times New Roman" w:cs="Times New Roman"/>
          <w:sz w:val="28"/>
          <w:szCs w:val="28"/>
          <w:lang w:eastAsia="ru-RU"/>
        </w:rPr>
      </w:pPr>
      <w:r w:rsidRPr="00967455">
        <w:rPr>
          <w:rFonts w:ascii="Times New Roman" w:eastAsia="Times New Roman" w:hAnsi="Times New Roman" w:cs="Times New Roman"/>
          <w:sz w:val="28"/>
          <w:szCs w:val="28"/>
          <w:lang w:eastAsia="ru-RU"/>
        </w:rPr>
        <w:t>мов для наслідування творчої по</w:t>
      </w:r>
      <w:r w:rsidRPr="00967455">
        <w:rPr>
          <w:rFonts w:ascii="Times New Roman" w:eastAsia="Times New Roman" w:hAnsi="Times New Roman" w:cs="Times New Roman"/>
          <w:sz w:val="28"/>
          <w:szCs w:val="28"/>
          <w:lang w:eastAsia="ru-RU"/>
        </w:rPr>
        <w:softHyphen/>
        <w:t>ведінки;</w:t>
      </w:r>
    </w:p>
    <w:p w:rsidR="00BF1288" w:rsidRDefault="00967455" w:rsidP="00832261">
      <w:pPr>
        <w:numPr>
          <w:ilvl w:val="0"/>
          <w:numId w:val="2"/>
        </w:numPr>
        <w:spacing w:after="0" w:line="360" w:lineRule="auto"/>
        <w:rPr>
          <w:rFonts w:ascii="Times New Roman" w:eastAsia="Times New Roman" w:hAnsi="Times New Roman" w:cs="Times New Roman"/>
          <w:sz w:val="28"/>
          <w:szCs w:val="28"/>
          <w:lang w:eastAsia="ru-RU"/>
        </w:rPr>
      </w:pPr>
      <w:r w:rsidRPr="00967455">
        <w:rPr>
          <w:rFonts w:ascii="Times New Roman" w:eastAsia="Times New Roman" w:hAnsi="Times New Roman" w:cs="Times New Roman"/>
          <w:sz w:val="28"/>
          <w:szCs w:val="28"/>
          <w:lang w:eastAsia="ru-RU"/>
        </w:rPr>
        <w:t>соціальне підкріплення творчої поведінки.</w:t>
      </w:r>
    </w:p>
    <w:p w:rsidR="001A3168" w:rsidRPr="00832261" w:rsidRDefault="00967455" w:rsidP="00C4327F">
      <w:pPr>
        <w:pStyle w:val="a3"/>
        <w:spacing w:line="360" w:lineRule="auto"/>
        <w:rPr>
          <w:rFonts w:eastAsia="Times New Roman" w:cs="Times New Roman"/>
          <w:szCs w:val="28"/>
          <w:lang w:val="uk-UA" w:eastAsia="ru-RU"/>
        </w:rPr>
      </w:pPr>
      <w:r w:rsidRPr="00BF1288">
        <w:rPr>
          <w:rFonts w:eastAsia="Times New Roman" w:cs="Times New Roman"/>
          <w:szCs w:val="28"/>
          <w:lang w:eastAsia="ru-RU"/>
        </w:rPr>
        <w:t> </w:t>
      </w:r>
      <w:r w:rsidR="00BF1288" w:rsidRPr="00BF1288">
        <w:rPr>
          <w:rFonts w:eastAsia="Times New Roman" w:cs="Times New Roman"/>
          <w:szCs w:val="28"/>
          <w:lang w:eastAsia="ru-RU"/>
        </w:rPr>
        <w:t xml:space="preserve"> </w:t>
      </w:r>
      <w:r w:rsidR="001829B0">
        <w:rPr>
          <w:rFonts w:eastAsia="Times New Roman" w:cs="Times New Roman"/>
          <w:szCs w:val="28"/>
          <w:lang w:val="uk-UA" w:eastAsia="ru-RU"/>
        </w:rPr>
        <w:t xml:space="preserve"> </w:t>
      </w:r>
      <w:r w:rsidR="00BF1288" w:rsidRPr="00BF1288">
        <w:rPr>
          <w:rFonts w:cs="Times New Roman"/>
          <w:szCs w:val="28"/>
          <w:lang w:val="uk-UA" w:eastAsia="ru-RU"/>
        </w:rPr>
        <w:t xml:space="preserve"> </w:t>
      </w:r>
      <w:r w:rsidR="00D93022">
        <w:rPr>
          <w:rFonts w:cs="Times New Roman"/>
          <w:szCs w:val="28"/>
          <w:lang w:val="uk-UA" w:eastAsia="ru-RU"/>
        </w:rPr>
        <w:t xml:space="preserve">     </w:t>
      </w:r>
      <w:r w:rsidR="00BF1288" w:rsidRPr="00BF1288">
        <w:rPr>
          <w:rFonts w:eastAsia="Times New Roman" w:cs="Times New Roman"/>
          <w:szCs w:val="28"/>
          <w:lang w:val="uk-UA" w:eastAsia="ru-RU"/>
        </w:rPr>
        <w:t>Концепція сучасної креативної освіти відповідає</w:t>
      </w:r>
      <w:r w:rsidR="00BF1288" w:rsidRPr="00BF1288">
        <w:rPr>
          <w:rFonts w:eastAsia="Times New Roman" w:cs="Times New Roman"/>
          <w:szCs w:val="28"/>
          <w:lang w:eastAsia="ru-RU"/>
        </w:rPr>
        <w:t> </w:t>
      </w:r>
      <w:r w:rsidR="00BF1288" w:rsidRPr="00BF1288">
        <w:rPr>
          <w:rFonts w:eastAsia="Times New Roman" w:cs="Times New Roman"/>
          <w:szCs w:val="28"/>
          <w:lang w:val="uk-UA" w:eastAsia="ru-RU"/>
        </w:rPr>
        <w:t xml:space="preserve"> основним документам, що забезпечують діяльність освітньої </w:t>
      </w:r>
      <w:r w:rsidR="00832261">
        <w:rPr>
          <w:rFonts w:eastAsia="Times New Roman" w:cs="Times New Roman"/>
          <w:szCs w:val="28"/>
          <w:lang w:val="uk-UA" w:eastAsia="ru-RU"/>
        </w:rPr>
        <w:t>галузі.</w:t>
      </w:r>
      <w:r w:rsidRPr="00BF1288">
        <w:rPr>
          <w:lang w:val="uk-UA" w:eastAsia="ru-RU"/>
        </w:rPr>
        <w:t xml:space="preserve">Таким чином, на думку більшості дослідників, креативність піддається розвитку.Серед чинників, що визначають розвиток творчого потенціалу школярів, первинна роль належить учителеві, неповторності й унікальності його особи. </w:t>
      </w:r>
      <w:r w:rsidRPr="001829B0">
        <w:rPr>
          <w:lang w:val="uk-UA" w:eastAsia="ru-RU"/>
        </w:rPr>
        <w:t>Саме від його прагнення до професій</w:t>
      </w:r>
      <w:r w:rsidRPr="001829B0">
        <w:rPr>
          <w:lang w:val="uk-UA" w:eastAsia="ru-RU"/>
        </w:rPr>
        <w:softHyphen/>
        <w:t>ного самовдосконалення, особистісного зростання, наявності в нього професійно значимих якостей (власна креативність, самостійність, самоповага, рішучість, упевненість у собі), володіння ним су</w:t>
      </w:r>
      <w:r w:rsidRPr="001829B0">
        <w:rPr>
          <w:lang w:val="uk-UA" w:eastAsia="ru-RU"/>
        </w:rPr>
        <w:softHyphen/>
        <w:t>часними досягненнями педагогічної науки, метода</w:t>
      </w:r>
      <w:r w:rsidRPr="001829B0">
        <w:rPr>
          <w:lang w:val="uk-UA" w:eastAsia="ru-RU"/>
        </w:rPr>
        <w:softHyphen/>
        <w:t>ми та технологіями розвитку творчого потенціалу дітей залежить успішність розвитку креативності.</w:t>
      </w:r>
      <w:r w:rsidR="001A3168">
        <w:rPr>
          <w:lang w:val="uk-UA" w:eastAsia="ru-RU"/>
        </w:rPr>
        <w:t xml:space="preserve"> </w:t>
      </w:r>
      <w:r w:rsidR="001A3168">
        <w:rPr>
          <w:lang w:eastAsia="ru-RU"/>
        </w:rPr>
        <w:t>Отже,</w:t>
      </w:r>
      <w:r w:rsidRPr="00967455">
        <w:rPr>
          <w:lang w:eastAsia="ru-RU"/>
        </w:rPr>
        <w:t xml:space="preserve"> важливою умовою розв'язання проблеми формування креативної особи є виховання педагогом власної креативності. Щоб розвивати творчі здібнос</w:t>
      </w:r>
      <w:r w:rsidRPr="00967455">
        <w:rPr>
          <w:lang w:eastAsia="ru-RU"/>
        </w:rPr>
        <w:softHyphen/>
        <w:t>ті учнів, педагог сам має бути творчою</w:t>
      </w:r>
      <w:r w:rsidR="001A3168">
        <w:rPr>
          <w:lang w:eastAsia="ru-RU"/>
        </w:rPr>
        <w:t xml:space="preserve"> особистістю, прагнути подолати</w:t>
      </w:r>
      <w:r w:rsidRPr="00967455">
        <w:rPr>
          <w:lang w:eastAsia="ru-RU"/>
        </w:rPr>
        <w:t xml:space="preserve"> в собі сили інерції, шаблону, формальності у викладанні.</w:t>
      </w:r>
      <w:r w:rsidR="00AA1C64" w:rsidRPr="00971C63">
        <w:rPr>
          <w:lang w:eastAsia="ru-RU"/>
        </w:rPr>
        <w:t xml:space="preserve"> Педагогові, який прагне виховати креативність (здатність до творчості) допоможуть: нерегламентоване середовище, </w:t>
      </w:r>
      <w:r w:rsidR="00AA1C64" w:rsidRPr="00971C63">
        <w:rPr>
          <w:lang w:eastAsia="ru-RU"/>
        </w:rPr>
        <w:lastRenderedPageBreak/>
        <w:t>демократичні стосунки з учнями, наявність у вихованців можливості наслідувати творчу особистість. А. Ейнштейн зазначав: «… Якщо вчитель поширює навколо себе подих нудьги, то в такій атмосфері все загине. Навчити вміє той, хто навчає творчо, цікаво». Учень повинен перерости вчителя, а вчитель пишатися ним. Тому вчителю потрібно постійно шукати та вдосконалювати форми та методи своєї роботи: «Навчати тв</w:t>
      </w:r>
      <w:r w:rsidR="001829B0">
        <w:rPr>
          <w:lang w:eastAsia="ru-RU"/>
        </w:rPr>
        <w:t xml:space="preserve">орчо – навчатися творчості». </w:t>
      </w:r>
    </w:p>
    <w:p w:rsidR="001829B0" w:rsidRDefault="00D93022" w:rsidP="00C4327F">
      <w:pPr>
        <w:pStyle w:val="a3"/>
        <w:spacing w:line="360" w:lineRule="auto"/>
        <w:rPr>
          <w:lang w:val="uk-UA" w:eastAsia="ru-RU"/>
        </w:rPr>
      </w:pPr>
      <w:r>
        <w:rPr>
          <w:lang w:val="uk-UA" w:eastAsia="ru-RU"/>
        </w:rPr>
        <w:t xml:space="preserve">           </w:t>
      </w:r>
      <w:r w:rsidR="001829B0">
        <w:rPr>
          <w:lang w:val="uk-UA" w:eastAsia="ru-RU"/>
        </w:rPr>
        <w:t xml:space="preserve"> </w:t>
      </w:r>
      <w:r w:rsidR="00AA1C64" w:rsidRPr="00971C63">
        <w:rPr>
          <w:lang w:eastAsia="ru-RU"/>
        </w:rPr>
        <w:t xml:space="preserve">Учителеві, який впроваджує креативну технологію навчання і виховання, слід дотримуватися таких </w:t>
      </w:r>
      <w:r w:rsidR="00AA1C64" w:rsidRPr="001A3168">
        <w:rPr>
          <w:lang w:eastAsia="ru-RU"/>
        </w:rPr>
        <w:t>педагогічних принципів формування креативності</w:t>
      </w:r>
      <w:proofErr w:type="gramStart"/>
      <w:r w:rsidR="001829B0">
        <w:rPr>
          <w:lang w:val="uk-UA" w:eastAsia="ru-RU"/>
        </w:rPr>
        <w:t xml:space="preserve"> </w:t>
      </w:r>
      <w:r w:rsidR="00AA1C64" w:rsidRPr="00971C63">
        <w:rPr>
          <w:lang w:eastAsia="ru-RU"/>
        </w:rPr>
        <w:t>:</w:t>
      </w:r>
      <w:proofErr w:type="gramEnd"/>
      <w:r w:rsidR="00AA1C64" w:rsidRPr="00971C63">
        <w:rPr>
          <w:lang w:eastAsia="ru-RU"/>
        </w:rPr>
        <w:t xml:space="preserve"> </w:t>
      </w:r>
      <w:r w:rsidR="001A3168">
        <w:rPr>
          <w:lang w:val="uk-UA" w:eastAsia="ru-RU"/>
        </w:rPr>
        <w:t xml:space="preserve"> </w:t>
      </w:r>
      <w:r w:rsidR="001829B0">
        <w:rPr>
          <w:lang w:val="uk-UA" w:eastAsia="ru-RU"/>
        </w:rPr>
        <w:t xml:space="preserve">     </w:t>
      </w:r>
    </w:p>
    <w:p w:rsidR="001A3168" w:rsidRDefault="001829B0" w:rsidP="00C4327F">
      <w:pPr>
        <w:pStyle w:val="a3"/>
        <w:spacing w:line="360" w:lineRule="auto"/>
        <w:rPr>
          <w:lang w:eastAsia="ru-RU"/>
        </w:rPr>
      </w:pPr>
      <w:r>
        <w:rPr>
          <w:lang w:val="uk-UA" w:eastAsia="ru-RU"/>
        </w:rPr>
        <w:t xml:space="preserve">  -  </w:t>
      </w:r>
      <w:r w:rsidR="00AA1C64" w:rsidRPr="00971C63">
        <w:rPr>
          <w:lang w:eastAsia="ru-RU"/>
        </w:rPr>
        <w:t>пропонувати учням не зупинятися на досягнутому,</w:t>
      </w:r>
    </w:p>
    <w:p w:rsidR="001A3168" w:rsidRDefault="001A3168" w:rsidP="00C4327F">
      <w:pPr>
        <w:pStyle w:val="a3"/>
        <w:spacing w:line="360" w:lineRule="auto"/>
        <w:rPr>
          <w:lang w:val="uk-UA" w:eastAsia="ru-RU"/>
        </w:rPr>
      </w:pPr>
      <w:r>
        <w:rPr>
          <w:lang w:val="uk-UA" w:eastAsia="ru-RU"/>
        </w:rPr>
        <w:t>-</w:t>
      </w:r>
      <w:r w:rsidR="00AA1C64" w:rsidRPr="00971C63">
        <w:rPr>
          <w:lang w:eastAsia="ru-RU"/>
        </w:rPr>
        <w:t xml:space="preserve"> </w:t>
      </w:r>
      <w:r>
        <w:rPr>
          <w:lang w:val="uk-UA" w:eastAsia="ru-RU"/>
        </w:rPr>
        <w:t xml:space="preserve"> </w:t>
      </w:r>
      <w:r w:rsidR="00AA1C64" w:rsidRPr="00971C63">
        <w:rPr>
          <w:lang w:eastAsia="ru-RU"/>
        </w:rPr>
        <w:t xml:space="preserve">висувати нові ідеї, навіть якщо їм здається, що завдання розв’язане; </w:t>
      </w:r>
      <w:r>
        <w:rPr>
          <w:lang w:val="uk-UA" w:eastAsia="ru-RU"/>
        </w:rPr>
        <w:t xml:space="preserve">   </w:t>
      </w:r>
    </w:p>
    <w:p w:rsidR="001A3168" w:rsidRDefault="001A3168" w:rsidP="00C4327F">
      <w:pPr>
        <w:pStyle w:val="a3"/>
        <w:spacing w:line="360" w:lineRule="auto"/>
        <w:rPr>
          <w:lang w:val="uk-UA" w:eastAsia="ru-RU"/>
        </w:rPr>
      </w:pPr>
      <w:r>
        <w:rPr>
          <w:lang w:val="uk-UA" w:eastAsia="ru-RU"/>
        </w:rPr>
        <w:t xml:space="preserve">-  </w:t>
      </w:r>
      <w:r w:rsidR="00AA1C64" w:rsidRPr="001A3168">
        <w:rPr>
          <w:lang w:val="uk-UA" w:eastAsia="ru-RU"/>
        </w:rPr>
        <w:t>спонукати учнів частіше вдаватися до аналогій;</w:t>
      </w:r>
    </w:p>
    <w:p w:rsidR="001A3168" w:rsidRDefault="001A3168" w:rsidP="00C4327F">
      <w:pPr>
        <w:pStyle w:val="a3"/>
        <w:spacing w:line="360" w:lineRule="auto"/>
        <w:rPr>
          <w:lang w:val="uk-UA" w:eastAsia="ru-RU"/>
        </w:rPr>
      </w:pPr>
      <w:r>
        <w:rPr>
          <w:lang w:val="uk-UA" w:eastAsia="ru-RU"/>
        </w:rPr>
        <w:t>-</w:t>
      </w:r>
      <w:r w:rsidR="00AA1C64" w:rsidRPr="001A3168">
        <w:rPr>
          <w:lang w:val="uk-UA" w:eastAsia="ru-RU"/>
        </w:rPr>
        <w:t xml:space="preserve"> </w:t>
      </w:r>
      <w:r>
        <w:rPr>
          <w:lang w:val="uk-UA" w:eastAsia="ru-RU"/>
        </w:rPr>
        <w:t xml:space="preserve"> </w:t>
      </w:r>
      <w:r w:rsidR="00AA1C64" w:rsidRPr="001A3168">
        <w:rPr>
          <w:lang w:val="uk-UA" w:eastAsia="ru-RU"/>
        </w:rPr>
        <w:t xml:space="preserve">бути тактовним, стимулювати творчу уяву, прояви дотепності, фантазії; </w:t>
      </w:r>
    </w:p>
    <w:p w:rsidR="001A3168" w:rsidRDefault="001A3168" w:rsidP="00C4327F">
      <w:pPr>
        <w:pStyle w:val="a3"/>
        <w:spacing w:line="360" w:lineRule="auto"/>
        <w:rPr>
          <w:lang w:val="uk-UA" w:eastAsia="ru-RU"/>
        </w:rPr>
      </w:pPr>
      <w:r>
        <w:rPr>
          <w:lang w:val="uk-UA" w:eastAsia="ru-RU"/>
        </w:rPr>
        <w:t xml:space="preserve">-  </w:t>
      </w:r>
      <w:r w:rsidR="00AA1C64" w:rsidRPr="001A3168">
        <w:rPr>
          <w:lang w:val="uk-UA" w:eastAsia="ru-RU"/>
        </w:rPr>
        <w:t xml:space="preserve">спонукати в учнів знаходити у творчому завданні суперечності, </w:t>
      </w:r>
    </w:p>
    <w:p w:rsidR="001A3168" w:rsidRDefault="001A3168" w:rsidP="00C4327F">
      <w:pPr>
        <w:pStyle w:val="a3"/>
        <w:spacing w:line="360" w:lineRule="auto"/>
        <w:rPr>
          <w:lang w:val="uk-UA" w:eastAsia="ru-RU"/>
        </w:rPr>
      </w:pPr>
      <w:r>
        <w:rPr>
          <w:lang w:val="uk-UA" w:eastAsia="ru-RU"/>
        </w:rPr>
        <w:t xml:space="preserve">-  </w:t>
      </w:r>
      <w:r w:rsidR="00AA1C64" w:rsidRPr="001A3168">
        <w:rPr>
          <w:lang w:val="uk-UA" w:eastAsia="ru-RU"/>
        </w:rPr>
        <w:t xml:space="preserve">діяти в незвичній манері, використовуючи свої набуті знання; </w:t>
      </w:r>
    </w:p>
    <w:p w:rsidR="00AA1C64" w:rsidRPr="001A3168" w:rsidRDefault="001A3168" w:rsidP="00C4327F">
      <w:pPr>
        <w:pStyle w:val="a3"/>
        <w:spacing w:line="360" w:lineRule="auto"/>
        <w:rPr>
          <w:lang w:val="uk-UA" w:eastAsia="ru-RU"/>
        </w:rPr>
      </w:pPr>
      <w:r>
        <w:rPr>
          <w:lang w:val="uk-UA" w:eastAsia="ru-RU"/>
        </w:rPr>
        <w:t xml:space="preserve">-  </w:t>
      </w:r>
      <w:r w:rsidR="00AA1C64" w:rsidRPr="001A3168">
        <w:rPr>
          <w:lang w:val="uk-UA" w:eastAsia="ru-RU"/>
        </w:rPr>
        <w:t xml:space="preserve">навчати проговорювати в процесі розв’язання творчого завдання ідеї, які </w:t>
      </w:r>
      <w:r>
        <w:rPr>
          <w:lang w:val="uk-UA" w:eastAsia="ru-RU"/>
        </w:rPr>
        <w:t xml:space="preserve">    </w:t>
      </w:r>
      <w:r w:rsidR="00AA1C64" w:rsidRPr="001A3168">
        <w:rPr>
          <w:lang w:val="uk-UA" w:eastAsia="ru-RU"/>
        </w:rPr>
        <w:t>виникли спонтанно.</w:t>
      </w:r>
    </w:p>
    <w:p w:rsidR="00B23927" w:rsidRDefault="001A3168" w:rsidP="00C4327F">
      <w:pPr>
        <w:pStyle w:val="a3"/>
        <w:spacing w:line="360" w:lineRule="auto"/>
        <w:rPr>
          <w:lang w:eastAsia="ru-RU"/>
        </w:rPr>
      </w:pPr>
      <w:r>
        <w:rPr>
          <w:lang w:eastAsia="ru-RU"/>
        </w:rPr>
        <w:t>- к</w:t>
      </w:r>
      <w:r w:rsidR="00563814" w:rsidRPr="00563814">
        <w:rPr>
          <w:lang w:eastAsia="ru-RU"/>
        </w:rPr>
        <w:t>ожен учень прагне до творчого самовираження.</w:t>
      </w:r>
    </w:p>
    <w:p w:rsidR="00563814" w:rsidRPr="00563814" w:rsidRDefault="001829B0" w:rsidP="00C4327F">
      <w:pPr>
        <w:pStyle w:val="a3"/>
        <w:spacing w:line="360" w:lineRule="auto"/>
        <w:rPr>
          <w:lang w:eastAsia="ru-RU"/>
        </w:rPr>
      </w:pPr>
      <w:r>
        <w:rPr>
          <w:lang w:val="uk-UA" w:eastAsia="ru-RU"/>
        </w:rPr>
        <w:t xml:space="preserve">  </w:t>
      </w:r>
      <w:r w:rsidR="00563814" w:rsidRPr="00563814">
        <w:rPr>
          <w:lang w:eastAsia="ru-RU"/>
        </w:rPr>
        <w:t xml:space="preserve"> </w:t>
      </w:r>
      <w:r w:rsidR="00D93022">
        <w:rPr>
          <w:lang w:eastAsia="ru-RU"/>
        </w:rPr>
        <w:t xml:space="preserve">       </w:t>
      </w:r>
      <w:r w:rsidR="00563814" w:rsidRPr="00563814">
        <w:rPr>
          <w:lang w:eastAsia="ru-RU"/>
        </w:rPr>
        <w:t>Географія</w:t>
      </w:r>
      <w:r w:rsidR="007A5ECA">
        <w:rPr>
          <w:lang w:val="uk-UA" w:eastAsia="ru-RU"/>
        </w:rPr>
        <w:t xml:space="preserve">, та інші предмети природничого циклу </w:t>
      </w:r>
      <w:r w:rsidR="001A3168">
        <w:rPr>
          <w:lang w:val="uk-UA" w:eastAsia="ru-RU"/>
        </w:rPr>
        <w:t xml:space="preserve"> - </w:t>
      </w:r>
      <w:r w:rsidR="00563814" w:rsidRPr="00563814">
        <w:rPr>
          <w:lang w:eastAsia="ru-RU"/>
        </w:rPr>
        <w:t xml:space="preserve"> предмет</w:t>
      </w:r>
      <w:r w:rsidR="007A5ECA">
        <w:rPr>
          <w:lang w:val="uk-UA" w:eastAsia="ru-RU"/>
        </w:rPr>
        <w:t>и</w:t>
      </w:r>
      <w:r w:rsidR="007A5ECA">
        <w:rPr>
          <w:lang w:eastAsia="ru-RU"/>
        </w:rPr>
        <w:t>, в процесі вивчення яких</w:t>
      </w:r>
      <w:r w:rsidR="00563814" w:rsidRPr="00563814">
        <w:rPr>
          <w:lang w:eastAsia="ru-RU"/>
        </w:rPr>
        <w:t xml:space="preserve"> школярі отримають змогу розібратися з тим, як потрібно правильно поводититися людям на планеті, щоб не заподіяти шкоди наступним поколінням. Головна сут</w:t>
      </w:r>
      <w:r w:rsidR="007A5ECA">
        <w:rPr>
          <w:lang w:eastAsia="ru-RU"/>
        </w:rPr>
        <w:t xml:space="preserve">ь креативної освіти на уроках природничого циклу </w:t>
      </w:r>
      <w:r w:rsidR="00563814" w:rsidRPr="00563814">
        <w:rPr>
          <w:lang w:eastAsia="ru-RU"/>
        </w:rPr>
        <w:t xml:space="preserve">відмовитись від репродуктивного відтворення матеріалу </w:t>
      </w:r>
      <w:proofErr w:type="gramStart"/>
      <w:r w:rsidR="00563814" w:rsidRPr="00563814">
        <w:rPr>
          <w:lang w:eastAsia="ru-RU"/>
        </w:rPr>
        <w:t>п</w:t>
      </w:r>
      <w:proofErr w:type="gramEnd"/>
      <w:r w:rsidR="00563814" w:rsidRPr="00563814">
        <w:rPr>
          <w:lang w:eastAsia="ru-RU"/>
        </w:rPr>
        <w:t>ідручника а впровадження принципово нових методів навчання, що сприятимуть розвитку творчої особистості.</w:t>
      </w:r>
    </w:p>
    <w:p w:rsidR="001829B0" w:rsidRDefault="001829B0" w:rsidP="00C4327F">
      <w:pPr>
        <w:pStyle w:val="a3"/>
        <w:spacing w:line="360" w:lineRule="auto"/>
        <w:rPr>
          <w:lang w:eastAsia="ru-RU"/>
        </w:rPr>
      </w:pPr>
      <w:r>
        <w:rPr>
          <w:lang w:val="uk-UA" w:eastAsia="ru-RU"/>
        </w:rPr>
        <w:t xml:space="preserve"> </w:t>
      </w:r>
      <w:r w:rsidR="00D93022">
        <w:rPr>
          <w:lang w:val="uk-UA" w:eastAsia="ru-RU"/>
        </w:rPr>
        <w:t xml:space="preserve">         </w:t>
      </w:r>
      <w:r>
        <w:rPr>
          <w:lang w:val="uk-UA" w:eastAsia="ru-RU"/>
        </w:rPr>
        <w:t xml:space="preserve"> </w:t>
      </w:r>
      <w:proofErr w:type="gramStart"/>
      <w:r w:rsidR="00563814" w:rsidRPr="00563814">
        <w:rPr>
          <w:lang w:eastAsia="ru-RU"/>
        </w:rPr>
        <w:t>П</w:t>
      </w:r>
      <w:proofErr w:type="gramEnd"/>
      <w:r w:rsidR="00563814" w:rsidRPr="00563814">
        <w:rPr>
          <w:lang w:eastAsia="ru-RU"/>
        </w:rPr>
        <w:t xml:space="preserve">ід час вибору методів уроку потрібно віддавати перевагу саме активним методам освіти. До них можна віднести проблемне навчання, творчо-пошуковий метод, дослідницький. При формуванні креативного мислення </w:t>
      </w:r>
      <w:r w:rsidR="00563814" w:rsidRPr="00563814">
        <w:rPr>
          <w:lang w:eastAsia="ru-RU"/>
        </w:rPr>
        <w:lastRenderedPageBreak/>
        <w:t>потрібно обирати такі форми роботи, які найповніше дадуть змогу самореалізуватися учням. До таких форм можна віднести індивідуальну та групову роботу. Формування синектичних груп, коли школярі можуть виступати у ролі геоморфологів, кліматологів, геологів, синоптиків. Важливим є те, щоб учні самі обирали со</w:t>
      </w:r>
      <w:r w:rsidR="001A3168">
        <w:rPr>
          <w:lang w:eastAsia="ru-RU"/>
        </w:rPr>
        <w:t>бі групу в якій вони хочуть працювати</w:t>
      </w:r>
      <w:r w:rsidR="00563814" w:rsidRPr="00563814">
        <w:rPr>
          <w:lang w:eastAsia="ru-RU"/>
        </w:rPr>
        <w:t>.Існує багато методі</w:t>
      </w:r>
      <w:proofErr w:type="gramStart"/>
      <w:r w:rsidR="00563814" w:rsidRPr="00563814">
        <w:rPr>
          <w:lang w:eastAsia="ru-RU"/>
        </w:rPr>
        <w:t>в</w:t>
      </w:r>
      <w:proofErr w:type="gramEnd"/>
      <w:r w:rsidR="00563814" w:rsidRPr="00563814">
        <w:rPr>
          <w:lang w:eastAsia="ru-RU"/>
        </w:rPr>
        <w:t xml:space="preserve"> та прийомів креативної освіти. Розглянемо ті, які найкраще будуть підходити саме під час вивчення географії.</w:t>
      </w:r>
    </w:p>
    <w:p w:rsidR="00563814" w:rsidRPr="00563814" w:rsidRDefault="001829B0" w:rsidP="00C4327F">
      <w:pPr>
        <w:pStyle w:val="a3"/>
        <w:spacing w:line="360" w:lineRule="auto"/>
        <w:rPr>
          <w:lang w:eastAsia="ru-RU"/>
        </w:rPr>
      </w:pPr>
      <w:r>
        <w:rPr>
          <w:lang w:val="uk-UA" w:eastAsia="ru-RU"/>
        </w:rPr>
        <w:t xml:space="preserve">  </w:t>
      </w:r>
      <w:r w:rsidR="00D93022">
        <w:rPr>
          <w:lang w:val="uk-UA" w:eastAsia="ru-RU"/>
        </w:rPr>
        <w:t xml:space="preserve">        </w:t>
      </w:r>
      <w:r w:rsidR="00563814" w:rsidRPr="00563814">
        <w:rPr>
          <w:lang w:eastAsia="ru-RU"/>
        </w:rPr>
        <w:t xml:space="preserve"> До креативних методі</w:t>
      </w:r>
      <w:proofErr w:type="gramStart"/>
      <w:r w:rsidR="00563814" w:rsidRPr="00563814">
        <w:rPr>
          <w:lang w:eastAsia="ru-RU"/>
        </w:rPr>
        <w:t>в</w:t>
      </w:r>
      <w:proofErr w:type="gramEnd"/>
      <w:r w:rsidR="00563814" w:rsidRPr="00563814">
        <w:rPr>
          <w:lang w:eastAsia="ru-RU"/>
        </w:rPr>
        <w:t xml:space="preserve"> належать методи, </w:t>
      </w:r>
      <w:proofErr w:type="gramStart"/>
      <w:r w:rsidR="00563814" w:rsidRPr="00563814">
        <w:rPr>
          <w:lang w:eastAsia="ru-RU"/>
        </w:rPr>
        <w:t>як</w:t>
      </w:r>
      <w:proofErr w:type="gramEnd"/>
      <w:r w:rsidR="00563814" w:rsidRPr="00563814">
        <w:rPr>
          <w:lang w:eastAsia="ru-RU"/>
        </w:rPr>
        <w:t xml:space="preserve">і у традиційному розумінні є інтуїтивними: метод «мозкового штурму», метод емпатії, педагогічні методи учня, </w:t>
      </w:r>
      <w:r>
        <w:rPr>
          <w:lang w:eastAsia="ru-RU"/>
        </w:rPr>
        <w:t>що виконує роль учителя, тощо. </w:t>
      </w:r>
      <w:r w:rsidR="00563814" w:rsidRPr="00563814">
        <w:rPr>
          <w:lang w:eastAsia="ru-RU"/>
        </w:rPr>
        <w:t>Такі методи спираються на нелогічні дії учнів, які мають інтуїтивний характер</w:t>
      </w:r>
      <w:proofErr w:type="gramStart"/>
      <w:r w:rsidR="00563814" w:rsidRPr="00563814">
        <w:rPr>
          <w:lang w:eastAsia="ru-RU"/>
        </w:rPr>
        <w:t>.</w:t>
      </w:r>
      <w:proofErr w:type="gramEnd"/>
      <w:r w:rsidR="00563814" w:rsidRPr="00563814">
        <w:rPr>
          <w:lang w:eastAsia="ru-RU"/>
        </w:rPr>
        <w:t xml:space="preserve"> І</w:t>
      </w:r>
      <w:proofErr w:type="gramStart"/>
      <w:r w:rsidR="00563814" w:rsidRPr="00563814">
        <w:rPr>
          <w:lang w:eastAsia="ru-RU"/>
        </w:rPr>
        <w:t>н</w:t>
      </w:r>
      <w:proofErr w:type="gramEnd"/>
      <w:r w:rsidR="00563814" w:rsidRPr="00563814">
        <w:rPr>
          <w:lang w:eastAsia="ru-RU"/>
        </w:rPr>
        <w:t>ший вид креативних методів навчання базується на виконанні алгоритмічних приписів та інструкцій (методи синектики, «морфологічного аналізу»). їх мета — побудова логічної опори для створення учнями принципово нових ідей. </w:t>
      </w:r>
      <w:r w:rsidR="00563814" w:rsidRPr="00563814">
        <w:rPr>
          <w:lang w:eastAsia="ru-RU"/>
        </w:rPr>
        <w:br/>
      </w:r>
      <w:r>
        <w:rPr>
          <w:lang w:val="uk-UA" w:eastAsia="ru-RU"/>
        </w:rPr>
        <w:t xml:space="preserve"> </w:t>
      </w:r>
      <w:r w:rsidR="00D93022">
        <w:rPr>
          <w:lang w:val="uk-UA" w:eastAsia="ru-RU"/>
        </w:rPr>
        <w:t xml:space="preserve">         </w:t>
      </w:r>
      <w:r>
        <w:rPr>
          <w:lang w:val="uk-UA" w:eastAsia="ru-RU"/>
        </w:rPr>
        <w:t xml:space="preserve"> </w:t>
      </w:r>
      <w:r w:rsidR="00563814" w:rsidRPr="001829B0">
        <w:rPr>
          <w:lang w:val="uk-UA" w:eastAsia="ru-RU"/>
        </w:rPr>
        <w:t>Наступний вид креативних методів — метод евристики, тобто прийоми, які дозволяють учням вирішувати завдання шляхом «наведення» на можливі правильні їх рішення та скорочення варіантів таких рішень.</w:t>
      </w:r>
      <w:r w:rsidR="00563814" w:rsidRPr="00563814">
        <w:rPr>
          <w:lang w:eastAsia="ru-RU"/>
        </w:rPr>
        <w:t> </w:t>
      </w:r>
      <w:r w:rsidR="00563814" w:rsidRPr="001829B0">
        <w:rPr>
          <w:lang w:val="uk-UA" w:eastAsia="ru-RU"/>
        </w:rPr>
        <w:br/>
      </w:r>
      <w:r w:rsidR="00563814" w:rsidRPr="00563814">
        <w:rPr>
          <w:lang w:eastAsia="ru-RU"/>
        </w:rPr>
        <w:t>Розглянемо деякі з методів, що належать до групи креативних методів навчання.</w:t>
      </w:r>
    </w:p>
    <w:p w:rsidR="00563814" w:rsidRPr="00563814" w:rsidRDefault="00D93022" w:rsidP="00C4327F">
      <w:pPr>
        <w:pStyle w:val="a3"/>
        <w:spacing w:line="360" w:lineRule="auto"/>
        <w:rPr>
          <w:lang w:eastAsia="ru-RU"/>
        </w:rPr>
      </w:pPr>
      <w:r>
        <w:rPr>
          <w:b/>
          <w:bCs/>
          <w:lang w:eastAsia="ru-RU"/>
        </w:rPr>
        <w:t xml:space="preserve">         </w:t>
      </w:r>
      <w:r w:rsidR="00563814" w:rsidRPr="00563814">
        <w:rPr>
          <w:b/>
          <w:bCs/>
          <w:lang w:eastAsia="ru-RU"/>
        </w:rPr>
        <w:t>Метод придумування </w:t>
      </w:r>
      <w:r w:rsidR="00563814" w:rsidRPr="00563814">
        <w:rPr>
          <w:lang w:eastAsia="ru-RU"/>
        </w:rPr>
        <w:t>— це спосіб створення не відомого учням раніш продукту за результатами їх певних розумових дій. Метод реалізується за допомогою таких прийомів:</w:t>
      </w:r>
      <w:r w:rsidR="00563814" w:rsidRPr="00563814">
        <w:rPr>
          <w:lang w:eastAsia="ru-RU"/>
        </w:rPr>
        <w:br/>
        <w:t>а) заміщення якості одного об'єкта якостями іншого з метою створення нового об'єкта;</w:t>
      </w:r>
      <w:r w:rsidR="00563814" w:rsidRPr="00563814">
        <w:rPr>
          <w:lang w:eastAsia="ru-RU"/>
        </w:rPr>
        <w:br/>
        <w:t>б) пошук властивостей об'єкта в іншому середовищі;</w:t>
      </w:r>
      <w:r w:rsidR="00563814" w:rsidRPr="00563814">
        <w:rPr>
          <w:lang w:eastAsia="ru-RU"/>
        </w:rPr>
        <w:br/>
        <w:t>в) зміна елемента об'єкта, що вивчається, та опис властивостей нового об'єкта, який здобуто за результатами цієї зміни.</w:t>
      </w:r>
    </w:p>
    <w:p w:rsidR="00563814" w:rsidRPr="00563814" w:rsidRDefault="00D93022" w:rsidP="00C4327F">
      <w:pPr>
        <w:pStyle w:val="a3"/>
        <w:spacing w:line="360" w:lineRule="auto"/>
        <w:rPr>
          <w:lang w:eastAsia="ru-RU"/>
        </w:rPr>
      </w:pPr>
      <w:r>
        <w:rPr>
          <w:b/>
          <w:bCs/>
          <w:lang w:eastAsia="ru-RU"/>
        </w:rPr>
        <w:t xml:space="preserve">      </w:t>
      </w:r>
      <w:r w:rsidR="00563814" w:rsidRPr="00563814">
        <w:rPr>
          <w:b/>
          <w:bCs/>
          <w:lang w:eastAsia="ru-RU"/>
        </w:rPr>
        <w:t>Метод «Якби...».</w:t>
      </w:r>
      <w:r w:rsidR="00563814" w:rsidRPr="00563814">
        <w:rPr>
          <w:lang w:eastAsia="ru-RU"/>
        </w:rPr>
        <w:t xml:space="preserve"> Учням пропонується скласти опис та намалювати малюнок про те, що відбудеться, якщо щось зміниться. Виконання учнями </w:t>
      </w:r>
      <w:r w:rsidR="00563814" w:rsidRPr="00563814">
        <w:rPr>
          <w:lang w:eastAsia="ru-RU"/>
        </w:rPr>
        <w:lastRenderedPageBreak/>
        <w:t>подібних завдань не тільки розвине їх здатність уявляти, а й дозволить краще зрозуміти зв’язок реальності з майбутнім. Метод образної картини відтворює такий стан учня, коли сприйняття і розуміння об'єкта, що вивчається, наче зливаються, відбувається його цілісне, нерозчленоване бачення. </w:t>
      </w:r>
    </w:p>
    <w:p w:rsidR="00563814" w:rsidRPr="00563814" w:rsidRDefault="00D93022" w:rsidP="00C4327F">
      <w:pPr>
        <w:pStyle w:val="a3"/>
        <w:spacing w:line="360" w:lineRule="auto"/>
        <w:rPr>
          <w:lang w:eastAsia="ru-RU"/>
        </w:rPr>
      </w:pPr>
      <w:r>
        <w:rPr>
          <w:b/>
          <w:bCs/>
          <w:lang w:eastAsia="ru-RU"/>
        </w:rPr>
        <w:t xml:space="preserve">            </w:t>
      </w:r>
      <w:r w:rsidR="00563814" w:rsidRPr="00563814">
        <w:rPr>
          <w:b/>
          <w:bCs/>
          <w:lang w:eastAsia="ru-RU"/>
        </w:rPr>
        <w:t>Метод гіперболізації.</w:t>
      </w:r>
      <w:r w:rsidR="00563814" w:rsidRPr="00563814">
        <w:rPr>
          <w:lang w:eastAsia="ru-RU"/>
        </w:rPr>
        <w:t xml:space="preserve"> Збільшується чи зменшується об'єкт </w:t>
      </w:r>
      <w:proofErr w:type="gramStart"/>
      <w:r w:rsidR="00563814" w:rsidRPr="00563814">
        <w:rPr>
          <w:lang w:eastAsia="ru-RU"/>
        </w:rPr>
        <w:t>п</w:t>
      </w:r>
      <w:proofErr w:type="gramEnd"/>
      <w:r w:rsidR="00563814" w:rsidRPr="00563814">
        <w:rPr>
          <w:lang w:eastAsia="ru-RU"/>
        </w:rPr>
        <w:t>ізнання, його окремі частини або якості: придумується найдовше слово, найменше число; зображуються інопланетяни з великими головами або маленькими ногами; готується найсолодший чай або дуже солоний огірок. Особливий ефект таким уявленням може надати Книга рекордів Гіннесса, у якій досягнення балансують на межі реальності та фантазії.</w:t>
      </w:r>
    </w:p>
    <w:p w:rsidR="00563814" w:rsidRPr="00563814" w:rsidRDefault="00D93022" w:rsidP="00C4327F">
      <w:pPr>
        <w:pStyle w:val="a3"/>
        <w:spacing w:line="360" w:lineRule="auto"/>
        <w:rPr>
          <w:lang w:eastAsia="ru-RU"/>
        </w:rPr>
      </w:pPr>
      <w:r>
        <w:rPr>
          <w:b/>
          <w:bCs/>
          <w:lang w:eastAsia="ru-RU"/>
        </w:rPr>
        <w:t xml:space="preserve">            </w:t>
      </w:r>
      <w:r w:rsidR="00563814" w:rsidRPr="00563814">
        <w:rPr>
          <w:b/>
          <w:bCs/>
          <w:lang w:eastAsia="ru-RU"/>
        </w:rPr>
        <w:t>Метод аглютинації.</w:t>
      </w:r>
      <w:r w:rsidR="00563814" w:rsidRPr="00563814">
        <w:rPr>
          <w:lang w:eastAsia="ru-RU"/>
        </w:rPr>
        <w:t xml:space="preserve"> Учням пропонується поєднати непоєднувальні у реальності якості, властивості, частини об'єкта та зобразити, наприклад: гарячий сніг, вершину безодні, обсяг пустоти, солодку сіль, чорне </w:t>
      </w:r>
      <w:proofErr w:type="gramStart"/>
      <w:r w:rsidR="00563814" w:rsidRPr="00563814">
        <w:rPr>
          <w:lang w:eastAsia="ru-RU"/>
        </w:rPr>
        <w:t>св</w:t>
      </w:r>
      <w:proofErr w:type="gramEnd"/>
      <w:r w:rsidR="00563814" w:rsidRPr="00563814">
        <w:rPr>
          <w:lang w:eastAsia="ru-RU"/>
        </w:rPr>
        <w:t>ітло тощо.</w:t>
      </w:r>
    </w:p>
    <w:p w:rsidR="00A81BFE" w:rsidRDefault="00D93022" w:rsidP="00C4327F">
      <w:pPr>
        <w:pStyle w:val="a3"/>
        <w:spacing w:line="360" w:lineRule="auto"/>
        <w:rPr>
          <w:lang w:eastAsia="ru-RU"/>
        </w:rPr>
      </w:pPr>
      <w:r>
        <w:rPr>
          <w:b/>
          <w:bCs/>
          <w:lang w:eastAsia="ru-RU"/>
        </w:rPr>
        <w:t xml:space="preserve">           </w:t>
      </w:r>
      <w:r w:rsidR="00563814" w:rsidRPr="00563814">
        <w:rPr>
          <w:b/>
          <w:bCs/>
          <w:lang w:eastAsia="ru-RU"/>
        </w:rPr>
        <w:t>Метод «мозкового штурму»</w:t>
      </w:r>
      <w:r w:rsidR="00563814" w:rsidRPr="00563814">
        <w:rPr>
          <w:lang w:eastAsia="ru-RU"/>
        </w:rPr>
        <w:t> — це ме</w:t>
      </w:r>
      <w:r w:rsidR="002108B4">
        <w:rPr>
          <w:lang w:eastAsia="ru-RU"/>
        </w:rPr>
        <w:t>тод групового розв'язання творчої</w:t>
      </w:r>
      <w:r w:rsidR="00563814" w:rsidRPr="00563814">
        <w:rPr>
          <w:lang w:eastAsia="ru-RU"/>
        </w:rPr>
        <w:t xml:space="preserve"> проблеми або метод комунікативної а</w:t>
      </w:r>
      <w:r w:rsidR="002108B4">
        <w:rPr>
          <w:lang w:eastAsia="ru-RU"/>
        </w:rPr>
        <w:t xml:space="preserve">таки </w:t>
      </w:r>
      <w:r w:rsidR="00563814" w:rsidRPr="00563814">
        <w:rPr>
          <w:lang w:eastAsia="ru-RU"/>
        </w:rPr>
        <w:br/>
        <w:t>Основне завдання методу — збирання щонайбільшого числа ідей з результатами звільнення учасників обговорення від інерції мислення і стереотипів.</w:t>
      </w:r>
      <w:r w:rsidR="00563814" w:rsidRPr="00563814">
        <w:rPr>
          <w:lang w:eastAsia="ru-RU"/>
        </w:rPr>
        <w:br/>
        <w:t>Характерними особливостями методу</w:t>
      </w:r>
      <w:proofErr w:type="gramStart"/>
      <w:r w:rsidR="00563814" w:rsidRPr="00563814">
        <w:rPr>
          <w:lang w:eastAsia="ru-RU"/>
        </w:rPr>
        <w:t xml:space="preserve"> є:</w:t>
      </w:r>
      <w:proofErr w:type="gramEnd"/>
      <w:r w:rsidR="00563814" w:rsidRPr="00563814">
        <w:rPr>
          <w:lang w:eastAsia="ru-RU"/>
        </w:rPr>
        <w:br/>
        <w:t>• спрямованість на активізацію творчої думки учнів;</w:t>
      </w:r>
      <w:r w:rsidR="00563814" w:rsidRPr="00563814">
        <w:rPr>
          <w:lang w:eastAsia="ru-RU"/>
        </w:rPr>
        <w:br/>
        <w:t xml:space="preserve">• </w:t>
      </w:r>
      <w:proofErr w:type="gramStart"/>
      <w:r w:rsidR="00563814" w:rsidRPr="00563814">
        <w:rPr>
          <w:lang w:eastAsia="ru-RU"/>
        </w:rPr>
        <w:t>використання засобів, які знижують критичність та самокритичність особистості (пряме інструктування та/або створення сприятливих умов для виховання співчуття, взаємопідтримки та схвалення), завдяки чому зростає її впевненість у собі;</w:t>
      </w:r>
      <w:r w:rsidR="00563814" w:rsidRPr="00563814">
        <w:rPr>
          <w:lang w:eastAsia="ru-RU"/>
        </w:rPr>
        <w:br/>
        <w:t>• функціонування на засадах вільного, нічим не обмеженого генерування ідей у групі спеціально відібраних осіб («генераторів ідей»);</w:t>
      </w:r>
      <w:proofErr w:type="gramEnd"/>
      <w:r w:rsidR="00563814" w:rsidRPr="00563814">
        <w:rPr>
          <w:lang w:eastAsia="ru-RU"/>
        </w:rPr>
        <w:br/>
        <w:t xml:space="preserve">• магістральний шлях розвитку творчих здібностей учнів </w:t>
      </w:r>
      <w:proofErr w:type="gramStart"/>
      <w:r w:rsidR="00563814" w:rsidRPr="00563814">
        <w:rPr>
          <w:lang w:eastAsia="ru-RU"/>
        </w:rPr>
        <w:t>в</w:t>
      </w:r>
      <w:proofErr w:type="gramEnd"/>
      <w:r w:rsidR="00563814" w:rsidRPr="00563814">
        <w:rPr>
          <w:lang w:eastAsia="ru-RU"/>
        </w:rPr>
        <w:t xml:space="preserve"> умовах розкріпачення їх інтелектуальних можливостей за рахунок послаблення психологічних бар'єрів;</w:t>
      </w:r>
      <w:r w:rsidR="00563814" w:rsidRPr="00563814">
        <w:rPr>
          <w:lang w:eastAsia="ru-RU"/>
        </w:rPr>
        <w:br/>
      </w:r>
      <w:r w:rsidR="00563814" w:rsidRPr="00563814">
        <w:rPr>
          <w:lang w:eastAsia="ru-RU"/>
        </w:rPr>
        <w:lastRenderedPageBreak/>
        <w:t>• зниження рівня самокритичності учнів і запобігання витісненню оригінальних ідей у підсвідомість як небезпечних;</w:t>
      </w:r>
      <w:r w:rsidR="00563814" w:rsidRPr="00563814">
        <w:rPr>
          <w:lang w:eastAsia="ru-RU"/>
        </w:rPr>
        <w:br/>
        <w:t>• створення умов для появи нових ідей;</w:t>
      </w:r>
      <w:r w:rsidR="00563814" w:rsidRPr="00563814">
        <w:rPr>
          <w:lang w:eastAsia="ru-RU"/>
        </w:rPr>
        <w:br/>
        <w:t>• сприяння появі почуття психологічної захищеності.</w:t>
      </w:r>
      <w:r w:rsidR="00563814" w:rsidRPr="00563814">
        <w:rPr>
          <w:lang w:eastAsia="ru-RU"/>
        </w:rPr>
        <w:br/>
      </w:r>
      <w:r>
        <w:rPr>
          <w:b/>
          <w:bCs/>
          <w:lang w:eastAsia="ru-RU"/>
        </w:rPr>
        <w:t xml:space="preserve">              </w:t>
      </w:r>
      <w:r w:rsidR="00563814" w:rsidRPr="00563814">
        <w:rPr>
          <w:b/>
          <w:bCs/>
          <w:lang w:eastAsia="ru-RU"/>
        </w:rPr>
        <w:t>Метод синектики</w:t>
      </w:r>
      <w:r w:rsidR="00563814" w:rsidRPr="00563814">
        <w:rPr>
          <w:lang w:eastAsia="ru-RU"/>
        </w:rPr>
        <w:t xml:space="preserve"> — це спосіб стимуляції уяви учнів через поєднання </w:t>
      </w:r>
      <w:proofErr w:type="gramStart"/>
      <w:r w:rsidR="00563814" w:rsidRPr="00563814">
        <w:rPr>
          <w:lang w:eastAsia="ru-RU"/>
        </w:rPr>
        <w:t>р</w:t>
      </w:r>
      <w:proofErr w:type="gramEnd"/>
      <w:r w:rsidR="00563814" w:rsidRPr="00563814">
        <w:rPr>
          <w:lang w:eastAsia="ru-RU"/>
        </w:rPr>
        <w:t>ізнорідних е</w:t>
      </w:r>
      <w:r w:rsidR="002108B4">
        <w:rPr>
          <w:lang w:eastAsia="ru-RU"/>
        </w:rPr>
        <w:t xml:space="preserve">лементів </w:t>
      </w:r>
      <w:r w:rsidR="00563814" w:rsidRPr="00563814">
        <w:rPr>
          <w:lang w:eastAsia="ru-RU"/>
        </w:rPr>
        <w:t>, який базується на методі «мозкового штурму», різних за видом аналогій (словесної, образної, особистої), інверсії, асоціації тощо. </w:t>
      </w:r>
      <w:r w:rsidR="00563814" w:rsidRPr="00563814">
        <w:rPr>
          <w:lang w:eastAsia="ru-RU"/>
        </w:rPr>
        <w:br/>
        <w:t>Характерними особливостями методу є:</w:t>
      </w:r>
      <w:r w:rsidR="00563814" w:rsidRPr="00563814">
        <w:rPr>
          <w:lang w:eastAsia="ru-RU"/>
        </w:rPr>
        <w:br/>
        <w:t>• вихід за рамки вузькопрофільних можливостей шляхом залучення до вирішення проблеми спеціалістів з різних галузей (група синектики);</w:t>
      </w:r>
      <w:r w:rsidR="00563814" w:rsidRPr="00563814">
        <w:rPr>
          <w:lang w:eastAsia="ru-RU"/>
        </w:rPr>
        <w:br/>
        <w:t>• розширення поля дій, вироблення нових підходів до вирішення проблеми через зіткнення несподіваних думок, незвичайних аналогій (прямих, суб'єктивних, символічних, фантастичних), які розвивають мислення;</w:t>
      </w:r>
      <w:r w:rsidR="00563814" w:rsidRPr="00563814">
        <w:rPr>
          <w:lang w:eastAsia="ru-RU"/>
        </w:rPr>
        <w:br/>
        <w:t>• підвищення медитації особистості, що дозволяє гранично зосередитися на об'єкті, створюючи оптимальні умови для активізації інтуїтивного процесу:</w:t>
      </w:r>
      <w:r w:rsidR="00563814" w:rsidRPr="00563814">
        <w:rPr>
          <w:lang w:eastAsia="ru-RU"/>
        </w:rPr>
        <w:br/>
        <w:t>Спочатку обговорюються загальні ознаки проблеми, висуваються та відсіюються перші рішення, генеруються та розвиваються аналогії, використовуються аналогії для розуміння проблеми, вибираються альтернативи, ведеться пошук нових аналогій. Вже після цього повертаються до проблеми.</w:t>
      </w:r>
      <w:r w:rsidR="00563814" w:rsidRPr="00563814">
        <w:rPr>
          <w:lang w:eastAsia="ru-RU"/>
        </w:rPr>
        <w:br/>
        <w:t>При застосуванні методу синектики отримані результати рекомендується не оцінювати, тому що вербалізація ідеї гальмує її розвиток.</w:t>
      </w:r>
      <w:r w:rsidR="00563814" w:rsidRPr="00563814">
        <w:rPr>
          <w:lang w:eastAsia="ru-RU"/>
        </w:rPr>
        <w:br/>
      </w:r>
      <w:r>
        <w:rPr>
          <w:b/>
          <w:bCs/>
          <w:lang w:eastAsia="ru-RU"/>
        </w:rPr>
        <w:t xml:space="preserve">          </w:t>
      </w:r>
      <w:r w:rsidR="00563814" w:rsidRPr="00563814">
        <w:rPr>
          <w:b/>
          <w:bCs/>
          <w:lang w:eastAsia="ru-RU"/>
        </w:rPr>
        <w:t>Метод «морфологічного аналізу»</w:t>
      </w:r>
      <w:r w:rsidR="00563814" w:rsidRPr="00563814">
        <w:rPr>
          <w:lang w:eastAsia="ru-RU"/>
        </w:rPr>
        <w:t xml:space="preserve">, або метод багатовимірних матриць, в основу якого покладено принцип </w:t>
      </w:r>
      <w:proofErr w:type="gramStart"/>
      <w:r w:rsidR="00563814" w:rsidRPr="00563814">
        <w:rPr>
          <w:lang w:eastAsia="ru-RU"/>
        </w:rPr>
        <w:t>систематичного</w:t>
      </w:r>
      <w:proofErr w:type="gramEnd"/>
      <w:r w:rsidR="00563814" w:rsidRPr="00563814">
        <w:rPr>
          <w:lang w:eastAsia="ru-RU"/>
        </w:rPr>
        <w:t xml:space="preserve"> анал</w:t>
      </w:r>
      <w:r w:rsidR="002108B4">
        <w:rPr>
          <w:lang w:eastAsia="ru-RU"/>
        </w:rPr>
        <w:t>ізу</w:t>
      </w:r>
      <w:r w:rsidR="00563814" w:rsidRPr="00563814">
        <w:rPr>
          <w:lang w:eastAsia="ru-RU"/>
        </w:rPr>
        <w:t>.</w:t>
      </w:r>
      <w:r w:rsidR="00563814" w:rsidRPr="00563814">
        <w:rPr>
          <w:lang w:eastAsia="ru-RU"/>
        </w:rPr>
        <w:br/>
        <w:t xml:space="preserve">У процесі розробки нової ідеї учням необхідно скласти матрицю, </w:t>
      </w:r>
      <w:proofErr w:type="gramStart"/>
      <w:r w:rsidR="00563814" w:rsidRPr="00563814">
        <w:rPr>
          <w:lang w:eastAsia="ru-RU"/>
        </w:rPr>
        <w:t>у</w:t>
      </w:r>
      <w:proofErr w:type="gramEnd"/>
      <w:r w:rsidR="00563814" w:rsidRPr="00563814">
        <w:rPr>
          <w:lang w:eastAsia="ru-RU"/>
        </w:rPr>
        <w:t xml:space="preserve"> </w:t>
      </w:r>
      <w:proofErr w:type="gramStart"/>
      <w:r w:rsidR="00563814" w:rsidRPr="00563814">
        <w:rPr>
          <w:lang w:eastAsia="ru-RU"/>
        </w:rPr>
        <w:t>як</w:t>
      </w:r>
      <w:proofErr w:type="gramEnd"/>
      <w:r w:rsidR="00563814" w:rsidRPr="00563814">
        <w:rPr>
          <w:lang w:eastAsia="ru-RU"/>
        </w:rPr>
        <w:t>ій слід розкрити повний перелік ознак даної ідеї або завдання (характеристики, процеси, параметри, критерії тощо).</w:t>
      </w:r>
      <w:r w:rsidR="00563814" w:rsidRPr="00563814">
        <w:rPr>
          <w:lang w:eastAsia="ru-RU"/>
        </w:rPr>
        <w:br/>
        <w:t xml:space="preserve">Відбувається процес знаходження нових, несподіваних та оригінальних ідей шляхом складання </w:t>
      </w:r>
      <w:proofErr w:type="gramStart"/>
      <w:r w:rsidR="00563814" w:rsidRPr="00563814">
        <w:rPr>
          <w:lang w:eastAsia="ru-RU"/>
        </w:rPr>
        <w:t>р</w:t>
      </w:r>
      <w:proofErr w:type="gramEnd"/>
      <w:r w:rsidR="00563814" w:rsidRPr="00563814">
        <w:rPr>
          <w:lang w:eastAsia="ru-RU"/>
        </w:rPr>
        <w:t>ізноманітних комбінацій відомих та невідомих елементів.</w:t>
      </w:r>
      <w:r w:rsidR="00563814" w:rsidRPr="00563814">
        <w:rPr>
          <w:lang w:eastAsia="ru-RU"/>
        </w:rPr>
        <w:br/>
      </w:r>
      <w:r w:rsidR="00563814" w:rsidRPr="00563814">
        <w:rPr>
          <w:lang w:eastAsia="ru-RU"/>
        </w:rPr>
        <w:lastRenderedPageBreak/>
        <w:t>Аналіз ознак та зв'язків, отриманих з різних комбінацій елементів (побудов, процесів, ідей), застосовується як для виявлення проблем, так й для пошуку нових ідей.</w:t>
      </w:r>
      <w:r w:rsidR="00563814" w:rsidRPr="00563814">
        <w:rPr>
          <w:lang w:eastAsia="ru-RU"/>
        </w:rPr>
        <w:br/>
      </w:r>
      <w:r>
        <w:rPr>
          <w:b/>
          <w:bCs/>
          <w:lang w:eastAsia="ru-RU"/>
        </w:rPr>
        <w:t xml:space="preserve">           </w:t>
      </w:r>
      <w:r w:rsidR="00563814" w:rsidRPr="00563814">
        <w:rPr>
          <w:b/>
          <w:bCs/>
          <w:lang w:eastAsia="ru-RU"/>
        </w:rPr>
        <w:t>Метод інверсії</w:t>
      </w:r>
      <w:r w:rsidR="00563814" w:rsidRPr="00563814">
        <w:rPr>
          <w:lang w:eastAsia="ru-RU"/>
        </w:rPr>
        <w:t>, або звернення, орієнтований на пошук ідей у нових, несподіваних напрямах, здебільшого протилежних традиційним поглядам та переконанням.</w:t>
      </w:r>
      <w:r w:rsidR="00563814" w:rsidRPr="00563814">
        <w:rPr>
          <w:lang w:eastAsia="ru-RU"/>
        </w:rPr>
        <w:br/>
        <w:t>Характерними особливостями цього методу є:</w:t>
      </w:r>
      <w:r w:rsidR="00563814" w:rsidRPr="00563814">
        <w:rPr>
          <w:lang w:eastAsia="ru-RU"/>
        </w:rPr>
        <w:br/>
        <w:t>• орієнтація на принцип дуалізму;</w:t>
      </w:r>
      <w:r w:rsidR="00563814" w:rsidRPr="00563814">
        <w:rPr>
          <w:lang w:eastAsia="ru-RU"/>
        </w:rPr>
        <w:br/>
        <w:t>• розвиток діалектики мислення учнів;</w:t>
      </w:r>
      <w:r w:rsidR="00563814" w:rsidRPr="00563814">
        <w:rPr>
          <w:lang w:eastAsia="ru-RU"/>
        </w:rPr>
        <w:br/>
        <w:t xml:space="preserve">• вплив на </w:t>
      </w:r>
      <w:proofErr w:type="gramStart"/>
      <w:r w:rsidR="00563814" w:rsidRPr="00563814">
        <w:rPr>
          <w:lang w:eastAsia="ru-RU"/>
        </w:rPr>
        <w:t>р</w:t>
      </w:r>
      <w:proofErr w:type="gramEnd"/>
      <w:r w:rsidR="00563814" w:rsidRPr="00563814">
        <w:rPr>
          <w:lang w:eastAsia="ru-RU"/>
        </w:rPr>
        <w:t>івень розвитку творчих здібностей.</w:t>
      </w:r>
      <w:r w:rsidR="00563814" w:rsidRPr="00563814">
        <w:rPr>
          <w:lang w:eastAsia="ru-RU"/>
        </w:rPr>
        <w:br/>
      </w:r>
      <w:r w:rsidR="001829B0">
        <w:rPr>
          <w:lang w:val="uk-UA" w:eastAsia="ru-RU"/>
        </w:rPr>
        <w:t xml:space="preserve">  </w:t>
      </w:r>
      <w:r w:rsidR="00563814" w:rsidRPr="00563814">
        <w:rPr>
          <w:lang w:eastAsia="ru-RU"/>
        </w:rPr>
        <w:t>Коли стереотипні прийоми виявляються марними, застосовуються принципово протилежні альтернативи рішення. </w:t>
      </w:r>
    </w:p>
    <w:p w:rsidR="00563814" w:rsidRPr="00563814" w:rsidRDefault="00563814" w:rsidP="00C4327F">
      <w:pPr>
        <w:pStyle w:val="a3"/>
        <w:spacing w:line="360" w:lineRule="auto"/>
        <w:rPr>
          <w:lang w:eastAsia="ru-RU"/>
        </w:rPr>
      </w:pPr>
      <w:r w:rsidRPr="00563814">
        <w:rPr>
          <w:lang w:eastAsia="ru-RU"/>
        </w:rPr>
        <w:t>Завжди знайдуться учні, які зможуть швидше вирішити проблемну ситуацію, тому таким учням потрібно задавати додаткове завдання для самостійного опрацювання з метою більш глибоко вивчення даної теми. Прикладом такої роботи може бути реферат, проект.</w:t>
      </w:r>
    </w:p>
    <w:p w:rsidR="00563814" w:rsidRDefault="001829B0" w:rsidP="00C4327F">
      <w:pPr>
        <w:pStyle w:val="a3"/>
        <w:spacing w:line="360" w:lineRule="auto"/>
        <w:rPr>
          <w:sz w:val="24"/>
          <w:szCs w:val="24"/>
          <w:lang w:eastAsia="ru-RU"/>
        </w:rPr>
      </w:pPr>
      <w:r>
        <w:rPr>
          <w:lang w:val="uk-UA" w:eastAsia="ru-RU"/>
        </w:rPr>
        <w:t xml:space="preserve">  </w:t>
      </w:r>
      <w:r w:rsidR="00563814" w:rsidRPr="00563814">
        <w:rPr>
          <w:lang w:eastAsia="ru-RU"/>
        </w:rPr>
        <w:t>В процесі вивчення географії потрібно урізноманітнювати дослідницьку діяльність учнів, покладаючи на них особисту відповідальність за результати навчально-дослідної діяльності. Вчитель повинен виступати в ролі фасилітатора (помічника), спонукати учнів до максимальної самостійної пізнавальної активності, створюючи творчий психологічний клімат засобами співтворчості з учнями</w:t>
      </w:r>
      <w:r w:rsidR="00563814" w:rsidRPr="00563814">
        <w:rPr>
          <w:sz w:val="24"/>
          <w:szCs w:val="24"/>
          <w:lang w:eastAsia="ru-RU"/>
        </w:rPr>
        <w:t>.</w:t>
      </w:r>
    </w:p>
    <w:p w:rsidR="00971C63" w:rsidRPr="00971C63" w:rsidRDefault="00971C63" w:rsidP="00C4327F">
      <w:pPr>
        <w:pStyle w:val="a3"/>
        <w:spacing w:line="360" w:lineRule="auto"/>
        <w:rPr>
          <w:lang w:eastAsia="ru-RU"/>
        </w:rPr>
      </w:pPr>
      <w:r w:rsidRPr="00971C63">
        <w:rPr>
          <w:lang w:eastAsia="ru-RU"/>
        </w:rPr>
        <w:t>Якби українців було сто мільйонів, що б змінилося?</w:t>
      </w:r>
    </w:p>
    <w:p w:rsidR="00971C63" w:rsidRPr="00971C63" w:rsidRDefault="00971C63" w:rsidP="00C4327F">
      <w:pPr>
        <w:pStyle w:val="a3"/>
        <w:spacing w:line="360" w:lineRule="auto"/>
        <w:rPr>
          <w:lang w:eastAsia="ru-RU"/>
        </w:rPr>
      </w:pPr>
      <w:r w:rsidRPr="00971C63">
        <w:rPr>
          <w:lang w:eastAsia="ru-RU"/>
        </w:rPr>
        <w:t>Якби українців було десять мільйонів, що б змінилося?</w:t>
      </w:r>
    </w:p>
    <w:p w:rsidR="00971C63" w:rsidRPr="00971C63" w:rsidRDefault="00971C63" w:rsidP="00C4327F">
      <w:pPr>
        <w:pStyle w:val="a3"/>
        <w:spacing w:line="360" w:lineRule="auto"/>
        <w:rPr>
          <w:lang w:eastAsia="ru-RU"/>
        </w:rPr>
      </w:pPr>
      <w:r w:rsidRPr="00971C63">
        <w:rPr>
          <w:lang w:eastAsia="ru-RU"/>
        </w:rPr>
        <w:t xml:space="preserve">Наприклад на етапі мотивації навчально-пізнавальної ї діяльності учням пропонується метод «Якби…», де вони кожен по-своєму уявляє дану ситуацію і пропонує свій варіант розвитку подій. Саме тут </w:t>
      </w:r>
      <w:proofErr w:type="gramStart"/>
      <w:r w:rsidRPr="00971C63">
        <w:rPr>
          <w:lang w:eastAsia="ru-RU"/>
        </w:rPr>
        <w:t>проявляється</w:t>
      </w:r>
      <w:proofErr w:type="gramEnd"/>
      <w:r w:rsidRPr="00971C63">
        <w:rPr>
          <w:lang w:eastAsia="ru-RU"/>
        </w:rPr>
        <w:t xml:space="preserve"> їхнє вміння  нестандартно мислити.</w:t>
      </w:r>
    </w:p>
    <w:p w:rsidR="00971C63" w:rsidRPr="00A81BFE" w:rsidRDefault="00971C63" w:rsidP="00C4327F">
      <w:pPr>
        <w:pStyle w:val="a3"/>
        <w:spacing w:line="360" w:lineRule="auto"/>
        <w:rPr>
          <w:lang w:eastAsia="ru-RU"/>
        </w:rPr>
      </w:pPr>
      <w:r w:rsidRPr="00971C63">
        <w:rPr>
          <w:lang w:eastAsia="ru-RU"/>
        </w:rPr>
        <w:lastRenderedPageBreak/>
        <w:t xml:space="preserve">При виборі методів та прийомів навчання дуже важливо не забувати про диференціацію навчання. Всі учні мають </w:t>
      </w:r>
      <w:proofErr w:type="gramStart"/>
      <w:r w:rsidRPr="00971C63">
        <w:rPr>
          <w:lang w:eastAsia="ru-RU"/>
        </w:rPr>
        <w:t>р</w:t>
      </w:r>
      <w:proofErr w:type="gramEnd"/>
      <w:r w:rsidRPr="00971C63">
        <w:rPr>
          <w:lang w:eastAsia="ru-RU"/>
        </w:rPr>
        <w:t>ізний рівень навчальних досягнень, тому вони повинні отримувати завдання, що відповідають їхньому рівні, але слід не забувати про можливість вибору ними самостійно того рівня, який вони вважають посильним для себе.</w:t>
      </w:r>
    </w:p>
    <w:p w:rsidR="00832261" w:rsidRDefault="00971C63" w:rsidP="00C4327F">
      <w:pPr>
        <w:pStyle w:val="a3"/>
        <w:spacing w:line="360" w:lineRule="auto"/>
        <w:rPr>
          <w:lang w:val="uk-UA" w:eastAsia="ru-RU"/>
        </w:rPr>
      </w:pPr>
      <w:r w:rsidRPr="00510E74">
        <w:rPr>
          <w:b/>
          <w:sz w:val="24"/>
          <w:szCs w:val="24"/>
          <w:lang w:eastAsia="ru-RU"/>
        </w:rPr>
        <w:t>  </w:t>
      </w:r>
      <w:r w:rsidR="00D93022">
        <w:rPr>
          <w:b/>
          <w:sz w:val="24"/>
          <w:szCs w:val="24"/>
          <w:lang w:eastAsia="ru-RU"/>
        </w:rPr>
        <w:t xml:space="preserve">       </w:t>
      </w:r>
      <w:r w:rsidRPr="00510E74">
        <w:rPr>
          <w:b/>
          <w:sz w:val="24"/>
          <w:szCs w:val="24"/>
          <w:lang w:eastAsia="ru-RU"/>
        </w:rPr>
        <w:t xml:space="preserve">  </w:t>
      </w:r>
      <w:r w:rsidRPr="00971C63">
        <w:rPr>
          <w:lang w:eastAsia="ru-RU"/>
        </w:rPr>
        <w:t>Надзвичайно важливу роль для школяра відіграє оцінка його праці на уроці. Кожна оцінка коментується та виставляється не за окрему відповідь, а за результат активної роботи учня протягом всього уроку. Основним є сприяння впевненості учнів у собі, у своїх силах, усвідомлення досягнення мети, переживання ситуації успіху, закріплення позитивної мотивації та власної діяльності</w:t>
      </w:r>
      <w:r w:rsidR="00832261">
        <w:rPr>
          <w:lang w:val="uk-UA" w:eastAsia="ru-RU"/>
        </w:rPr>
        <w:t>.</w:t>
      </w:r>
    </w:p>
    <w:p w:rsidR="00832261" w:rsidRPr="00832261" w:rsidRDefault="00832261" w:rsidP="00C4327F">
      <w:pPr>
        <w:pStyle w:val="a3"/>
        <w:spacing w:line="360" w:lineRule="auto"/>
        <w:rPr>
          <w:b/>
          <w:lang w:val="uk-UA" w:eastAsia="ru-RU"/>
        </w:rPr>
      </w:pPr>
      <w:r>
        <w:rPr>
          <w:b/>
          <w:lang w:val="uk-UA" w:eastAsia="ru-RU"/>
        </w:rPr>
        <w:t xml:space="preserve">Висновок </w:t>
      </w:r>
    </w:p>
    <w:p w:rsidR="009B0BF6" w:rsidRDefault="00971C63" w:rsidP="00C4327F">
      <w:pPr>
        <w:pStyle w:val="a3"/>
        <w:spacing w:line="360" w:lineRule="auto"/>
        <w:rPr>
          <w:lang w:eastAsia="ru-RU"/>
        </w:rPr>
      </w:pPr>
      <w:r w:rsidRPr="00971C63">
        <w:rPr>
          <w:lang w:eastAsia="ru-RU"/>
        </w:rPr>
        <w:t xml:space="preserve">Головний чинник креативного навчання – ініціативність учнів. Якщо учень часто, легко і охоче продукує конструктивні ідеї; здатний самостійно їх апробувати й застосувати;  аналізує свої, прогнозує ймовірні їх наслідки; уникає одноманітного маніпулювання, урізноманітнює пошук розв’язання; ніколи не кидає розпочате на півдорозі, переважно самостійно долає труднощі; вдало використовує відому інформацію й здобуває нову; приймає самостійні рішення; реалістично оцінює результат своєї діяльності; прагне виявити оригінальність, не схильний репродукувати зразок, - можна вважати, що в такої дитини розвинені креативні здібності. </w:t>
      </w:r>
    </w:p>
    <w:p w:rsidR="002108B4" w:rsidRDefault="002108B4" w:rsidP="00C4327F">
      <w:pPr>
        <w:pStyle w:val="a3"/>
        <w:spacing w:line="360" w:lineRule="auto"/>
        <w:rPr>
          <w:lang w:eastAsia="ru-RU"/>
        </w:rPr>
      </w:pPr>
      <w:r w:rsidRPr="00A81BFE">
        <w:rPr>
          <w:lang w:eastAsia="ru-RU"/>
        </w:rPr>
        <w:t>Обережно, лагідно, ненав'язл</w:t>
      </w:r>
      <w:r w:rsidR="00A81BFE">
        <w:rPr>
          <w:lang w:eastAsia="ru-RU"/>
        </w:rPr>
        <w:t xml:space="preserve">иво </w:t>
      </w:r>
      <w:proofErr w:type="gramStart"/>
      <w:r w:rsidR="00A81BFE">
        <w:rPr>
          <w:lang w:eastAsia="ru-RU"/>
        </w:rPr>
        <w:t>п</w:t>
      </w:r>
      <w:proofErr w:type="gramEnd"/>
      <w:r w:rsidR="00A81BFE">
        <w:rPr>
          <w:lang w:eastAsia="ru-RU"/>
        </w:rPr>
        <w:t>ідтримуйте прагнення учнів</w:t>
      </w:r>
      <w:r w:rsidRPr="00A81BFE">
        <w:rPr>
          <w:lang w:eastAsia="ru-RU"/>
        </w:rPr>
        <w:t xml:space="preserve"> до творчості. Співчувайте </w:t>
      </w:r>
      <w:r w:rsidR="00A81BFE">
        <w:rPr>
          <w:lang w:val="uk-UA" w:eastAsia="ru-RU"/>
        </w:rPr>
        <w:t xml:space="preserve">їх </w:t>
      </w:r>
      <w:r w:rsidRPr="00A81BFE">
        <w:rPr>
          <w:lang w:eastAsia="ru-RU"/>
        </w:rPr>
        <w:t>невдач</w:t>
      </w:r>
      <w:r w:rsidR="00A81BFE">
        <w:rPr>
          <w:lang w:eastAsia="ru-RU"/>
        </w:rPr>
        <w:t xml:space="preserve">ам </w:t>
      </w:r>
      <w:r w:rsidRPr="00A81BFE">
        <w:rPr>
          <w:lang w:eastAsia="ru-RU"/>
        </w:rPr>
        <w:t>, підтримуйте творчі пошу</w:t>
      </w:r>
      <w:r w:rsidRPr="00A81BFE">
        <w:rPr>
          <w:lang w:eastAsia="ru-RU"/>
        </w:rPr>
        <w:softHyphen/>
        <w:t>ки дитини, ставтеся до процесу з симпатією та теплотою. У жодному разі не давайте нега</w:t>
      </w:r>
      <w:r w:rsidRPr="00A81BFE">
        <w:rPr>
          <w:lang w:eastAsia="ru-RU"/>
        </w:rPr>
        <w:softHyphen/>
        <w:t>тивної оцінки дитячій творчості. Будьте терп</w:t>
      </w:r>
      <w:r w:rsidRPr="00A81BFE">
        <w:rPr>
          <w:lang w:eastAsia="ru-RU"/>
        </w:rPr>
        <w:softHyphen/>
        <w:t>лячі до «дивних» ідей дитини.</w:t>
      </w:r>
    </w:p>
    <w:p w:rsidR="00A81BFE" w:rsidRDefault="00A81BFE" w:rsidP="00C4327F">
      <w:pPr>
        <w:pStyle w:val="a3"/>
        <w:spacing w:line="360" w:lineRule="auto"/>
        <w:rPr>
          <w:sz w:val="24"/>
          <w:szCs w:val="24"/>
          <w:lang w:eastAsia="ru-RU"/>
        </w:rPr>
      </w:pPr>
      <w:r w:rsidRPr="00A81BFE">
        <w:rPr>
          <w:lang w:eastAsia="ru-RU"/>
        </w:rPr>
        <w:t>Саме творчість передбачає здатність бачити проблему з різних точок зору, генерувати багато ідей щодо її розв’язання. Творчі задачі – це задачі відкритого типу, на які існує багато правильних відповідей</w:t>
      </w:r>
      <w:r w:rsidRPr="00A81BFE">
        <w:rPr>
          <w:sz w:val="24"/>
          <w:szCs w:val="24"/>
          <w:lang w:eastAsia="ru-RU"/>
        </w:rPr>
        <w:t>.</w:t>
      </w:r>
    </w:p>
    <w:p w:rsidR="00DB21D1" w:rsidRDefault="00DB21D1" w:rsidP="00C4327F">
      <w:pPr>
        <w:pStyle w:val="a3"/>
        <w:spacing w:line="360" w:lineRule="auto"/>
        <w:rPr>
          <w:sz w:val="24"/>
          <w:szCs w:val="24"/>
          <w:lang w:eastAsia="ru-RU"/>
        </w:rPr>
      </w:pPr>
    </w:p>
    <w:p w:rsidR="00DB21D1" w:rsidRDefault="00DB21D1" w:rsidP="00C4327F">
      <w:pPr>
        <w:pStyle w:val="a3"/>
        <w:spacing w:line="360" w:lineRule="auto"/>
        <w:rPr>
          <w:sz w:val="24"/>
          <w:szCs w:val="24"/>
          <w:lang w:val="uk-UA" w:eastAsia="ru-RU"/>
        </w:rPr>
      </w:pPr>
    </w:p>
    <w:p w:rsidR="00020C31" w:rsidRDefault="00020C31" w:rsidP="00C4327F">
      <w:pPr>
        <w:pStyle w:val="a3"/>
        <w:spacing w:line="360" w:lineRule="auto"/>
        <w:rPr>
          <w:sz w:val="24"/>
          <w:szCs w:val="24"/>
          <w:lang w:val="uk-UA" w:eastAsia="ru-RU"/>
        </w:rPr>
      </w:pPr>
    </w:p>
    <w:p w:rsidR="00020C31" w:rsidRPr="00020C31" w:rsidRDefault="00020C31" w:rsidP="00020C31">
      <w:pPr>
        <w:pStyle w:val="a3"/>
        <w:spacing w:line="360" w:lineRule="auto"/>
        <w:rPr>
          <w:b/>
          <w:iCs/>
          <w:lang w:eastAsia="ru-RU"/>
        </w:rPr>
      </w:pPr>
      <w:bookmarkStart w:id="0" w:name="_GoBack"/>
      <w:r w:rsidRPr="00020C31">
        <w:rPr>
          <w:b/>
          <w:iCs/>
          <w:lang w:eastAsia="ru-RU"/>
        </w:rPr>
        <w:t>Притча</w:t>
      </w:r>
    </w:p>
    <w:bookmarkEnd w:id="0"/>
    <w:p w:rsidR="00020C31" w:rsidRPr="00A81BFE" w:rsidRDefault="00020C31" w:rsidP="00020C31">
      <w:pPr>
        <w:pStyle w:val="a3"/>
        <w:spacing w:line="360" w:lineRule="auto"/>
        <w:rPr>
          <w:lang w:eastAsia="ru-RU"/>
        </w:rPr>
      </w:pPr>
      <w:r w:rsidRPr="00A81BFE">
        <w:rPr>
          <w:iCs/>
          <w:lang w:eastAsia="ru-RU"/>
        </w:rPr>
        <w:t>Прийшов учень до Вчителя й каже: «Учи</w:t>
      </w:r>
      <w:r w:rsidRPr="00A81BFE">
        <w:rPr>
          <w:iCs/>
          <w:lang w:eastAsia="ru-RU"/>
        </w:rPr>
        <w:softHyphen/>
        <w:t xml:space="preserve">телю, я втомився, </w:t>
      </w:r>
      <w:proofErr w:type="gramStart"/>
      <w:r w:rsidRPr="00A81BFE">
        <w:rPr>
          <w:iCs/>
          <w:lang w:eastAsia="ru-RU"/>
        </w:rPr>
        <w:t>у</w:t>
      </w:r>
      <w:proofErr w:type="gramEnd"/>
      <w:r w:rsidRPr="00A81BFE">
        <w:rPr>
          <w:iCs/>
          <w:lang w:eastAsia="ru-RU"/>
        </w:rPr>
        <w:t xml:space="preserve"> </w:t>
      </w:r>
      <w:proofErr w:type="gramStart"/>
      <w:r w:rsidRPr="00A81BFE">
        <w:rPr>
          <w:iCs/>
          <w:lang w:eastAsia="ru-RU"/>
        </w:rPr>
        <w:t>мене</w:t>
      </w:r>
      <w:proofErr w:type="gramEnd"/>
      <w:r w:rsidRPr="00A81BFE">
        <w:rPr>
          <w:iCs/>
          <w:lang w:eastAsia="ru-RU"/>
        </w:rPr>
        <w:t xml:space="preserve"> таке тяжке життя, такі труднощі та проблеми, я день за днем пли</w:t>
      </w:r>
      <w:r w:rsidRPr="00A81BFE">
        <w:rPr>
          <w:iCs/>
          <w:lang w:eastAsia="ru-RU"/>
        </w:rPr>
        <w:softHyphen/>
        <w:t>ву проти течії, я не маю більше сил. Що мені робити?»</w:t>
      </w:r>
    </w:p>
    <w:p w:rsidR="00020C31" w:rsidRPr="00A81BFE" w:rsidRDefault="00020C31" w:rsidP="00020C31">
      <w:pPr>
        <w:pStyle w:val="a3"/>
        <w:spacing w:line="360" w:lineRule="auto"/>
        <w:rPr>
          <w:lang w:eastAsia="ru-RU"/>
        </w:rPr>
      </w:pPr>
      <w:proofErr w:type="gramStart"/>
      <w:r w:rsidRPr="00A81BFE">
        <w:rPr>
          <w:iCs/>
          <w:lang w:eastAsia="ru-RU"/>
        </w:rPr>
        <w:t>Учитель замість відповіді поставив</w:t>
      </w:r>
      <w:proofErr w:type="gramEnd"/>
      <w:r w:rsidRPr="00A81BFE">
        <w:rPr>
          <w:iCs/>
          <w:lang w:eastAsia="ru-RU"/>
        </w:rPr>
        <w:t xml:space="preserve"> на во</w:t>
      </w:r>
      <w:r w:rsidRPr="00A81BFE">
        <w:rPr>
          <w:iCs/>
          <w:lang w:eastAsia="ru-RU"/>
        </w:rPr>
        <w:softHyphen/>
        <w:t>гонь три однакові посудини з водою. В одну вки</w:t>
      </w:r>
      <w:r w:rsidRPr="00A81BFE">
        <w:rPr>
          <w:iCs/>
          <w:lang w:eastAsia="ru-RU"/>
        </w:rPr>
        <w:softHyphen/>
        <w:t xml:space="preserve">нув морквину, в іншу </w:t>
      </w:r>
      <w:r w:rsidRPr="00A81BFE">
        <w:rPr>
          <w:lang w:eastAsia="ru-RU"/>
        </w:rPr>
        <w:t xml:space="preserve">— </w:t>
      </w:r>
      <w:r w:rsidRPr="00A81BFE">
        <w:rPr>
          <w:iCs/>
          <w:lang w:eastAsia="ru-RU"/>
        </w:rPr>
        <w:t xml:space="preserve">поклав яйце, а в третю насипав кави. За якийсь час він вийняв із води морквину та яйце і налив </w:t>
      </w:r>
      <w:proofErr w:type="gramStart"/>
      <w:r w:rsidRPr="00A81BFE">
        <w:rPr>
          <w:iCs/>
          <w:lang w:eastAsia="ru-RU"/>
        </w:rPr>
        <w:t>у</w:t>
      </w:r>
      <w:proofErr w:type="gramEnd"/>
      <w:r w:rsidRPr="00A81BFE">
        <w:rPr>
          <w:iCs/>
          <w:lang w:eastAsia="ru-RU"/>
        </w:rPr>
        <w:t xml:space="preserve"> горня кави з третьої посудини.</w:t>
      </w:r>
    </w:p>
    <w:p w:rsidR="00020C31" w:rsidRPr="00A81BFE" w:rsidRDefault="00020C31" w:rsidP="00020C31">
      <w:pPr>
        <w:pStyle w:val="a3"/>
        <w:spacing w:line="360" w:lineRule="auto"/>
        <w:rPr>
          <w:lang w:eastAsia="ru-RU"/>
        </w:rPr>
      </w:pPr>
      <w:r w:rsidRPr="00A81BFE">
        <w:rPr>
          <w:iCs/>
          <w:lang w:eastAsia="ru-RU"/>
        </w:rPr>
        <w:t xml:space="preserve">«Що змінилося?» </w:t>
      </w:r>
      <w:r w:rsidRPr="00A81BFE">
        <w:rPr>
          <w:lang w:eastAsia="ru-RU"/>
        </w:rPr>
        <w:t xml:space="preserve">— </w:t>
      </w:r>
      <w:r w:rsidRPr="00A81BFE">
        <w:rPr>
          <w:iCs/>
          <w:lang w:eastAsia="ru-RU"/>
        </w:rPr>
        <w:t>запитав він учня.</w:t>
      </w:r>
    </w:p>
    <w:p w:rsidR="00020C31" w:rsidRPr="00A81BFE" w:rsidRDefault="00020C31" w:rsidP="00020C31">
      <w:pPr>
        <w:pStyle w:val="a3"/>
        <w:spacing w:line="360" w:lineRule="auto"/>
        <w:rPr>
          <w:lang w:eastAsia="ru-RU"/>
        </w:rPr>
      </w:pPr>
      <w:r w:rsidRPr="00A81BFE">
        <w:rPr>
          <w:iCs/>
          <w:lang w:eastAsia="ru-RU"/>
        </w:rPr>
        <w:t>«</w:t>
      </w:r>
      <w:proofErr w:type="gramStart"/>
      <w:r w:rsidRPr="00A81BFE">
        <w:rPr>
          <w:iCs/>
          <w:lang w:eastAsia="ru-RU"/>
        </w:rPr>
        <w:t>Яйце</w:t>
      </w:r>
      <w:proofErr w:type="gramEnd"/>
      <w:r w:rsidRPr="00A81BFE">
        <w:rPr>
          <w:iCs/>
          <w:lang w:eastAsia="ru-RU"/>
        </w:rPr>
        <w:t xml:space="preserve"> й морквина зварилися, а кава розчини</w:t>
      </w:r>
      <w:r w:rsidRPr="00A81BFE">
        <w:rPr>
          <w:iCs/>
          <w:lang w:eastAsia="ru-RU"/>
        </w:rPr>
        <w:softHyphen/>
        <w:t xml:space="preserve">лась у воді», </w:t>
      </w:r>
      <w:r w:rsidRPr="00A81BFE">
        <w:rPr>
          <w:lang w:eastAsia="ru-RU"/>
        </w:rPr>
        <w:t xml:space="preserve">— </w:t>
      </w:r>
      <w:r w:rsidRPr="00A81BFE">
        <w:rPr>
          <w:iCs/>
          <w:lang w:eastAsia="ru-RU"/>
        </w:rPr>
        <w:t>відповів учень.</w:t>
      </w:r>
    </w:p>
    <w:p w:rsidR="00020C31" w:rsidRPr="00A81BFE" w:rsidRDefault="00020C31" w:rsidP="00020C31">
      <w:pPr>
        <w:pStyle w:val="a3"/>
        <w:spacing w:line="360" w:lineRule="auto"/>
        <w:rPr>
          <w:lang w:eastAsia="ru-RU"/>
        </w:rPr>
      </w:pPr>
      <w:r w:rsidRPr="00A81BFE">
        <w:rPr>
          <w:iCs/>
          <w:lang w:eastAsia="ru-RU"/>
        </w:rPr>
        <w:t xml:space="preserve">«Ні, </w:t>
      </w:r>
      <w:r w:rsidRPr="00A81BFE">
        <w:rPr>
          <w:lang w:eastAsia="ru-RU"/>
        </w:rPr>
        <w:t xml:space="preserve">— </w:t>
      </w:r>
      <w:r w:rsidRPr="00A81BFE">
        <w:rPr>
          <w:iCs/>
          <w:lang w:eastAsia="ru-RU"/>
        </w:rPr>
        <w:t xml:space="preserve">сказав Учитель, </w:t>
      </w:r>
      <w:r w:rsidRPr="00A81BFE">
        <w:rPr>
          <w:lang w:eastAsia="ru-RU"/>
        </w:rPr>
        <w:t xml:space="preserve">— </w:t>
      </w:r>
      <w:r w:rsidRPr="00A81BFE">
        <w:rPr>
          <w:iCs/>
          <w:lang w:eastAsia="ru-RU"/>
        </w:rPr>
        <w:t>це лише поверхо</w:t>
      </w:r>
      <w:r w:rsidRPr="00A81BFE">
        <w:rPr>
          <w:iCs/>
          <w:lang w:eastAsia="ru-RU"/>
        </w:rPr>
        <w:softHyphen/>
        <w:t xml:space="preserve">вий погляд на речі. Подивися </w:t>
      </w:r>
      <w:r w:rsidRPr="00A81BFE">
        <w:rPr>
          <w:lang w:eastAsia="ru-RU"/>
        </w:rPr>
        <w:t xml:space="preserve">— </w:t>
      </w:r>
      <w:r w:rsidRPr="00A81BFE">
        <w:rPr>
          <w:iCs/>
          <w:lang w:eastAsia="ru-RU"/>
        </w:rPr>
        <w:t xml:space="preserve">тверда морквина, побувавши в окропі, стала м'якою й </w:t>
      </w:r>
      <w:proofErr w:type="gramStart"/>
      <w:r w:rsidRPr="00A81BFE">
        <w:rPr>
          <w:iCs/>
          <w:lang w:eastAsia="ru-RU"/>
        </w:rPr>
        <w:t>п</w:t>
      </w:r>
      <w:proofErr w:type="gramEnd"/>
      <w:r w:rsidRPr="00A81BFE">
        <w:rPr>
          <w:iCs/>
          <w:lang w:eastAsia="ru-RU"/>
        </w:rPr>
        <w:t xml:space="preserve">іддатливою. Тендітне й рідке яйце </w:t>
      </w:r>
      <w:proofErr w:type="gramStart"/>
      <w:r w:rsidRPr="00A81BFE">
        <w:rPr>
          <w:iCs/>
          <w:lang w:eastAsia="ru-RU"/>
        </w:rPr>
        <w:t>стало</w:t>
      </w:r>
      <w:proofErr w:type="gramEnd"/>
      <w:r w:rsidRPr="00A81BFE">
        <w:rPr>
          <w:iCs/>
          <w:lang w:eastAsia="ru-RU"/>
        </w:rPr>
        <w:t xml:space="preserve"> твердим. Зовні вони не змінилися, вони лише змінили свою структу</w:t>
      </w:r>
      <w:r w:rsidRPr="00A81BFE">
        <w:rPr>
          <w:iCs/>
          <w:lang w:eastAsia="ru-RU"/>
        </w:rPr>
        <w:softHyphen/>
        <w:t xml:space="preserve">ру </w:t>
      </w:r>
      <w:proofErr w:type="gramStart"/>
      <w:r w:rsidRPr="00A81BFE">
        <w:rPr>
          <w:iCs/>
          <w:lang w:eastAsia="ru-RU"/>
        </w:rPr>
        <w:t>п</w:t>
      </w:r>
      <w:proofErr w:type="gramEnd"/>
      <w:r w:rsidRPr="00A81BFE">
        <w:rPr>
          <w:iCs/>
          <w:lang w:eastAsia="ru-RU"/>
        </w:rPr>
        <w:t>ід впливом однаково несприятливих обста</w:t>
      </w:r>
      <w:r w:rsidRPr="00A81BFE">
        <w:rPr>
          <w:iCs/>
          <w:lang w:eastAsia="ru-RU"/>
        </w:rPr>
        <w:softHyphen/>
        <w:t xml:space="preserve">вин </w:t>
      </w:r>
      <w:r w:rsidRPr="00A81BFE">
        <w:rPr>
          <w:lang w:eastAsia="ru-RU"/>
        </w:rPr>
        <w:t xml:space="preserve">— </w:t>
      </w:r>
      <w:r w:rsidRPr="00A81BFE">
        <w:rPr>
          <w:iCs/>
          <w:lang w:eastAsia="ru-RU"/>
        </w:rPr>
        <w:t xml:space="preserve">окропу. Так і люди: міцні зовні можуть впасти в розпач й перетворитися на слабаків там, де тендітні й ніжні лише стають </w:t>
      </w:r>
      <w:proofErr w:type="gramStart"/>
      <w:r w:rsidRPr="00A81BFE">
        <w:rPr>
          <w:iCs/>
          <w:lang w:eastAsia="ru-RU"/>
        </w:rPr>
        <w:t>р</w:t>
      </w:r>
      <w:proofErr w:type="gramEnd"/>
      <w:r w:rsidRPr="00A81BFE">
        <w:rPr>
          <w:iCs/>
          <w:lang w:eastAsia="ru-RU"/>
        </w:rPr>
        <w:t>ішучі</w:t>
      </w:r>
      <w:r w:rsidRPr="00A81BFE">
        <w:rPr>
          <w:iCs/>
          <w:lang w:eastAsia="ru-RU"/>
        </w:rPr>
        <w:softHyphen/>
        <w:t>шими і мужнішими».</w:t>
      </w:r>
    </w:p>
    <w:p w:rsidR="00020C31" w:rsidRPr="00A81BFE" w:rsidRDefault="00020C31" w:rsidP="00020C31">
      <w:pPr>
        <w:pStyle w:val="a3"/>
        <w:spacing w:line="360" w:lineRule="auto"/>
        <w:rPr>
          <w:lang w:eastAsia="ru-RU"/>
        </w:rPr>
      </w:pPr>
      <w:r w:rsidRPr="00A81BFE">
        <w:rPr>
          <w:iCs/>
          <w:lang w:eastAsia="ru-RU"/>
        </w:rPr>
        <w:t xml:space="preserve">«А кава?» </w:t>
      </w:r>
      <w:r w:rsidRPr="00A81BFE">
        <w:rPr>
          <w:lang w:eastAsia="ru-RU"/>
        </w:rPr>
        <w:t xml:space="preserve">— </w:t>
      </w:r>
      <w:r w:rsidRPr="00A81BFE">
        <w:rPr>
          <w:iCs/>
          <w:lang w:eastAsia="ru-RU"/>
        </w:rPr>
        <w:t>запитав учень.</w:t>
      </w:r>
    </w:p>
    <w:p w:rsidR="00020C31" w:rsidRPr="00A81BFE" w:rsidRDefault="00020C31" w:rsidP="00020C31">
      <w:pPr>
        <w:pStyle w:val="a3"/>
        <w:spacing w:line="360" w:lineRule="auto"/>
        <w:rPr>
          <w:lang w:eastAsia="ru-RU"/>
        </w:rPr>
      </w:pPr>
      <w:r w:rsidRPr="00A81BFE">
        <w:rPr>
          <w:iCs/>
          <w:lang w:eastAsia="ru-RU"/>
        </w:rPr>
        <w:t>«О! Це найцікавіше! Кава повністю розчини</w:t>
      </w:r>
      <w:r w:rsidRPr="00A81BFE">
        <w:rPr>
          <w:iCs/>
          <w:lang w:eastAsia="ru-RU"/>
        </w:rPr>
        <w:softHyphen/>
        <w:t xml:space="preserve">лась у чужому середовищі й змінила його </w:t>
      </w:r>
      <w:r w:rsidRPr="00A81BFE">
        <w:rPr>
          <w:lang w:eastAsia="ru-RU"/>
        </w:rPr>
        <w:t xml:space="preserve">— </w:t>
      </w:r>
      <w:r w:rsidRPr="00A81BFE">
        <w:rPr>
          <w:iCs/>
          <w:lang w:eastAsia="ru-RU"/>
        </w:rPr>
        <w:t>пере</w:t>
      </w:r>
      <w:r w:rsidRPr="00A81BFE">
        <w:rPr>
          <w:iCs/>
          <w:lang w:eastAsia="ru-RU"/>
        </w:rPr>
        <w:softHyphen/>
        <w:t xml:space="preserve">творила </w:t>
      </w:r>
      <w:proofErr w:type="gramStart"/>
      <w:r w:rsidRPr="00A81BFE">
        <w:rPr>
          <w:iCs/>
          <w:lang w:eastAsia="ru-RU"/>
        </w:rPr>
        <w:t>окр</w:t>
      </w:r>
      <w:proofErr w:type="gramEnd"/>
      <w:r w:rsidRPr="00A81BFE">
        <w:rPr>
          <w:iCs/>
          <w:lang w:eastAsia="ru-RU"/>
        </w:rPr>
        <w:t>іп на чудовий ароматний напій.</w:t>
      </w:r>
    </w:p>
    <w:p w:rsidR="00020C31" w:rsidRPr="00A81BFE" w:rsidRDefault="00020C31" w:rsidP="00020C31">
      <w:pPr>
        <w:pStyle w:val="a3"/>
        <w:spacing w:line="360" w:lineRule="auto"/>
        <w:rPr>
          <w:lang w:eastAsia="ru-RU"/>
        </w:rPr>
      </w:pPr>
      <w:r w:rsidRPr="00A81BFE">
        <w:rPr>
          <w:iCs/>
          <w:lang w:eastAsia="ru-RU"/>
        </w:rPr>
        <w:t xml:space="preserve">Є особливі люди, які не змінюються </w:t>
      </w:r>
      <w:proofErr w:type="gramStart"/>
      <w:r w:rsidRPr="00A81BFE">
        <w:rPr>
          <w:iCs/>
          <w:lang w:eastAsia="ru-RU"/>
        </w:rPr>
        <w:t>п</w:t>
      </w:r>
      <w:proofErr w:type="gramEnd"/>
      <w:r w:rsidRPr="00A81BFE">
        <w:rPr>
          <w:iCs/>
          <w:lang w:eastAsia="ru-RU"/>
        </w:rPr>
        <w:t>ід впли</w:t>
      </w:r>
      <w:r w:rsidRPr="00A81BFE">
        <w:rPr>
          <w:iCs/>
          <w:lang w:eastAsia="ru-RU"/>
        </w:rPr>
        <w:softHyphen/>
        <w:t xml:space="preserve">вом обставин, </w:t>
      </w:r>
      <w:r w:rsidRPr="00A81BFE">
        <w:rPr>
          <w:lang w:eastAsia="ru-RU"/>
        </w:rPr>
        <w:t xml:space="preserve">— </w:t>
      </w:r>
      <w:r w:rsidRPr="00A81BFE">
        <w:rPr>
          <w:iCs/>
          <w:lang w:eastAsia="ru-RU"/>
        </w:rPr>
        <w:t>вони самі змінюють обставини, перетворюючи їх на щось нове й прекрасне, отри</w:t>
      </w:r>
      <w:r w:rsidRPr="00A81BFE">
        <w:rPr>
          <w:iCs/>
          <w:lang w:eastAsia="ru-RU"/>
        </w:rPr>
        <w:softHyphen/>
        <w:t>муючи користь і знання із ситуації».</w:t>
      </w:r>
    </w:p>
    <w:p w:rsidR="00020C31" w:rsidRDefault="00020C31" w:rsidP="00020C31">
      <w:pPr>
        <w:pStyle w:val="a3"/>
        <w:spacing w:line="360" w:lineRule="auto"/>
        <w:rPr>
          <w:lang w:eastAsia="ru-RU"/>
        </w:rPr>
      </w:pPr>
      <w:r>
        <w:rPr>
          <w:lang w:eastAsia="ru-RU"/>
        </w:rPr>
        <w:t xml:space="preserve">Це ми з вами. </w:t>
      </w:r>
    </w:p>
    <w:p w:rsidR="00020C31" w:rsidRDefault="00020C31" w:rsidP="00C4327F">
      <w:pPr>
        <w:pStyle w:val="a3"/>
        <w:spacing w:line="360" w:lineRule="auto"/>
        <w:rPr>
          <w:sz w:val="24"/>
          <w:szCs w:val="24"/>
          <w:lang w:val="uk-UA" w:eastAsia="ru-RU"/>
        </w:rPr>
      </w:pPr>
    </w:p>
    <w:p w:rsidR="00020C31" w:rsidRPr="00020C31" w:rsidRDefault="00020C31" w:rsidP="00C4327F">
      <w:pPr>
        <w:pStyle w:val="a3"/>
        <w:spacing w:line="360" w:lineRule="auto"/>
        <w:rPr>
          <w:sz w:val="24"/>
          <w:szCs w:val="24"/>
          <w:lang w:val="uk-UA" w:eastAsia="ru-RU"/>
        </w:rPr>
      </w:pPr>
    </w:p>
    <w:p w:rsidR="00DB21D1" w:rsidRPr="00563814" w:rsidRDefault="00DB21D1" w:rsidP="00C4327F">
      <w:pPr>
        <w:pStyle w:val="a3"/>
        <w:spacing w:line="360" w:lineRule="auto"/>
        <w:rPr>
          <w:sz w:val="24"/>
          <w:szCs w:val="24"/>
          <w:lang w:eastAsia="ru-RU"/>
        </w:rPr>
      </w:pPr>
    </w:p>
    <w:p w:rsidR="00415BE9" w:rsidRPr="00DB21D1" w:rsidRDefault="00DB21D1" w:rsidP="00DB21D1">
      <w:pPr>
        <w:pStyle w:val="a3"/>
        <w:spacing w:line="360" w:lineRule="auto"/>
        <w:jc w:val="center"/>
        <w:rPr>
          <w:b/>
          <w:lang w:val="uk-UA" w:eastAsia="ru-RU"/>
        </w:rPr>
      </w:pPr>
      <w:r>
        <w:rPr>
          <w:b/>
          <w:lang w:val="uk-UA" w:eastAsia="ru-RU"/>
        </w:rPr>
        <w:t>Список використаних джерел</w:t>
      </w:r>
    </w:p>
    <w:p w:rsidR="00415BE9" w:rsidRPr="005250AC" w:rsidRDefault="00415BE9" w:rsidP="00415BE9">
      <w:pPr>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415BE9" w:rsidRPr="00DB21D1" w:rsidRDefault="00832261" w:rsidP="00DB21D1">
      <w:pPr>
        <w:spacing w:after="0" w:line="360" w:lineRule="auto"/>
        <w:rPr>
          <w:rFonts w:ascii="Times New Roman" w:eastAsia="Times New Roman" w:hAnsi="Times New Roman" w:cs="Times New Roman"/>
          <w:sz w:val="28"/>
          <w:szCs w:val="28"/>
          <w:lang w:val="uk-UA" w:eastAsia="ru-RU"/>
        </w:rPr>
      </w:pPr>
      <w:r w:rsidRPr="00DB21D1">
        <w:rPr>
          <w:rFonts w:ascii="Times New Roman" w:eastAsia="Times New Roman" w:hAnsi="Times New Roman" w:cs="Times New Roman"/>
          <w:sz w:val="28"/>
          <w:szCs w:val="28"/>
          <w:lang w:val="uk-UA" w:eastAsia="ru-RU"/>
        </w:rPr>
        <w:t>1. </w:t>
      </w:r>
      <w:r w:rsidR="00415BE9" w:rsidRPr="00DB21D1">
        <w:rPr>
          <w:rFonts w:ascii="Times New Roman" w:eastAsia="Times New Roman" w:hAnsi="Times New Roman" w:cs="Times New Roman"/>
          <w:sz w:val="28"/>
          <w:szCs w:val="28"/>
          <w:lang w:val="uk-UA" w:eastAsia="ru-RU"/>
        </w:rPr>
        <w:t xml:space="preserve"> Зламанюк </w:t>
      </w:r>
      <w:r w:rsidRPr="00DB21D1">
        <w:rPr>
          <w:rFonts w:ascii="Times New Roman" w:eastAsia="Times New Roman" w:hAnsi="Times New Roman" w:cs="Times New Roman"/>
          <w:sz w:val="28"/>
          <w:szCs w:val="28"/>
          <w:lang w:val="uk-UA" w:eastAsia="ru-RU"/>
        </w:rPr>
        <w:t xml:space="preserve"> Л.</w:t>
      </w:r>
      <w:r w:rsidR="00415BE9" w:rsidRPr="00DB21D1">
        <w:rPr>
          <w:rFonts w:ascii="Times New Roman" w:eastAsia="Times New Roman" w:hAnsi="Times New Roman" w:cs="Times New Roman"/>
          <w:sz w:val="28"/>
          <w:szCs w:val="28"/>
          <w:lang w:val="uk-UA" w:eastAsia="ru-RU"/>
        </w:rPr>
        <w:t>«Креативна освіта для розвитку інноваційної особистості»Хімія №7 2011р.</w:t>
      </w:r>
    </w:p>
    <w:p w:rsidR="00415BE9" w:rsidRPr="00DB21D1" w:rsidRDefault="00832261" w:rsidP="00DB21D1">
      <w:pPr>
        <w:spacing w:after="0" w:line="360" w:lineRule="auto"/>
        <w:rPr>
          <w:rFonts w:ascii="Times New Roman" w:eastAsia="Times New Roman" w:hAnsi="Times New Roman" w:cs="Times New Roman"/>
          <w:sz w:val="28"/>
          <w:szCs w:val="28"/>
          <w:lang w:val="uk-UA" w:eastAsia="ru-RU"/>
        </w:rPr>
      </w:pPr>
      <w:r w:rsidRPr="00DB21D1">
        <w:rPr>
          <w:rFonts w:ascii="Times New Roman" w:eastAsia="Times New Roman" w:hAnsi="Times New Roman" w:cs="Times New Roman"/>
          <w:sz w:val="28"/>
          <w:szCs w:val="28"/>
          <w:lang w:val="uk-UA" w:eastAsia="ru-RU"/>
        </w:rPr>
        <w:t xml:space="preserve">2. </w:t>
      </w:r>
      <w:r w:rsidR="00415BE9" w:rsidRPr="00DB21D1">
        <w:rPr>
          <w:rFonts w:ascii="Times New Roman" w:eastAsia="Times New Roman" w:hAnsi="Times New Roman" w:cs="Times New Roman"/>
          <w:sz w:val="28"/>
          <w:szCs w:val="28"/>
          <w:lang w:val="uk-UA" w:eastAsia="ru-RU"/>
        </w:rPr>
        <w:t xml:space="preserve"> Охромчук</w:t>
      </w:r>
      <w:r w:rsidRPr="00DB21D1">
        <w:rPr>
          <w:rFonts w:ascii="Times New Roman" w:eastAsia="Times New Roman" w:hAnsi="Times New Roman" w:cs="Times New Roman"/>
          <w:sz w:val="28"/>
          <w:szCs w:val="28"/>
          <w:lang w:val="uk-UA" w:eastAsia="ru-RU"/>
        </w:rPr>
        <w:t xml:space="preserve"> Н. </w:t>
      </w:r>
      <w:r w:rsidR="00415BE9" w:rsidRPr="00DB21D1">
        <w:rPr>
          <w:rFonts w:ascii="Times New Roman" w:eastAsia="Times New Roman" w:hAnsi="Times New Roman" w:cs="Times New Roman"/>
          <w:sz w:val="28"/>
          <w:szCs w:val="28"/>
          <w:lang w:val="uk-UA" w:eastAsia="ru-RU"/>
        </w:rPr>
        <w:t xml:space="preserve"> «Інноваційно-трансформаційний підхід до вивчення нового матеріалу як один з факторів компетентнісної моделі особистості»</w:t>
      </w:r>
      <w:r w:rsidR="00DB21D1" w:rsidRPr="00DB21D1">
        <w:rPr>
          <w:rFonts w:ascii="Times New Roman" w:eastAsia="Times New Roman" w:hAnsi="Times New Roman" w:cs="Times New Roman"/>
          <w:sz w:val="28"/>
          <w:szCs w:val="28"/>
          <w:lang w:val="uk-UA" w:eastAsia="ru-RU"/>
        </w:rPr>
        <w:t>.</w:t>
      </w:r>
      <w:r w:rsidR="00415BE9" w:rsidRPr="00DB21D1">
        <w:rPr>
          <w:rFonts w:ascii="Times New Roman" w:eastAsia="Times New Roman" w:hAnsi="Times New Roman" w:cs="Times New Roman"/>
          <w:sz w:val="28"/>
          <w:szCs w:val="28"/>
          <w:lang w:val="uk-UA" w:eastAsia="ru-RU"/>
        </w:rPr>
        <w:t>Харків Основа 2010 р.</w:t>
      </w:r>
    </w:p>
    <w:p w:rsidR="00832261" w:rsidRPr="005250AC" w:rsidRDefault="00832261" w:rsidP="00DB21D1">
      <w:pPr>
        <w:spacing w:after="0" w:line="360" w:lineRule="auto"/>
        <w:rPr>
          <w:rFonts w:ascii="Times New Roman" w:eastAsia="Times New Roman" w:hAnsi="Times New Roman" w:cs="Times New Roman"/>
          <w:sz w:val="24"/>
          <w:szCs w:val="24"/>
          <w:lang w:eastAsia="ru-RU"/>
        </w:rPr>
      </w:pPr>
      <w:r w:rsidRPr="00DB21D1">
        <w:rPr>
          <w:rFonts w:ascii="Times New Roman" w:eastAsia="Times New Roman" w:hAnsi="Times New Roman" w:cs="Times New Roman"/>
          <w:sz w:val="28"/>
          <w:szCs w:val="28"/>
          <w:lang w:val="uk-UA" w:eastAsia="ru-RU"/>
        </w:rPr>
        <w:t>3</w:t>
      </w:r>
      <w:r w:rsidR="00DB21D1" w:rsidRPr="00DB21D1">
        <w:rPr>
          <w:rFonts w:ascii="Times New Roman" w:eastAsia="Times New Roman" w:hAnsi="Times New Roman" w:cs="Times New Roman"/>
          <w:sz w:val="28"/>
          <w:szCs w:val="28"/>
          <w:lang w:val="uk-UA" w:eastAsia="ru-RU"/>
        </w:rPr>
        <w:t xml:space="preserve">. </w:t>
      </w:r>
      <w:r w:rsidRPr="00DB21D1">
        <w:rPr>
          <w:rFonts w:ascii="Times New Roman" w:eastAsia="Times New Roman" w:hAnsi="Times New Roman" w:cs="Times New Roman"/>
          <w:sz w:val="28"/>
          <w:szCs w:val="28"/>
          <w:lang w:val="uk-UA" w:eastAsia="ru-RU"/>
        </w:rPr>
        <w:t xml:space="preserve"> Чигрина</w:t>
      </w:r>
      <w:r w:rsidR="00DB21D1" w:rsidRPr="00DB21D1">
        <w:rPr>
          <w:rFonts w:ascii="Times New Roman" w:eastAsia="Times New Roman" w:hAnsi="Times New Roman" w:cs="Times New Roman"/>
          <w:sz w:val="28"/>
          <w:szCs w:val="28"/>
          <w:lang w:val="uk-UA" w:eastAsia="ru-RU"/>
        </w:rPr>
        <w:t xml:space="preserve"> В</w:t>
      </w:r>
      <w:r w:rsidRPr="00DB21D1">
        <w:rPr>
          <w:rFonts w:ascii="Times New Roman" w:eastAsia="Times New Roman" w:hAnsi="Times New Roman" w:cs="Times New Roman"/>
          <w:sz w:val="28"/>
          <w:szCs w:val="28"/>
          <w:lang w:val="uk-UA" w:eastAsia="ru-RU"/>
        </w:rPr>
        <w:t>. «Технології розвитку креативності в процесі навчання» Джерело №25-32 серпень 2011р</w:t>
      </w:r>
      <w:r w:rsidRPr="005250AC">
        <w:rPr>
          <w:rFonts w:ascii="Times New Roman" w:eastAsia="Times New Roman" w:hAnsi="Times New Roman" w:cs="Times New Roman"/>
          <w:sz w:val="24"/>
          <w:szCs w:val="24"/>
          <w:lang w:val="uk-UA" w:eastAsia="ru-RU"/>
        </w:rPr>
        <w:t>.</w:t>
      </w:r>
    </w:p>
    <w:p w:rsidR="00832261" w:rsidRPr="005250AC" w:rsidRDefault="00832261" w:rsidP="00415BE9">
      <w:pPr>
        <w:spacing w:before="100" w:beforeAutospacing="1" w:after="100" w:afterAutospacing="1" w:line="240" w:lineRule="auto"/>
        <w:rPr>
          <w:rFonts w:ascii="Times New Roman" w:eastAsia="Times New Roman" w:hAnsi="Times New Roman" w:cs="Times New Roman"/>
          <w:sz w:val="24"/>
          <w:szCs w:val="24"/>
          <w:lang w:eastAsia="ru-RU"/>
        </w:rPr>
      </w:pPr>
    </w:p>
    <w:p w:rsidR="007A5ECA" w:rsidRPr="001829B0" w:rsidRDefault="007A5ECA" w:rsidP="007A5ECA">
      <w:pPr>
        <w:pStyle w:val="a4"/>
        <w:spacing w:after="0" w:line="360" w:lineRule="auto"/>
        <w:ind w:left="0" w:firstLine="540"/>
        <w:jc w:val="center"/>
        <w:rPr>
          <w:rFonts w:ascii="Times New Roman" w:hAnsi="Times New Roman"/>
          <w:b/>
          <w:sz w:val="28"/>
          <w:szCs w:val="28"/>
          <w:lang w:val="ru-RU"/>
        </w:rPr>
      </w:pPr>
    </w:p>
    <w:sectPr w:rsidR="007A5ECA" w:rsidRPr="001829B0" w:rsidSect="00DA4A60">
      <w:footerReference w:type="default" r:id="rId9"/>
      <w:pgSz w:w="11906" w:h="16838"/>
      <w:pgMar w:top="1134" w:right="567" w:bottom="1134" w:left="1701" w:header="709" w:footer="1134" w:gutter="71"/>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F6D" w:rsidRDefault="00135F6D" w:rsidP="00DA4A60">
      <w:pPr>
        <w:spacing w:after="0" w:line="240" w:lineRule="auto"/>
      </w:pPr>
      <w:r>
        <w:separator/>
      </w:r>
    </w:p>
  </w:endnote>
  <w:endnote w:type="continuationSeparator" w:id="0">
    <w:p w:rsidR="00135F6D" w:rsidRDefault="00135F6D" w:rsidP="00DA4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410914"/>
      <w:docPartObj>
        <w:docPartGallery w:val="Page Numbers (Bottom of Page)"/>
        <w:docPartUnique/>
      </w:docPartObj>
    </w:sdtPr>
    <w:sdtEndPr/>
    <w:sdtContent>
      <w:p w:rsidR="00DA4A60" w:rsidRDefault="00DA4A60">
        <w:pPr>
          <w:pStyle w:val="a7"/>
          <w:jc w:val="center"/>
        </w:pPr>
        <w:r>
          <w:fldChar w:fldCharType="begin"/>
        </w:r>
        <w:r>
          <w:instrText>PAGE   \* MERGEFORMAT</w:instrText>
        </w:r>
        <w:r>
          <w:fldChar w:fldCharType="separate"/>
        </w:r>
        <w:r w:rsidR="00020C31">
          <w:rPr>
            <w:noProof/>
          </w:rPr>
          <w:t>11</w:t>
        </w:r>
        <w:r>
          <w:fldChar w:fldCharType="end"/>
        </w:r>
      </w:p>
    </w:sdtContent>
  </w:sdt>
  <w:p w:rsidR="00DA4A60" w:rsidRDefault="00DA4A6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F6D" w:rsidRDefault="00135F6D" w:rsidP="00DA4A60">
      <w:pPr>
        <w:spacing w:after="0" w:line="240" w:lineRule="auto"/>
      </w:pPr>
      <w:r>
        <w:separator/>
      </w:r>
    </w:p>
  </w:footnote>
  <w:footnote w:type="continuationSeparator" w:id="0">
    <w:p w:rsidR="00135F6D" w:rsidRDefault="00135F6D" w:rsidP="00DA4A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C1232"/>
    <w:multiLevelType w:val="multilevel"/>
    <w:tmpl w:val="5330B81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
    <w:nsid w:val="104D18BB"/>
    <w:multiLevelType w:val="multilevel"/>
    <w:tmpl w:val="E6D8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340169"/>
    <w:multiLevelType w:val="multilevel"/>
    <w:tmpl w:val="F87C3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63255C"/>
    <w:multiLevelType w:val="multilevel"/>
    <w:tmpl w:val="F87C3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DA39DB"/>
    <w:multiLevelType w:val="multilevel"/>
    <w:tmpl w:val="ADBC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lvlOverride w:ilvl="0">
      <w:startOverride w:val="8"/>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92A"/>
    <w:rsid w:val="00020C31"/>
    <w:rsid w:val="000800E1"/>
    <w:rsid w:val="001266DB"/>
    <w:rsid w:val="00135F6D"/>
    <w:rsid w:val="00141CF9"/>
    <w:rsid w:val="001829B0"/>
    <w:rsid w:val="001A3168"/>
    <w:rsid w:val="001B7E73"/>
    <w:rsid w:val="002108B4"/>
    <w:rsid w:val="00241DA9"/>
    <w:rsid w:val="00293215"/>
    <w:rsid w:val="00415BE9"/>
    <w:rsid w:val="0046192A"/>
    <w:rsid w:val="00563814"/>
    <w:rsid w:val="006E1D73"/>
    <w:rsid w:val="00767756"/>
    <w:rsid w:val="007A5ECA"/>
    <w:rsid w:val="00832261"/>
    <w:rsid w:val="00967455"/>
    <w:rsid w:val="00971C63"/>
    <w:rsid w:val="009753CF"/>
    <w:rsid w:val="009B0BF6"/>
    <w:rsid w:val="00A81BFE"/>
    <w:rsid w:val="00AA1C64"/>
    <w:rsid w:val="00AC112F"/>
    <w:rsid w:val="00B23927"/>
    <w:rsid w:val="00BF1288"/>
    <w:rsid w:val="00C4327F"/>
    <w:rsid w:val="00C53FEA"/>
    <w:rsid w:val="00D93022"/>
    <w:rsid w:val="00DA4A60"/>
    <w:rsid w:val="00DB21D1"/>
    <w:rsid w:val="00FE4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9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1BFE"/>
    <w:pPr>
      <w:spacing w:after="0" w:line="240" w:lineRule="auto"/>
    </w:pPr>
    <w:rPr>
      <w:rFonts w:ascii="Times New Roman" w:hAnsi="Times New Roman"/>
      <w:sz w:val="28"/>
    </w:rPr>
  </w:style>
  <w:style w:type="paragraph" w:styleId="a4">
    <w:name w:val="List Paragraph"/>
    <w:basedOn w:val="a"/>
    <w:uiPriority w:val="99"/>
    <w:qFormat/>
    <w:rsid w:val="007A5ECA"/>
    <w:pPr>
      <w:spacing w:after="200" w:line="276" w:lineRule="auto"/>
      <w:ind w:left="720"/>
      <w:contextualSpacing/>
    </w:pPr>
    <w:rPr>
      <w:rFonts w:ascii="Calibri" w:eastAsia="Calibri" w:hAnsi="Calibri" w:cs="Times New Roman"/>
      <w:lang w:val="uk-UA"/>
    </w:rPr>
  </w:style>
  <w:style w:type="paragraph" w:styleId="a5">
    <w:name w:val="header"/>
    <w:basedOn w:val="a"/>
    <w:link w:val="a6"/>
    <w:uiPriority w:val="99"/>
    <w:unhideWhenUsed/>
    <w:rsid w:val="00DA4A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A4A60"/>
  </w:style>
  <w:style w:type="paragraph" w:styleId="a7">
    <w:name w:val="footer"/>
    <w:basedOn w:val="a"/>
    <w:link w:val="a8"/>
    <w:uiPriority w:val="99"/>
    <w:unhideWhenUsed/>
    <w:rsid w:val="00DA4A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A4A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9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1BFE"/>
    <w:pPr>
      <w:spacing w:after="0" w:line="240" w:lineRule="auto"/>
    </w:pPr>
    <w:rPr>
      <w:rFonts w:ascii="Times New Roman" w:hAnsi="Times New Roman"/>
      <w:sz w:val="28"/>
    </w:rPr>
  </w:style>
  <w:style w:type="paragraph" w:styleId="a4">
    <w:name w:val="List Paragraph"/>
    <w:basedOn w:val="a"/>
    <w:uiPriority w:val="99"/>
    <w:qFormat/>
    <w:rsid w:val="007A5ECA"/>
    <w:pPr>
      <w:spacing w:after="200" w:line="276" w:lineRule="auto"/>
      <w:ind w:left="720"/>
      <w:contextualSpacing/>
    </w:pPr>
    <w:rPr>
      <w:rFonts w:ascii="Calibri" w:eastAsia="Calibri" w:hAnsi="Calibri" w:cs="Times New Roman"/>
      <w:lang w:val="uk-UA"/>
    </w:rPr>
  </w:style>
  <w:style w:type="paragraph" w:styleId="a5">
    <w:name w:val="header"/>
    <w:basedOn w:val="a"/>
    <w:link w:val="a6"/>
    <w:uiPriority w:val="99"/>
    <w:unhideWhenUsed/>
    <w:rsid w:val="00DA4A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A4A60"/>
  </w:style>
  <w:style w:type="paragraph" w:styleId="a7">
    <w:name w:val="footer"/>
    <w:basedOn w:val="a"/>
    <w:link w:val="a8"/>
    <w:uiPriority w:val="99"/>
    <w:unhideWhenUsed/>
    <w:rsid w:val="00DA4A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A4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79454">
      <w:bodyDiv w:val="1"/>
      <w:marLeft w:val="0"/>
      <w:marRight w:val="0"/>
      <w:marTop w:val="0"/>
      <w:marBottom w:val="0"/>
      <w:divBdr>
        <w:top w:val="none" w:sz="0" w:space="0" w:color="auto"/>
        <w:left w:val="none" w:sz="0" w:space="0" w:color="auto"/>
        <w:bottom w:val="none" w:sz="0" w:space="0" w:color="auto"/>
        <w:right w:val="none" w:sz="0" w:space="0" w:color="auto"/>
      </w:divBdr>
      <w:divsChild>
        <w:div w:id="1609503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87006-288C-4193-8BA3-C6DA15533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11</Pages>
  <Words>2668</Words>
  <Characters>15209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Вчитель</cp:lastModifiedBy>
  <cp:revision>14</cp:revision>
  <cp:lastPrinted>2018-10-30T07:51:00Z</cp:lastPrinted>
  <dcterms:created xsi:type="dcterms:W3CDTF">2018-10-15T10:04:00Z</dcterms:created>
  <dcterms:modified xsi:type="dcterms:W3CDTF">2019-02-08T09:51:00Z</dcterms:modified>
</cp:coreProperties>
</file>