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B" w:rsidRDefault="008A3656" w:rsidP="008A3656">
      <w:pPr>
        <w:jc w:val="center"/>
        <w:rPr>
          <w:b/>
          <w:bCs/>
          <w:sz w:val="28"/>
          <w:szCs w:val="28"/>
          <w:lang w:val="uk-UA"/>
        </w:rPr>
      </w:pPr>
      <w:r w:rsidRPr="008A3656">
        <w:rPr>
          <w:b/>
          <w:bCs/>
          <w:sz w:val="28"/>
          <w:szCs w:val="28"/>
          <w:lang w:val="uk-UA"/>
        </w:rPr>
        <w:t>Науково-дослідницька діяльність учнів на уроках і  в позаурочній діяльності</w:t>
      </w:r>
    </w:p>
    <w:p w:rsidR="00461DFC" w:rsidRDefault="001E46B7" w:rsidP="00A91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1DFC" w:rsidRPr="00461DFC">
        <w:rPr>
          <w:rFonts w:ascii="Times New Roman" w:hAnsi="Times New Roman" w:cs="Times New Roman"/>
          <w:sz w:val="28"/>
          <w:szCs w:val="28"/>
          <w:lang w:val="uk-UA"/>
        </w:rPr>
        <w:t xml:space="preserve">Новітнє суспільство висуває до освіти нові вимоги, однією з яких є формування особистостей, що спроможні ухвалювати неординарні рішення й ефективно налагоджувати взаємини у швидкоплинній реальності. </w:t>
      </w:r>
      <w:r w:rsidR="00461DFC" w:rsidRPr="006D6998">
        <w:rPr>
          <w:rFonts w:ascii="Times New Roman" w:hAnsi="Times New Roman" w:cs="Times New Roman"/>
          <w:sz w:val="28"/>
          <w:szCs w:val="28"/>
          <w:lang w:val="uk-UA"/>
        </w:rPr>
        <w:t>Активність, самостійність, творчість, здатність адаптуватися до стрімких змін — ці риси</w:t>
      </w:r>
      <w:r w:rsidR="006D6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DFC" w:rsidRPr="006D6998">
        <w:rPr>
          <w:rFonts w:ascii="Times New Roman" w:hAnsi="Times New Roman" w:cs="Times New Roman"/>
          <w:sz w:val="28"/>
          <w:szCs w:val="28"/>
          <w:lang w:val="uk-UA"/>
        </w:rPr>
        <w:t>особистості дуже важливі на сучасному етапі історичного розвитку, а їх формування потребує реалізації нових підходів до процесу навчання.</w:t>
      </w:r>
      <w:r w:rsidR="006D6998" w:rsidRPr="006D6998">
        <w:rPr>
          <w:rFonts w:ascii="SchoolBookC" w:hAnsi="SchoolBookC" w:cs="SchoolBookC"/>
          <w:sz w:val="20"/>
          <w:szCs w:val="20"/>
          <w:lang w:val="uk-UA"/>
        </w:rPr>
        <w:t xml:space="preserve"> </w:t>
      </w:r>
      <w:r w:rsidR="006D6998" w:rsidRPr="006D6998">
        <w:rPr>
          <w:rFonts w:ascii="Times New Roman" w:hAnsi="Times New Roman" w:cs="Times New Roman"/>
          <w:sz w:val="28"/>
          <w:szCs w:val="28"/>
        </w:rPr>
        <w:t>Найголовнішим</w:t>
      </w:r>
      <w:r w:rsidR="00D978ED">
        <w:rPr>
          <w:rFonts w:ascii="Times New Roman" w:hAnsi="Times New Roman" w:cs="Times New Roman"/>
          <w:sz w:val="28"/>
          <w:szCs w:val="28"/>
          <w:lang w:val="uk-UA"/>
        </w:rPr>
        <w:t xml:space="preserve"> зараз </w:t>
      </w:r>
      <w:r w:rsidR="006D6998" w:rsidRPr="006D6998">
        <w:rPr>
          <w:rFonts w:ascii="Times New Roman" w:hAnsi="Times New Roman" w:cs="Times New Roman"/>
          <w:sz w:val="28"/>
          <w:szCs w:val="28"/>
        </w:rPr>
        <w:t xml:space="preserve"> у роботі педагогів є  запровадження компетентностей у шкільну практику</w:t>
      </w:r>
      <w:r w:rsidR="006D699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D6998" w:rsidRPr="006D6998" w:rsidRDefault="006D6998" w:rsidP="00D97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9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D6998">
        <w:rPr>
          <w:rFonts w:ascii="Times New Roman" w:hAnsi="Times New Roman" w:cs="Times New Roman"/>
          <w:sz w:val="28"/>
          <w:szCs w:val="28"/>
        </w:rPr>
        <w:t>Концепці</w:t>
      </w:r>
      <w:r w:rsidRPr="006D699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D6998">
        <w:rPr>
          <w:rFonts w:ascii="Times New Roman" w:hAnsi="Times New Roman" w:cs="Times New Roman"/>
          <w:sz w:val="28"/>
          <w:szCs w:val="28"/>
        </w:rPr>
        <w:t xml:space="preserve"> Нової української школи наведено ключові компетентності,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Pr="006D6998">
        <w:rPr>
          <w:rFonts w:ascii="Times New Roman" w:hAnsi="Times New Roman" w:cs="Times New Roman"/>
          <w:sz w:val="28"/>
          <w:szCs w:val="28"/>
        </w:rPr>
        <w:t>бхідні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>формування особистості школяра в сучасних умовах.</w:t>
      </w:r>
    </w:p>
    <w:p w:rsidR="006D6998" w:rsidRPr="006D6998" w:rsidRDefault="006D6998" w:rsidP="00A91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998">
        <w:rPr>
          <w:rFonts w:ascii="Times New Roman" w:hAnsi="Times New Roman" w:cs="Times New Roman"/>
          <w:sz w:val="28"/>
          <w:szCs w:val="28"/>
          <w:lang w:val="uk-UA"/>
        </w:rPr>
        <w:t>Пригадаймо їх.</w:t>
      </w:r>
    </w:p>
    <w:p w:rsidR="006D6998" w:rsidRPr="006D6998" w:rsidRDefault="006D6998" w:rsidP="006D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98">
        <w:rPr>
          <w:rFonts w:ascii="Times New Roman" w:hAnsi="Times New Roman" w:cs="Times New Roman"/>
          <w:b/>
          <w:bCs/>
          <w:sz w:val="28"/>
          <w:szCs w:val="28"/>
        </w:rPr>
        <w:t>10 ключових компетентностей</w:t>
      </w:r>
    </w:p>
    <w:p w:rsidR="006D6998" w:rsidRDefault="006D6998" w:rsidP="006D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6998">
        <w:rPr>
          <w:rFonts w:ascii="Times New Roman" w:hAnsi="Times New Roman" w:cs="Times New Roman"/>
          <w:b/>
          <w:bCs/>
          <w:sz w:val="28"/>
          <w:szCs w:val="28"/>
        </w:rPr>
        <w:t>Нової української школи</w:t>
      </w:r>
    </w:p>
    <w:p w:rsidR="006D6998" w:rsidRDefault="006D6998" w:rsidP="006D6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91E54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6D6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Спілкування державною мовами. 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2. Спілкування іноземними мовами. 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>3. Математична грамотність. Уміння застосовувати математичні (числові та геометричні) методи для вирішення прикладних завдань у різних сферах діяльності. Здатність до розуміння і використання простих математичних моделей. Уміння будувати такі моделі для вирішення проблем.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4. Компетентності в природничих науках і технологіях. 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>5. Інформаційно-цифрова компетентність.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Pr="006D6998">
        <w:rPr>
          <w:rFonts w:ascii="Times New Roman" w:hAnsi="Times New Roman" w:cs="Times New Roman"/>
          <w:b/>
          <w:bCs/>
          <w:iCs/>
          <w:sz w:val="28"/>
          <w:szCs w:val="28"/>
        </w:rPr>
        <w:t>Уміння навчатися впродовж життя. Здатність до пошуку та засвоєння нових знань, набуття нових вмінь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навчальну траєкторію, оцінювати власні результати навчання, навчатися впродовж життя.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>7. Соціальні і громадянські компетентності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8. Підприємливість. </w:t>
      </w:r>
    </w:p>
    <w:p w:rsidR="00F522EE" w:rsidRPr="006D6998" w:rsidRDefault="006D6998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2F0A02"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Загальнокультурна грамотність. </w:t>
      </w:r>
    </w:p>
    <w:p w:rsidR="00F522EE" w:rsidRPr="006D6998" w:rsidRDefault="002F0A02" w:rsidP="00D978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D6998">
        <w:rPr>
          <w:rFonts w:ascii="Times New Roman" w:hAnsi="Times New Roman" w:cs="Times New Roman"/>
          <w:bCs/>
          <w:iCs/>
          <w:sz w:val="28"/>
          <w:szCs w:val="28"/>
        </w:rPr>
        <w:t xml:space="preserve">10. Екологічна грамотність і здорове життя. </w:t>
      </w:r>
    </w:p>
    <w:p w:rsidR="006D6998" w:rsidRPr="006D6998" w:rsidRDefault="006D6998" w:rsidP="00D978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A3656" w:rsidRPr="008A3656" w:rsidRDefault="006D6998" w:rsidP="00D978ED">
      <w:pPr>
        <w:tabs>
          <w:tab w:val="num" w:pos="-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формування</w:t>
      </w:r>
      <w:r w:rsidRPr="006D699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0914ED">
        <w:rPr>
          <w:rFonts w:ascii="Times New Roman" w:hAnsi="Times New Roman" w:cs="Times New Roman"/>
          <w:bCs/>
          <w:iCs/>
          <w:sz w:val="28"/>
          <w:szCs w:val="28"/>
        </w:rPr>
        <w:t>міння навчатися впродовж життя</w:t>
      </w:r>
      <w:r w:rsidR="000914E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слід упроваджувати в освітній процес науково-пошукову роботу учнів як в урочній, так і позаурочній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656" w:rsidRPr="008A3656">
        <w:rPr>
          <w:rFonts w:ascii="Times New Roman" w:hAnsi="Times New Roman" w:cs="Times New Roman"/>
          <w:sz w:val="28"/>
          <w:szCs w:val="28"/>
        </w:rPr>
        <w:t xml:space="preserve">Дослідницька робота </w:t>
      </w:r>
      <w:r w:rsidR="008A3656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656" w:rsidRPr="008A3656">
        <w:rPr>
          <w:rFonts w:ascii="Times New Roman" w:hAnsi="Times New Roman" w:cs="Times New Roman"/>
          <w:sz w:val="28"/>
          <w:szCs w:val="28"/>
        </w:rPr>
        <w:t>на уроці і в позаурочний час відкриває безліч можливостей для досягнення</w:t>
      </w:r>
      <w:r w:rsidR="008A3656">
        <w:rPr>
          <w:rFonts w:ascii="Times New Roman" w:hAnsi="Times New Roman" w:cs="Times New Roman"/>
          <w:sz w:val="28"/>
          <w:szCs w:val="28"/>
          <w:lang w:val="uk-UA"/>
        </w:rPr>
        <w:t xml:space="preserve"> ними</w:t>
      </w:r>
      <w:r w:rsidR="008A3656" w:rsidRPr="008A3656">
        <w:rPr>
          <w:rFonts w:ascii="Times New Roman" w:hAnsi="Times New Roman" w:cs="Times New Roman"/>
          <w:sz w:val="28"/>
          <w:szCs w:val="28"/>
        </w:rPr>
        <w:t xml:space="preserve"> успіху. </w:t>
      </w:r>
      <w:r w:rsidR="008A3656" w:rsidRPr="008A3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656" w:rsidRPr="008A3656">
        <w:rPr>
          <w:rFonts w:ascii="Times New Roman" w:hAnsi="Times New Roman" w:cs="Times New Roman"/>
          <w:sz w:val="28"/>
          <w:szCs w:val="28"/>
        </w:rPr>
        <w:t xml:space="preserve">Це запорука формування особистості з власним поглядом на світ, на життя, що дає змогу в майбутньому впевнено почуватися в  суспільстві, бути людиною, яка не боїться труднощів, складних життєвих ситуацій, з яких завжди зможе знайти вихід. </w:t>
      </w:r>
    </w:p>
    <w:p w:rsidR="00763107" w:rsidRPr="008A3656" w:rsidRDefault="00DF5F39" w:rsidP="008A3656">
      <w:pPr>
        <w:tabs>
          <w:tab w:val="num" w:pos="-1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65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Основна особливість  дослідження в освітньому процесі - воно є навчальним.</w:t>
      </w:r>
    </w:p>
    <w:p w:rsidR="00763107" w:rsidRPr="008A3656" w:rsidRDefault="00DF5F39" w:rsidP="00D978ED">
      <w:pPr>
        <w:tabs>
          <w:tab w:val="num" w:pos="-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656">
        <w:rPr>
          <w:rFonts w:ascii="Times New Roman" w:hAnsi="Times New Roman" w:cs="Times New Roman"/>
          <w:sz w:val="28"/>
          <w:szCs w:val="28"/>
          <w:lang w:val="uk-UA"/>
        </w:rPr>
        <w:t xml:space="preserve">Його головною метою  є </w:t>
      </w:r>
      <w:r w:rsidRPr="008A365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розвиток особистості</w:t>
      </w:r>
      <w:r w:rsidRPr="008A3656">
        <w:rPr>
          <w:rFonts w:ascii="Times New Roman" w:hAnsi="Times New Roman" w:cs="Times New Roman"/>
          <w:sz w:val="28"/>
          <w:szCs w:val="28"/>
          <w:lang w:val="uk-UA"/>
        </w:rPr>
        <w:t>, а не отримання об’є</w:t>
      </w:r>
      <w:r w:rsidR="00EA77BF">
        <w:rPr>
          <w:rFonts w:ascii="Times New Roman" w:hAnsi="Times New Roman" w:cs="Times New Roman"/>
          <w:sz w:val="28"/>
          <w:szCs w:val="28"/>
          <w:lang w:val="uk-UA"/>
        </w:rPr>
        <w:t>ктивно нового результату, як у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A3656">
        <w:rPr>
          <w:rFonts w:ascii="Times New Roman" w:hAnsi="Times New Roman" w:cs="Times New Roman"/>
          <w:sz w:val="28"/>
          <w:szCs w:val="28"/>
          <w:lang w:val="uk-UA"/>
        </w:rPr>
        <w:t>великій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3656">
        <w:rPr>
          <w:rFonts w:ascii="Times New Roman" w:hAnsi="Times New Roman" w:cs="Times New Roman"/>
          <w:sz w:val="28"/>
          <w:szCs w:val="28"/>
          <w:lang w:val="uk-UA"/>
        </w:rPr>
        <w:t xml:space="preserve"> науці. </w:t>
      </w:r>
    </w:p>
    <w:p w:rsidR="00763107" w:rsidRPr="008A3656" w:rsidRDefault="00DF5F39" w:rsidP="00D978ED">
      <w:pPr>
        <w:tabs>
          <w:tab w:val="num" w:pos="-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3656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Дослідницька діяльність – потужний засіб </w:t>
      </w:r>
      <w:r w:rsidRPr="008A365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розвитку компетентності дитини</w:t>
      </w:r>
      <w:r w:rsidRPr="008A3656">
        <w:rPr>
          <w:rFonts w:ascii="Times New Roman" w:hAnsi="Times New Roman" w:cs="Times New Roman"/>
          <w:sz w:val="28"/>
          <w:szCs w:val="28"/>
          <w:lang w:val="uk-UA"/>
        </w:rPr>
        <w:t>, ефективна форма пізнання та самоосвіти учня.</w:t>
      </w:r>
    </w:p>
    <w:p w:rsidR="000914ED" w:rsidRPr="000914ED" w:rsidRDefault="000914ED" w:rsidP="00D978ED">
      <w:pPr>
        <w:tabs>
          <w:tab w:val="num" w:pos="-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  <w:lang w:val="uk-UA"/>
        </w:rPr>
        <w:t xml:space="preserve">Якщо в науці головною метою є отримання нових знань, то </w:t>
      </w:r>
      <w:r w:rsidRPr="000914ED">
        <w:rPr>
          <w:rFonts w:ascii="Times New Roman" w:hAnsi="Times New Roman" w:cs="Times New Roman"/>
          <w:sz w:val="28"/>
          <w:szCs w:val="28"/>
          <w:u w:val="single"/>
          <w:lang w:val="uk-UA"/>
        </w:rPr>
        <w:t>в освіті мета дослідницької діяльності</w:t>
      </w:r>
      <w:r w:rsidRPr="000914E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0914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отриманні учнями навичок дослідження як універсального способу освоєння дійсності, 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розвитку здатності до дослідницького мислення,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активізації особистісної позиції учня на основі придбання суб’єктивно нових знань (тобто самостійно отриманих знань, які є  новими і особистісно значущими  для конкретного учня).</w:t>
      </w:r>
    </w:p>
    <w:p w:rsidR="000914ED" w:rsidRPr="00D978ED" w:rsidRDefault="000914ED" w:rsidP="00D978ED">
      <w:pPr>
        <w:tabs>
          <w:tab w:val="num" w:pos="-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4ED">
        <w:rPr>
          <w:rFonts w:ascii="Times New Roman" w:hAnsi="Times New Roman" w:cs="Times New Roman"/>
          <w:sz w:val="28"/>
          <w:szCs w:val="28"/>
        </w:rPr>
        <w:t xml:space="preserve">Метод дослідження потребує особливої </w:t>
      </w:r>
      <w:r w:rsidRPr="000914ED">
        <w:rPr>
          <w:rFonts w:ascii="Times New Roman" w:hAnsi="Times New Roman" w:cs="Times New Roman"/>
          <w:b/>
          <w:bCs/>
          <w:sz w:val="28"/>
          <w:szCs w:val="28"/>
        </w:rPr>
        <w:t>самостійності</w:t>
      </w:r>
      <w:r w:rsidRPr="000914ED">
        <w:rPr>
          <w:rFonts w:ascii="Times New Roman" w:hAnsi="Times New Roman" w:cs="Times New Roman"/>
          <w:sz w:val="28"/>
          <w:szCs w:val="28"/>
        </w:rPr>
        <w:t xml:space="preserve"> в роботі учнів, але від учителя  залежить правильна організація науково-пошукової діяльності, формування в них уміння спостерігати, уміння слухати, синтезувати побачене, прочитане в підручнику чи почуте від учителя</w:t>
      </w:r>
      <w:r w:rsidR="00D97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656" w:rsidRDefault="000914ED" w:rsidP="008A3656">
      <w:pPr>
        <w:tabs>
          <w:tab w:val="num" w:pos="-142"/>
        </w:tabs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14ED">
        <w:rPr>
          <w:rFonts w:ascii="Times New Roman" w:hAnsi="Times New Roman" w:cs="Times New Roman"/>
          <w:b/>
          <w:bCs/>
          <w:sz w:val="28"/>
          <w:szCs w:val="28"/>
        </w:rPr>
        <w:t>Основні завдання впровадження методу дослідження на уроках :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</w:rPr>
        <w:t xml:space="preserve">створення умов для зацікавленості учнів предметом; 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</w:rPr>
        <w:t xml:space="preserve"> реалізація індивідуальних можливостей учня через творчість; 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</w:rPr>
        <w:t>використання інтерактивних, проектних технологій;</w:t>
      </w:r>
    </w:p>
    <w:p w:rsidR="00F522EE" w:rsidRPr="000914ED" w:rsidRDefault="002F0A02" w:rsidP="00D978E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sz w:val="28"/>
          <w:szCs w:val="28"/>
        </w:rPr>
        <w:t xml:space="preserve">створення на уроках здорової конкуренції. </w:t>
      </w:r>
    </w:p>
    <w:p w:rsidR="000914ED" w:rsidRDefault="000914ED" w:rsidP="008A3656">
      <w:pPr>
        <w:tabs>
          <w:tab w:val="num" w:pos="-1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15A70" wp14:editId="62A75D84">
            <wp:extent cx="3154778" cy="2638425"/>
            <wp:effectExtent l="0" t="0" r="762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72" cy="264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914ED" w:rsidRPr="000914ED" w:rsidRDefault="000914ED" w:rsidP="00D978ED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A77BF">
        <w:rPr>
          <w:rFonts w:ascii="Times New Roman" w:hAnsi="Times New Roman" w:cs="Times New Roman"/>
          <w:iCs/>
          <w:sz w:val="28"/>
          <w:szCs w:val="28"/>
        </w:rPr>
        <w:t>Певний рівень дослідницьких компетентностей формується в процесі урочної роботи за умови використання учителем різних видів дослідницьких завдань</w:t>
      </w:r>
      <w:r w:rsidR="00D978ED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0914ED" w:rsidRPr="000914ED" w:rsidRDefault="000914ED" w:rsidP="000914ED">
      <w:pPr>
        <w:tabs>
          <w:tab w:val="left" w:pos="207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14ED">
        <w:rPr>
          <w:rFonts w:ascii="Times New Roman" w:hAnsi="Times New Roman" w:cs="Times New Roman"/>
          <w:b/>
          <w:bCs/>
          <w:sz w:val="28"/>
          <w:szCs w:val="28"/>
        </w:rPr>
        <w:t>Види дослідницьких завдань на уроках</w:t>
      </w:r>
      <w:r w:rsidR="00EA77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(приклади)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522EE" w:rsidRPr="000914ED" w:rsidRDefault="00EA77BF" w:rsidP="00EA77BF">
      <w:pPr>
        <w:pStyle w:val="a3"/>
        <w:numPr>
          <w:ilvl w:val="0"/>
          <w:numId w:val="23"/>
        </w:num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A77BF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2F0A02" w:rsidRPr="00EA77BF">
        <w:rPr>
          <w:rFonts w:ascii="Times New Roman" w:hAnsi="Times New Roman" w:cs="Times New Roman"/>
          <w:i/>
          <w:sz w:val="28"/>
          <w:szCs w:val="28"/>
        </w:rPr>
        <w:t>обота з текстом:</w:t>
      </w:r>
      <w:r w:rsidR="002F0A02" w:rsidRPr="000914ED">
        <w:rPr>
          <w:rFonts w:ascii="Times New Roman" w:hAnsi="Times New Roman" w:cs="Times New Roman"/>
          <w:sz w:val="28"/>
          <w:szCs w:val="28"/>
        </w:rPr>
        <w:t xml:space="preserve"> Що 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F0A02" w:rsidRPr="000914ED">
        <w:rPr>
          <w:rFonts w:ascii="Times New Roman" w:hAnsi="Times New Roman" w:cs="Times New Roman"/>
          <w:sz w:val="28"/>
          <w:szCs w:val="28"/>
        </w:rPr>
        <w:t xml:space="preserve"> зна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2F0A02" w:rsidRPr="000914ED">
        <w:rPr>
          <w:rFonts w:ascii="Times New Roman" w:hAnsi="Times New Roman" w:cs="Times New Roman"/>
          <w:sz w:val="28"/>
          <w:szCs w:val="28"/>
        </w:rPr>
        <w:t>? – Хоч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емо</w:t>
      </w:r>
      <w:r w:rsidR="002F0A02" w:rsidRPr="000914ED">
        <w:rPr>
          <w:rFonts w:ascii="Times New Roman" w:hAnsi="Times New Roman" w:cs="Times New Roman"/>
          <w:sz w:val="28"/>
          <w:szCs w:val="28"/>
        </w:rPr>
        <w:t xml:space="preserve"> дізнатись…  –  Що 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F0A02" w:rsidRPr="000914ED">
        <w:rPr>
          <w:rFonts w:ascii="Times New Roman" w:hAnsi="Times New Roman" w:cs="Times New Roman"/>
          <w:sz w:val="28"/>
          <w:szCs w:val="28"/>
        </w:rPr>
        <w:t xml:space="preserve"> ді</w:t>
      </w:r>
      <w:r w:rsidR="000914ED">
        <w:rPr>
          <w:rFonts w:ascii="Times New Roman" w:hAnsi="Times New Roman" w:cs="Times New Roman"/>
          <w:sz w:val="28"/>
          <w:szCs w:val="28"/>
        </w:rPr>
        <w:t>зна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914ED">
        <w:rPr>
          <w:rFonts w:ascii="Times New Roman" w:hAnsi="Times New Roman" w:cs="Times New Roman"/>
          <w:sz w:val="28"/>
          <w:szCs w:val="28"/>
        </w:rPr>
        <w:t>ся</w:t>
      </w:r>
      <w:r w:rsidR="000914ED" w:rsidRPr="00EA77BF">
        <w:rPr>
          <w:rFonts w:ascii="Times New Roman" w:hAnsi="Times New Roman" w:cs="Times New Roman"/>
          <w:i/>
          <w:sz w:val="28"/>
          <w:szCs w:val="28"/>
        </w:rPr>
        <w:t>?   (за технологією ЧПКМ)</w:t>
      </w:r>
      <w:r w:rsidR="000914ED">
        <w:rPr>
          <w:rFonts w:ascii="Times New Roman" w:hAnsi="Times New Roman" w:cs="Times New Roman"/>
          <w:sz w:val="28"/>
          <w:szCs w:val="28"/>
          <w:lang w:val="uk-UA"/>
        </w:rPr>
        <w:t>. Форма роботи: групова, парна, індивідуальна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14ED" w:rsidTr="000914ED">
        <w:tc>
          <w:tcPr>
            <w:tcW w:w="3284" w:type="dxa"/>
          </w:tcPr>
          <w:p w:rsidR="000914ED" w:rsidRP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Знаємо</w:t>
            </w:r>
          </w:p>
        </w:tc>
        <w:tc>
          <w:tcPr>
            <w:tcW w:w="3285" w:type="dxa"/>
          </w:tcPr>
          <w:p w:rsidR="000914ED" w:rsidRP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Хочемо дізнатись</w:t>
            </w:r>
          </w:p>
        </w:tc>
        <w:tc>
          <w:tcPr>
            <w:tcW w:w="3285" w:type="dxa"/>
          </w:tcPr>
          <w:p w:rsidR="000914ED" w:rsidRP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Дізналися </w:t>
            </w:r>
          </w:p>
        </w:tc>
      </w:tr>
      <w:tr w:rsidR="000914ED" w:rsidTr="000914ED">
        <w:tc>
          <w:tcPr>
            <w:tcW w:w="3284" w:type="dxa"/>
          </w:tcPr>
          <w:p w:rsid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14ED" w:rsidRP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914ED" w:rsidRDefault="000914ED" w:rsidP="000914ED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4ED" w:rsidRDefault="000914ED" w:rsidP="000914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14ED" w:rsidRDefault="000914ED" w:rsidP="000914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D7A5B" w:rsidRDefault="000914ED" w:rsidP="000914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91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CC15A" wp14:editId="39C2A13E">
            <wp:extent cx="4068763" cy="3651250"/>
            <wp:effectExtent l="0" t="0" r="8255" b="6350"/>
            <wp:docPr id="122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r="4285" b="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63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7A5B" w:rsidRDefault="009D7A5B" w:rsidP="009D7A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A5B" w:rsidRPr="009D7A5B" w:rsidRDefault="00EA77BF" w:rsidP="00EA77BF">
      <w:pPr>
        <w:tabs>
          <w:tab w:val="left" w:pos="1215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D7A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A02" w:rsidRPr="009D7A5B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Робота в групах за напрямками досліджень</w:t>
      </w:r>
      <w:r w:rsidR="009D7A5B" w:rsidRPr="009D7A5B">
        <w:rPr>
          <w:rFonts w:ascii="Times New Roman" w:hAnsi="Times New Roman" w:cs="Times New Roman"/>
          <w:sz w:val="28"/>
          <w:szCs w:val="28"/>
          <w:lang w:val="uk-UA"/>
        </w:rPr>
        <w:t xml:space="preserve"> (вибір напрямку  добровільний) </w:t>
      </w:r>
    </w:p>
    <w:p w:rsidR="009D7A5B" w:rsidRPr="009D7A5B" w:rsidRDefault="009D7A5B" w:rsidP="009D7A5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Орієнтовні напрямки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уроках літератури</w:t>
      </w:r>
      <w:r w:rsidRPr="009D7A5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</w:p>
    <w:p w:rsidR="00F522EE" w:rsidRPr="009D7A5B" w:rsidRDefault="002F0A02" w:rsidP="009D7A5B">
      <w:pPr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sz w:val="28"/>
          <w:szCs w:val="28"/>
          <w:lang w:val="uk-UA"/>
        </w:rPr>
        <w:t>історики;</w:t>
      </w:r>
    </w:p>
    <w:p w:rsidR="00F522EE" w:rsidRPr="009D7A5B" w:rsidRDefault="002F0A02" w:rsidP="009D7A5B">
      <w:pPr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sz w:val="28"/>
          <w:szCs w:val="28"/>
          <w:lang w:val="uk-UA"/>
        </w:rPr>
        <w:t>біографи;</w:t>
      </w:r>
    </w:p>
    <w:p w:rsidR="00F522EE" w:rsidRPr="009D7A5B" w:rsidRDefault="002F0A02" w:rsidP="009D7A5B">
      <w:pPr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sz w:val="28"/>
          <w:szCs w:val="28"/>
          <w:lang w:val="uk-UA"/>
        </w:rPr>
        <w:t>літературознавці;</w:t>
      </w:r>
    </w:p>
    <w:p w:rsidR="00F522EE" w:rsidRPr="009D7A5B" w:rsidRDefault="002F0A02" w:rsidP="009D7A5B">
      <w:pPr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sz w:val="28"/>
          <w:szCs w:val="28"/>
          <w:lang w:val="uk-UA"/>
        </w:rPr>
        <w:t>мовознавці;</w:t>
      </w:r>
    </w:p>
    <w:p w:rsidR="00F522EE" w:rsidRPr="009D7A5B" w:rsidRDefault="002F0A02" w:rsidP="009D7A5B">
      <w:pPr>
        <w:numPr>
          <w:ilvl w:val="0"/>
          <w:numId w:val="9"/>
        </w:num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9D7A5B">
        <w:rPr>
          <w:rFonts w:ascii="Times New Roman" w:hAnsi="Times New Roman" w:cs="Times New Roman"/>
          <w:sz w:val="28"/>
          <w:szCs w:val="28"/>
          <w:lang w:val="uk-UA"/>
        </w:rPr>
        <w:t>фольклористи.</w:t>
      </w:r>
    </w:p>
    <w:p w:rsidR="009D7A5B" w:rsidRDefault="009D7A5B" w:rsidP="009D7A5B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7A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9FF52" wp14:editId="0414D1A6">
            <wp:extent cx="3228975" cy="215265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79" cy="21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7A5B" w:rsidRPr="00EA77BF" w:rsidRDefault="009D7A5B" w:rsidP="009D7A5B">
      <w:pPr>
        <w:pStyle w:val="a3"/>
        <w:numPr>
          <w:ilvl w:val="0"/>
          <w:numId w:val="23"/>
        </w:num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EA77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77BF" w:rsidRPr="00EA77BF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“М</w:t>
      </w:r>
      <w:r w:rsidR="002F0A02" w:rsidRPr="00EA77BF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оделювання” (розвивальне):</w:t>
      </w:r>
      <w:r w:rsidR="002F0A02" w:rsidRPr="00EA77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EA77BF">
        <w:rPr>
          <w:rFonts w:ascii="Times New Roman" w:hAnsi="Times New Roman" w:cs="Times New Roman"/>
          <w:sz w:val="28"/>
          <w:szCs w:val="28"/>
          <w:lang w:val="uk-UA"/>
        </w:rPr>
        <w:t xml:space="preserve"> виведення правил-схем на основі </w:t>
      </w:r>
      <w:r w:rsidRPr="00A52E6A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прикладів</w:t>
      </w:r>
      <w:r w:rsidRPr="00EA77BF">
        <w:rPr>
          <w:rFonts w:ascii="Times New Roman" w:hAnsi="Times New Roman" w:cs="Times New Roman"/>
          <w:sz w:val="28"/>
          <w:szCs w:val="28"/>
          <w:lang w:val="uk-UA"/>
        </w:rPr>
        <w:t xml:space="preserve"> до правил</w:t>
      </w:r>
    </w:p>
    <w:p w:rsidR="00CC1AA7" w:rsidRPr="00EA77BF" w:rsidRDefault="006542FE" w:rsidP="00EA77BF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Доповіді та </w:t>
      </w:r>
      <w:r w:rsidR="00CC1AA7" w:rsidRPr="00EA77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реферати учнів на програмні теми.</w:t>
      </w:r>
    </w:p>
    <w:p w:rsidR="00CC1AA7" w:rsidRDefault="00CC1AA7" w:rsidP="00CC1AA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A77BF" w:rsidRDefault="00EA77BF" w:rsidP="00EA77B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НАУКОВЕ ТОВАРИСТВО УЧНІВ «ЕРУДИТ»</w:t>
      </w:r>
    </w:p>
    <w:p w:rsidR="00CC1AA7" w:rsidRDefault="00CC1AA7" w:rsidP="00CC1AA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формування в учнів дослідницьких навичок, формування уміння навчатись,</w:t>
      </w:r>
      <w:r w:rsidRPr="00CC1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а також уміння презентувати результати власної навчальної діяльності в школі створено наукове товариство учнів «Ерудит».</w:t>
      </w:r>
    </w:p>
    <w:p w:rsidR="00F522EE" w:rsidRPr="00CC1AA7" w:rsidRDefault="00EA77BF" w:rsidP="00A91E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F0A02" w:rsidRPr="00CC1AA7">
        <w:rPr>
          <w:rFonts w:ascii="Times New Roman" w:hAnsi="Times New Roman" w:cs="Times New Roman"/>
          <w:sz w:val="28"/>
          <w:szCs w:val="28"/>
          <w:lang w:val="uk-UA"/>
        </w:rPr>
        <w:t xml:space="preserve">Наукове товариство учнів (НТУ) організовано на базі Глобинської загальноосвітньої школи І-ІІІ ступенів № 5  для учнів 5-11 класів за  відділеннями: </w:t>
      </w:r>
    </w:p>
    <w:p w:rsidR="00F522EE" w:rsidRPr="00CC1AA7" w:rsidRDefault="002F0A02" w:rsidP="00A91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 xml:space="preserve">1) </w:t>
      </w:r>
      <w:r w:rsidRPr="00CC1AA7">
        <w:rPr>
          <w:rFonts w:ascii="Times New Roman" w:hAnsi="Times New Roman" w:cs="Times New Roman"/>
          <w:sz w:val="28"/>
          <w:szCs w:val="28"/>
          <w:lang w:val="uk-UA"/>
        </w:rPr>
        <w:t>українозн</w:t>
      </w:r>
      <w:r w:rsidRPr="00CC1AA7">
        <w:rPr>
          <w:rFonts w:ascii="Times New Roman" w:hAnsi="Times New Roman" w:cs="Times New Roman"/>
          <w:sz w:val="28"/>
          <w:szCs w:val="28"/>
        </w:rPr>
        <w:t>авства</w:t>
      </w:r>
      <w:r w:rsidRPr="00CC1A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1AA7">
        <w:rPr>
          <w:rFonts w:ascii="Times New Roman" w:hAnsi="Times New Roman" w:cs="Times New Roman"/>
          <w:sz w:val="28"/>
          <w:szCs w:val="28"/>
        </w:rPr>
        <w:t xml:space="preserve"> літературознавства, фольклористики та мистецтвознавства;</w:t>
      </w:r>
    </w:p>
    <w:p w:rsidR="00F522EE" w:rsidRPr="00CC1AA7" w:rsidRDefault="002F0A02" w:rsidP="00A91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C1AA7">
        <w:rPr>
          <w:rFonts w:ascii="Times New Roman" w:hAnsi="Times New Roman" w:cs="Times New Roman"/>
          <w:sz w:val="28"/>
          <w:szCs w:val="28"/>
        </w:rPr>
        <w:t>) хімії та біології;</w:t>
      </w:r>
    </w:p>
    <w:p w:rsidR="00F522EE" w:rsidRPr="00CC1AA7" w:rsidRDefault="002F0A02" w:rsidP="00A91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  <w:lang w:val="uk-UA"/>
        </w:rPr>
        <w:t xml:space="preserve">3) географії; </w:t>
      </w:r>
    </w:p>
    <w:p w:rsidR="00F522EE" w:rsidRPr="00CC1AA7" w:rsidRDefault="002F0A02" w:rsidP="00A91E54">
      <w:pPr>
        <w:jc w:val="both"/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>4) математики та фізики.</w:t>
      </w:r>
    </w:p>
    <w:p w:rsidR="00CC1AA7" w:rsidRDefault="00CC1AA7" w:rsidP="00CC1AA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C1A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9122E" wp14:editId="1E0B49AD">
            <wp:extent cx="3495675" cy="3028378"/>
            <wp:effectExtent l="0" t="0" r="0" b="63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52" cy="30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A77BF" w:rsidRDefault="00EA77BF" w:rsidP="00EA77BF">
      <w:pPr>
        <w:tabs>
          <w:tab w:val="left" w:pos="8378"/>
          <w:tab w:val="left" w:pos="8946"/>
        </w:tabs>
        <w:spacing w:before="100" w:after="0"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hd w:val="clear" w:color="auto" w:fill="FFFFFF"/>
        </w:rPr>
        <w:t>Основними завданнями роботи товариства є:</w:t>
      </w:r>
    </w:p>
    <w:p w:rsidR="00EA77BF" w:rsidRDefault="00EA77BF" w:rsidP="00EA77BF">
      <w:pPr>
        <w:tabs>
          <w:tab w:val="left" w:pos="8378"/>
          <w:tab w:val="left" w:pos="8946"/>
        </w:tabs>
        <w:spacing w:before="113" w:after="278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 формування мотивації у вивченні навчальних пр</w:t>
      </w:r>
      <w:r w:rsidR="009F5551"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  <w:lang w:val="uk-UA"/>
        </w:rPr>
        <w:t>е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дметів у школярів;</w:t>
      </w:r>
    </w:p>
    <w:p w:rsidR="00EA77BF" w:rsidRDefault="00EA77BF" w:rsidP="00EA77BF">
      <w:pPr>
        <w:tabs>
          <w:tab w:val="left" w:pos="8378"/>
          <w:tab w:val="left" w:pos="8946"/>
        </w:tabs>
        <w:spacing w:before="113" w:after="278" w:line="360" w:lineRule="auto"/>
        <w:ind w:right="-143"/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 розвиток інтелектуального потенціалу учнівської молоді;</w:t>
      </w:r>
    </w:p>
    <w:p w:rsidR="00EA77BF" w:rsidRDefault="00EA77BF" w:rsidP="00EA77BF">
      <w:pPr>
        <w:tabs>
          <w:tab w:val="left" w:pos="8378"/>
          <w:tab w:val="left" w:pos="8946"/>
        </w:tabs>
        <w:spacing w:before="113" w:after="278" w:line="360" w:lineRule="auto"/>
        <w:ind w:right="-143"/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  виховання творчої особистості;</w:t>
      </w:r>
    </w:p>
    <w:p w:rsidR="00EA77BF" w:rsidRDefault="00EA77BF" w:rsidP="00EA77BF">
      <w:pPr>
        <w:tabs>
          <w:tab w:val="left" w:pos="8378"/>
          <w:tab w:val="left" w:pos="8946"/>
        </w:tabs>
        <w:spacing w:before="113" w:after="278" w:line="360" w:lineRule="auto"/>
        <w:ind w:right="-143"/>
        <w:jc w:val="both"/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</w:rPr>
        <w:t>- формування навичок здійснення науково-практичного дослідження</w:t>
      </w: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  <w:lang w:val="uk-UA"/>
        </w:rPr>
        <w:t>;</w:t>
      </w:r>
    </w:p>
    <w:p w:rsidR="00CC1AA7" w:rsidRDefault="00D978ED" w:rsidP="00D978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  <w:lang w:val="uk-UA"/>
        </w:rPr>
        <w:t xml:space="preserve">- </w:t>
      </w:r>
      <w:r w:rsidR="00EA77BF">
        <w:rPr>
          <w:rFonts w:ascii="Times New Roman" w:eastAsia="Times New Roman" w:hAnsi="Times New Roman" w:cs="Times New Roman"/>
          <w:color w:val="1D1B11"/>
          <w:sz w:val="28"/>
          <w:shd w:val="clear" w:color="auto" w:fill="FFFFFF"/>
          <w:lang w:val="uk-UA"/>
        </w:rPr>
        <w:t>підготовка до участі у Всеукраїнських конкурсах учнівської молоді</w:t>
      </w:r>
    </w:p>
    <w:p w:rsidR="00CC1AA7" w:rsidRDefault="00CC1AA7" w:rsidP="00CC1AA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1AA7">
        <w:rPr>
          <w:rFonts w:ascii="Times New Roman" w:hAnsi="Times New Roman" w:cs="Times New Roman"/>
          <w:b/>
          <w:bCs/>
          <w:sz w:val="28"/>
          <w:szCs w:val="28"/>
        </w:rPr>
        <w:t>Етапи роботи товариства:</w:t>
      </w:r>
    </w:p>
    <w:p w:rsidR="00F522EE" w:rsidRPr="00CC1AA7" w:rsidRDefault="002F0A02" w:rsidP="00CC1AA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 xml:space="preserve"> вступний етап (вибір наукової теми членами товариства);</w:t>
      </w:r>
    </w:p>
    <w:p w:rsidR="00F522EE" w:rsidRPr="00CC1AA7" w:rsidRDefault="002F0A02" w:rsidP="00CC1AA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 xml:space="preserve"> підготовчий етап </w:t>
      </w:r>
      <w:r w:rsidRPr="00CC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AA7">
        <w:rPr>
          <w:rFonts w:ascii="Times New Roman" w:hAnsi="Times New Roman" w:cs="Times New Roman"/>
          <w:sz w:val="28"/>
          <w:szCs w:val="28"/>
        </w:rPr>
        <w:t>(теоретичні засідання - особливості структури наукової роботи, вимоги до оформлення роботи);</w:t>
      </w:r>
    </w:p>
    <w:p w:rsidR="00F522EE" w:rsidRPr="00CC1AA7" w:rsidRDefault="002F0A02" w:rsidP="00CC1AA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 xml:space="preserve"> робота з науковими керівниками щодо написання роботи;</w:t>
      </w:r>
    </w:p>
    <w:p w:rsidR="00F522EE" w:rsidRPr="00CC1AA7" w:rsidRDefault="002F0A02" w:rsidP="00CC1AA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C1AA7">
        <w:rPr>
          <w:rFonts w:ascii="Times New Roman" w:hAnsi="Times New Roman" w:cs="Times New Roman"/>
          <w:sz w:val="28"/>
          <w:szCs w:val="28"/>
        </w:rPr>
        <w:t xml:space="preserve"> підсумковий етап  (захист результатів досліджень)</w:t>
      </w:r>
    </w:p>
    <w:p w:rsidR="00CC1AA7" w:rsidRDefault="00CC1AA7" w:rsidP="00A91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 НТУ юні дослідники вчаться працювати над науковими темами, оформлювати пошукові роботи за вимогами МАН, а на науково-практичних конференціях виступають із захистом своїх досліджень</w:t>
      </w:r>
      <w:r w:rsidR="00A91E54">
        <w:rPr>
          <w:rFonts w:ascii="Times New Roman" w:hAnsi="Times New Roman" w:cs="Times New Roman"/>
          <w:sz w:val="28"/>
          <w:szCs w:val="28"/>
          <w:lang w:val="uk-UA"/>
        </w:rPr>
        <w:t xml:space="preserve"> і ведуть дискусії на наукові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22EE" w:rsidRPr="001610C2" w:rsidRDefault="001610C2" w:rsidP="00A91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E54">
        <w:rPr>
          <w:rFonts w:ascii="Times New Roman" w:hAnsi="Times New Roman" w:cs="Times New Roman"/>
          <w:sz w:val="28"/>
          <w:szCs w:val="28"/>
          <w:u w:val="single"/>
          <w:lang w:val="uk-UA"/>
        </w:rPr>
        <w:t>Вимоги до наукової роботи</w:t>
      </w:r>
      <w:r w:rsidRPr="001610C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02" w:rsidRPr="001610C2">
        <w:rPr>
          <w:rFonts w:ascii="Times New Roman" w:hAnsi="Times New Roman" w:cs="Times New Roman"/>
          <w:sz w:val="28"/>
          <w:szCs w:val="28"/>
          <w:lang w:val="uk-UA"/>
        </w:rPr>
        <w:t>актуальність обраної теми;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02" w:rsidRPr="001610C2">
        <w:rPr>
          <w:rFonts w:ascii="Times New Roman" w:hAnsi="Times New Roman" w:cs="Times New Roman"/>
          <w:sz w:val="28"/>
          <w:szCs w:val="28"/>
          <w:lang w:val="uk-UA"/>
        </w:rPr>
        <w:t xml:space="preserve"> науковість, повнота розкриття теми, аргументованість висновків;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02" w:rsidRPr="001610C2">
        <w:rPr>
          <w:rFonts w:ascii="Times New Roman" w:hAnsi="Times New Roman" w:cs="Times New Roman"/>
          <w:sz w:val="28"/>
          <w:szCs w:val="28"/>
          <w:lang w:val="uk-UA"/>
        </w:rPr>
        <w:t xml:space="preserve"> елементи творчості;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A02" w:rsidRPr="001610C2">
        <w:rPr>
          <w:rFonts w:ascii="Times New Roman" w:hAnsi="Times New Roman" w:cs="Times New Roman"/>
          <w:sz w:val="28"/>
          <w:szCs w:val="28"/>
          <w:lang w:val="uk-UA"/>
        </w:rPr>
        <w:t xml:space="preserve"> стиль, грамотність.</w:t>
      </w:r>
    </w:p>
    <w:p w:rsidR="00F522EE" w:rsidRPr="001610C2" w:rsidRDefault="00CC1AA7" w:rsidP="00A91E5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1E5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Критерії оцінювання </w:t>
      </w:r>
      <w:r w:rsidR="00EA77BF" w:rsidRPr="00A91E5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A91E5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наукової роботи</w:t>
      </w:r>
      <w:r w:rsidR="001610C2" w:rsidRPr="00A91E5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:</w:t>
      </w:r>
      <w:r w:rsidR="001610C2" w:rsidRPr="001610C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ктуальність теми (2 бали)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; п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овнота розкриття теми (2 бали)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; д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ослідницький характер ( 2 бали)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; с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тиль, грамотність, логічність викладу  (2 бали)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;  в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ідповідність вимогам оформлення  (2 бали)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; а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ргументованість висновків (2 бали)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 </w:t>
      </w:r>
      <w:r w:rsidR="002F0A0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Усього – 12 балів</w:t>
      </w:r>
    </w:p>
    <w:p w:rsidR="00F522EE" w:rsidRPr="001610C2" w:rsidRDefault="00A91E54" w:rsidP="00A91E5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E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10C2" w:rsidRPr="00A91E54">
        <w:rPr>
          <w:rFonts w:ascii="Times New Roman" w:hAnsi="Times New Roman" w:cs="Times New Roman"/>
          <w:sz w:val="28"/>
          <w:szCs w:val="28"/>
          <w:u w:val="single"/>
          <w:lang w:val="uk-UA"/>
        </w:rPr>
        <w:t>Критерії оцінювання захисту</w:t>
      </w:r>
      <w:r w:rsidR="001610C2" w:rsidRPr="001610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актуальність теми (2 бали); 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оступність (1 </w:t>
      </w:r>
      <w:r w:rsidR="001610C2" w:rsidRPr="001610C2">
        <w:rPr>
          <w:rFonts w:ascii="Times New Roman" w:hAnsi="Times New Roman" w:cs="Times New Roman"/>
          <w:sz w:val="28"/>
          <w:szCs w:val="28"/>
          <w:lang w:val="uk-UA"/>
        </w:rPr>
        <w:t>бал)</w:t>
      </w:r>
      <w:r w:rsidR="001610C2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="001610C2" w:rsidRPr="001610C2">
        <w:rPr>
          <w:rFonts w:ascii="Times New Roman" w:hAnsi="Times New Roman" w:cs="Times New Roman"/>
          <w:sz w:val="28"/>
          <w:szCs w:val="28"/>
          <w:lang w:val="uk-UA"/>
        </w:rPr>
        <w:t xml:space="preserve">олодіння матеріалом 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(2 балів)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; к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ультура мовлення (2 бали)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; з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овнішній вигляд (1 бал)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; н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аочність ( 2 бали)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; у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>часть у дискусії (2 бали)</w:t>
      </w:r>
      <w:r w:rsidR="001610C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610C2" w:rsidRPr="00161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Усього – 12</w:t>
      </w:r>
      <w:r w:rsidR="001610C2" w:rsidRPr="001610C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балів</w:t>
      </w:r>
    </w:p>
    <w:p w:rsidR="001610C2" w:rsidRDefault="001610C2" w:rsidP="00CC1A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10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F17D9" wp14:editId="0732E0A3">
            <wp:extent cx="1996679" cy="2663193"/>
            <wp:effectExtent l="0" t="0" r="3810" b="3810"/>
            <wp:docPr id="2150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6" cy="26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C1AA7" w:rsidRDefault="001610C2" w:rsidP="00A91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Наукове товариство учнів у школі діє 2-гий навчальний рік. Усього в цьому році задіяно 29 учнів (у минулому році було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>15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A77BF">
        <w:rPr>
          <w:rFonts w:ascii="Times New Roman" w:hAnsi="Times New Roman" w:cs="Times New Roman"/>
          <w:sz w:val="28"/>
          <w:szCs w:val="28"/>
          <w:lang w:val="uk-UA"/>
        </w:rPr>
        <w:t xml:space="preserve"> У минулому році робота була 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 xml:space="preserve">у секціях: «Українська  мова»,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C98" w:rsidRPr="00154C98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 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154C98" w:rsidRPr="00154C9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 xml:space="preserve"> «Народознавство», «Біо</w:t>
      </w:r>
      <w:r w:rsidR="00EA77BF">
        <w:rPr>
          <w:rFonts w:ascii="Times New Roman" w:hAnsi="Times New Roman" w:cs="Times New Roman"/>
          <w:sz w:val="28"/>
          <w:szCs w:val="28"/>
          <w:lang w:val="uk-UA"/>
        </w:rPr>
        <w:t>логія», «Географія», «Історія»,</w:t>
      </w:r>
      <w:r w:rsidR="00154C98" w:rsidRPr="00D978ED">
        <w:rPr>
          <w:lang w:val="uk-UA"/>
        </w:rPr>
        <w:t xml:space="preserve"> </w:t>
      </w:r>
      <w:r w:rsidR="00154C98" w:rsidRPr="00154C98">
        <w:rPr>
          <w:rFonts w:ascii="Times New Roman" w:hAnsi="Times New Roman" w:cs="Times New Roman"/>
          <w:sz w:val="28"/>
          <w:szCs w:val="28"/>
          <w:lang w:val="uk-UA"/>
        </w:rPr>
        <w:t>«Фізика»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 xml:space="preserve">   У цьому навчальному році до поданих секцій додалися ще «Математика», </w:t>
      </w:r>
      <w:r w:rsidR="00D978ED">
        <w:rPr>
          <w:rFonts w:ascii="Times New Roman" w:hAnsi="Times New Roman" w:cs="Times New Roman"/>
          <w:sz w:val="28"/>
          <w:szCs w:val="28"/>
          <w:lang w:val="uk-UA"/>
        </w:rPr>
        <w:t>«Мистецтвознавство»,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 xml:space="preserve"> «Зарубіжна література». Таким чином, діяльність наукового товариства розширюється, учні </w:t>
      </w:r>
      <w:r w:rsidR="00EA77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4C98">
        <w:rPr>
          <w:rFonts w:ascii="Times New Roman" w:hAnsi="Times New Roman" w:cs="Times New Roman"/>
          <w:sz w:val="28"/>
          <w:szCs w:val="28"/>
          <w:lang w:val="uk-UA"/>
        </w:rPr>
        <w:t xml:space="preserve">з задоволенням відвідують заняття, ще з більшою цікавістю ставляться до участі в науково-практичних конференціях: як виступаючі, так і глядачі. </w:t>
      </w:r>
    </w:p>
    <w:p w:rsidR="00CA1235" w:rsidRDefault="00CA1235" w:rsidP="00612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науково-пошукова  робота учнів як під час уроку, так і в позаурочній діяльності (НТУ «Ерудит») є як мотивацією учнів для вивчення навчальних предметів, так і засобом формування всебічно розвиненої особистості: обізнаної, ерудованої, </w:t>
      </w:r>
      <w:r w:rsidR="00612EDD">
        <w:rPr>
          <w:rFonts w:ascii="Times New Roman" w:hAnsi="Times New Roman" w:cs="Times New Roman"/>
          <w:sz w:val="28"/>
          <w:szCs w:val="28"/>
          <w:lang w:val="uk-UA"/>
        </w:rPr>
        <w:t xml:space="preserve">діяльної, впевненої в собі, 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успішної</w:t>
      </w:r>
      <w:r w:rsidR="00612ED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E54" w:rsidRPr="00A91E54" w:rsidRDefault="00A91E54" w:rsidP="00BA0ED4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06A94" w:rsidRDefault="00006A94" w:rsidP="001610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06A94" w:rsidRDefault="00006A94" w:rsidP="001610C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6A94" w:rsidSect="008A3656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E0" w:rsidRDefault="006122E0" w:rsidP="006D6998">
      <w:pPr>
        <w:spacing w:after="0" w:line="240" w:lineRule="auto"/>
      </w:pPr>
      <w:r>
        <w:separator/>
      </w:r>
    </w:p>
  </w:endnote>
  <w:endnote w:type="continuationSeparator" w:id="0">
    <w:p w:rsidR="006122E0" w:rsidRDefault="006122E0" w:rsidP="006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4243"/>
      <w:docPartObj>
        <w:docPartGallery w:val="Page Numbers (Bottom of Page)"/>
        <w:docPartUnique/>
      </w:docPartObj>
    </w:sdtPr>
    <w:sdtEndPr/>
    <w:sdtContent>
      <w:p w:rsidR="00ED1CAE" w:rsidRDefault="00ED1C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E0">
          <w:rPr>
            <w:noProof/>
          </w:rPr>
          <w:t>1</w:t>
        </w:r>
        <w:r>
          <w:fldChar w:fldCharType="end"/>
        </w:r>
      </w:p>
    </w:sdtContent>
  </w:sdt>
  <w:p w:rsidR="006D6998" w:rsidRDefault="006D699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E0" w:rsidRDefault="006122E0" w:rsidP="006D6998">
      <w:pPr>
        <w:spacing w:after="0" w:line="240" w:lineRule="auto"/>
      </w:pPr>
      <w:r>
        <w:separator/>
      </w:r>
    </w:p>
  </w:footnote>
  <w:footnote w:type="continuationSeparator" w:id="0">
    <w:p w:rsidR="006122E0" w:rsidRDefault="006122E0" w:rsidP="006D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AAA"/>
    <w:multiLevelType w:val="hybridMultilevel"/>
    <w:tmpl w:val="10C839A0"/>
    <w:lvl w:ilvl="0" w:tplc="03EA6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85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EE4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C7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6D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043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8B5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DE2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0A7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8B3833"/>
    <w:multiLevelType w:val="hybridMultilevel"/>
    <w:tmpl w:val="744AB220"/>
    <w:lvl w:ilvl="0" w:tplc="21147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C5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C1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3EB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899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49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08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66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A61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316609"/>
    <w:multiLevelType w:val="hybridMultilevel"/>
    <w:tmpl w:val="56D46F1E"/>
    <w:lvl w:ilvl="0" w:tplc="62503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A2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188F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63C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63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4CA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BC0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24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294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BA16AA"/>
    <w:multiLevelType w:val="hybridMultilevel"/>
    <w:tmpl w:val="44A262A0"/>
    <w:lvl w:ilvl="0" w:tplc="23E8E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28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7C77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6C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6D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0D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09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C1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E8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632D69"/>
    <w:multiLevelType w:val="hybridMultilevel"/>
    <w:tmpl w:val="C782487E"/>
    <w:lvl w:ilvl="0" w:tplc="5BAA1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40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6E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EF8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48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4A5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CE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42D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34F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F962BAD"/>
    <w:multiLevelType w:val="hybridMultilevel"/>
    <w:tmpl w:val="953A60B4"/>
    <w:lvl w:ilvl="0" w:tplc="6D2A6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E5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D41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2D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4CE9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20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AF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AA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A98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1F172B9"/>
    <w:multiLevelType w:val="hybridMultilevel"/>
    <w:tmpl w:val="CA802F56"/>
    <w:lvl w:ilvl="0" w:tplc="5C0C9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A5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EFD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82F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0C7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0F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869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9C9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A6F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AA039F"/>
    <w:multiLevelType w:val="hybridMultilevel"/>
    <w:tmpl w:val="121409BC"/>
    <w:lvl w:ilvl="0" w:tplc="D8B40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79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AA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E4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CDF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2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91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9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2E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4504A7"/>
    <w:multiLevelType w:val="hybridMultilevel"/>
    <w:tmpl w:val="B3B25C88"/>
    <w:lvl w:ilvl="0" w:tplc="C5EC6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51963"/>
    <w:multiLevelType w:val="hybridMultilevel"/>
    <w:tmpl w:val="2A1024F0"/>
    <w:lvl w:ilvl="0" w:tplc="7DD27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E61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E6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86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65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2C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8FA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0D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2F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C958EB"/>
    <w:multiLevelType w:val="hybridMultilevel"/>
    <w:tmpl w:val="EAB82502"/>
    <w:lvl w:ilvl="0" w:tplc="1FA8D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42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28E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40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AB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3E5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6EE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4E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E8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81F60C7"/>
    <w:multiLevelType w:val="hybridMultilevel"/>
    <w:tmpl w:val="D69CA9A2"/>
    <w:lvl w:ilvl="0" w:tplc="174280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CC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81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EF4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0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A6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821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7AF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342C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937666B"/>
    <w:multiLevelType w:val="hybridMultilevel"/>
    <w:tmpl w:val="BB9CF4D8"/>
    <w:lvl w:ilvl="0" w:tplc="9AFA1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7EE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88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DC8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804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C1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61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03E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2E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6F1104"/>
    <w:multiLevelType w:val="hybridMultilevel"/>
    <w:tmpl w:val="E826958E"/>
    <w:lvl w:ilvl="0" w:tplc="D3F6F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48C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6E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508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01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84B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A2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CF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BE7AC2"/>
    <w:multiLevelType w:val="hybridMultilevel"/>
    <w:tmpl w:val="4E604040"/>
    <w:lvl w:ilvl="0" w:tplc="473AC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634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E8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60E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E6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67B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6C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A05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387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39175D"/>
    <w:multiLevelType w:val="hybridMultilevel"/>
    <w:tmpl w:val="FD70473C"/>
    <w:lvl w:ilvl="0" w:tplc="4210F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EA6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25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2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A2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E6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49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E3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A4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1D490F"/>
    <w:multiLevelType w:val="hybridMultilevel"/>
    <w:tmpl w:val="F3BC3C28"/>
    <w:lvl w:ilvl="0" w:tplc="37B8E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00B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A2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EA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81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9A6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88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EF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0A4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D62530"/>
    <w:multiLevelType w:val="hybridMultilevel"/>
    <w:tmpl w:val="3820B5C6"/>
    <w:lvl w:ilvl="0" w:tplc="46D8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576031"/>
    <w:multiLevelType w:val="hybridMultilevel"/>
    <w:tmpl w:val="1ADCCEE0"/>
    <w:lvl w:ilvl="0" w:tplc="6C9C2D4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4281"/>
    <w:multiLevelType w:val="hybridMultilevel"/>
    <w:tmpl w:val="FDEE5A86"/>
    <w:lvl w:ilvl="0" w:tplc="46AA56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2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FE3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5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CE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4C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0F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EE8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838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A5EF5"/>
    <w:multiLevelType w:val="hybridMultilevel"/>
    <w:tmpl w:val="73AE36CE"/>
    <w:lvl w:ilvl="0" w:tplc="DA0A6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8C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4E17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AE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C25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BE25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C263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14D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2E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DC0247"/>
    <w:multiLevelType w:val="hybridMultilevel"/>
    <w:tmpl w:val="106A3520"/>
    <w:lvl w:ilvl="0" w:tplc="80408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49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AEF2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69B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CB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EBE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861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CA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60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FE96D85"/>
    <w:multiLevelType w:val="hybridMultilevel"/>
    <w:tmpl w:val="A094D90A"/>
    <w:lvl w:ilvl="0" w:tplc="CF7A3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665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22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0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C2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A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6B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03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18"/>
  </w:num>
  <w:num w:numId="6">
    <w:abstractNumId w:val="21"/>
  </w:num>
  <w:num w:numId="7">
    <w:abstractNumId w:val="14"/>
  </w:num>
  <w:num w:numId="8">
    <w:abstractNumId w:val="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  <w:num w:numId="19">
    <w:abstractNumId w:val="15"/>
  </w:num>
  <w:num w:numId="20">
    <w:abstractNumId w:val="19"/>
  </w:num>
  <w:num w:numId="21">
    <w:abstractNumId w:val="2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6"/>
    <w:rsid w:val="00006A94"/>
    <w:rsid w:val="00022AEA"/>
    <w:rsid w:val="0002686A"/>
    <w:rsid w:val="00072204"/>
    <w:rsid w:val="00080906"/>
    <w:rsid w:val="000914ED"/>
    <w:rsid w:val="000A1313"/>
    <w:rsid w:val="000A4C37"/>
    <w:rsid w:val="000A6D51"/>
    <w:rsid w:val="000B0BD5"/>
    <w:rsid w:val="000B0DDE"/>
    <w:rsid w:val="000C6F1B"/>
    <w:rsid w:val="000F4E55"/>
    <w:rsid w:val="000F6078"/>
    <w:rsid w:val="000F77E0"/>
    <w:rsid w:val="00124A25"/>
    <w:rsid w:val="00135641"/>
    <w:rsid w:val="0015238D"/>
    <w:rsid w:val="00154C98"/>
    <w:rsid w:val="001610C2"/>
    <w:rsid w:val="001B770E"/>
    <w:rsid w:val="001C5722"/>
    <w:rsid w:val="001E46B7"/>
    <w:rsid w:val="001F43F4"/>
    <w:rsid w:val="001F6B9B"/>
    <w:rsid w:val="00200EDF"/>
    <w:rsid w:val="00212B03"/>
    <w:rsid w:val="0023553D"/>
    <w:rsid w:val="002B1891"/>
    <w:rsid w:val="002D0E53"/>
    <w:rsid w:val="002E4075"/>
    <w:rsid w:val="002F0A02"/>
    <w:rsid w:val="00322AB8"/>
    <w:rsid w:val="00337CDC"/>
    <w:rsid w:val="00461DFC"/>
    <w:rsid w:val="00497D63"/>
    <w:rsid w:val="004D1BD6"/>
    <w:rsid w:val="004D51AB"/>
    <w:rsid w:val="004E1A70"/>
    <w:rsid w:val="004E6218"/>
    <w:rsid w:val="00587957"/>
    <w:rsid w:val="00594299"/>
    <w:rsid w:val="005B0BE8"/>
    <w:rsid w:val="005C188E"/>
    <w:rsid w:val="005F6543"/>
    <w:rsid w:val="006122E0"/>
    <w:rsid w:val="00612EDD"/>
    <w:rsid w:val="00634332"/>
    <w:rsid w:val="006542FE"/>
    <w:rsid w:val="006A7763"/>
    <w:rsid w:val="006B2394"/>
    <w:rsid w:val="006D49F4"/>
    <w:rsid w:val="006D6998"/>
    <w:rsid w:val="007135BC"/>
    <w:rsid w:val="0073679E"/>
    <w:rsid w:val="0074759D"/>
    <w:rsid w:val="00750E49"/>
    <w:rsid w:val="00763107"/>
    <w:rsid w:val="00774C61"/>
    <w:rsid w:val="00786E64"/>
    <w:rsid w:val="007944FF"/>
    <w:rsid w:val="007C63B6"/>
    <w:rsid w:val="007E43D3"/>
    <w:rsid w:val="0083039F"/>
    <w:rsid w:val="00872647"/>
    <w:rsid w:val="00886BC9"/>
    <w:rsid w:val="008A3656"/>
    <w:rsid w:val="008C1234"/>
    <w:rsid w:val="008F08C6"/>
    <w:rsid w:val="009062ED"/>
    <w:rsid w:val="00906947"/>
    <w:rsid w:val="009264B7"/>
    <w:rsid w:val="009D7A5B"/>
    <w:rsid w:val="009F5551"/>
    <w:rsid w:val="00A13CA0"/>
    <w:rsid w:val="00A3708A"/>
    <w:rsid w:val="00A40748"/>
    <w:rsid w:val="00A52E6A"/>
    <w:rsid w:val="00A91E54"/>
    <w:rsid w:val="00AB2E1A"/>
    <w:rsid w:val="00AD6860"/>
    <w:rsid w:val="00AF57A9"/>
    <w:rsid w:val="00B27632"/>
    <w:rsid w:val="00B5790E"/>
    <w:rsid w:val="00B902C4"/>
    <w:rsid w:val="00BA0ED4"/>
    <w:rsid w:val="00BB0D93"/>
    <w:rsid w:val="00C104A3"/>
    <w:rsid w:val="00C219F0"/>
    <w:rsid w:val="00C3188A"/>
    <w:rsid w:val="00CA1235"/>
    <w:rsid w:val="00CC1AA7"/>
    <w:rsid w:val="00CC42AC"/>
    <w:rsid w:val="00CD50E2"/>
    <w:rsid w:val="00CE1B65"/>
    <w:rsid w:val="00D105FF"/>
    <w:rsid w:val="00D12563"/>
    <w:rsid w:val="00D76D96"/>
    <w:rsid w:val="00D846A8"/>
    <w:rsid w:val="00D960F5"/>
    <w:rsid w:val="00D978ED"/>
    <w:rsid w:val="00DA256E"/>
    <w:rsid w:val="00DB481C"/>
    <w:rsid w:val="00DB5FF8"/>
    <w:rsid w:val="00DD1E60"/>
    <w:rsid w:val="00DD6D15"/>
    <w:rsid w:val="00DF1B55"/>
    <w:rsid w:val="00DF5F39"/>
    <w:rsid w:val="00E3369E"/>
    <w:rsid w:val="00E40D4B"/>
    <w:rsid w:val="00EA43A8"/>
    <w:rsid w:val="00EA72E6"/>
    <w:rsid w:val="00EA77BF"/>
    <w:rsid w:val="00EB1127"/>
    <w:rsid w:val="00EB277D"/>
    <w:rsid w:val="00ED1CAE"/>
    <w:rsid w:val="00EF48D8"/>
    <w:rsid w:val="00F006DE"/>
    <w:rsid w:val="00F4466C"/>
    <w:rsid w:val="00F522EE"/>
    <w:rsid w:val="00F7077C"/>
    <w:rsid w:val="00F75451"/>
    <w:rsid w:val="00F956A6"/>
    <w:rsid w:val="00FC58A5"/>
    <w:rsid w:val="00FD66DB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998"/>
  </w:style>
  <w:style w:type="paragraph" w:styleId="a6">
    <w:name w:val="footer"/>
    <w:basedOn w:val="a"/>
    <w:link w:val="a7"/>
    <w:uiPriority w:val="99"/>
    <w:unhideWhenUsed/>
    <w:rsid w:val="006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998"/>
  </w:style>
  <w:style w:type="paragraph" w:styleId="a8">
    <w:name w:val="Balloon Text"/>
    <w:basedOn w:val="a"/>
    <w:link w:val="a9"/>
    <w:uiPriority w:val="99"/>
    <w:semiHidden/>
    <w:unhideWhenUsed/>
    <w:rsid w:val="000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E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998"/>
  </w:style>
  <w:style w:type="paragraph" w:styleId="a6">
    <w:name w:val="footer"/>
    <w:basedOn w:val="a"/>
    <w:link w:val="a7"/>
    <w:uiPriority w:val="99"/>
    <w:unhideWhenUsed/>
    <w:rsid w:val="006D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998"/>
  </w:style>
  <w:style w:type="paragraph" w:styleId="a8">
    <w:name w:val="Balloon Text"/>
    <w:basedOn w:val="a"/>
    <w:link w:val="a9"/>
    <w:uiPriority w:val="99"/>
    <w:semiHidden/>
    <w:unhideWhenUsed/>
    <w:rsid w:val="000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4E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2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5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2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2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75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8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5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7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5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8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0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9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1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8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3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3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4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78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3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8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8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03A2-D75E-4761-80EC-504C5D1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Pixel</cp:lastModifiedBy>
  <cp:revision>10</cp:revision>
  <dcterms:created xsi:type="dcterms:W3CDTF">2019-05-25T16:43:00Z</dcterms:created>
  <dcterms:modified xsi:type="dcterms:W3CDTF">2019-06-12T07:40:00Z</dcterms:modified>
</cp:coreProperties>
</file>