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06B" w:rsidRDefault="007F706B" w:rsidP="00E94B2D">
      <w:pPr>
        <w:spacing w:after="0"/>
        <w:ind w:left="708"/>
        <w:jc w:val="center"/>
        <w:rPr>
          <w:rFonts w:ascii="Times New Roman" w:hAnsi="Times New Roman" w:cs="Times New Roman"/>
          <w:sz w:val="28"/>
          <w:szCs w:val="28"/>
        </w:rPr>
      </w:pPr>
      <w:r>
        <w:rPr>
          <w:rFonts w:ascii="Times New Roman" w:hAnsi="Times New Roman" w:cs="Times New Roman"/>
          <w:sz w:val="28"/>
          <w:szCs w:val="28"/>
        </w:rPr>
        <w:t>Міністерство освіти і науки України</w:t>
      </w:r>
    </w:p>
    <w:p w:rsidR="007F706B" w:rsidRDefault="007F706B" w:rsidP="007F706B">
      <w:pPr>
        <w:spacing w:after="0"/>
        <w:jc w:val="center"/>
        <w:rPr>
          <w:rFonts w:ascii="Times New Roman" w:hAnsi="Times New Roman" w:cs="Times New Roman"/>
          <w:sz w:val="28"/>
          <w:szCs w:val="28"/>
        </w:rPr>
      </w:pPr>
      <w:r>
        <w:rPr>
          <w:rFonts w:ascii="Times New Roman" w:hAnsi="Times New Roman" w:cs="Times New Roman"/>
          <w:sz w:val="28"/>
          <w:szCs w:val="28"/>
        </w:rPr>
        <w:t>Комунальний заклад «Запорізький обласний інститут післядипломної педагогічної освіти» Запорізької обласної ради</w:t>
      </w:r>
    </w:p>
    <w:p w:rsidR="007F706B" w:rsidRDefault="007F706B" w:rsidP="007F706B">
      <w:pPr>
        <w:spacing w:after="0"/>
        <w:jc w:val="center"/>
        <w:rPr>
          <w:rFonts w:ascii="Times New Roman" w:hAnsi="Times New Roman" w:cs="Times New Roman"/>
          <w:sz w:val="28"/>
          <w:szCs w:val="28"/>
        </w:rPr>
      </w:pPr>
    </w:p>
    <w:p w:rsidR="007F706B" w:rsidRDefault="0051056F" w:rsidP="007F706B">
      <w:pPr>
        <w:spacing w:after="0"/>
        <w:jc w:val="center"/>
        <w:rPr>
          <w:rFonts w:ascii="Times New Roman" w:hAnsi="Times New Roman" w:cs="Times New Roman"/>
          <w:sz w:val="28"/>
          <w:szCs w:val="28"/>
        </w:rPr>
      </w:pPr>
      <w:r>
        <w:rPr>
          <w:rFonts w:ascii="Times New Roman" w:hAnsi="Times New Roman" w:cs="Times New Roman"/>
          <w:sz w:val="28"/>
          <w:szCs w:val="28"/>
        </w:rPr>
        <w:t>Кафедра дидактики та методики навчання природничо-математичних дисциплін</w:t>
      </w:r>
    </w:p>
    <w:p w:rsidR="007F706B" w:rsidRDefault="007F706B" w:rsidP="007F706B">
      <w:pPr>
        <w:spacing w:after="0"/>
        <w:jc w:val="center"/>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r>
        <w:rPr>
          <w:rFonts w:ascii="Times New Roman" w:hAnsi="Times New Roman" w:cs="Times New Roman"/>
          <w:sz w:val="28"/>
          <w:szCs w:val="28"/>
        </w:rPr>
        <w:t>ВИПУСКНА РОБОТА</w:t>
      </w:r>
    </w:p>
    <w:p w:rsidR="007F706B" w:rsidRDefault="007F706B" w:rsidP="007F706B">
      <w:pPr>
        <w:spacing w:after="0"/>
        <w:jc w:val="center"/>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r>
        <w:rPr>
          <w:rFonts w:ascii="Times New Roman" w:hAnsi="Times New Roman" w:cs="Times New Roman"/>
          <w:sz w:val="28"/>
          <w:szCs w:val="28"/>
        </w:rPr>
        <w:t>на тему «Використання інтерактивних технологій на уроках географії</w:t>
      </w:r>
      <w:r w:rsidR="0051056F">
        <w:rPr>
          <w:rFonts w:ascii="Times New Roman" w:hAnsi="Times New Roman" w:cs="Times New Roman"/>
          <w:sz w:val="28"/>
          <w:szCs w:val="28"/>
        </w:rPr>
        <w:t xml:space="preserve"> з метою розвитку пізнавальних інтересів учнів</w:t>
      </w:r>
      <w:r>
        <w:rPr>
          <w:rFonts w:ascii="Times New Roman" w:hAnsi="Times New Roman" w:cs="Times New Roman"/>
          <w:sz w:val="28"/>
          <w:szCs w:val="28"/>
        </w:rPr>
        <w:t>»</w:t>
      </w:r>
    </w:p>
    <w:p w:rsidR="007F706B" w:rsidRDefault="007F706B" w:rsidP="007F706B">
      <w:pPr>
        <w:spacing w:after="0"/>
        <w:rPr>
          <w:rFonts w:ascii="Times New Roman" w:hAnsi="Times New Roman" w:cs="Times New Roman"/>
          <w:sz w:val="28"/>
          <w:szCs w:val="28"/>
        </w:rPr>
      </w:pPr>
    </w:p>
    <w:p w:rsidR="007F706B" w:rsidRDefault="007F706B" w:rsidP="007F706B">
      <w:pPr>
        <w:spacing w:after="0"/>
        <w:rPr>
          <w:rFonts w:ascii="Times New Roman" w:hAnsi="Times New Roman" w:cs="Times New Roman"/>
          <w:sz w:val="28"/>
          <w:szCs w:val="28"/>
        </w:rPr>
      </w:pPr>
    </w:p>
    <w:p w:rsidR="007F706B" w:rsidRDefault="007F706B" w:rsidP="007F706B">
      <w:pPr>
        <w:spacing w:after="0"/>
        <w:rPr>
          <w:rFonts w:ascii="Times New Roman" w:hAnsi="Times New Roman" w:cs="Times New Roman"/>
          <w:sz w:val="28"/>
          <w:szCs w:val="28"/>
        </w:rPr>
      </w:pPr>
    </w:p>
    <w:p w:rsidR="007F706B" w:rsidRDefault="007F706B" w:rsidP="007F706B">
      <w:pPr>
        <w:spacing w:after="0"/>
        <w:rPr>
          <w:rFonts w:ascii="Times New Roman" w:hAnsi="Times New Roman" w:cs="Times New Roman"/>
          <w:sz w:val="28"/>
          <w:szCs w:val="28"/>
        </w:rPr>
      </w:pPr>
    </w:p>
    <w:p w:rsid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Виконав:</w:t>
      </w:r>
    </w:p>
    <w:p w:rsidR="007F706B" w:rsidRP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слухач курсів підвищення кваліфікації</w:t>
      </w:r>
      <w:r w:rsidRPr="007F706B">
        <w:rPr>
          <w:rFonts w:ascii="Times New Roman" w:hAnsi="Times New Roman" w:cs="Times New Roman"/>
          <w:sz w:val="28"/>
          <w:szCs w:val="28"/>
        </w:rPr>
        <w:t xml:space="preserve"> </w:t>
      </w:r>
      <w:r>
        <w:rPr>
          <w:rFonts w:ascii="Times New Roman" w:hAnsi="Times New Roman" w:cs="Times New Roman"/>
          <w:sz w:val="28"/>
          <w:szCs w:val="28"/>
        </w:rPr>
        <w:t xml:space="preserve">вчителів </w:t>
      </w:r>
    </w:p>
    <w:p w:rsidR="007F706B" w:rsidRP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географії</w:t>
      </w:r>
    </w:p>
    <w:p w:rsid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(19.03.2018 – 30.03.2018)</w:t>
      </w:r>
    </w:p>
    <w:p w:rsid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вчитель географії та економіки</w:t>
      </w:r>
    </w:p>
    <w:p w:rsid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загальноосвітньої школи №88 м. Запоріжжя</w:t>
      </w:r>
    </w:p>
    <w:p w:rsid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Буруяне Юлія Миколаївна</w:t>
      </w:r>
    </w:p>
    <w:p w:rsidR="007F706B" w:rsidRDefault="007F706B" w:rsidP="007F706B">
      <w:pPr>
        <w:spacing w:after="0"/>
        <w:ind w:left="5529"/>
        <w:rPr>
          <w:rFonts w:ascii="Times New Roman" w:hAnsi="Times New Roman" w:cs="Times New Roman"/>
          <w:sz w:val="28"/>
          <w:szCs w:val="28"/>
        </w:rPr>
      </w:pPr>
    </w:p>
    <w:p w:rsid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Науковий керівник:</w:t>
      </w:r>
    </w:p>
    <w:p w:rsidR="007F706B" w:rsidRDefault="007F706B" w:rsidP="007F706B">
      <w:pPr>
        <w:spacing w:after="0"/>
        <w:ind w:left="5529"/>
        <w:rPr>
          <w:rFonts w:ascii="Times New Roman" w:hAnsi="Times New Roman" w:cs="Times New Roman"/>
          <w:sz w:val="28"/>
          <w:szCs w:val="28"/>
        </w:rPr>
      </w:pPr>
      <w:r>
        <w:rPr>
          <w:rFonts w:ascii="Times New Roman" w:hAnsi="Times New Roman" w:cs="Times New Roman"/>
          <w:sz w:val="28"/>
          <w:szCs w:val="28"/>
        </w:rPr>
        <w:t>Стрижак М.М</w:t>
      </w:r>
      <w:r w:rsidR="00510659">
        <w:rPr>
          <w:rFonts w:ascii="Times New Roman" w:hAnsi="Times New Roman" w:cs="Times New Roman"/>
          <w:sz w:val="28"/>
          <w:szCs w:val="28"/>
        </w:rPr>
        <w:t>.,</w:t>
      </w:r>
    </w:p>
    <w:p w:rsidR="00510659" w:rsidRPr="00510659" w:rsidRDefault="00510659" w:rsidP="007F706B">
      <w:pPr>
        <w:spacing w:after="0"/>
        <w:ind w:left="5529"/>
        <w:rPr>
          <w:rFonts w:ascii="Times New Roman" w:hAnsi="Times New Roman" w:cs="Times New Roman"/>
          <w:sz w:val="28"/>
          <w:szCs w:val="28"/>
        </w:rPr>
      </w:pPr>
      <w:r>
        <w:rPr>
          <w:rFonts w:ascii="Times New Roman" w:hAnsi="Times New Roman" w:cs="Times New Roman"/>
          <w:sz w:val="28"/>
          <w:szCs w:val="28"/>
        </w:rPr>
        <w:t>ст. викладач</w:t>
      </w:r>
    </w:p>
    <w:p w:rsidR="007F706B" w:rsidRDefault="007F706B" w:rsidP="007F706B">
      <w:pPr>
        <w:spacing w:after="0"/>
        <w:rPr>
          <w:rFonts w:ascii="Times New Roman" w:hAnsi="Times New Roman" w:cs="Times New Roman"/>
          <w:sz w:val="28"/>
          <w:szCs w:val="28"/>
        </w:rPr>
      </w:pPr>
    </w:p>
    <w:p w:rsidR="007F706B" w:rsidRDefault="007F706B" w:rsidP="007F706B">
      <w:pPr>
        <w:spacing w:after="0"/>
        <w:rPr>
          <w:rFonts w:ascii="Times New Roman" w:hAnsi="Times New Roman" w:cs="Times New Roman"/>
          <w:sz w:val="28"/>
          <w:szCs w:val="28"/>
        </w:rPr>
      </w:pPr>
    </w:p>
    <w:p w:rsidR="007F706B" w:rsidRDefault="007F706B" w:rsidP="007F706B">
      <w:pPr>
        <w:spacing w:after="0"/>
        <w:rPr>
          <w:rFonts w:ascii="Times New Roman" w:hAnsi="Times New Roman" w:cs="Times New Roman"/>
          <w:sz w:val="28"/>
          <w:szCs w:val="28"/>
        </w:rPr>
      </w:pPr>
    </w:p>
    <w:p w:rsidR="007F706B" w:rsidRDefault="007F706B" w:rsidP="007F706B">
      <w:pPr>
        <w:spacing w:after="0"/>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p>
    <w:p w:rsidR="007F706B" w:rsidRDefault="007F706B" w:rsidP="007F706B">
      <w:pPr>
        <w:spacing w:after="0"/>
        <w:jc w:val="center"/>
        <w:rPr>
          <w:rFonts w:ascii="Times New Roman" w:hAnsi="Times New Roman" w:cs="Times New Roman"/>
          <w:sz w:val="28"/>
          <w:szCs w:val="28"/>
        </w:rPr>
      </w:pPr>
    </w:p>
    <w:p w:rsidR="0051056F" w:rsidRDefault="00633165" w:rsidP="00633165">
      <w:pPr>
        <w:spacing w:after="0"/>
        <w:jc w:val="center"/>
        <w:rPr>
          <w:rFonts w:ascii="Times New Roman" w:hAnsi="Times New Roman" w:cs="Times New Roman"/>
          <w:sz w:val="28"/>
          <w:szCs w:val="28"/>
        </w:rPr>
      </w:pPr>
      <w:r>
        <w:rPr>
          <w:rFonts w:ascii="Times New Roman" w:hAnsi="Times New Roman" w:cs="Times New Roman"/>
          <w:sz w:val="28"/>
          <w:szCs w:val="28"/>
        </w:rPr>
        <w:t xml:space="preserve">Запоріжжя </w:t>
      </w:r>
      <w:r w:rsidR="007F706B">
        <w:rPr>
          <w:rFonts w:ascii="Times New Roman" w:hAnsi="Times New Roman" w:cs="Times New Roman"/>
          <w:sz w:val="28"/>
          <w:szCs w:val="28"/>
        </w:rPr>
        <w:t>2018</w:t>
      </w:r>
    </w:p>
    <w:p w:rsidR="001E77D8" w:rsidRDefault="009F1C7F" w:rsidP="0051056F">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ЗМІСТ</w:t>
      </w:r>
    </w:p>
    <w:p w:rsidR="009F1C7F" w:rsidRDefault="009F1C7F" w:rsidP="002935BA">
      <w:pPr>
        <w:spacing w:line="360" w:lineRule="auto"/>
        <w:rPr>
          <w:rFonts w:ascii="Times New Roman" w:hAnsi="Times New Roman" w:cs="Times New Roman"/>
          <w:sz w:val="28"/>
          <w:szCs w:val="28"/>
        </w:rPr>
      </w:pPr>
      <w:r>
        <w:rPr>
          <w:rFonts w:ascii="Times New Roman" w:hAnsi="Times New Roman" w:cs="Times New Roman"/>
          <w:sz w:val="28"/>
          <w:szCs w:val="28"/>
        </w:rPr>
        <w:t>Вступ……………………………………………………………………………...</w:t>
      </w:r>
      <w:r w:rsidR="008F6992">
        <w:rPr>
          <w:rFonts w:ascii="Times New Roman" w:hAnsi="Times New Roman" w:cs="Times New Roman"/>
          <w:sz w:val="28"/>
          <w:szCs w:val="28"/>
        </w:rPr>
        <w:t>......</w:t>
      </w:r>
      <w:r>
        <w:rPr>
          <w:rFonts w:ascii="Times New Roman" w:hAnsi="Times New Roman" w:cs="Times New Roman"/>
          <w:sz w:val="28"/>
          <w:szCs w:val="28"/>
        </w:rPr>
        <w:t>3</w:t>
      </w:r>
    </w:p>
    <w:p w:rsidR="008F6992" w:rsidRPr="008F6992" w:rsidRDefault="008F6992" w:rsidP="002935BA">
      <w:pPr>
        <w:widowControl w:val="0"/>
        <w:shd w:val="clear" w:color="auto" w:fill="FFFFFF"/>
        <w:autoSpaceDE w:val="0"/>
        <w:autoSpaceDN w:val="0"/>
        <w:adjustRightInd w:val="0"/>
        <w:spacing w:line="360" w:lineRule="auto"/>
        <w:rPr>
          <w:rFonts w:ascii="Times New Roman" w:hAnsi="Times New Roman" w:cs="Times New Roman"/>
          <w:iCs/>
          <w:sz w:val="28"/>
          <w:szCs w:val="28"/>
        </w:rPr>
      </w:pPr>
      <w:r w:rsidRPr="008F6992">
        <w:rPr>
          <w:rFonts w:ascii="Times New Roman" w:hAnsi="Times New Roman" w:cs="Times New Roman"/>
          <w:iCs/>
          <w:sz w:val="28"/>
          <w:szCs w:val="28"/>
        </w:rPr>
        <w:t>РОЗДІЛ 1. ПСИХОЛОГО-ПЕДАГОГІЧНІ АСПЕКТИ ВИКОРИСТАННЯ МЕТОДІВ У НАВЧАЛЬНО-ВИХОВНОМУ ПРОЦЕСІ</w:t>
      </w:r>
      <w:r>
        <w:rPr>
          <w:rFonts w:ascii="Times New Roman" w:hAnsi="Times New Roman" w:cs="Times New Roman"/>
          <w:iCs/>
          <w:sz w:val="28"/>
          <w:szCs w:val="28"/>
        </w:rPr>
        <w:t>…………………………..4</w:t>
      </w:r>
    </w:p>
    <w:p w:rsidR="008F6992" w:rsidRPr="008F6992" w:rsidRDefault="008F6992" w:rsidP="002935BA">
      <w:pPr>
        <w:widowControl w:val="0"/>
        <w:shd w:val="clear" w:color="auto" w:fill="FFFFFF"/>
        <w:autoSpaceDE w:val="0"/>
        <w:autoSpaceDN w:val="0"/>
        <w:adjustRightInd w:val="0"/>
        <w:spacing w:line="360" w:lineRule="auto"/>
        <w:rPr>
          <w:rFonts w:ascii="Times New Roman" w:hAnsi="Times New Roman" w:cs="Times New Roman"/>
          <w:iCs/>
          <w:sz w:val="28"/>
          <w:szCs w:val="28"/>
        </w:rPr>
      </w:pPr>
      <w:r w:rsidRPr="008F6992">
        <w:rPr>
          <w:rFonts w:ascii="Times New Roman" w:hAnsi="Times New Roman" w:cs="Times New Roman"/>
          <w:iCs/>
          <w:sz w:val="28"/>
          <w:szCs w:val="28"/>
        </w:rPr>
        <w:t>1.1 Сутність поняття « метод навчання», «навчальний процес»</w:t>
      </w:r>
      <w:r>
        <w:rPr>
          <w:rFonts w:ascii="Times New Roman" w:hAnsi="Times New Roman" w:cs="Times New Roman"/>
          <w:iCs/>
          <w:sz w:val="28"/>
          <w:szCs w:val="28"/>
        </w:rPr>
        <w:t>…………………</w:t>
      </w:r>
      <w:r w:rsidR="00A72CB3">
        <w:rPr>
          <w:rFonts w:ascii="Times New Roman" w:hAnsi="Times New Roman" w:cs="Times New Roman"/>
          <w:iCs/>
          <w:sz w:val="28"/>
          <w:szCs w:val="28"/>
        </w:rPr>
        <w:t>9</w:t>
      </w:r>
    </w:p>
    <w:p w:rsidR="008F6992" w:rsidRPr="002A45D7" w:rsidRDefault="008F6992" w:rsidP="002935BA">
      <w:pPr>
        <w:widowControl w:val="0"/>
        <w:shd w:val="clear" w:color="auto" w:fill="FFFFFF"/>
        <w:autoSpaceDE w:val="0"/>
        <w:autoSpaceDN w:val="0"/>
        <w:adjustRightInd w:val="0"/>
        <w:spacing w:line="360" w:lineRule="auto"/>
        <w:rPr>
          <w:rFonts w:ascii="Times New Roman" w:hAnsi="Times New Roman" w:cs="Times New Roman"/>
          <w:iCs/>
          <w:sz w:val="28"/>
          <w:szCs w:val="28"/>
        </w:rPr>
      </w:pPr>
      <w:r w:rsidRPr="008F6992">
        <w:rPr>
          <w:rFonts w:ascii="Times New Roman" w:hAnsi="Times New Roman" w:cs="Times New Roman"/>
          <w:iCs/>
          <w:sz w:val="28"/>
          <w:szCs w:val="28"/>
        </w:rPr>
        <w:t>1.2 Клас</w:t>
      </w:r>
      <w:r w:rsidR="002935BA">
        <w:rPr>
          <w:rFonts w:ascii="Times New Roman" w:hAnsi="Times New Roman" w:cs="Times New Roman"/>
          <w:iCs/>
          <w:sz w:val="28"/>
          <w:szCs w:val="28"/>
        </w:rPr>
        <w:t>ифікація методів навчання географії……………………………………</w:t>
      </w:r>
      <w:r w:rsidR="00A72CB3">
        <w:rPr>
          <w:rFonts w:ascii="Times New Roman" w:hAnsi="Times New Roman" w:cs="Times New Roman"/>
          <w:iCs/>
          <w:sz w:val="28"/>
          <w:szCs w:val="28"/>
        </w:rPr>
        <w:t>.14</w:t>
      </w:r>
    </w:p>
    <w:p w:rsidR="008F6992" w:rsidRPr="008F6992" w:rsidRDefault="008F6992" w:rsidP="002935BA">
      <w:pPr>
        <w:widowControl w:val="0"/>
        <w:shd w:val="clear" w:color="auto" w:fill="FFFFFF"/>
        <w:autoSpaceDE w:val="0"/>
        <w:autoSpaceDN w:val="0"/>
        <w:adjustRightInd w:val="0"/>
        <w:spacing w:line="360" w:lineRule="auto"/>
        <w:rPr>
          <w:rFonts w:ascii="Times New Roman" w:hAnsi="Times New Roman" w:cs="Times New Roman"/>
          <w:iCs/>
          <w:sz w:val="28"/>
          <w:szCs w:val="28"/>
        </w:rPr>
      </w:pPr>
      <w:r w:rsidRPr="008F6992">
        <w:rPr>
          <w:rFonts w:ascii="Times New Roman" w:hAnsi="Times New Roman" w:cs="Times New Roman"/>
          <w:iCs/>
          <w:sz w:val="28"/>
          <w:szCs w:val="28"/>
        </w:rPr>
        <w:t xml:space="preserve">РОЗДІЛ 2. </w:t>
      </w:r>
      <w:r w:rsidR="007031E8">
        <w:rPr>
          <w:rFonts w:ascii="Times New Roman" w:hAnsi="Times New Roman" w:cs="Times New Roman"/>
          <w:iCs/>
          <w:sz w:val="28"/>
          <w:szCs w:val="28"/>
        </w:rPr>
        <w:t>В</w:t>
      </w:r>
      <w:r w:rsidR="00BD0DBC">
        <w:rPr>
          <w:rFonts w:ascii="Times New Roman" w:hAnsi="Times New Roman" w:cs="Times New Roman"/>
          <w:iCs/>
          <w:sz w:val="28"/>
          <w:szCs w:val="28"/>
        </w:rPr>
        <w:t>ПРОВАДЖЕННЯ ІНТЕРАКТИВНИХ МЕТОД</w:t>
      </w:r>
      <w:r w:rsidR="007031E8">
        <w:rPr>
          <w:rFonts w:ascii="Times New Roman" w:hAnsi="Times New Roman" w:cs="Times New Roman"/>
          <w:iCs/>
          <w:sz w:val="28"/>
          <w:szCs w:val="28"/>
        </w:rPr>
        <w:t xml:space="preserve">ІВ </w:t>
      </w:r>
      <w:r w:rsidRPr="008F6992">
        <w:rPr>
          <w:rFonts w:ascii="Times New Roman" w:hAnsi="Times New Roman" w:cs="Times New Roman"/>
          <w:iCs/>
          <w:sz w:val="28"/>
          <w:szCs w:val="28"/>
        </w:rPr>
        <w:t>НАВЧАННЯ НА УРОКАХ</w:t>
      </w:r>
      <w:r w:rsidR="00BD0DBC">
        <w:rPr>
          <w:rFonts w:ascii="Times New Roman" w:hAnsi="Times New Roman" w:cs="Times New Roman"/>
          <w:iCs/>
          <w:sz w:val="28"/>
          <w:szCs w:val="28"/>
        </w:rPr>
        <w:t xml:space="preserve"> </w:t>
      </w:r>
      <w:r w:rsidRPr="008F6992">
        <w:rPr>
          <w:rFonts w:ascii="Times New Roman" w:hAnsi="Times New Roman" w:cs="Times New Roman"/>
          <w:iCs/>
          <w:sz w:val="28"/>
          <w:szCs w:val="28"/>
        </w:rPr>
        <w:t>ГЕОГРАФІЇ</w:t>
      </w:r>
      <w:r w:rsidR="00A72CB3">
        <w:rPr>
          <w:rFonts w:ascii="Times New Roman" w:hAnsi="Times New Roman" w:cs="Times New Roman"/>
          <w:iCs/>
          <w:sz w:val="28"/>
          <w:szCs w:val="28"/>
        </w:rPr>
        <w:t>……………………………………………………………</w:t>
      </w:r>
      <w:r w:rsidR="00BD0DBC">
        <w:rPr>
          <w:rFonts w:ascii="Times New Roman" w:hAnsi="Times New Roman" w:cs="Times New Roman"/>
          <w:iCs/>
          <w:sz w:val="28"/>
          <w:szCs w:val="28"/>
        </w:rPr>
        <w:t>...</w:t>
      </w:r>
      <w:r w:rsidR="00A72CB3">
        <w:rPr>
          <w:rFonts w:ascii="Times New Roman" w:hAnsi="Times New Roman" w:cs="Times New Roman"/>
          <w:iCs/>
          <w:sz w:val="28"/>
          <w:szCs w:val="28"/>
        </w:rPr>
        <w:t>18</w:t>
      </w:r>
    </w:p>
    <w:p w:rsidR="008F6992" w:rsidRPr="008F6992" w:rsidRDefault="008F6992" w:rsidP="002935BA">
      <w:pPr>
        <w:widowControl w:val="0"/>
        <w:shd w:val="clear" w:color="auto" w:fill="FFFFFF"/>
        <w:autoSpaceDE w:val="0"/>
        <w:autoSpaceDN w:val="0"/>
        <w:adjustRightInd w:val="0"/>
        <w:spacing w:line="360" w:lineRule="auto"/>
        <w:rPr>
          <w:rFonts w:ascii="Times New Roman" w:hAnsi="Times New Roman" w:cs="Times New Roman"/>
          <w:iCs/>
          <w:sz w:val="28"/>
          <w:szCs w:val="28"/>
        </w:rPr>
      </w:pPr>
      <w:r w:rsidRPr="008F6992">
        <w:rPr>
          <w:rFonts w:ascii="Times New Roman" w:hAnsi="Times New Roman" w:cs="Times New Roman"/>
          <w:iCs/>
          <w:sz w:val="28"/>
          <w:szCs w:val="28"/>
        </w:rPr>
        <w:t>ВИСНОВКИ</w:t>
      </w:r>
      <w:r>
        <w:rPr>
          <w:rFonts w:ascii="Times New Roman" w:hAnsi="Times New Roman" w:cs="Times New Roman"/>
          <w:iCs/>
          <w:sz w:val="28"/>
          <w:szCs w:val="28"/>
        </w:rPr>
        <w:t>………………………………………………………………………..</w:t>
      </w:r>
      <w:r w:rsidR="00A72CB3">
        <w:rPr>
          <w:rFonts w:ascii="Times New Roman" w:hAnsi="Times New Roman" w:cs="Times New Roman"/>
          <w:iCs/>
          <w:sz w:val="28"/>
          <w:szCs w:val="28"/>
        </w:rPr>
        <w:t>.28</w:t>
      </w:r>
    </w:p>
    <w:p w:rsidR="008F6992" w:rsidRPr="008F6992" w:rsidRDefault="008F6992" w:rsidP="002935BA">
      <w:pPr>
        <w:widowControl w:val="0"/>
        <w:shd w:val="clear" w:color="auto" w:fill="FFFFFF"/>
        <w:autoSpaceDE w:val="0"/>
        <w:autoSpaceDN w:val="0"/>
        <w:adjustRightInd w:val="0"/>
        <w:spacing w:line="360" w:lineRule="auto"/>
        <w:rPr>
          <w:rFonts w:ascii="Times New Roman" w:hAnsi="Times New Roman" w:cs="Times New Roman"/>
          <w:iCs/>
          <w:sz w:val="28"/>
          <w:szCs w:val="28"/>
        </w:rPr>
      </w:pPr>
      <w:r w:rsidRPr="008F6992">
        <w:rPr>
          <w:rFonts w:ascii="Times New Roman" w:hAnsi="Times New Roman" w:cs="Times New Roman"/>
          <w:iCs/>
          <w:sz w:val="28"/>
          <w:szCs w:val="28"/>
        </w:rPr>
        <w:t>СПИСОК ВИКОРИСТАНИХ ДЖЕРЕЛ</w:t>
      </w:r>
      <w:r>
        <w:rPr>
          <w:rFonts w:ascii="Times New Roman" w:hAnsi="Times New Roman" w:cs="Times New Roman"/>
          <w:iCs/>
          <w:sz w:val="28"/>
          <w:szCs w:val="28"/>
        </w:rPr>
        <w:t>………………………………………….</w:t>
      </w:r>
      <w:r w:rsidR="00A72CB3">
        <w:rPr>
          <w:rFonts w:ascii="Times New Roman" w:hAnsi="Times New Roman" w:cs="Times New Roman"/>
          <w:iCs/>
          <w:sz w:val="28"/>
          <w:szCs w:val="28"/>
        </w:rPr>
        <w:t>29</w:t>
      </w: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1C5F9F" w:rsidRDefault="001C5F9F" w:rsidP="009F1C7F">
      <w:pPr>
        <w:rPr>
          <w:rFonts w:ascii="Times New Roman" w:hAnsi="Times New Roman" w:cs="Times New Roman"/>
          <w:sz w:val="28"/>
          <w:szCs w:val="28"/>
        </w:rPr>
      </w:pPr>
    </w:p>
    <w:p w:rsidR="009D7DFB" w:rsidRDefault="009D7DFB" w:rsidP="009D7DFB">
      <w:pPr>
        <w:spacing w:line="360" w:lineRule="auto"/>
        <w:rPr>
          <w:rFonts w:ascii="Times New Roman" w:hAnsi="Times New Roman" w:cs="Times New Roman"/>
          <w:sz w:val="28"/>
          <w:szCs w:val="28"/>
        </w:rPr>
      </w:pPr>
    </w:p>
    <w:p w:rsidR="00BD0DBC" w:rsidRDefault="00BD0DBC" w:rsidP="009D7DFB">
      <w:pPr>
        <w:spacing w:line="360" w:lineRule="auto"/>
        <w:jc w:val="center"/>
        <w:rPr>
          <w:rFonts w:ascii="Times New Roman" w:hAnsi="Times New Roman" w:cs="Times New Roman"/>
          <w:sz w:val="28"/>
          <w:szCs w:val="28"/>
        </w:rPr>
      </w:pPr>
    </w:p>
    <w:p w:rsidR="001C5F9F" w:rsidRDefault="001C5F9F" w:rsidP="009D7DFB">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ВСТУП</w:t>
      </w:r>
    </w:p>
    <w:p w:rsidR="00E91CF6" w:rsidRDefault="00E519B7"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Актуальність роботи. </w:t>
      </w:r>
      <w:r w:rsidRPr="00E519B7">
        <w:rPr>
          <w:rFonts w:ascii="Times New Roman" w:hAnsi="Times New Roman" w:cs="Times New Roman"/>
          <w:sz w:val="28"/>
          <w:szCs w:val="28"/>
        </w:rPr>
        <w:t>Однією з умов підвищення ефективності вивчення географії в сучасній школі є побудова процесу навчання на технологічній основі з урахуванням ідей гуманізації навчання та гуманітаризації географічної освіти. Це гарантує досягнення результатів навчання, спрямованих на «формування освіченої творчої особистості», що передбачено стандартом освіти. Для цього необхідно створити комфортні</w:t>
      </w:r>
      <w:r>
        <w:rPr>
          <w:rFonts w:ascii="Times New Roman" w:hAnsi="Times New Roman" w:cs="Times New Roman"/>
          <w:sz w:val="28"/>
          <w:szCs w:val="28"/>
        </w:rPr>
        <w:t xml:space="preserve"> умови навчання, де кожен учень </w:t>
      </w:r>
      <w:r w:rsidRPr="00E519B7">
        <w:rPr>
          <w:rFonts w:ascii="Times New Roman" w:hAnsi="Times New Roman" w:cs="Times New Roman"/>
          <w:sz w:val="28"/>
          <w:szCs w:val="28"/>
        </w:rPr>
        <w:t>відчуває свою успішність, інтелектуальну спроможність.</w:t>
      </w:r>
      <w:r>
        <w:rPr>
          <w:rFonts w:ascii="Times New Roman" w:hAnsi="Times New Roman" w:cs="Times New Roman"/>
          <w:sz w:val="28"/>
          <w:szCs w:val="28"/>
        </w:rPr>
        <w:t xml:space="preserve"> </w:t>
      </w:r>
      <w:r w:rsidRPr="00E519B7">
        <w:rPr>
          <w:rFonts w:ascii="Times New Roman" w:hAnsi="Times New Roman" w:cs="Times New Roman"/>
          <w:sz w:val="28"/>
          <w:szCs w:val="28"/>
        </w:rPr>
        <w:t>В.Сухомлинський говорив, що школа має бути не коморою знань, а середовищем думки. Тоді предмет, що його викладає вчитель, стає не кінцевою метою його діяльності, а засобом розвитку дитини. З метою розвитку особистості дитини я використовую інтерактивні методи у навчально-виховній діяльності. Ці методи набули поширення в практиці американської школи наприкінці ХХ ст. Дослідження, проведені Національним тренінговим центром США показують, що інтерактивне навчання дозволяє різко збільшити процент засвоєння матеріалу, оскільки впливає не лише свідомість, а й на його почуття.</w:t>
      </w:r>
      <w:r>
        <w:rPr>
          <w:rFonts w:ascii="Times New Roman" w:hAnsi="Times New Roman" w:cs="Times New Roman"/>
          <w:sz w:val="28"/>
          <w:szCs w:val="28"/>
        </w:rPr>
        <w:t xml:space="preserve"> </w:t>
      </w:r>
    </w:p>
    <w:p w:rsidR="00E91CF6" w:rsidRDefault="00E519B7"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 </w:t>
      </w:r>
      <w:r w:rsidRPr="00E519B7">
        <w:rPr>
          <w:rFonts w:ascii="Times New Roman" w:hAnsi="Times New Roman" w:cs="Times New Roman"/>
          <w:b/>
          <w:sz w:val="28"/>
          <w:szCs w:val="28"/>
        </w:rPr>
        <w:t xml:space="preserve">Мета </w:t>
      </w:r>
      <w:r>
        <w:rPr>
          <w:rFonts w:ascii="Times New Roman" w:hAnsi="Times New Roman" w:cs="Times New Roman"/>
          <w:b/>
          <w:sz w:val="28"/>
          <w:szCs w:val="28"/>
        </w:rPr>
        <w:t xml:space="preserve">дослідження: </w:t>
      </w:r>
      <w:r w:rsidRPr="00E519B7">
        <w:rPr>
          <w:rFonts w:ascii="Times New Roman" w:hAnsi="Times New Roman" w:cs="Times New Roman"/>
          <w:bCs/>
          <w:sz w:val="28"/>
          <w:szCs w:val="28"/>
        </w:rPr>
        <w:t xml:space="preserve">вивчити інтерактивні методи </w:t>
      </w:r>
      <w:r w:rsidR="00E91CF6">
        <w:rPr>
          <w:rFonts w:ascii="Times New Roman" w:hAnsi="Times New Roman" w:cs="Times New Roman"/>
          <w:bCs/>
          <w:sz w:val="28"/>
          <w:szCs w:val="28"/>
        </w:rPr>
        <w:t xml:space="preserve">навчання на уроках географії та </w:t>
      </w:r>
      <w:r w:rsidRPr="00E519B7">
        <w:rPr>
          <w:rFonts w:ascii="Times New Roman" w:hAnsi="Times New Roman" w:cs="Times New Roman"/>
          <w:bCs/>
          <w:sz w:val="28"/>
          <w:szCs w:val="28"/>
        </w:rPr>
        <w:t>їх ефективність у навчальному процесі.</w:t>
      </w:r>
      <w:r w:rsidR="00E91CF6">
        <w:rPr>
          <w:rFonts w:ascii="Times New Roman" w:hAnsi="Times New Roman" w:cs="Times New Roman"/>
          <w:bCs/>
          <w:sz w:val="28"/>
          <w:szCs w:val="28"/>
        </w:rPr>
        <w:t xml:space="preserve"> </w:t>
      </w:r>
    </w:p>
    <w:p w:rsidR="000F662B" w:rsidRDefault="00E91CF6"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r w:rsidRPr="00E91CF6">
        <w:rPr>
          <w:rFonts w:ascii="Times New Roman" w:hAnsi="Times New Roman" w:cs="Times New Roman"/>
          <w:b/>
          <w:bCs/>
          <w:sz w:val="28"/>
          <w:szCs w:val="28"/>
        </w:rPr>
        <w:t xml:space="preserve">Завдання </w:t>
      </w:r>
      <w:r>
        <w:rPr>
          <w:rFonts w:ascii="Times New Roman" w:hAnsi="Times New Roman" w:cs="Times New Roman"/>
          <w:b/>
          <w:bCs/>
          <w:sz w:val="28"/>
          <w:szCs w:val="28"/>
        </w:rPr>
        <w:t>дослідження</w:t>
      </w:r>
      <w:r w:rsidR="002F4362">
        <w:rPr>
          <w:rFonts w:ascii="Times New Roman" w:hAnsi="Times New Roman" w:cs="Times New Roman"/>
          <w:b/>
          <w:bCs/>
          <w:sz w:val="28"/>
          <w:szCs w:val="28"/>
        </w:rPr>
        <w:t xml:space="preserve">: </w:t>
      </w:r>
      <w:r w:rsidRPr="00E91CF6">
        <w:rPr>
          <w:rFonts w:ascii="Times New Roman" w:hAnsi="Times New Roman" w:cs="Times New Roman"/>
          <w:bCs/>
          <w:sz w:val="28"/>
          <w:szCs w:val="28"/>
        </w:rPr>
        <w:t xml:space="preserve">з’ясувати </w:t>
      </w:r>
      <w:r>
        <w:rPr>
          <w:rFonts w:ascii="Times New Roman" w:hAnsi="Times New Roman" w:cs="Times New Roman"/>
          <w:bCs/>
          <w:sz w:val="28"/>
          <w:szCs w:val="28"/>
        </w:rPr>
        <w:t>психолого- педагогічні аспекти використання методів у навчально- виховному процесі;</w:t>
      </w:r>
      <w:r w:rsidR="002F4362">
        <w:rPr>
          <w:rFonts w:ascii="Times New Roman" w:hAnsi="Times New Roman" w:cs="Times New Roman"/>
          <w:bCs/>
          <w:sz w:val="28"/>
          <w:szCs w:val="28"/>
        </w:rPr>
        <w:t xml:space="preserve"> встановити сутність понять «метод навчання», «навчальний процес»; класифікувати методи навчання; дослідити інтерактивні методи навчання.</w:t>
      </w:r>
    </w:p>
    <w:p w:rsidR="000F662B" w:rsidRDefault="000F662B"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r w:rsidRPr="000F662B">
        <w:rPr>
          <w:rFonts w:ascii="Times New Roman" w:hAnsi="Times New Roman" w:cs="Times New Roman"/>
          <w:b/>
          <w:bCs/>
          <w:sz w:val="28"/>
          <w:szCs w:val="28"/>
        </w:rPr>
        <w:t xml:space="preserve">Об’єкт </w:t>
      </w:r>
      <w:r>
        <w:rPr>
          <w:rFonts w:ascii="Times New Roman" w:hAnsi="Times New Roman" w:cs="Times New Roman"/>
          <w:b/>
          <w:bCs/>
          <w:sz w:val="28"/>
          <w:szCs w:val="28"/>
        </w:rPr>
        <w:t xml:space="preserve">дослідження: </w:t>
      </w:r>
      <w:r>
        <w:rPr>
          <w:rFonts w:ascii="Times New Roman" w:hAnsi="Times New Roman" w:cs="Times New Roman"/>
          <w:bCs/>
          <w:sz w:val="28"/>
          <w:szCs w:val="28"/>
        </w:rPr>
        <w:t>методи навчання.</w:t>
      </w:r>
    </w:p>
    <w:p w:rsidR="000F662B" w:rsidRDefault="000F662B"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r w:rsidRPr="000F662B">
        <w:rPr>
          <w:rFonts w:ascii="Times New Roman" w:hAnsi="Times New Roman" w:cs="Times New Roman"/>
          <w:b/>
          <w:bCs/>
          <w:sz w:val="28"/>
          <w:szCs w:val="28"/>
        </w:rPr>
        <w:t xml:space="preserve">Предмет дослідження: </w:t>
      </w:r>
      <w:r w:rsidR="002F4362" w:rsidRPr="000F662B">
        <w:rPr>
          <w:rFonts w:ascii="Times New Roman" w:hAnsi="Times New Roman" w:cs="Times New Roman"/>
          <w:b/>
          <w:bCs/>
          <w:sz w:val="28"/>
          <w:szCs w:val="28"/>
        </w:rPr>
        <w:t xml:space="preserve"> </w:t>
      </w:r>
      <w:r>
        <w:rPr>
          <w:rFonts w:ascii="Times New Roman" w:hAnsi="Times New Roman" w:cs="Times New Roman"/>
          <w:bCs/>
          <w:sz w:val="28"/>
          <w:szCs w:val="28"/>
        </w:rPr>
        <w:t>інтерактивні методи дослідження.</w:t>
      </w:r>
    </w:p>
    <w:p w:rsidR="003878C0" w:rsidRDefault="000F662B"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Методи дослідження: </w:t>
      </w:r>
      <w:r w:rsidR="001F5C0D" w:rsidRPr="001F5C0D">
        <w:rPr>
          <w:rFonts w:ascii="Times New Roman" w:hAnsi="Times New Roman" w:cs="Times New Roman"/>
          <w:bCs/>
          <w:sz w:val="28"/>
          <w:szCs w:val="28"/>
        </w:rPr>
        <w:t>систе</w:t>
      </w:r>
      <w:r w:rsidR="001F5C0D">
        <w:rPr>
          <w:rFonts w:ascii="Times New Roman" w:hAnsi="Times New Roman" w:cs="Times New Roman"/>
          <w:bCs/>
          <w:sz w:val="28"/>
          <w:szCs w:val="28"/>
        </w:rPr>
        <w:t>много підходу, індукція, дедукція, аналіз, синтез, аксіоматичний, гіпотетико-дедуктивний, аксіоматичний.</w:t>
      </w:r>
      <w:r w:rsidR="002F4362" w:rsidRPr="001F5C0D">
        <w:rPr>
          <w:rFonts w:ascii="Times New Roman" w:hAnsi="Times New Roman" w:cs="Times New Roman"/>
          <w:bCs/>
          <w:sz w:val="28"/>
          <w:szCs w:val="28"/>
        </w:rPr>
        <w:t xml:space="preserve">  </w:t>
      </w:r>
      <w:r w:rsidR="002F4362" w:rsidRPr="001F5C0D">
        <w:rPr>
          <w:rFonts w:ascii="Times New Roman" w:hAnsi="Times New Roman" w:cs="Times New Roman"/>
          <w:b/>
          <w:bCs/>
          <w:sz w:val="28"/>
          <w:szCs w:val="28"/>
        </w:rPr>
        <w:t xml:space="preserve"> </w:t>
      </w:r>
      <w:r w:rsidR="002F4362" w:rsidRPr="000F662B">
        <w:rPr>
          <w:rFonts w:ascii="Times New Roman" w:hAnsi="Times New Roman" w:cs="Times New Roman"/>
          <w:b/>
          <w:bCs/>
          <w:sz w:val="28"/>
          <w:szCs w:val="28"/>
        </w:rPr>
        <w:t xml:space="preserve"> </w:t>
      </w:r>
    </w:p>
    <w:p w:rsid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
          <w:bCs/>
          <w:sz w:val="28"/>
          <w:szCs w:val="28"/>
        </w:rPr>
      </w:pPr>
    </w:p>
    <w:p w:rsidR="00E91CF6" w:rsidRPr="000F662B" w:rsidRDefault="003878C0" w:rsidP="002935BA">
      <w:pPr>
        <w:widowControl w:val="0"/>
        <w:shd w:val="clear" w:color="auto" w:fill="FFFFFF"/>
        <w:autoSpaceDE w:val="0"/>
        <w:autoSpaceDN w:val="0"/>
        <w:adjustRightInd w:val="0"/>
        <w:spacing w:line="360" w:lineRule="auto"/>
        <w:jc w:val="both"/>
        <w:rPr>
          <w:rFonts w:ascii="Times New Roman" w:hAnsi="Times New Roman" w:cs="Times New Roman"/>
          <w:b/>
          <w:bCs/>
          <w:sz w:val="28"/>
          <w:szCs w:val="28"/>
        </w:rPr>
      </w:pPr>
      <w:r w:rsidRPr="008F6992">
        <w:rPr>
          <w:rFonts w:ascii="Times New Roman" w:hAnsi="Times New Roman" w:cs="Times New Roman"/>
          <w:iCs/>
          <w:sz w:val="28"/>
          <w:szCs w:val="28"/>
        </w:rPr>
        <w:lastRenderedPageBreak/>
        <w:t>РОЗДІЛ 1. ПСИХОЛОГО-ПЕДАГОГІЧНІ АСПЕКТИ ВИКОРИСТАННЯ МЕТОДІВ У НАВЧАЛЬНО-ВИХОВНОМУ ПРОЦЕСІ</w:t>
      </w:r>
      <w:r w:rsidR="002F4362" w:rsidRPr="000F662B">
        <w:rPr>
          <w:rFonts w:ascii="Times New Roman" w:hAnsi="Times New Roman" w:cs="Times New Roman"/>
          <w:b/>
          <w:bCs/>
          <w:sz w:val="28"/>
          <w:szCs w:val="28"/>
        </w:rPr>
        <w:t xml:space="preserve">                      </w:t>
      </w:r>
    </w:p>
    <w:p w:rsid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Географічна освіта в сучасній школі вимагає вибору оптимальних методів формування предметних знань, умінь і навичок. Будь-який метод являє собою спосіб взаємопов'язаної діяльності вчителя й учнів, спрямованої на дос</w:t>
      </w:r>
      <w:r>
        <w:rPr>
          <w:rFonts w:ascii="Times New Roman" w:hAnsi="Times New Roman" w:cs="Times New Roman"/>
          <w:sz w:val="28"/>
          <w:szCs w:val="28"/>
        </w:rPr>
        <w:t xml:space="preserve">ягнення триєдиної </w:t>
      </w:r>
      <w:r w:rsidRPr="003878C0">
        <w:rPr>
          <w:rFonts w:ascii="Times New Roman" w:hAnsi="Times New Roman" w:cs="Times New Roman"/>
          <w:sz w:val="28"/>
          <w:szCs w:val="28"/>
        </w:rPr>
        <w:t>мети: освітньої, розвивальної і виховної.</w:t>
      </w:r>
      <w:r>
        <w:rPr>
          <w:rFonts w:ascii="Times New Roman" w:hAnsi="Times New Roman" w:cs="Times New Roman"/>
          <w:sz w:val="28"/>
          <w:szCs w:val="28"/>
        </w:rPr>
        <w:t xml:space="preserve">                                                </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Український вчений-методист І. Підласий звертає увагу на визначення методу, яке формулювалося у дореволюційних дидактичних настановах: «Основний метод - мистецтво вчителя скерувати думки учнів у потрібне русло й організувати роботу за визначеним планом». Одна з плідних сучасних ідей вчених полягає в тому, щоб розглядати метод як багатовимірне явище, яке охоплює численні відношення, що існують у навчально-виховному процесі: </w:t>
      </w:r>
      <w:r w:rsidRPr="003878C0">
        <w:rPr>
          <w:rFonts w:ascii="Times New Roman" w:hAnsi="Times New Roman" w:cs="Times New Roman"/>
          <w:iCs/>
          <w:sz w:val="28"/>
          <w:szCs w:val="28"/>
        </w:rPr>
        <w:t>мета навчально-виховної діяльності; шляхи, які вибирає вчитель для досягнення поставленої мети; зміст навчання у поєднанні з конкретним навчальним матеріалом; джерела інформації; логіка навчально-виховного процесу; система прийомів і засобів навчання; активність учасників навчально-виховного процесу; майстерність учителя тощо.</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Організація пізнавальної діяльності учнів на уроках географії зобов'язує вчителя чітко уявити співвідношення </w:t>
      </w:r>
      <w:r w:rsidRPr="003878C0">
        <w:rPr>
          <w:rFonts w:ascii="Times New Roman" w:hAnsi="Times New Roman" w:cs="Times New Roman"/>
          <w:iCs/>
          <w:sz w:val="28"/>
          <w:szCs w:val="28"/>
        </w:rPr>
        <w:t xml:space="preserve">внутрішньої і зовнішньої сторони методу. </w:t>
      </w:r>
      <w:r w:rsidRPr="003878C0">
        <w:rPr>
          <w:rFonts w:ascii="Times New Roman" w:hAnsi="Times New Roman" w:cs="Times New Roman"/>
          <w:sz w:val="28"/>
          <w:szCs w:val="28"/>
        </w:rPr>
        <w:t xml:space="preserve">А.М.Алексюк визначає, що </w:t>
      </w:r>
      <w:r w:rsidRPr="003878C0">
        <w:rPr>
          <w:rFonts w:ascii="Times New Roman" w:hAnsi="Times New Roman" w:cs="Times New Roman"/>
          <w:iCs/>
          <w:sz w:val="28"/>
          <w:szCs w:val="28"/>
        </w:rPr>
        <w:t xml:space="preserve">зовнішню сторону методів, </w:t>
      </w:r>
      <w:r w:rsidRPr="003878C0">
        <w:rPr>
          <w:rFonts w:ascii="Times New Roman" w:hAnsi="Times New Roman" w:cs="Times New Roman"/>
          <w:sz w:val="28"/>
          <w:szCs w:val="28"/>
        </w:rPr>
        <w:t xml:space="preserve">яка безпосередньо спостерігається в різних способах здійснення взаємозв'язаної і цілеспрямованої діяльності учителя і школярів, складають: 1) словесно-слухова форма (учитель розповідає або запитує, а учні слухають, відповідають); 2) словесно-зорова форма (використання різних засобів наочності); 3) практично-дійова форма (виконання вправ, дослідів, практичних робіт); 4) зовнішні форми вияву компонентів управління вчителя та самоуправління учнів у процесі навчання; 5) форми прояву педагогічної техніки і педагогічної майстерності (постановка і сила голосу, педагогічних такт, манера спілкування і т. інше); 6) форма організації пізнавальної діяльності школярів: індивідуальна, групова, </w:t>
      </w:r>
      <w:r w:rsidRPr="003878C0">
        <w:rPr>
          <w:rFonts w:ascii="Times New Roman" w:hAnsi="Times New Roman" w:cs="Times New Roman"/>
          <w:sz w:val="28"/>
          <w:szCs w:val="28"/>
        </w:rPr>
        <w:lastRenderedPageBreak/>
        <w:t>фронтальна.</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При однаковій зовнішній стороні може бути різна внутрішня сторона методу. </w:t>
      </w:r>
      <w:r w:rsidRPr="003878C0">
        <w:rPr>
          <w:rFonts w:ascii="Times New Roman" w:hAnsi="Times New Roman" w:cs="Times New Roman"/>
          <w:iCs/>
          <w:sz w:val="28"/>
          <w:szCs w:val="28"/>
        </w:rPr>
        <w:t>Внутрішню сторону</w:t>
      </w:r>
      <w:r w:rsidRPr="003878C0">
        <w:rPr>
          <w:rFonts w:ascii="Times New Roman" w:hAnsi="Times New Roman" w:cs="Times New Roman"/>
          <w:i/>
          <w:iCs/>
          <w:sz w:val="28"/>
          <w:szCs w:val="28"/>
        </w:rPr>
        <w:t xml:space="preserve"> </w:t>
      </w:r>
      <w:r w:rsidRPr="003878C0">
        <w:rPr>
          <w:rFonts w:ascii="Times New Roman" w:hAnsi="Times New Roman" w:cs="Times New Roman"/>
          <w:sz w:val="28"/>
          <w:szCs w:val="28"/>
        </w:rPr>
        <w:t>складають: 1) зміст навчального предмета; 2) логіко-процесуальна сторона розумової діяльності учнів (її склад та рівень сформованості, рівень узагальнення розумових дій, індукція, дедукція); рівень пізнавальної самостійності учнів у навчально-пізнавальній діяльності (репродуктивний, евристичний, дослідницький).</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Щодо </w:t>
      </w:r>
      <w:r w:rsidRPr="003878C0">
        <w:rPr>
          <w:rFonts w:ascii="Times New Roman" w:hAnsi="Times New Roman" w:cs="Times New Roman"/>
          <w:iCs/>
          <w:sz w:val="28"/>
          <w:szCs w:val="28"/>
        </w:rPr>
        <w:t xml:space="preserve">методів навчання географії, </w:t>
      </w:r>
      <w:r w:rsidRPr="003878C0">
        <w:rPr>
          <w:rFonts w:ascii="Times New Roman" w:hAnsi="Times New Roman" w:cs="Times New Roman"/>
          <w:sz w:val="28"/>
          <w:szCs w:val="28"/>
        </w:rPr>
        <w:t>то під ними вчені розуміють систему послідовних дій вчителя, що організовує пізнавальну і практичну діяльність учнів, веде їх до засвоєння змісту географії як навчального предмета. Таким чином, вчитель за допомогою різних методів управляє умінням школярів, тобто, планує, організовує, стимулює, контролює, регулює, коригує, аналізує і оцінює кінцевий та проміжні результати, а учень - сприймає, усвідомлює, осмислює (узагальнює і систематизує), закріплює, застосовує на практиці засвоєні знання.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Оскільки процеси викладання й учіння здійснюються за допомогою методів, то суперечність між ними трансформується у суперечність між методами викладання й учіння. Роздвоєння методів навчання на дві протилежні складові призводить до виявлення джерел їх розвитку. Використання методів викладання у чистому вигляді формує авторитарний стиль навчання, в той час як методи учіння утверджують індивідуально-плюралістичний напрям. Основним інтегруючим чинником, який забезпечує взаємопроникнення організаційно-педагогічних дій учителя у навчально-пізнавальні дії учнів, є надання методам викладання елементів проблемності, які спричинюють пізнавальні мотиви і суттєво впливають на розвиток інтелектуальна здібностей, емоційно-вольової сфери. Зазначимо й те, що рівень взаємодії між методами викладання й учіння залежить ще й від постановки голосу вчителя, педагогічного такту, педагогічної техніки і майстерності.</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Диференціація методів навчання залежить від індивідуальних і вікових </w:t>
      </w:r>
      <w:r w:rsidRPr="003878C0">
        <w:rPr>
          <w:rFonts w:ascii="Times New Roman" w:hAnsi="Times New Roman" w:cs="Times New Roman"/>
          <w:sz w:val="28"/>
          <w:szCs w:val="28"/>
        </w:rPr>
        <w:lastRenderedPageBreak/>
        <w:t>особливостей учнів. Для дітей зі слабким розумовим розвитком найбільш дієвою є така структура методу, яка впливає на оптимальне число чуттєвих аналізаторів і максимально спричинює взаємодію вчителя і учнів</w:t>
      </w:r>
      <w:r w:rsidRPr="003878C0">
        <w:rPr>
          <w:rFonts w:ascii="Times New Roman" w:hAnsi="Times New Roman" w:cs="Times New Roman"/>
          <w:smallCaps/>
          <w:sz w:val="28"/>
          <w:szCs w:val="28"/>
        </w:rPr>
        <w:t xml:space="preserve"> </w:t>
      </w:r>
      <w:r w:rsidRPr="003878C0">
        <w:rPr>
          <w:rFonts w:ascii="Times New Roman" w:hAnsi="Times New Roman" w:cs="Times New Roman"/>
          <w:sz w:val="28"/>
          <w:szCs w:val="28"/>
        </w:rPr>
        <w:t>(бесіда, метод вправлянь). Для здібних і обдарованих учнів доцільно поєднувати пасивні методи (лекція, розповідь) з евристично-дослідницькими, активними (проблемний виклад, евристична бесіда тощо)</w:t>
      </w:r>
      <w:r>
        <w:rPr>
          <w:rFonts w:ascii="Times New Roman" w:hAnsi="Times New Roman" w:cs="Times New Roman"/>
          <w:sz w:val="28"/>
          <w:szCs w:val="28"/>
        </w:rPr>
        <w:t xml:space="preserve"> [Вар</w:t>
      </w:r>
      <w:r w:rsidRPr="003878C0">
        <w:rPr>
          <w:rFonts w:ascii="Times New Roman" w:hAnsi="Times New Roman" w:cs="Times New Roman"/>
          <w:sz w:val="28"/>
          <w:szCs w:val="28"/>
        </w:rPr>
        <w:t>акута О. М. 25 – 26.]</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r w:rsidRPr="003878C0">
        <w:rPr>
          <w:rFonts w:ascii="Times New Roman" w:hAnsi="Times New Roman" w:cs="Times New Roman"/>
          <w:sz w:val="28"/>
          <w:szCs w:val="28"/>
        </w:rPr>
        <w:t>Дидактика розглядає процес навчання в єдності двох різних, але взаємодіючих видів діяльності: пізнавальної діяльності учнів — навчання і педагогічної діяльності вчителя — викладання, направленого на оволодіння учнями системою знань, прийомів, умінь і навичок. У процес навчання включають такі компоненти: а) зміст навчання, тобто навчальний предмет, у якому систематизовані знання для засвоєння їх учнями певного класу; б) викладання, тобто діяльність вчителя, яка полягає у викладанні змісту предмета, в організації діяльності учнів, у формуванні в них світогляду, в керівництві їхніми самостійними навчальними заняттями і перевірці й оцінці їхніх знань і робіт, виконаних за завданням учителя; в) різноманітну діяльність учнів (розумову і фізичну).</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Процес розвиваючого навчання включає активну пізнавальну діяльність учнів у навчанні і має на меті: а) свідоме засвоєння географічних знань, прийомів, умінь і навичок; б) розвиток інтелекту і формування діалектико-матеріалістичного світогляду та кращих моральних якостей гуманної людини. Всі ці сторони процесу навчання забезпечуються цілеспрямованою діяльністю вчителя.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Пізнавальна діяльність учнів спрямовується вчителем не тільки на засвоєння системи знань з основ предмета, а й на оволодіння раціональними прийомами розумової і практичної діяльності, які дадуть їм змогу самостійно поповн</w:t>
      </w:r>
      <w:r w:rsidR="00E328C1">
        <w:rPr>
          <w:rFonts w:ascii="Times New Roman" w:hAnsi="Times New Roman" w:cs="Times New Roman"/>
          <w:sz w:val="28"/>
          <w:szCs w:val="28"/>
        </w:rPr>
        <w:t>ювати знання.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 «В процесі навчання, як і в процесі наукового пізнання, учні проходять шлях від живого споглядання до абстрактного мислення і від абстрактного </w:t>
      </w:r>
      <w:r w:rsidRPr="003878C0">
        <w:rPr>
          <w:rFonts w:ascii="Times New Roman" w:hAnsi="Times New Roman" w:cs="Times New Roman"/>
          <w:sz w:val="28"/>
          <w:szCs w:val="28"/>
        </w:rPr>
        <w:lastRenderedPageBreak/>
        <w:t>мислення до практики, але на відміну від наукового пізнання, у процесі навчання учні не відкривають нових знань, а лише оволодівають знаннями, уже добутими людством і узагальненими наукою</w:t>
      </w:r>
      <w:r w:rsidR="00A72CB3">
        <w:rPr>
          <w:rFonts w:ascii="Times New Roman" w:hAnsi="Times New Roman" w:cs="Times New Roman"/>
          <w:sz w:val="28"/>
          <w:szCs w:val="28"/>
        </w:rPr>
        <w:t>», — пише А. В. Даринський [Даринськи</w:t>
      </w:r>
      <w:r w:rsidRPr="003878C0">
        <w:rPr>
          <w:rFonts w:ascii="Times New Roman" w:hAnsi="Times New Roman" w:cs="Times New Roman"/>
          <w:sz w:val="28"/>
          <w:szCs w:val="28"/>
        </w:rPr>
        <w:t>й , 53].</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У розвитку пізнавальної діяльності учнів велику роль відіграє вся система навчання, завдяки якій вони йдуть від простого до складного, від знайомого, близького до далекого, невідомого. Поступово ускладнюються підручники, завдання, зростає обсяг матеріалу, обов'язкового для даного класу, стають складнішими способи добування знань, в учнів формуються знання, виробляються прийоми, уміння і навички працювати з підручником, довідниками, додатковою літературою, картами, атласами, різними приладами.</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Педагоги і психологи відмічають, що процес засвоєння знань іде одночасно в двох напрямах. </w:t>
      </w:r>
      <w:r w:rsidRPr="003878C0">
        <w:rPr>
          <w:rFonts w:ascii="Times New Roman" w:hAnsi="Times New Roman" w:cs="Times New Roman"/>
          <w:i/>
          <w:iCs/>
          <w:sz w:val="28"/>
          <w:szCs w:val="28"/>
        </w:rPr>
        <w:t xml:space="preserve">З </w:t>
      </w:r>
      <w:r w:rsidRPr="003878C0">
        <w:rPr>
          <w:rFonts w:ascii="Times New Roman" w:hAnsi="Times New Roman" w:cs="Times New Roman"/>
          <w:sz w:val="28"/>
          <w:szCs w:val="28"/>
        </w:rPr>
        <w:t>одного боку, протягом вивчення географії в школі кількість засвоюваних учнями понять поступово зростає і одночасно розширюється обсяг і поглиблюється зміст раніше засвоєних понять, з другого — засвоєння знань включає сприйняття нового матеріалу, його осмислення, запам'ятання і застосування. Всі складові частини процесу навчання тісно взаємопов'язані. Тому на різних етапах навчання різні поняття знаходяться й на різній стадії формування не тільки за досягнутим обсягом і глибиною, але і за ступенем засвоєння їх.</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Поняття, будучи формою абстрактного мислення і відбиваючи сутність предметів і явищ, тісно пов'язані з уявленнями. Чуттєво-наочні образи включаються в розумовий процес у вигляді уявлень про предмети і явища, а також у вигляді слів і схем, якими оперує абстрактне мислення.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У процесі навчання географії велику роль відіграють живе слово вчителя, технічні засоби навчання, різні екранні і наочні посібники, а також спостереження учнів за явищами природи, що сприяє формуванню географічних уявлень і понять про предмети, явища природи і господарську діяльність людини.</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lastRenderedPageBreak/>
        <w:t xml:space="preserve">Вчителю належить керівна роль у процесі навчання, під час якого він передає учням знання, формує прийоми і навички практичної і розумової діяльності. Він повинен організувати навчання так, щоб розвивалися розумові сили учнів, формувалися наукові знання, погляди і переконання, складався характер людини сучасного суспільства, виховувалось правильне ставлення до природи, до людей, до праці. Для цього вчитель відбирає основний і додатковий матеріал, засоби навчання, визначає дидактичні цілі уроку і екскурсії, обирає методи і прийоми передачі знань, форми організації розумової і практичної діяльності учнів, встановлює ступінь їхньої самостійності, намічає шляхи перевірки і закріплення здобутих учнями знань, умінь і навичок. самостійно </w:t>
      </w:r>
      <w:r w:rsidR="00E328C1">
        <w:rPr>
          <w:rFonts w:ascii="Times New Roman" w:hAnsi="Times New Roman" w:cs="Times New Roman"/>
          <w:sz w:val="28"/>
          <w:szCs w:val="28"/>
        </w:rPr>
        <w:t>поповнювати знання.</w:t>
      </w:r>
    </w:p>
    <w:p w:rsidR="00E91CF6" w:rsidRPr="003878C0" w:rsidRDefault="00E91CF6" w:rsidP="002935BA">
      <w:pPr>
        <w:widowControl w:val="0"/>
        <w:shd w:val="clear" w:color="auto" w:fill="FFFFFF"/>
        <w:autoSpaceDE w:val="0"/>
        <w:autoSpaceDN w:val="0"/>
        <w:adjustRightInd w:val="0"/>
        <w:spacing w:line="360" w:lineRule="auto"/>
        <w:jc w:val="both"/>
        <w:rPr>
          <w:rFonts w:ascii="Times New Roman" w:hAnsi="Times New Roman" w:cs="Times New Roman"/>
          <w:b/>
          <w:bCs/>
          <w:sz w:val="28"/>
          <w:szCs w:val="28"/>
        </w:rPr>
      </w:pPr>
    </w:p>
    <w:p w:rsidR="00E91CF6" w:rsidRPr="003878C0" w:rsidRDefault="00E91CF6"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p>
    <w:p w:rsidR="00E91CF6" w:rsidRPr="003878C0" w:rsidRDefault="00E91CF6"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p>
    <w:p w:rsidR="00E91CF6" w:rsidRDefault="00E91CF6"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                                                                                                    </w:t>
      </w:r>
    </w:p>
    <w:p w:rsidR="00E519B7" w:rsidRPr="00E91CF6" w:rsidRDefault="00E91CF6"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bCs/>
          <w:sz w:val="28"/>
          <w:szCs w:val="28"/>
        </w:rPr>
      </w:pPr>
      <w:r w:rsidRPr="00E91CF6">
        <w:rPr>
          <w:b/>
          <w:bCs/>
          <w:sz w:val="28"/>
          <w:szCs w:val="28"/>
        </w:rPr>
        <w:t xml:space="preserve"> </w:t>
      </w:r>
      <w:r>
        <w:rPr>
          <w:b/>
          <w:bCs/>
          <w:sz w:val="28"/>
          <w:szCs w:val="28"/>
        </w:rPr>
        <w:t xml:space="preserve">                                                                                       </w:t>
      </w:r>
    </w:p>
    <w:p w:rsidR="00E519B7" w:rsidRDefault="00E519B7" w:rsidP="002935BA">
      <w:pPr>
        <w:spacing w:before="100" w:beforeAutospacing="1" w:after="100" w:afterAutospacing="1" w:line="360" w:lineRule="auto"/>
        <w:ind w:firstLine="708"/>
        <w:jc w:val="both"/>
        <w:rPr>
          <w:rFonts w:ascii="Times New Roman" w:hAnsi="Times New Roman" w:cs="Times New Roman"/>
          <w:sz w:val="28"/>
          <w:szCs w:val="28"/>
        </w:rPr>
      </w:pPr>
    </w:p>
    <w:p w:rsidR="00E519B7" w:rsidRDefault="00E519B7" w:rsidP="002935BA">
      <w:pPr>
        <w:spacing w:before="100" w:beforeAutospacing="1" w:after="100" w:afterAutospacing="1" w:line="360" w:lineRule="auto"/>
        <w:ind w:firstLine="708"/>
        <w:jc w:val="both"/>
        <w:rPr>
          <w:rFonts w:ascii="Times New Roman" w:hAnsi="Times New Roman" w:cs="Times New Roman"/>
          <w:sz w:val="28"/>
          <w:szCs w:val="28"/>
        </w:rPr>
      </w:pPr>
    </w:p>
    <w:p w:rsidR="00E519B7" w:rsidRPr="00E519B7" w:rsidRDefault="00E519B7" w:rsidP="002935BA">
      <w:pPr>
        <w:spacing w:before="100" w:beforeAutospacing="1" w:after="100" w:afterAutospacing="1" w:line="360" w:lineRule="auto"/>
        <w:ind w:firstLine="708"/>
        <w:jc w:val="both"/>
        <w:rPr>
          <w:rFonts w:ascii="Times New Roman" w:hAnsi="Times New Roman" w:cs="Times New Roman"/>
          <w:sz w:val="28"/>
          <w:szCs w:val="28"/>
        </w:rPr>
      </w:pPr>
    </w:p>
    <w:p w:rsidR="00E519B7" w:rsidRPr="00E519B7" w:rsidRDefault="00E519B7" w:rsidP="002935BA">
      <w:pPr>
        <w:spacing w:line="360" w:lineRule="auto"/>
        <w:rPr>
          <w:rFonts w:ascii="Times New Roman" w:hAnsi="Times New Roman" w:cs="Times New Roman"/>
          <w:sz w:val="28"/>
          <w:szCs w:val="28"/>
        </w:rPr>
      </w:pPr>
    </w:p>
    <w:p w:rsidR="001C5F9F" w:rsidRDefault="001C5F9F" w:rsidP="002935BA">
      <w:pPr>
        <w:spacing w:line="360" w:lineRule="auto"/>
        <w:jc w:val="center"/>
        <w:rPr>
          <w:rFonts w:ascii="Times New Roman" w:hAnsi="Times New Roman" w:cs="Times New Roman"/>
          <w:sz w:val="28"/>
          <w:szCs w:val="28"/>
        </w:rPr>
      </w:pPr>
    </w:p>
    <w:p w:rsidR="001C5F9F" w:rsidRDefault="001C5F9F" w:rsidP="002935BA">
      <w:pPr>
        <w:spacing w:line="360" w:lineRule="auto"/>
        <w:jc w:val="center"/>
        <w:rPr>
          <w:rFonts w:ascii="Times New Roman" w:hAnsi="Times New Roman" w:cs="Times New Roman"/>
          <w:sz w:val="28"/>
          <w:szCs w:val="28"/>
        </w:rPr>
      </w:pPr>
    </w:p>
    <w:p w:rsidR="001C5F9F" w:rsidRDefault="001C5F9F" w:rsidP="002935BA">
      <w:pPr>
        <w:spacing w:line="360" w:lineRule="auto"/>
        <w:jc w:val="center"/>
        <w:rPr>
          <w:rFonts w:ascii="Times New Roman" w:hAnsi="Times New Roman" w:cs="Times New Roman"/>
          <w:sz w:val="28"/>
          <w:szCs w:val="28"/>
        </w:rPr>
      </w:pPr>
    </w:p>
    <w:p w:rsidR="002935BA" w:rsidRDefault="002935BA" w:rsidP="002935BA">
      <w:pPr>
        <w:widowControl w:val="0"/>
        <w:shd w:val="clear" w:color="auto" w:fill="FFFFFF"/>
        <w:autoSpaceDE w:val="0"/>
        <w:autoSpaceDN w:val="0"/>
        <w:adjustRightInd w:val="0"/>
        <w:spacing w:line="360" w:lineRule="auto"/>
        <w:jc w:val="both"/>
        <w:rPr>
          <w:rFonts w:ascii="Times New Roman" w:hAnsi="Times New Roman" w:cs="Times New Roman"/>
          <w:sz w:val="28"/>
          <w:szCs w:val="28"/>
        </w:rPr>
      </w:pPr>
    </w:p>
    <w:p w:rsidR="003878C0" w:rsidRPr="00E05CF0" w:rsidRDefault="003878C0" w:rsidP="002935BA">
      <w:pPr>
        <w:widowControl w:val="0"/>
        <w:shd w:val="clear" w:color="auto" w:fill="FFFFFF"/>
        <w:autoSpaceDE w:val="0"/>
        <w:autoSpaceDN w:val="0"/>
        <w:adjustRightInd w:val="0"/>
        <w:spacing w:line="360" w:lineRule="auto"/>
        <w:jc w:val="both"/>
        <w:rPr>
          <w:rFonts w:ascii="Times New Roman" w:hAnsi="Times New Roman" w:cs="Times New Roman"/>
          <w:bCs/>
          <w:sz w:val="28"/>
          <w:szCs w:val="28"/>
        </w:rPr>
      </w:pPr>
      <w:r w:rsidRPr="00E05CF0">
        <w:rPr>
          <w:rFonts w:ascii="Times New Roman" w:hAnsi="Times New Roman" w:cs="Times New Roman"/>
          <w:bCs/>
          <w:sz w:val="28"/>
          <w:szCs w:val="28"/>
        </w:rPr>
        <w:lastRenderedPageBreak/>
        <w:t>1.1 Сутність понять «метод навчання», «навчальний процес»</w:t>
      </w:r>
    </w:p>
    <w:p w:rsidR="003878C0" w:rsidRPr="003878C0" w:rsidRDefault="003878C0" w:rsidP="002935BA">
      <w:pPr>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878C0">
        <w:rPr>
          <w:rFonts w:ascii="Times New Roman" w:hAnsi="Times New Roman" w:cs="Times New Roman"/>
          <w:sz w:val="28"/>
          <w:szCs w:val="28"/>
        </w:rPr>
        <w:t>Відповідь на питання дидактики «як навчати?» дає категорія методів навчання. Без них неможливо досягнути поставлених цілей, реалізувати зміст навчального матеріалу, організувати пізнавальну діяльність учнів. [Чайка с. 93-94].</w:t>
      </w:r>
      <w:r>
        <w:rPr>
          <w:rFonts w:ascii="Times New Roman" w:hAnsi="Times New Roman" w:cs="Times New Roman"/>
          <w:sz w:val="28"/>
          <w:szCs w:val="28"/>
        </w:rPr>
        <w:t xml:space="preserve">                                                                                                             </w:t>
      </w:r>
      <w:r w:rsidRPr="003878C0">
        <w:rPr>
          <w:rFonts w:ascii="Times New Roman" w:hAnsi="Times New Roman" w:cs="Times New Roman"/>
          <w:sz w:val="28"/>
          <w:szCs w:val="28"/>
        </w:rPr>
        <w:t xml:space="preserve">Кузміньський А. І., Омеляненко В. Л. вважають, що: </w:t>
      </w:r>
      <w:r w:rsidRPr="003878C0">
        <w:rPr>
          <w:rFonts w:ascii="Times New Roman" w:hAnsi="Times New Roman" w:cs="Times New Roman"/>
          <w:iCs/>
          <w:sz w:val="28"/>
          <w:szCs w:val="28"/>
        </w:rPr>
        <w:t>методи навчання</w:t>
      </w:r>
      <w:r w:rsidRPr="003878C0">
        <w:rPr>
          <w:rFonts w:ascii="Times New Roman" w:hAnsi="Times New Roman" w:cs="Times New Roman"/>
          <w:i/>
          <w:iCs/>
          <w:sz w:val="28"/>
          <w:szCs w:val="28"/>
        </w:rPr>
        <w:t xml:space="preserve"> </w:t>
      </w:r>
      <w:r w:rsidRPr="003878C0">
        <w:rPr>
          <w:rFonts w:ascii="Times New Roman" w:hAnsi="Times New Roman" w:cs="Times New Roman"/>
          <w:sz w:val="28"/>
          <w:szCs w:val="28"/>
        </w:rPr>
        <w:t xml:space="preserve">(від гр. </w:t>
      </w:r>
      <w:r w:rsidRPr="003878C0">
        <w:rPr>
          <w:rFonts w:ascii="Times New Roman" w:hAnsi="Times New Roman" w:cs="Times New Roman"/>
          <w:i/>
          <w:iCs/>
          <w:sz w:val="28"/>
          <w:szCs w:val="28"/>
        </w:rPr>
        <w:t xml:space="preserve">теthоdоs — </w:t>
      </w:r>
      <w:r w:rsidRPr="003878C0">
        <w:rPr>
          <w:rFonts w:ascii="Times New Roman" w:hAnsi="Times New Roman" w:cs="Times New Roman"/>
          <w:sz w:val="28"/>
          <w:szCs w:val="28"/>
        </w:rPr>
        <w:t>спосіб пізнання, шлях дослідження) — це упорядковані способи діяльності вчителя й учнів, спрямовані на ефективне розв'язання навчально-виховних завдань. [Кузмінський 127]</w:t>
      </w:r>
    </w:p>
    <w:p w:rsidR="003878C0" w:rsidRPr="003878C0" w:rsidRDefault="003878C0" w:rsidP="002935BA">
      <w:pPr>
        <w:widowControl w:val="0"/>
        <w:shd w:val="clear" w:color="auto" w:fill="FFFFFF"/>
        <w:autoSpaceDE w:val="0"/>
        <w:autoSpaceDN w:val="0"/>
        <w:adjustRightInd w:val="0"/>
        <w:spacing w:line="360" w:lineRule="auto"/>
        <w:jc w:val="both"/>
        <w:rPr>
          <w:rFonts w:ascii="Times New Roman" w:hAnsi="Times New Roman" w:cs="Times New Roman"/>
          <w:sz w:val="28"/>
          <w:szCs w:val="28"/>
        </w:rPr>
      </w:pPr>
      <w:r w:rsidRPr="003878C0">
        <w:rPr>
          <w:rFonts w:ascii="Times New Roman" w:hAnsi="Times New Roman" w:cs="Times New Roman"/>
          <w:sz w:val="28"/>
          <w:szCs w:val="28"/>
        </w:rPr>
        <w:t>Володимир Мирославович Чайка давав подібне визначення: метод навчання – спосіб впорядкованої взаємопов'язаної діяльності вчителя й учнів, спрямованої на розв'язання завдань освіти. [Чайка 94]</w:t>
      </w:r>
    </w:p>
    <w:p w:rsidR="003878C0" w:rsidRPr="003878C0" w:rsidRDefault="003878C0" w:rsidP="002935BA">
      <w:pPr>
        <w:widowControl w:val="0"/>
        <w:shd w:val="clear" w:color="auto" w:fill="FFFFFF"/>
        <w:autoSpaceDE w:val="0"/>
        <w:autoSpaceDN w:val="0"/>
        <w:adjustRightInd w:val="0"/>
        <w:spacing w:line="360" w:lineRule="auto"/>
        <w:jc w:val="both"/>
        <w:rPr>
          <w:rFonts w:ascii="Times New Roman" w:hAnsi="Times New Roman" w:cs="Times New Roman"/>
          <w:sz w:val="28"/>
          <w:szCs w:val="28"/>
        </w:rPr>
      </w:pPr>
      <w:r w:rsidRPr="003878C0">
        <w:rPr>
          <w:rFonts w:ascii="Times New Roman" w:hAnsi="Times New Roman" w:cs="Times New Roman"/>
          <w:sz w:val="28"/>
          <w:szCs w:val="28"/>
        </w:rPr>
        <w:t>У працях Шиповича Є. Й. знаходимо таке трактування: методи навчання – це способи передачі знань вчителем і одночасно способи засвоєння їх учнями. [Шипович 66]</w:t>
      </w:r>
    </w:p>
    <w:p w:rsidR="003878C0" w:rsidRPr="003878C0" w:rsidRDefault="003878C0" w:rsidP="002935BA">
      <w:pPr>
        <w:widowControl w:val="0"/>
        <w:shd w:val="clear" w:color="auto" w:fill="FFFFFF"/>
        <w:autoSpaceDE w:val="0"/>
        <w:autoSpaceDN w:val="0"/>
        <w:adjustRightInd w:val="0"/>
        <w:spacing w:line="360" w:lineRule="auto"/>
        <w:jc w:val="both"/>
        <w:rPr>
          <w:rFonts w:ascii="Times New Roman" w:hAnsi="Times New Roman" w:cs="Times New Roman"/>
          <w:sz w:val="28"/>
          <w:szCs w:val="28"/>
        </w:rPr>
      </w:pPr>
      <w:r w:rsidRPr="003878C0">
        <w:rPr>
          <w:rFonts w:ascii="Times New Roman" w:hAnsi="Times New Roman" w:cs="Times New Roman"/>
          <w:sz w:val="28"/>
          <w:szCs w:val="28"/>
        </w:rPr>
        <w:t>Казанський Н. Г. та Назарова Т. С. стверджували, що метод навчання визначається як спосіб роботи учителя з учнями для засвоєння останніми знань, умінь та навичок, але, вважають вони, існують і інші визначення. Метод навчання визначається як шлях, як засіб, як вид діяльності вчителя і учнів. [Казанський 115]</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Усі вище вказані визначення можна вважати вірними, але я віддам перевагу тому , яке давав Михайло Миколайович Фіцула: методом навчання називають спосіб впорядкованої взаємопов'язаної діяльності викладачів та учнів, спрямованої на вирішення завдань освіти, виховання і розвитку в процесі навчання. [Фіцула 151]</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Існують й інші визначення методу навчання: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форма руху змісту навчального матеріалу;</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lastRenderedPageBreak/>
        <w:t>— упорядкована сукупність методичних прийомів, дій та операцій, за допомогою яких організовується навчальна діяльність учнів і процес засвоєння знань;</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форма обміну навчальною інформацією між тим, хто навчає, і тим, хто вчиться;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форма руху пізнавальної діяльності учнів;</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упорядкована сукупність прийомів, дій і логічних операцій;</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спосіб співробітництва вчителя й учнів;</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спосіб роботи вчителя й учнів, за допомогою якого досягається засвоєння учнями знань, умінь і навичок, розвиток їх пізнавальних здібностей.</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Отже, методи навчання є складним, багатовимірним педагогічним явищем, у якому відображаються об'єктивні закономірності, принципи, цілі, зміст і форми навчання. Цей зв'язок з іншими дидактичними категоріями взаємозворотній: принципи, цілі, зміст і форми навчання визначають метод, але вони не можуть бути реалізовані без нього, без урахування можливостей їх практичного втілення.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У дидактичній літературі іноді розрізняють методи викладання, що стосуються діяльності вчителя, і методи учіння, що забезпечують перебіг навчальної діяльності учнів. Методи навчання характеризують насамперед спільну роботу вчителя й учнів і потребують активності їх обох.</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Один і той самий метод може застосовуватися для різних навчальних цілей. Наприклад, бесіду можна використати і для засвоєння нових знань, і для повторення, і для перевірки, проте в різних випадках цей метод матиме свої особливості реалізації. Правильне застосування методів навчання унеможливлює механічне чи догматичне засвоєння учнями навчального матеріалу, забезпечує ефективність їхньої пізнавальної діяльності, можливість застосовувати знання на практиці.</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lastRenderedPageBreak/>
        <w:t>Кожний метод навчання має виконувати не тільки освітню, розвивальну та виховну функції, а й стимулювальну та корекційну (розвиток сприймання, мислення, уяви, пам'яті, емоційно-почуттевої сфери).</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Будь-який навчальний предмет, крім загальних методів навчання, має свої методи, зумовлені специфікою його змісту. Наприклад, у викладанні української мови застосовують спеціальні методи: читання і письмо, словникова робота, граматичний розбір та ін.; у географії важливе місце належить роботі з картами; у природознавстві — спостереження, досліди тощо. Дидактика вивчає методи, які мають найбільш загальне значення і можуть бути застосовані при вивченні різних навчальних предметів [Чайка 94-95].</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Ми вже знаємо, що латинське слово «рrocessus» означав рух уперед, просування уперед. навчання» У працях Н. Є. Мойсею знаходимо трактування: процес навчання - це упорядкована взаємодія учителя та учнів, спрямована на досягнення завдань освіти. Поняття «процес навчання», «навчальний процес» пов'язані </w:t>
      </w:r>
      <w:r w:rsidRPr="003878C0">
        <w:rPr>
          <w:rFonts w:ascii="Times New Roman" w:hAnsi="Times New Roman" w:cs="Times New Roman"/>
          <w:iCs/>
          <w:sz w:val="28"/>
          <w:szCs w:val="28"/>
        </w:rPr>
        <w:t>з</w:t>
      </w:r>
      <w:r w:rsidRPr="003878C0">
        <w:rPr>
          <w:rFonts w:ascii="Times New Roman" w:hAnsi="Times New Roman" w:cs="Times New Roman"/>
          <w:i/>
          <w:iCs/>
          <w:sz w:val="28"/>
          <w:szCs w:val="28"/>
        </w:rPr>
        <w:t xml:space="preserve"> </w:t>
      </w:r>
      <w:r w:rsidRPr="003878C0">
        <w:rPr>
          <w:rFonts w:ascii="Times New Roman" w:hAnsi="Times New Roman" w:cs="Times New Roman"/>
          <w:sz w:val="28"/>
          <w:szCs w:val="28"/>
        </w:rPr>
        <w:t>розвитком навчання в часі та просторі й означають послідовність його актів [Мойсеюк 186].</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Казанський Н. Г. та Назарова Т. С. вважають, що навчальний процес – це складне ціле, в центрі якого знаходиться особистість учня, що формується, його активна пізнавальна діяльність, керована вчителем [Казанський 22].</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Навчання як процесуальне явище має всі властивості діалектичного розвитку, свої механізми, рушійні сили і функції. Проте слід розрізняти поняття «навчальний процес» і «процес навчання».</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bCs/>
          <w:iCs/>
          <w:sz w:val="28"/>
          <w:szCs w:val="28"/>
        </w:rPr>
        <w:t xml:space="preserve">Навчальний процес </w:t>
      </w:r>
      <w:r w:rsidRPr="003878C0">
        <w:rPr>
          <w:rFonts w:ascii="Times New Roman" w:hAnsi="Times New Roman" w:cs="Times New Roman"/>
          <w:iCs/>
          <w:sz w:val="28"/>
          <w:szCs w:val="28"/>
        </w:rPr>
        <w:t xml:space="preserve">— </w:t>
      </w:r>
      <w:r w:rsidRPr="003878C0">
        <w:rPr>
          <w:rFonts w:ascii="Times New Roman" w:hAnsi="Times New Roman" w:cs="Times New Roman"/>
          <w:sz w:val="28"/>
          <w:szCs w:val="28"/>
        </w:rPr>
        <w:t xml:space="preserve">перебіг </w:t>
      </w:r>
      <w:r w:rsidRPr="003878C0">
        <w:rPr>
          <w:rFonts w:ascii="Times New Roman" w:hAnsi="Times New Roman" w:cs="Times New Roman"/>
          <w:iCs/>
          <w:sz w:val="28"/>
          <w:szCs w:val="28"/>
        </w:rPr>
        <w:t xml:space="preserve">навчання, що охоплює </w:t>
      </w:r>
      <w:r w:rsidRPr="003878C0">
        <w:rPr>
          <w:rFonts w:ascii="Times New Roman" w:hAnsi="Times New Roman" w:cs="Times New Roman"/>
          <w:sz w:val="28"/>
          <w:szCs w:val="28"/>
        </w:rPr>
        <w:t xml:space="preserve">всі його </w:t>
      </w:r>
      <w:r w:rsidRPr="003878C0">
        <w:rPr>
          <w:rFonts w:ascii="Times New Roman" w:hAnsi="Times New Roman" w:cs="Times New Roman"/>
          <w:iCs/>
          <w:sz w:val="28"/>
          <w:szCs w:val="28"/>
        </w:rPr>
        <w:t xml:space="preserve">компоненти: викладача, учня, методи, прийоми, форми і засоби, </w:t>
      </w:r>
      <w:r w:rsidRPr="003878C0">
        <w:rPr>
          <w:rFonts w:ascii="Times New Roman" w:hAnsi="Times New Roman" w:cs="Times New Roman"/>
          <w:sz w:val="28"/>
          <w:szCs w:val="28"/>
        </w:rPr>
        <w:t xml:space="preserve">матеріально-технічне </w:t>
      </w:r>
      <w:r w:rsidRPr="003878C0">
        <w:rPr>
          <w:rFonts w:ascii="Times New Roman" w:hAnsi="Times New Roman" w:cs="Times New Roman"/>
          <w:iCs/>
          <w:sz w:val="28"/>
          <w:szCs w:val="28"/>
        </w:rPr>
        <w:t>забезпечення та ін.</w:t>
      </w:r>
      <w:r w:rsidRPr="003878C0">
        <w:rPr>
          <w:rFonts w:ascii="Times New Roman" w:hAnsi="Times New Roman" w:cs="Times New Roman"/>
          <w:sz w:val="28"/>
          <w:szCs w:val="28"/>
        </w:rPr>
        <w:t xml:space="preserve"> У різних типах освітніх закладів навчальний процес має свої особливості.</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bCs/>
          <w:iCs/>
          <w:sz w:val="28"/>
          <w:szCs w:val="28"/>
        </w:rPr>
        <w:t xml:space="preserve">Процес навчання </w:t>
      </w:r>
      <w:r w:rsidRPr="003878C0">
        <w:rPr>
          <w:rFonts w:ascii="Times New Roman" w:hAnsi="Times New Roman" w:cs="Times New Roman"/>
          <w:iCs/>
          <w:sz w:val="28"/>
          <w:szCs w:val="28"/>
        </w:rPr>
        <w:t xml:space="preserve">— спеціально </w:t>
      </w:r>
      <w:r w:rsidRPr="003878C0">
        <w:rPr>
          <w:rFonts w:ascii="Times New Roman" w:hAnsi="Times New Roman" w:cs="Times New Roman"/>
          <w:sz w:val="28"/>
          <w:szCs w:val="28"/>
        </w:rPr>
        <w:t xml:space="preserve">організована і </w:t>
      </w:r>
      <w:r w:rsidRPr="003878C0">
        <w:rPr>
          <w:rFonts w:ascii="Times New Roman" w:hAnsi="Times New Roman" w:cs="Times New Roman"/>
          <w:iCs/>
          <w:sz w:val="28"/>
          <w:szCs w:val="28"/>
        </w:rPr>
        <w:t xml:space="preserve">змодельована пізнавальна діяльність, що охоплює викладання вчителя та учіння </w:t>
      </w:r>
      <w:r w:rsidRPr="003878C0">
        <w:rPr>
          <w:rFonts w:ascii="Times New Roman" w:hAnsi="Times New Roman" w:cs="Times New Roman"/>
          <w:sz w:val="28"/>
          <w:szCs w:val="28"/>
        </w:rPr>
        <w:t>учнів .</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lastRenderedPageBreak/>
        <w:t>Цілісність процесу навчання забезпечується постановкою і досягненням спільних цілей викладання й учіння, тобто він має двобічний характер і неможливий без єдності діяльностей учителя й учня. Багато дослідників вважають, що основною одиницею процесу навчання є відношення між діяльностями викладання та учіння. Проте це відношення «вчитель — учень» не можна зводити до «передавач — приймач». Неодмінною умовою навчання є активність обох учасників процесу, їхня взаємодія. Учитель створює необхідні умови: організовує дії учня, спрямовує їх, повідомляє нову інформацію, демонструє прийоми та способи дій, контролює, оцінює, використовує певні засоби. При цьому формування знань, умінь та навичок, понять і мисленнєвих операцій можливе тільки внаслідок власної активності учня [Чайка 35-36].</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«В процесі навчання, як і в процесі наукового пізнання, учні проходять шлях від живого споглядання до абстрактного мислення і від абстрактного мислення до практики, але на відміну від наукового пізнання, у процесі навчання учні не відкривають нових знань, а лише оволодівають знаннями, уже добутими людством і узагальненими наукою», — пише А. В. Даринський [Даринський А. В. с. 53].</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Педагоги і психологи відмічають, що процес засвоєння знань іде одночасно в двох напрямах. 3 одного боку, протягом вивчення географії в школі кількість засвоюваних учнями понять поступово зростає і одночасно розширюється обсяг і поглиблюється зміст раніше засвоєних понять, з другого — засвоєння знань включає сприйняття нового матеріалу, його осмислення, запам'ятання і застосування. Всі складові частини процесу навчання тісно взаємопов'язані. Тому на різних етапах навчання різні поняття знаходяться й на різній стадії формування не тільки за досягнутим обсягом і глибиною, але і за ступенем засвоєння їх..</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 xml:space="preserve">У процесі навчання географії велику роль відіграють живе слово вчителя, технічні засоби навчання, різні екранні та наочні посібники, а також спостереження учнів за явищами природи, що сприяє формуванню </w:t>
      </w:r>
      <w:r w:rsidRPr="003878C0">
        <w:rPr>
          <w:rFonts w:ascii="Times New Roman" w:hAnsi="Times New Roman" w:cs="Times New Roman"/>
          <w:sz w:val="28"/>
          <w:szCs w:val="28"/>
        </w:rPr>
        <w:lastRenderedPageBreak/>
        <w:t>географічних уявлень і понять про предмети, явища природи і господарську діяльність людини [Шипович с. 46].</w:t>
      </w:r>
    </w:p>
    <w:p w:rsidR="003878C0" w:rsidRPr="003878C0" w:rsidRDefault="003878C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3878C0">
        <w:rPr>
          <w:rFonts w:ascii="Times New Roman" w:hAnsi="Times New Roman" w:cs="Times New Roman"/>
          <w:sz w:val="28"/>
          <w:szCs w:val="28"/>
        </w:rPr>
        <w:t>Для того, щоб навчання було успішним, розвиваючим, виховним і насправді готувало учнів до життя, кожному учителю необхідно добре знати закономірності процесу оволодіння знаннями, уміннями, навичками і особливостями навчальної діяльності учнів [Казанський с. 24].</w:t>
      </w:r>
    </w:p>
    <w:p w:rsidR="003878C0" w:rsidRPr="003878C0" w:rsidRDefault="003878C0" w:rsidP="002935BA">
      <w:pPr>
        <w:spacing w:line="360" w:lineRule="auto"/>
        <w:rPr>
          <w:rFonts w:ascii="Times New Roman" w:hAnsi="Times New Roman" w:cs="Times New Roman"/>
          <w:sz w:val="28"/>
          <w:szCs w:val="28"/>
        </w:rPr>
      </w:pPr>
    </w:p>
    <w:p w:rsidR="001C5F9F" w:rsidRPr="003878C0" w:rsidRDefault="001C5F9F" w:rsidP="002935BA">
      <w:pPr>
        <w:spacing w:line="360" w:lineRule="auto"/>
        <w:jc w:val="center"/>
        <w:rPr>
          <w:rFonts w:ascii="Times New Roman" w:hAnsi="Times New Roman" w:cs="Times New Roman"/>
          <w:sz w:val="28"/>
          <w:szCs w:val="28"/>
        </w:rPr>
      </w:pPr>
    </w:p>
    <w:p w:rsidR="001C5F9F" w:rsidRPr="003878C0" w:rsidRDefault="001C5F9F" w:rsidP="002935BA">
      <w:pPr>
        <w:spacing w:line="360" w:lineRule="auto"/>
        <w:jc w:val="center"/>
        <w:rPr>
          <w:rFonts w:ascii="Times New Roman" w:hAnsi="Times New Roman" w:cs="Times New Roman"/>
          <w:sz w:val="28"/>
          <w:szCs w:val="28"/>
        </w:rPr>
      </w:pPr>
    </w:p>
    <w:p w:rsidR="001C5F9F" w:rsidRDefault="001C5F9F" w:rsidP="002935BA">
      <w:pPr>
        <w:spacing w:line="360" w:lineRule="auto"/>
        <w:jc w:val="center"/>
        <w:rPr>
          <w:rFonts w:ascii="Times New Roman" w:hAnsi="Times New Roman" w:cs="Times New Roman"/>
          <w:sz w:val="28"/>
          <w:szCs w:val="28"/>
        </w:rPr>
      </w:pPr>
    </w:p>
    <w:p w:rsidR="001C5F9F" w:rsidRDefault="001C5F9F" w:rsidP="002935BA">
      <w:pPr>
        <w:spacing w:line="360" w:lineRule="auto"/>
        <w:jc w:val="center"/>
        <w:rPr>
          <w:rFonts w:ascii="Times New Roman" w:hAnsi="Times New Roman" w:cs="Times New Roman"/>
          <w:sz w:val="28"/>
          <w:szCs w:val="28"/>
        </w:rPr>
      </w:pPr>
    </w:p>
    <w:p w:rsidR="001C5F9F" w:rsidRDefault="001C5F9F"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jc w:val="center"/>
        <w:rPr>
          <w:rFonts w:ascii="Times New Roman" w:hAnsi="Times New Roman" w:cs="Times New Roman"/>
          <w:sz w:val="28"/>
          <w:szCs w:val="28"/>
        </w:rPr>
      </w:pPr>
    </w:p>
    <w:p w:rsidR="007F3690" w:rsidRDefault="007F3690" w:rsidP="002935BA">
      <w:pPr>
        <w:spacing w:line="360" w:lineRule="auto"/>
        <w:jc w:val="center"/>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7F3690" w:rsidRDefault="007F3690" w:rsidP="002935BA">
      <w:pPr>
        <w:spacing w:line="360" w:lineRule="auto"/>
        <w:rPr>
          <w:rFonts w:ascii="Times New Roman" w:hAnsi="Times New Roman" w:cs="Times New Roman"/>
          <w:iCs/>
          <w:sz w:val="28"/>
          <w:szCs w:val="28"/>
        </w:rPr>
      </w:pPr>
      <w:r w:rsidRPr="008F6992">
        <w:rPr>
          <w:rFonts w:ascii="Times New Roman" w:hAnsi="Times New Roman" w:cs="Times New Roman"/>
          <w:iCs/>
          <w:sz w:val="28"/>
          <w:szCs w:val="28"/>
        </w:rPr>
        <w:lastRenderedPageBreak/>
        <w:t>1.2 Класифікація методів навчання</w:t>
      </w:r>
      <w:r w:rsidR="002935BA">
        <w:rPr>
          <w:rFonts w:ascii="Times New Roman" w:hAnsi="Times New Roman" w:cs="Times New Roman"/>
          <w:iCs/>
          <w:sz w:val="28"/>
          <w:szCs w:val="28"/>
        </w:rPr>
        <w:t xml:space="preserve"> географії</w:t>
      </w:r>
    </w:p>
    <w:p w:rsidR="007F3690" w:rsidRPr="007F3690" w:rsidRDefault="007F3690" w:rsidP="002935BA">
      <w:pPr>
        <w:widowControl w:val="0"/>
        <w:spacing w:line="360" w:lineRule="auto"/>
        <w:ind w:firstLine="709"/>
        <w:jc w:val="both"/>
        <w:rPr>
          <w:rFonts w:ascii="Times New Roman" w:hAnsi="Times New Roman" w:cs="Times New Roman"/>
          <w:sz w:val="28"/>
          <w:szCs w:val="28"/>
        </w:rPr>
      </w:pPr>
      <w:r w:rsidRPr="007F3690">
        <w:rPr>
          <w:rFonts w:ascii="Times New Roman" w:hAnsi="Times New Roman" w:cs="Times New Roman"/>
          <w:sz w:val="28"/>
          <w:szCs w:val="28"/>
        </w:rPr>
        <w:t>У дидактиці існує багато різноманітних підходів до виявлення сутності методів навчання, їх визначень, структури, що породжує проблему їх класифікації. Значний внесок у розвиток теорії методів навчання зробили Є. Голант, М. Данилов, Б. Єсипов, М. Скаткін, М. Лернер, А. Алексюк, Ю. Бабанський, В. Бондар, В.</w:t>
      </w:r>
      <w:r w:rsidR="00BD0DBC">
        <w:rPr>
          <w:rFonts w:ascii="Times New Roman" w:hAnsi="Times New Roman" w:cs="Times New Roman"/>
          <w:sz w:val="28"/>
          <w:szCs w:val="28"/>
        </w:rPr>
        <w:t xml:space="preserve"> Паламарчук та ін.</w:t>
      </w:r>
    </w:p>
    <w:p w:rsidR="007F3690" w:rsidRPr="007F3690" w:rsidRDefault="007F369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7F3690">
        <w:rPr>
          <w:rFonts w:ascii="Times New Roman" w:hAnsi="Times New Roman" w:cs="Times New Roman"/>
          <w:sz w:val="28"/>
          <w:szCs w:val="28"/>
        </w:rPr>
        <w:t xml:space="preserve">Метод навчання є складним багатоаспектним явищем. За кожним із цих аспектів методи групують, створюючи </w:t>
      </w:r>
      <w:r w:rsidRPr="007F3690">
        <w:rPr>
          <w:rFonts w:ascii="Times New Roman" w:hAnsi="Times New Roman" w:cs="Times New Roman"/>
          <w:iCs/>
          <w:sz w:val="28"/>
          <w:szCs w:val="28"/>
        </w:rPr>
        <w:t>класифікації методів навчання —</w:t>
      </w:r>
      <w:r w:rsidRPr="007F3690">
        <w:rPr>
          <w:rFonts w:ascii="Times New Roman" w:hAnsi="Times New Roman" w:cs="Times New Roman"/>
          <w:i/>
          <w:iCs/>
          <w:sz w:val="28"/>
          <w:szCs w:val="28"/>
        </w:rPr>
        <w:t xml:space="preserve"> </w:t>
      </w:r>
      <w:r w:rsidRPr="007F3690">
        <w:rPr>
          <w:rFonts w:ascii="Times New Roman" w:hAnsi="Times New Roman" w:cs="Times New Roman"/>
          <w:sz w:val="28"/>
          <w:szCs w:val="28"/>
        </w:rPr>
        <w:t>упорядковані за певною ознакою їх системи [Підласий ].</w:t>
      </w:r>
    </w:p>
    <w:p w:rsidR="007F3690" w:rsidRPr="007F3690" w:rsidRDefault="007F3690" w:rsidP="002935BA">
      <w:pPr>
        <w:widowControl w:val="0"/>
        <w:shd w:val="clear" w:color="auto" w:fill="FFFFFF"/>
        <w:autoSpaceDE w:val="0"/>
        <w:autoSpaceDN w:val="0"/>
        <w:adjustRightInd w:val="0"/>
        <w:spacing w:line="360" w:lineRule="auto"/>
        <w:ind w:firstLine="709"/>
        <w:jc w:val="both"/>
        <w:rPr>
          <w:rFonts w:ascii="Times New Roman" w:hAnsi="Times New Roman" w:cs="Times New Roman"/>
          <w:sz w:val="28"/>
          <w:szCs w:val="28"/>
        </w:rPr>
      </w:pPr>
      <w:r w:rsidRPr="007F3690">
        <w:rPr>
          <w:rFonts w:ascii="Times New Roman" w:hAnsi="Times New Roman" w:cs="Times New Roman"/>
          <w:sz w:val="28"/>
          <w:szCs w:val="28"/>
        </w:rPr>
        <w:t>В дидактиці існують різні підходи до класифікації методів навчання. Поширеними є класифікації методів за джерелом знань (Д. О. Лордкіпанідзе, С. Я. Голант, Н. М. Верзілн та ін.); за характером логіки пізнання (І. Я. Лернер); за рівнем проблемності засвоєння знань і рівнем учіння (М. І. Махмутов); на основі цілісного підходу до процесу (Ю. К. Бабанський); А.М. Алексюк пропонує здійснювати класифікацію методів навчання за найістотнішою, докорінною ознакою, що "проблему системи методів навчання слід розв'язувати не шляхом якоїсь єдиної класифікації, що була б оптимальною для всієї системи навчання, а шляхом створення і науково-теоретичного обґрунтування цілого ряду класифікацій, які б у сумі своїй оптимально відображали завдання і зміст цілісного навчального процесу у сучасній школі [Алексюк ].</w:t>
      </w:r>
    </w:p>
    <w:p w:rsidR="007F3690" w:rsidRDefault="007F3690" w:rsidP="002935BA">
      <w:pPr>
        <w:widowControl w:val="0"/>
        <w:shd w:val="clear" w:color="auto" w:fill="FFFFFF"/>
        <w:autoSpaceDE w:val="0"/>
        <w:autoSpaceDN w:val="0"/>
        <w:adjustRightInd w:val="0"/>
        <w:spacing w:line="360" w:lineRule="auto"/>
        <w:jc w:val="both"/>
        <w:rPr>
          <w:rFonts w:ascii="Times New Roman" w:hAnsi="Times New Roman" w:cs="Times New Roman"/>
          <w:sz w:val="28"/>
          <w:szCs w:val="28"/>
        </w:rPr>
      </w:pPr>
      <w:r w:rsidRPr="007F3690">
        <w:rPr>
          <w:rFonts w:ascii="Times New Roman" w:hAnsi="Times New Roman" w:cs="Times New Roman"/>
          <w:sz w:val="28"/>
          <w:szCs w:val="28"/>
        </w:rPr>
        <w:t>Учитель має розуміти суть різних підходів до класифікації методів, але найперше — мати у своєму арсеналі велику кількість цих методів, аби вдало й ефективно використовувати їх у навчально-виховному процесі залежно від дидактичної мети і функціональної спрямованості.</w:t>
      </w:r>
    </w:p>
    <w:p w:rsidR="002935BA" w:rsidRPr="002935BA" w:rsidRDefault="002935BA" w:rsidP="002935BA">
      <w:pPr>
        <w:shd w:val="clear" w:color="auto" w:fill="FFFFFF"/>
        <w:spacing w:after="270" w:line="360" w:lineRule="auto"/>
        <w:textAlignment w:val="baseline"/>
        <w:rPr>
          <w:rFonts w:ascii="Times New Roman" w:eastAsia="Times New Roman" w:hAnsi="Times New Roman" w:cs="Times New Roman"/>
          <w:sz w:val="28"/>
          <w:szCs w:val="28"/>
          <w:lang w:eastAsia="ru-RU"/>
        </w:rPr>
      </w:pPr>
      <w:r w:rsidRPr="002935BA">
        <w:rPr>
          <w:rFonts w:ascii="Times New Roman" w:eastAsia="Times New Roman" w:hAnsi="Times New Roman" w:cs="Times New Roman"/>
          <w:sz w:val="28"/>
          <w:szCs w:val="28"/>
          <w:lang w:eastAsia="ru-RU"/>
        </w:rPr>
        <w:t xml:space="preserve">На грецькій мові «metha» - шлях до мети, «odos» - слідувати, тобто поняття «метод» складається з цих двох грецьких слів. Найпоширенішим в кінці ХХ століття визначенням методу полягало у тому, що це впорядкований спосіб </w:t>
      </w:r>
      <w:r w:rsidRPr="002935BA">
        <w:rPr>
          <w:rFonts w:ascii="Times New Roman" w:eastAsia="Times New Roman" w:hAnsi="Times New Roman" w:cs="Times New Roman"/>
          <w:sz w:val="28"/>
          <w:szCs w:val="28"/>
          <w:lang w:eastAsia="ru-RU"/>
        </w:rPr>
        <w:lastRenderedPageBreak/>
        <w:t>взаємопов’язаної діяльності вчителя і учнів, які спрямовані на досягнення мети освіти.</w:t>
      </w:r>
      <w:r w:rsidRPr="002935BA">
        <w:rPr>
          <w:rFonts w:ascii="Times New Roman" w:eastAsia="Times New Roman" w:hAnsi="Times New Roman" w:cs="Times New Roman"/>
          <w:sz w:val="28"/>
          <w:szCs w:val="28"/>
          <w:lang w:eastAsia="ru-RU"/>
        </w:rPr>
        <w:br/>
        <w:t>Кожний метод складається з певної кількості прийомів. Прийоми – разові дії в методі.</w:t>
      </w:r>
      <w:r w:rsidRPr="002935BA">
        <w:rPr>
          <w:rFonts w:ascii="Times New Roman" w:eastAsia="Times New Roman" w:hAnsi="Times New Roman" w:cs="Times New Roman"/>
          <w:sz w:val="28"/>
          <w:szCs w:val="28"/>
          <w:lang w:eastAsia="ru-RU"/>
        </w:rPr>
        <w:br/>
        <w:t>В сучасній дидактиці єдиної класифікації методів немає, навіть деякі сучасні прийоми визначалися раніше як методи. В одній з класифікацій (за джерелами знань) виділяють три основні групи: словесні, наочні та практичні.</w:t>
      </w:r>
      <w:r w:rsidRPr="002935BA">
        <w:rPr>
          <w:rFonts w:ascii="Times New Roman" w:eastAsia="Times New Roman" w:hAnsi="Times New Roman" w:cs="Times New Roman"/>
          <w:sz w:val="28"/>
          <w:szCs w:val="28"/>
          <w:lang w:eastAsia="ru-RU"/>
        </w:rPr>
        <w:br/>
        <w:t>Існує група словесних методів: бесіда ( діалог), усний виклад знань (розповідь, пояснення, інструктаж, шкільна лекція), рольова гра, диспут, робота з підручником (посібником, картами атласу, іншими друкованими матеріалами). Загальним в кожному методі є те, що джерелом знань виступає слово.</w:t>
      </w:r>
      <w:r w:rsidRPr="002935BA">
        <w:rPr>
          <w:rFonts w:ascii="Times New Roman" w:eastAsia="Times New Roman" w:hAnsi="Times New Roman" w:cs="Times New Roman"/>
          <w:sz w:val="28"/>
          <w:szCs w:val="28"/>
          <w:lang w:eastAsia="ru-RU"/>
        </w:rPr>
        <w:br/>
        <w:t>Другою великою групою є група наочних методів навчання: демонстрування, ілюстрування, спостереження. В основі цих методів лежить набуття знань за допомогою зорового сприйняття процесів і явищ та їх зображень.</w:t>
      </w:r>
      <w:r w:rsidRPr="002935BA">
        <w:rPr>
          <w:rFonts w:ascii="Times New Roman" w:eastAsia="Times New Roman" w:hAnsi="Times New Roman" w:cs="Times New Roman"/>
          <w:sz w:val="28"/>
          <w:szCs w:val="28"/>
          <w:lang w:eastAsia="ru-RU"/>
        </w:rPr>
        <w:br/>
        <w:t>Третьою групою є група практичних методів навчання. Головною їхньою ознакою є відтворююча (репродуктивна) навчально-пізнавальна діяльність учнів. Їх доцільно використовувати при безпосередньому пізнанні дійсності, поглибленні знань, формуванні умінь та навичок. До цих методів входять: вправи (завдання), практичні та самостійні роботи.</w:t>
      </w:r>
      <w:r w:rsidRPr="002935BA">
        <w:rPr>
          <w:rFonts w:ascii="Times New Roman" w:eastAsia="Times New Roman" w:hAnsi="Times New Roman" w:cs="Times New Roman"/>
          <w:sz w:val="28"/>
          <w:szCs w:val="28"/>
          <w:lang w:eastAsia="ru-RU"/>
        </w:rPr>
        <w:br/>
        <w:t>Суть виконання вправ полягає у повторенні певних дій. Бувають вони за характером навчальної діяльності усні, письмові, графічні й технічні, за дидактичною метою виділяються вправи тренувальні, творчі та контрольні.</w:t>
      </w:r>
      <w:r w:rsidRPr="002935BA">
        <w:rPr>
          <w:rFonts w:ascii="Times New Roman" w:eastAsia="Times New Roman" w:hAnsi="Times New Roman" w:cs="Times New Roman"/>
          <w:sz w:val="28"/>
          <w:szCs w:val="28"/>
          <w:lang w:eastAsia="ru-RU"/>
        </w:rPr>
        <w:br/>
        <w:t>В географії використовуються специфічні графічні роботи з відображенням знань в картосхемах ( контурних картах), графіках, схемах, діаграмах, таблицях.</w:t>
      </w:r>
      <w:r w:rsidRPr="002935BA">
        <w:rPr>
          <w:rFonts w:ascii="Times New Roman" w:eastAsia="Times New Roman" w:hAnsi="Times New Roman" w:cs="Times New Roman"/>
          <w:sz w:val="28"/>
          <w:szCs w:val="28"/>
          <w:lang w:eastAsia="ru-RU"/>
        </w:rPr>
        <w:br/>
        <w:t xml:space="preserve">Практично-лабораторні методи базуються на проведенні експериментів і виступають одним з видів самостійної дослідної роботи учнів. Реалізується він в певних програмних практичних роботах, під час яких учні самостійно або в групах проводять певні дослідження. За співвідношенням рівнів пізнавальної діяльності виділяють методи: пояснювально – ілюстративний, репродуктивний, </w:t>
      </w:r>
      <w:r w:rsidRPr="002935BA">
        <w:rPr>
          <w:rFonts w:ascii="Times New Roman" w:eastAsia="Times New Roman" w:hAnsi="Times New Roman" w:cs="Times New Roman"/>
          <w:sz w:val="28"/>
          <w:szCs w:val="28"/>
          <w:lang w:eastAsia="ru-RU"/>
        </w:rPr>
        <w:lastRenderedPageBreak/>
        <w:t>проблемного викладу, частково пошуковий і дослідницький.</w:t>
      </w:r>
      <w:r w:rsidRPr="002935BA">
        <w:rPr>
          <w:rFonts w:ascii="Times New Roman" w:eastAsia="Times New Roman" w:hAnsi="Times New Roman" w:cs="Times New Roman"/>
          <w:sz w:val="28"/>
          <w:szCs w:val="28"/>
          <w:lang w:eastAsia="ru-RU"/>
        </w:rPr>
        <w:br/>
        <w:t>Цим методам відповідають такі види діяльності учня: репродуктивний та продуктивний ( за допомогою вчителя і без його допомоги). За розумовими операціями є інші методи (аналіз, синтез, узагальнення, класифікація, систематизація, абстракція). За категоріями теорії пізнання є дедуктивний і продуктивний, теоретичний і практичний , чуттєвий і абстрактний методи.</w:t>
      </w:r>
      <w:r w:rsidRPr="002935BA">
        <w:rPr>
          <w:rFonts w:ascii="Times New Roman" w:eastAsia="Times New Roman" w:hAnsi="Times New Roman" w:cs="Times New Roman"/>
          <w:sz w:val="28"/>
          <w:szCs w:val="28"/>
          <w:lang w:eastAsia="ru-RU"/>
        </w:rPr>
        <w:br/>
        <w:t>За метою освіти і виховання є методи розвитку навичок, виховання почуттів тощо.</w:t>
      </w:r>
      <w:r w:rsidRPr="002935BA">
        <w:rPr>
          <w:rFonts w:ascii="Times New Roman" w:eastAsia="Times New Roman" w:hAnsi="Times New Roman" w:cs="Times New Roman"/>
          <w:sz w:val="28"/>
          <w:szCs w:val="28"/>
          <w:lang w:eastAsia="ru-RU"/>
        </w:rPr>
        <w:br/>
        <w:t>За формами організації процесу навчання – екскурсії, фенологічні спостереження, методи фронтальної, групової та індивідуальної роботи.</w:t>
      </w:r>
      <w:r w:rsidRPr="002935BA">
        <w:rPr>
          <w:rFonts w:ascii="Times New Roman" w:eastAsia="Times New Roman" w:hAnsi="Times New Roman" w:cs="Times New Roman"/>
          <w:sz w:val="28"/>
          <w:szCs w:val="28"/>
          <w:lang w:eastAsia="ru-RU"/>
        </w:rPr>
        <w:br/>
        <w:t>Є методи за співвідношенням педагогічного керівництва і самостійності учнів.</w:t>
      </w:r>
      <w:r w:rsidRPr="002935BA">
        <w:rPr>
          <w:rFonts w:ascii="Times New Roman" w:eastAsia="Times New Roman" w:hAnsi="Times New Roman" w:cs="Times New Roman"/>
          <w:sz w:val="28"/>
          <w:szCs w:val="28"/>
          <w:lang w:eastAsia="ru-RU"/>
        </w:rPr>
        <w:br/>
        <w:t>У сучасній школі застосовуються такі види навчання:</w:t>
      </w:r>
      <w:r w:rsidRPr="002935BA">
        <w:rPr>
          <w:rFonts w:ascii="Times New Roman" w:eastAsia="Times New Roman" w:hAnsi="Times New Roman" w:cs="Times New Roman"/>
          <w:sz w:val="28"/>
          <w:szCs w:val="28"/>
          <w:lang w:eastAsia="ru-RU"/>
        </w:rPr>
        <w:br/>
        <w:t>1) пояснювально – ілюстративний;</w:t>
      </w:r>
      <w:r w:rsidRPr="002935BA">
        <w:rPr>
          <w:rFonts w:ascii="Times New Roman" w:eastAsia="Times New Roman" w:hAnsi="Times New Roman" w:cs="Times New Roman"/>
          <w:sz w:val="28"/>
          <w:szCs w:val="28"/>
          <w:lang w:eastAsia="ru-RU"/>
        </w:rPr>
        <w:br/>
        <w:t>2) проблемний;</w:t>
      </w:r>
      <w:r w:rsidRPr="002935BA">
        <w:rPr>
          <w:rFonts w:ascii="Times New Roman" w:eastAsia="Times New Roman" w:hAnsi="Times New Roman" w:cs="Times New Roman"/>
          <w:sz w:val="28"/>
          <w:szCs w:val="28"/>
          <w:lang w:eastAsia="ru-RU"/>
        </w:rPr>
        <w:br/>
        <w:t>3) програмований;</w:t>
      </w:r>
      <w:r w:rsidRPr="002935BA">
        <w:rPr>
          <w:rFonts w:ascii="Times New Roman" w:eastAsia="Times New Roman" w:hAnsi="Times New Roman" w:cs="Times New Roman"/>
          <w:sz w:val="28"/>
          <w:szCs w:val="28"/>
          <w:lang w:eastAsia="ru-RU"/>
        </w:rPr>
        <w:br/>
        <w:t>4) комп’ютерний.</w:t>
      </w:r>
      <w:r w:rsidRPr="002935BA">
        <w:rPr>
          <w:rFonts w:ascii="Times New Roman" w:eastAsia="Times New Roman" w:hAnsi="Times New Roman" w:cs="Times New Roman"/>
          <w:sz w:val="28"/>
          <w:szCs w:val="28"/>
          <w:lang w:eastAsia="ru-RU"/>
        </w:rPr>
        <w:br/>
        <w:t>Умовно численні класифікації методів навчання можна розділити на пасивні, активні і інтерактивні.</w:t>
      </w:r>
      <w:r w:rsidRPr="002935BA">
        <w:rPr>
          <w:rFonts w:ascii="Times New Roman" w:eastAsia="Times New Roman" w:hAnsi="Times New Roman" w:cs="Times New Roman"/>
          <w:sz w:val="28"/>
          <w:szCs w:val="28"/>
          <w:lang w:eastAsia="ru-RU"/>
        </w:rPr>
        <w:br/>
        <w:t>1. Пасивні методи.</w:t>
      </w:r>
      <w:r w:rsidRPr="002935BA">
        <w:rPr>
          <w:rFonts w:ascii="Times New Roman" w:eastAsia="Times New Roman" w:hAnsi="Times New Roman" w:cs="Times New Roman"/>
          <w:sz w:val="28"/>
          <w:szCs w:val="28"/>
          <w:lang w:eastAsia="ru-RU"/>
        </w:rPr>
        <w:br/>
        <w:t>Учень виступає як “об’єкт” навчання, повинний засвоїти і відтворити матеріал, що передається йому педагогом – джерелом правильних знань (іноді ці методи називають ще репродуктивними). Звичайно це відбувається при застосуванні таких методів як лекція – монолог (односпрямована передача інформації від учителя до учня), читання, демонстрація й опитування учнів (також односпрямоване відтворення інформації учнем для вчителя). Учні, як правило, не спілкуються між собою і не виконують будь- яких творчих завдань.</w:t>
      </w:r>
      <w:r w:rsidRPr="002935BA">
        <w:rPr>
          <w:rFonts w:ascii="Times New Roman" w:eastAsia="Times New Roman" w:hAnsi="Times New Roman" w:cs="Times New Roman"/>
          <w:sz w:val="28"/>
          <w:szCs w:val="28"/>
          <w:lang w:eastAsia="ru-RU"/>
        </w:rPr>
        <w:br/>
        <w:t>2. Активні методи.</w:t>
      </w:r>
      <w:r w:rsidRPr="002935BA">
        <w:rPr>
          <w:rFonts w:ascii="Times New Roman" w:eastAsia="Times New Roman" w:hAnsi="Times New Roman" w:cs="Times New Roman"/>
          <w:sz w:val="28"/>
          <w:szCs w:val="28"/>
          <w:lang w:eastAsia="ru-RU"/>
        </w:rPr>
        <w:br/>
        <w:t>Учень є “суб’єктом” навчання, виконує творчі завдання, вступає в діалог з учителем. Основні методи: творчі завдання (часто – домашні), питання від учня до вчителя і навпаки, що розвиває творче мислення.</w:t>
      </w:r>
      <w:r w:rsidRPr="002935BA">
        <w:rPr>
          <w:rFonts w:ascii="Times New Roman" w:eastAsia="Times New Roman" w:hAnsi="Times New Roman" w:cs="Times New Roman"/>
          <w:sz w:val="28"/>
          <w:szCs w:val="28"/>
          <w:lang w:eastAsia="ru-RU"/>
        </w:rPr>
        <w:br/>
      </w:r>
      <w:r w:rsidRPr="002935BA">
        <w:rPr>
          <w:rFonts w:ascii="Times New Roman" w:eastAsia="Times New Roman" w:hAnsi="Times New Roman" w:cs="Times New Roman"/>
          <w:sz w:val="28"/>
          <w:szCs w:val="28"/>
          <w:lang w:eastAsia="ru-RU"/>
        </w:rPr>
        <w:lastRenderedPageBreak/>
        <w:t>3. Інтерактивні методи.</w:t>
      </w:r>
      <w:r w:rsidRPr="002935BA">
        <w:rPr>
          <w:rFonts w:ascii="Times New Roman" w:eastAsia="Times New Roman" w:hAnsi="Times New Roman" w:cs="Times New Roman"/>
          <w:sz w:val="28"/>
          <w:szCs w:val="28"/>
          <w:lang w:eastAsia="ru-RU"/>
        </w:rPr>
        <w:br/>
        <w:t>Інтерактивні методи було б більш правильно представити як підвид активних методів. Але через їхню особливу роль їх виділяють в окремий вид.</w:t>
      </w:r>
      <w:r w:rsidRPr="002935BA">
        <w:rPr>
          <w:rFonts w:ascii="Times New Roman" w:eastAsia="Times New Roman" w:hAnsi="Times New Roman" w:cs="Times New Roman"/>
          <w:sz w:val="28"/>
          <w:szCs w:val="28"/>
          <w:lang w:eastAsia="ru-RU"/>
        </w:rPr>
        <w:br/>
        <w:t>В наступних розділах роботи зупинимося більш детально окремо на активних і інтерактивних формах і методах роботи на уроках географії.</w:t>
      </w:r>
    </w:p>
    <w:p w:rsidR="002935BA" w:rsidRPr="002935BA" w:rsidRDefault="002935BA" w:rsidP="002935BA">
      <w:pPr>
        <w:widowControl w:val="0"/>
        <w:shd w:val="clear" w:color="auto" w:fill="FFFFFF"/>
        <w:autoSpaceDE w:val="0"/>
        <w:autoSpaceDN w:val="0"/>
        <w:adjustRightInd w:val="0"/>
        <w:spacing w:line="360" w:lineRule="auto"/>
        <w:jc w:val="both"/>
        <w:rPr>
          <w:rFonts w:ascii="Times New Roman" w:hAnsi="Times New Roman" w:cs="Times New Roman"/>
          <w:sz w:val="28"/>
          <w:szCs w:val="28"/>
        </w:rPr>
      </w:pPr>
    </w:p>
    <w:p w:rsidR="002935BA" w:rsidRPr="002935BA" w:rsidRDefault="002935BA" w:rsidP="002935BA">
      <w:pPr>
        <w:spacing w:line="360" w:lineRule="auto"/>
        <w:rPr>
          <w:rFonts w:ascii="Times New Roman" w:hAnsi="Times New Roman" w:cs="Times New Roman"/>
          <w:sz w:val="28"/>
          <w:szCs w:val="28"/>
        </w:rPr>
      </w:pPr>
    </w:p>
    <w:p w:rsidR="002935BA" w:rsidRP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sz w:val="28"/>
          <w:szCs w:val="28"/>
        </w:rPr>
      </w:pPr>
    </w:p>
    <w:p w:rsidR="002935BA" w:rsidRDefault="002935BA" w:rsidP="002935BA">
      <w:pPr>
        <w:spacing w:line="360" w:lineRule="auto"/>
        <w:rPr>
          <w:rFonts w:ascii="Times New Roman" w:hAnsi="Times New Roman" w:cs="Times New Roman"/>
          <w:iCs/>
          <w:sz w:val="28"/>
          <w:szCs w:val="28"/>
        </w:rPr>
      </w:pPr>
    </w:p>
    <w:p w:rsidR="002935BA" w:rsidRDefault="002935BA" w:rsidP="002935BA">
      <w:pPr>
        <w:spacing w:line="360" w:lineRule="auto"/>
        <w:rPr>
          <w:rFonts w:ascii="Times New Roman" w:hAnsi="Times New Roman" w:cs="Times New Roman"/>
          <w:iCs/>
          <w:sz w:val="28"/>
          <w:szCs w:val="28"/>
        </w:rPr>
      </w:pPr>
    </w:p>
    <w:p w:rsidR="002935BA" w:rsidRDefault="002935BA" w:rsidP="002935BA">
      <w:pPr>
        <w:spacing w:line="360" w:lineRule="auto"/>
        <w:rPr>
          <w:rFonts w:ascii="Times New Roman" w:hAnsi="Times New Roman" w:cs="Times New Roman"/>
          <w:iCs/>
          <w:sz w:val="28"/>
          <w:szCs w:val="28"/>
        </w:rPr>
      </w:pPr>
    </w:p>
    <w:p w:rsidR="00BD1208" w:rsidRDefault="00ED7256" w:rsidP="002935BA">
      <w:pPr>
        <w:spacing w:line="360" w:lineRule="auto"/>
        <w:rPr>
          <w:rFonts w:ascii="Times New Roman" w:hAnsi="Times New Roman" w:cs="Times New Roman"/>
          <w:iCs/>
          <w:sz w:val="28"/>
          <w:szCs w:val="28"/>
        </w:rPr>
      </w:pPr>
      <w:r w:rsidRPr="008F6992">
        <w:rPr>
          <w:rFonts w:ascii="Times New Roman" w:hAnsi="Times New Roman" w:cs="Times New Roman"/>
          <w:iCs/>
          <w:sz w:val="28"/>
          <w:szCs w:val="28"/>
        </w:rPr>
        <w:lastRenderedPageBreak/>
        <w:t>РОЗДІЛ 2. ІНТЕРАКТИВНІ МЕТОДИ НАВЧАННЯ НА УРОКАХ ГЕОГРАФІЇ</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F7761">
        <w:rPr>
          <w:sz w:val="28"/>
          <w:szCs w:val="28"/>
        </w:rPr>
        <w:t xml:space="preserve">     </w:t>
      </w:r>
      <w:r w:rsidRPr="00ED7256">
        <w:rPr>
          <w:rFonts w:ascii="Times New Roman" w:hAnsi="Times New Roman" w:cs="Times New Roman"/>
          <w:sz w:val="28"/>
          <w:szCs w:val="28"/>
        </w:rPr>
        <w:t>Сутність інтерактивних методів полягає в тому, що навчальний процес відбувається за умови постійної активної взаємодії учнів. Це – співнавчання, взаємонавчання (колективне, групове, навчання в співпраці), де учень і вчитель є рівноправними, рівнозначними об’єктами навчання. На своїх уроках намагаюся бути організатором процесу навчання. Організація інтерактивного навчання передбачає моделювання життєвих ситуацій, спільне розв’язання проблем. Воно ефективно сприяє формуванню навичок і вмінь, виробленню цінностей, створенню атмосфери співробітництва, взаємодії. Під час інтерактивного навчання учні вчаться бути демократичними, спілкуватися з іншими людьми, критично мислити, приймати продумані рішення, виховуються почуття толерантності.</w:t>
      </w:r>
      <w:r w:rsidR="00017AF1">
        <w:rPr>
          <w:rFonts w:ascii="Times New Roman" w:hAnsi="Times New Roman" w:cs="Times New Roman"/>
          <w:sz w:val="28"/>
          <w:szCs w:val="28"/>
        </w:rPr>
        <w:t xml:space="preserve"> </w:t>
      </w:r>
      <w:r w:rsidRPr="00ED7256">
        <w:rPr>
          <w:rFonts w:ascii="Times New Roman" w:hAnsi="Times New Roman" w:cs="Times New Roman"/>
          <w:sz w:val="28"/>
          <w:szCs w:val="28"/>
        </w:rPr>
        <w:t>Розробку елементів інтерактивного навчання можна знайти в працях  В.Сухомлинського, творчості вчителів – новаторів 70-80-х рр.</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Однією з таких вправ є «Мозковий штурм». Це ефективний метод колективного обговорення, пошук рішень шляхом вільного висловлювання думок всіх учасників. Як свідчить практика, шляхом «мозкового штурму» всього за кілька хвилин можна визначити десятки ідей. На уроці називаю тему дискусії і запрошую учнів узяти участь у обговоренні шляхом «штурму», який організовую за такими етапами: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Усі учасники пропонують ідеї щодо розв'язання порушеної проблеми.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Ідеї записуються на дошці.</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Якщо група вважає кількість поданих ідей достатньою, запис їх припиняється.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Після того як майже всі ідеї зібрані, вони групуються, аналізуються і відбираються.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lastRenderedPageBreak/>
        <w:t xml:space="preserve">•     Вибираються ті, що можуть допомогти розв'язати порушену проблему.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Під час проведення «мозкового штурму» дотримуюся таких правил:</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збираю якомога більше ідей щодо розв'язання завдання або проблеми;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змушую працювати уяву учнів, не відкидаючи жодної ідеї;</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подаю кілька своїх ідей або розвиваю ідеї інших;</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не обговорюю і не критикую ідеї інших.</w:t>
      </w:r>
    </w:p>
    <w:p w:rsidR="00017AF1"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Наприклад, під час проведення уроку у 6-му класі на тему «Основні форми рельєфу Землі. Гори.» для мозкового штурму пропоную запитання: «Як, на вашу думку, виникають гори»? Серед відібраних ідей аналізуються ті, які найближчі до істини і формується спільна думка.</w:t>
      </w:r>
    </w:p>
    <w:p w:rsidR="00ED7256" w:rsidRPr="00ED7256" w:rsidRDefault="00017AF1" w:rsidP="002935BA">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D7256" w:rsidRPr="00ED7256">
        <w:rPr>
          <w:rFonts w:ascii="Times New Roman" w:hAnsi="Times New Roman" w:cs="Times New Roman"/>
          <w:sz w:val="28"/>
          <w:szCs w:val="28"/>
        </w:rPr>
        <w:t>Робота у великій групі (тобто з усім класом) - навчальний метод, коли вся група обговорює ідеї чи явища, що стосуються певної теми.</w:t>
      </w:r>
      <w:r>
        <w:rPr>
          <w:rFonts w:ascii="Times New Roman" w:hAnsi="Times New Roman" w:cs="Times New Roman"/>
          <w:sz w:val="28"/>
          <w:szCs w:val="28"/>
        </w:rPr>
        <w:t xml:space="preserve"> </w:t>
      </w:r>
      <w:r w:rsidR="00ED7256" w:rsidRPr="00ED7256">
        <w:rPr>
          <w:rFonts w:ascii="Times New Roman" w:hAnsi="Times New Roman" w:cs="Times New Roman"/>
          <w:sz w:val="28"/>
          <w:szCs w:val="28"/>
        </w:rPr>
        <w:t>Намагаюся уникати «закритих» питань, на які можна однозначно відповісти «так» чи «ні», ставлю відкриті питання, що починаються з «як?», «чому?», заохочую учнів висловити свої думки, судження, почуття. Демонструю увагу до всіх, дякуючи кожному за запитання чи висновок.</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Наприклад, у 10 класі на уроці по темі «Країни Африки» для обговорення пропонується питання: «Відомо, що більшість країн Африки у різні часи були колоніями європейських країн. Як це вплинуло на їх розвиток?» Учні опрацьовують текст підручника, матеріал з додаткових джерел і разом обговорюють виниклі ідеї.</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Дуже важливо на уроках залучати всіх учнів. У цьому допомагають такі методи, як «Коло ідей», «Мікрофон».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«Коло ідей» — учні, сидячи у колі, мають можливість висловити та обґрунтувати свою позицію. Наприклад, при вивченні теми «Господарство </w:t>
      </w:r>
      <w:r w:rsidRPr="00ED7256">
        <w:rPr>
          <w:rFonts w:ascii="Times New Roman" w:hAnsi="Times New Roman" w:cs="Times New Roman"/>
          <w:sz w:val="28"/>
          <w:szCs w:val="28"/>
        </w:rPr>
        <w:lastRenderedPageBreak/>
        <w:t>України» у 9-му класі учні висловлюють свою позицію щодо того, які галузі господарства потрібно розвивати в країні. Обов’язково обґрунтовувати свою думку.</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«Мікрофон» -  по черзі викликаю учнів, які імітують «говоріння» у мікрофон. Інші учні не можуть говорити, вигукувати з місця, право говорити належить тільки тому, у кого символічний мікрофон.</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Наприклад, при вивченні теми «Країни Європи» в 10 класі пропонується ситуація: Уявіть, що ваші знайомі придбали туристичну путівку в одну з країн Європи, скажімо, Італію. І просять вас, як знавця географії, назвати географічні об’єкти, місця в природі, міста, історичні пам’ятки, які їм варто відвідати, перебуваючи в цій країні.</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Проводжу роботу в малих групах. Більшість завдань виконуються в малих групах або парах. Ця форма роботи корисна для формування навичок участі у дискусії. Більшості учнів легше висловитися в невеличкій групі, до того ж цей метод дає можливість заощадити час, бо відпадає потреба вислуховувати кожного учня у великій групі. Заняття в малих групах дає змогу учням набу</w:t>
      </w:r>
      <w:r w:rsidR="00017AF1">
        <w:rPr>
          <w:rFonts w:ascii="Times New Roman" w:hAnsi="Times New Roman" w:cs="Times New Roman"/>
          <w:sz w:val="28"/>
          <w:szCs w:val="28"/>
        </w:rPr>
        <w:t>ти навичок, необхідних для спіл</w:t>
      </w:r>
      <w:r w:rsidRPr="00ED7256">
        <w:rPr>
          <w:rFonts w:ascii="Times New Roman" w:hAnsi="Times New Roman" w:cs="Times New Roman"/>
          <w:sz w:val="28"/>
          <w:szCs w:val="28"/>
        </w:rPr>
        <w:t>кування і співпраці. Дискусії малими групами стимулюють роботу в команді, виховують почуття терпимості й поваги до думки інших. Формую невеликі групи (п'ять-сім учнів), об'єдную їх різними способами: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прошу учнів розрахуватися на першого, другого, третього, четвертого, п'ятого...;</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роздаю учням різні картинки з тваринами, рослинами, кольоровими папірцями тощо;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розподіляю за порами року;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об'єдную із сусідом, сусідкою по парті та учнями ближніх парт.</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lastRenderedPageBreak/>
        <w:t xml:space="preserve">     Наприклад, при вивченні металургії у 9-му класі розділяю клас на 4 групи: «історики», «економісти», «географи» і «екологи». Кожна група готує запитання сусідній по їх профілю, тобто 1) про історію розвитку галузі; 2) про умови розвитку галузі; 3) про принципи розміщення підприємств; 4) про екологічні проблеми, пов’язані з галуззю. Після опрацювання запитань відбувається обговорення.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Метод «займи позицію» допомагає вести обговорення дискусійного питання в класі. Використовую його з метою надання учням можливості висловитися та практикуватися в навичках спілкування. Таким способом обговорюємо проблему доцільності розвитку атомної енергетики в Україні під час вивчення теми «Електроенергетика».</w:t>
      </w:r>
    </w:p>
    <w:p w:rsidR="00ED7256" w:rsidRPr="00ED7256" w:rsidRDefault="00ED7256" w:rsidP="002935BA">
      <w:pPr>
        <w:spacing w:before="100" w:beforeAutospacing="1" w:after="100" w:afterAutospacing="1" w:line="360" w:lineRule="auto"/>
        <w:ind w:firstLine="708"/>
        <w:jc w:val="both"/>
        <w:rPr>
          <w:rFonts w:ascii="Times New Roman" w:hAnsi="Times New Roman" w:cs="Times New Roman"/>
          <w:sz w:val="28"/>
          <w:szCs w:val="28"/>
        </w:rPr>
      </w:pPr>
      <w:r w:rsidRPr="00ED7256">
        <w:rPr>
          <w:rFonts w:ascii="Times New Roman" w:hAnsi="Times New Roman" w:cs="Times New Roman"/>
          <w:sz w:val="28"/>
          <w:szCs w:val="28"/>
        </w:rPr>
        <w:t>Метод «Прес» використовую у випадках, коли виникають суперечливі думки з певної проблеми і потрібно зайняти й аргументувати чітко визначену позицію щодо суспільної чи економічної проблеми, яка обговорюється. Метод надає можливість навчитися аргументовано, в чіткій і стислій формі формулювати і висловлювати свою думку з дискусійного питання.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Метод «Прес» має таку структуру та етапи.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1. Позиція «Я вважаю, що...» (висловіть свою думку, поясніть, у чому полягає ваша точка зору).</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2. Обгрунтування «...тому що...» (наведіть причину виникнення цієї думки).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3. Приклад «...наприклад...» (наведіть факти на доказ вашої думки, вони підсилять вашу позицію).</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4.    Висновки «Отже, я вважаю...» (узагальніть свою думку, про те, що необхідно робити).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lastRenderedPageBreak/>
        <w:t xml:space="preserve">    Наприклад, при вивченні теми «Країни нової індустріалізації Південно-Східної Азії» у 10 класі учні висловлюють свою позицію щодо можливості розвитку України шляхом країн, що розглядаються.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Виявити різні позиції щодо певної проблеми або суперечливого питання дає можливість застосування методу дискусії. Щоб дискусія була відвертою, створюю в класі атмосферу довіри і взаємоповаги, і тоді всі учні класу включаються в розумову діяльність і розвивають свої здібності. З цією метою пропоную учням дотримуватися таких правил: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Висловлюватись по черзі, не перебиваючи того, хто говорить.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Критикувати думку, а не особу, яка її висловлює.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Поважати всі висловлені думки.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Не сміятися, коли інший говорить, за винятком випадків, коли хтось жартує.</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Не змінювати теми дискусії.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Заохочувати до участі в дискусії інших.</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Для дискусії пропонуються суперечливі питання. Наприклад, у 9-му класі при вивченні хімічної промисловості обговорюється питання «Чи варто в Україні розвивати хімічну промисловість?».</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З метою розвитку навичок ведення дискусії застосовую метод «Акваріум», суть якого полягає в поділі учнів на дві-три групи для виконання ними певного завдання. Гра проходить так. Одна з груп сідає в центрі класу, утворивши внутрішнє коло. Учасники цієї   групи   починають   обговорювати   запропоновану   проблему,   а   всі   інші спостерігають за обговоренням. На цю роботу відводиться 3—5 хв., після чого група займає свої місця, а вчитель пропонує класу відповісти на запитання: Чи погоджуєтесь ви з думкою групи? Чи достатньо вона аргументована? Який з аргументів найбільш переконливий?</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lastRenderedPageBreak/>
        <w:t xml:space="preserve">     Після цього місце в «Акваріумі» займає інша група та обговорює наступну ситуацію. Усі групи мають по черзі побувати в «Акваріумі», і результати їх роботи обговорюються в класі.</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Такий метод застосовую, наприклад, при вивченні теми «Глобальні проблеми людства» у 10 класі. Для обговорення пропонуються ситуації:</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1.    Проблема війни і миру в сучасному світі: причини виникнення військових конфліктів та шляхи розв’язання.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2.    Демографічна проблема людства: «вибух» чи «криза» загрожує людству?</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3.    Продовольча проблема в різних куточках світу.</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4.    Глобалізація: що ми знаємо про це.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5.    Екологічна проблема – реально вирішити чи ні?</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Запитання до класу</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Чи доведена думка?</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Чи погоджуєтеся з думкою групи?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Який з аргументів був найпереконливішим?</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Великий інтерес у дітей викликає урок-вікторина. Під час проведення такого уроку використовуються запитання, підготовлені самими учнями у групах або ж запропоновані вчителем. Основною вимогою до запитань є їх пізнавальність.</w:t>
      </w:r>
      <w:r w:rsidR="00017AF1">
        <w:rPr>
          <w:rFonts w:ascii="Times New Roman" w:hAnsi="Times New Roman" w:cs="Times New Roman"/>
          <w:sz w:val="28"/>
          <w:szCs w:val="28"/>
        </w:rPr>
        <w:t xml:space="preserve"> </w:t>
      </w:r>
      <w:r w:rsidRPr="00ED7256">
        <w:rPr>
          <w:rFonts w:ascii="Times New Roman" w:hAnsi="Times New Roman" w:cs="Times New Roman"/>
          <w:sz w:val="28"/>
          <w:szCs w:val="28"/>
        </w:rPr>
        <w:t>Уроки-вікторини найчастіше проводжу у 6-му класі як уроки узагальнення знань, наприклад по темі «Гідросфера».</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Активізації  розумової діяльності учнів сприяє  самостійна робота з вивчення певних тем і складання запитань, на які в тексті немає прямої відповіді, що змушує вдумливо читати текст, осмислювати його. Роботу цю урізноманітнюю, </w:t>
      </w:r>
      <w:r w:rsidRPr="00ED7256">
        <w:rPr>
          <w:rFonts w:ascii="Times New Roman" w:hAnsi="Times New Roman" w:cs="Times New Roman"/>
          <w:sz w:val="28"/>
          <w:szCs w:val="28"/>
        </w:rPr>
        <w:lastRenderedPageBreak/>
        <w:t>наприклад виділяю своєрідні опорні слова, що визначають основний зміст, розкривають суть явища або процесу, а учням пропоную скласти за опорними словами розповідь.</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Особливо велике значення для активізації пізнавальної діяльності учнів на уроках географії має навчання їх прийомів роботи з підручником, атласом та контурною картою. На уроках ознайомлюю з усіма видами карт, схемами, додатками. Коли матеріал простий і доступний, використовую самостійну роботу за підручником у парах чи групах, поєднуючи з бесідою.</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Якщо матеріал уроку тісно пов’язаний з попереднім й учні краще підготовлені до його засвоєння, бесіда може мати проблемний характер.</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Для кращого розуміння певних ознак чи явищ використовую метод пошуку аналогій. Це узагальнення певних ознак чи властивостей одних предметів і пошук подібних властивостей інших. Аналогії можуть бути прямими, символічними, фантастичними. Використання аналогій у творчому процесі розвиває логічне мислення, пам’ять, увагу, фантазію дитини.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На етапі закріплення вивченого матеріалу використовую кросворди та ігри: «Хто більше знає», «Поле чудес», вікторини, прийом «П’ять </w:t>
      </w:r>
      <w:r w:rsidR="00BA49DE">
        <w:rPr>
          <w:rFonts w:ascii="Times New Roman" w:hAnsi="Times New Roman" w:cs="Times New Roman"/>
          <w:sz w:val="28"/>
          <w:szCs w:val="28"/>
        </w:rPr>
        <w:t>речень», а також складання сенка</w:t>
      </w:r>
      <w:r w:rsidRPr="00ED7256">
        <w:rPr>
          <w:rFonts w:ascii="Times New Roman" w:hAnsi="Times New Roman" w:cs="Times New Roman"/>
          <w:sz w:val="28"/>
          <w:szCs w:val="28"/>
        </w:rPr>
        <w:t xml:space="preserve">нів.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На уроці, в залежності від кількості учнів, об’єдную їх у пари, трійки та групи. Усе, що пропонують учні, обговорюємо. Допомагаю учням опрацювати інформацію, прийняти власні рішення. Спостерігаю, щоб жоден з учнів не залишився поза обговоренням. Для забезпечення швидкого та ефективного включення учнів в інтерактивну діяльність даю учням пам’ятки, які містять опис діяльності в збірнику «Учись учитись». Робота в групах може бути організована на таких етапах уроку, як актуалізація, вивчення нового та закріплення вивченого матеріалу. На етапі мотивації навчальної діяльності </w:t>
      </w:r>
      <w:r w:rsidRPr="00ED7256">
        <w:rPr>
          <w:rFonts w:ascii="Times New Roman" w:hAnsi="Times New Roman" w:cs="Times New Roman"/>
          <w:sz w:val="28"/>
          <w:szCs w:val="28"/>
        </w:rPr>
        <w:lastRenderedPageBreak/>
        <w:t>застосовую метод асоціювання, вправу «Мікрофон», «Мозковий штурм». Ці вправи дають можливість учням вільно висловлювати свої думки.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На інтерактивних уроках залучаю учнів до визначення мети уроку, тобто очікуваних результатів. Важливо, щоб учень не тільки знав,  розумів, чого він досяг, а й чого він хотів би досягти на наступному уроці.</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Необхідну інформацію для роботи на уроці учні можуть отримувати під час міні-лекції, роботи із роздатковим матеріалом, виконання домашнього завдання, викладу повідомлення учнем, опрацювання матеріалу підручника.</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Метою інтерактивної вправи є засвоєння навчального матеріалу, досягнення результатів уроку. Після того як учнів об’єдную в групи, проводжу інструктування – розповідаю про мету вправи, чітко даю завдання, вказую час на виконання завдань та запитую, чи все зрозуміло. Намагаюсь надати дітям максимум можливостей для самостійної роботи: навчання в співпраці один з одним. В період презентації результатів вимагаю від учнів чіткої інформації. </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Під час роботи в групах учні  ведуть короткі записи чи  складають таблиці. Учень пише для себе, щоб визначити, запам’ятати, пояснити, обміркувати інформацію або власні ідеї. Виклад думок на папері оцінюю. Кожен учень незалежно від рівня підготовки бере участь у розв’язанні колективної проблеми.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На уроці після вивчення нової теми пропоную учням скласти різноманітні завдання для іншої групи, а якщо трапляється так, що суперники не можуть відповісти – відповідають самі. Можна запропонувати учням завдання творчого характеру, наприклад скласти кросворд з теми.</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Під рефлексією психологи розуміють самоаналіз, розмірковування над тим, що людина знає, думає, міркує. На цій стадії учень перетворює нові знання на власні, оскільки висловлює їх своїми словами. В кінці уроку повертаємося до </w:t>
      </w:r>
      <w:r w:rsidRPr="00ED7256">
        <w:rPr>
          <w:rFonts w:ascii="Times New Roman" w:hAnsi="Times New Roman" w:cs="Times New Roman"/>
          <w:sz w:val="28"/>
          <w:szCs w:val="28"/>
        </w:rPr>
        <w:lastRenderedPageBreak/>
        <w:t>записів на дошці, зроблених на початку уроку, уточнюємо, що зі сказаного підтвердилося, чи досягли поставленої перед собою мети, чому навчилися.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Обов’язково звертаю увагу на невербальні комунікації – стан душі кожного учня, з яким закінчують урок. Намагаюся зняти напругу, а також поставити нову мету для освітньої діяльності, причому учні самі беруть на себе зобов’язання щодо подальших дій. Для кращої організації навчальної діяльності на уроці рекомендую в зошиті написати резюме, дати відповіді на запитання: що сподобалося на уроці?, що не сподобалося?, чи задоволені ви собою?, поставте оцінку собі та дайте собі завдання.</w:t>
      </w:r>
    </w:p>
    <w:p w:rsidR="00ED7256" w:rsidRPr="00ED7256"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Інтерактивні методи навчання дають можливість активізувати мислення учнів, залучати учнів до плідної бесіди, мотивувати навчання, показувати різні точки зору, допомагає ставити свої запитання та формувати власну думку.</w:t>
      </w:r>
    </w:p>
    <w:p w:rsidR="00A72CB3" w:rsidRDefault="00ED7256" w:rsidP="002935BA">
      <w:pPr>
        <w:spacing w:before="100" w:beforeAutospacing="1" w:after="100" w:afterAutospacing="1" w:line="360" w:lineRule="auto"/>
        <w:jc w:val="both"/>
        <w:rPr>
          <w:rFonts w:ascii="Times New Roman" w:hAnsi="Times New Roman" w:cs="Times New Roman"/>
          <w:sz w:val="28"/>
          <w:szCs w:val="28"/>
        </w:rPr>
      </w:pPr>
      <w:r w:rsidRPr="00ED7256">
        <w:rPr>
          <w:rFonts w:ascii="Times New Roman" w:hAnsi="Times New Roman" w:cs="Times New Roman"/>
          <w:sz w:val="28"/>
          <w:szCs w:val="28"/>
        </w:rPr>
        <w:t xml:space="preserve">    Впровадження інтерактивних методів у практику роботи, разом з тим, пов’язане з певними труднощами і проблемами. Насамперед, найчастіше доводиться стикатися з обмеженістю інформації, яку доводиться додатково готувати до уроку, недосконалістю підручників з географії, і, часто, з байдужістю учнів до вирішення проблем, які стоять на уроці. Основним недоліком групової роботи є різний рівень знань і можливостей учнів, що, в кінцевому результаті, впливає на результативність роботи всієї групи і створює психологічну напругу. Дискусію важко провести у тому випадку, коли учні в недостатній мірі оволоділи фактичним матеріалом по темі і тому не можуть аргументовано довести свою думку. До того ж підготовка кожного інтерактивного уроку вимагає значних затрат часу. Все це разом не дозволяє робити всі уроки інтерактивними. У кінцевому підсумку такими є окремі, найбільш зручні за темою уроки, або ж на уроці використовуються окремі методи інтерактивного навчання.</w:t>
      </w:r>
      <w:r w:rsidR="00A72CB3">
        <w:rPr>
          <w:rFonts w:ascii="Times New Roman" w:hAnsi="Times New Roman" w:cs="Times New Roman"/>
          <w:sz w:val="28"/>
          <w:szCs w:val="28"/>
        </w:rPr>
        <w:t xml:space="preserve"> </w:t>
      </w:r>
    </w:p>
    <w:p w:rsidR="00ED7256" w:rsidRPr="00ED7256" w:rsidRDefault="00A72CB3" w:rsidP="002935BA">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D7256" w:rsidRPr="00ED7256">
        <w:rPr>
          <w:rFonts w:ascii="Times New Roman" w:hAnsi="Times New Roman" w:cs="Times New Roman"/>
          <w:sz w:val="28"/>
          <w:szCs w:val="28"/>
        </w:rPr>
        <w:t xml:space="preserve">Готуючись до кожного уроку, думаю над тим, щоб був побудований методично вірно, намагаюся, щоб урок на урок не був схожий. На своїх уроках </w:t>
      </w:r>
      <w:r w:rsidR="00ED7256" w:rsidRPr="00ED7256">
        <w:rPr>
          <w:rFonts w:ascii="Times New Roman" w:hAnsi="Times New Roman" w:cs="Times New Roman"/>
          <w:sz w:val="28"/>
          <w:szCs w:val="28"/>
        </w:rPr>
        <w:lastRenderedPageBreak/>
        <w:t xml:space="preserve">намагаюся стимулювати творчий пошук, використовую різні методи і форми роботи,  прищеплюю учням навички самостійної роботи з книгами, картами; розвиваю навички роботи в групі, вміння слухати товаришів та висвітлювати свою думку; привчаю до дослідження, пошуку, спостережливості. </w:t>
      </w:r>
    </w:p>
    <w:p w:rsidR="00ED7256" w:rsidRPr="00ED7256" w:rsidRDefault="00ED7256" w:rsidP="002935BA">
      <w:pPr>
        <w:spacing w:line="360" w:lineRule="auto"/>
        <w:rPr>
          <w:rFonts w:ascii="Times New Roman" w:hAnsi="Times New Roman" w:cs="Times New Roman"/>
          <w:sz w:val="28"/>
          <w:szCs w:val="28"/>
        </w:rPr>
      </w:pPr>
    </w:p>
    <w:p w:rsidR="00ED7256" w:rsidRPr="00ED7256" w:rsidRDefault="00ED7256" w:rsidP="002935BA">
      <w:pPr>
        <w:spacing w:line="360" w:lineRule="auto"/>
        <w:rPr>
          <w:rFonts w:ascii="Times New Roman" w:hAnsi="Times New Roman" w:cs="Times New Roman"/>
          <w:sz w:val="28"/>
          <w:szCs w:val="28"/>
        </w:rPr>
      </w:pPr>
    </w:p>
    <w:p w:rsidR="00BD1208" w:rsidRPr="00ED7256" w:rsidRDefault="00BD1208" w:rsidP="002935BA">
      <w:pPr>
        <w:spacing w:line="360" w:lineRule="auto"/>
        <w:jc w:val="center"/>
        <w:rPr>
          <w:rFonts w:ascii="Times New Roman" w:hAnsi="Times New Roman" w:cs="Times New Roman"/>
          <w:sz w:val="28"/>
          <w:szCs w:val="28"/>
        </w:rPr>
      </w:pPr>
    </w:p>
    <w:p w:rsidR="00BD1208" w:rsidRPr="00ED7256" w:rsidRDefault="00BD1208" w:rsidP="002935BA">
      <w:pPr>
        <w:spacing w:line="360" w:lineRule="auto"/>
        <w:jc w:val="center"/>
        <w:rPr>
          <w:rFonts w:ascii="Times New Roman" w:hAnsi="Times New Roman" w:cs="Times New Roman"/>
          <w:sz w:val="28"/>
          <w:szCs w:val="28"/>
        </w:rPr>
      </w:pPr>
    </w:p>
    <w:p w:rsidR="00BD1208" w:rsidRPr="00ED7256" w:rsidRDefault="00BD1208" w:rsidP="002935BA">
      <w:pPr>
        <w:spacing w:line="360" w:lineRule="auto"/>
        <w:jc w:val="center"/>
        <w:rPr>
          <w:rFonts w:ascii="Times New Roman" w:hAnsi="Times New Roman" w:cs="Times New Roman"/>
          <w:sz w:val="28"/>
          <w:szCs w:val="28"/>
        </w:rPr>
      </w:pPr>
    </w:p>
    <w:p w:rsidR="00BD1208" w:rsidRDefault="00BD1208"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2935BA" w:rsidRDefault="002935BA" w:rsidP="002935BA">
      <w:pPr>
        <w:spacing w:line="360" w:lineRule="auto"/>
        <w:jc w:val="center"/>
        <w:rPr>
          <w:rFonts w:ascii="Times New Roman" w:hAnsi="Times New Roman" w:cs="Times New Roman"/>
          <w:sz w:val="28"/>
          <w:szCs w:val="28"/>
        </w:rPr>
      </w:pPr>
    </w:p>
    <w:p w:rsidR="00BA49DE" w:rsidRPr="00A72CB3" w:rsidRDefault="00BA49DE" w:rsidP="002935BA">
      <w:pPr>
        <w:spacing w:line="360" w:lineRule="auto"/>
        <w:jc w:val="center"/>
        <w:rPr>
          <w:rFonts w:ascii="Times New Roman" w:hAnsi="Times New Roman" w:cs="Times New Roman"/>
          <w:iCs/>
          <w:sz w:val="28"/>
          <w:szCs w:val="28"/>
        </w:rPr>
      </w:pPr>
      <w:r w:rsidRPr="00A72CB3">
        <w:rPr>
          <w:rFonts w:ascii="Times New Roman" w:hAnsi="Times New Roman" w:cs="Times New Roman"/>
          <w:iCs/>
          <w:sz w:val="28"/>
          <w:szCs w:val="28"/>
        </w:rPr>
        <w:lastRenderedPageBreak/>
        <w:t>ВИСНОВКИ</w:t>
      </w:r>
    </w:p>
    <w:p w:rsidR="0040186D" w:rsidRDefault="0040186D" w:rsidP="002935BA">
      <w:pPr>
        <w:shd w:val="clear" w:color="auto" w:fill="FFFFFF"/>
        <w:spacing w:after="270" w:line="360" w:lineRule="auto"/>
        <w:textAlignment w:val="baseline"/>
        <w:rPr>
          <w:rFonts w:ascii="inherit" w:eastAsia="Times New Roman" w:hAnsi="inherit" w:cs="Arial"/>
          <w:color w:val="333333"/>
          <w:sz w:val="20"/>
          <w:szCs w:val="20"/>
          <w:lang w:eastAsia="ru-RU"/>
        </w:rPr>
      </w:pPr>
      <w:r w:rsidRPr="00A72CB3">
        <w:rPr>
          <w:rFonts w:ascii="Times New Roman" w:eastAsia="Times New Roman" w:hAnsi="Times New Roman" w:cs="Times New Roman"/>
          <w:sz w:val="28"/>
          <w:szCs w:val="28"/>
          <w:lang w:eastAsia="ru-RU"/>
        </w:rPr>
        <w:t xml:space="preserve">На зміст географічної науки, особливо економічної й соціальної, впливають зміни економічної ситуації в державі і світі. Особливо посилюються економізація та екологізація географічної освіти. </w:t>
      </w:r>
      <w:r w:rsidR="00A72CB3">
        <w:rPr>
          <w:rFonts w:ascii="Times New Roman" w:eastAsia="Times New Roman" w:hAnsi="Times New Roman" w:cs="Times New Roman"/>
          <w:sz w:val="28"/>
          <w:szCs w:val="28"/>
          <w:lang w:eastAsia="ru-RU"/>
        </w:rPr>
        <w:t xml:space="preserve"> </w:t>
      </w:r>
      <w:r w:rsidRPr="00A72CB3">
        <w:rPr>
          <w:rFonts w:ascii="Times New Roman" w:eastAsia="Times New Roman" w:hAnsi="Times New Roman" w:cs="Times New Roman"/>
          <w:sz w:val="28"/>
          <w:szCs w:val="28"/>
          <w:lang w:eastAsia="ru-RU"/>
        </w:rPr>
        <w:t>Для підвищення інтересу учнів до навчання та підвищення якості знань необхідно використовувати найрізноманітніші форми і методи. Активні методи навчання мають істотні переваги перед традиційними. Наприклад, підвищується не тільки запам’ятовування від звичайних 10-50% до 90%, а і процес навчання стає складовою частиною процесу удосконалення його керування.</w:t>
      </w:r>
      <w:r w:rsidRPr="00A72CB3">
        <w:rPr>
          <w:rFonts w:ascii="Times New Roman" w:eastAsia="Times New Roman" w:hAnsi="Times New Roman" w:cs="Times New Roman"/>
          <w:sz w:val="28"/>
          <w:szCs w:val="28"/>
          <w:lang w:eastAsia="ru-RU"/>
        </w:rPr>
        <w:br/>
        <w:t>Активні форми і методи на уроках географії використовують , виходячи з проблем тем курсу географії, рівня знань учнів, віку, здатності учнів класу до самоорганізації, знання вчителем учнів класу і їх можливостей.</w:t>
      </w:r>
      <w:r w:rsidRPr="00A72CB3">
        <w:rPr>
          <w:rFonts w:ascii="Times New Roman" w:eastAsia="Times New Roman" w:hAnsi="Times New Roman" w:cs="Times New Roman"/>
          <w:sz w:val="28"/>
          <w:szCs w:val="28"/>
          <w:lang w:eastAsia="ru-RU"/>
        </w:rPr>
        <w:br/>
        <w:t>Впровадження певних активних методів повинно бути не самоціллю вчителя, а певним етапом в розвитку його удосконалення керуванням навчальним процесом. Я як вчитель використовую їх на своїх уроках для того, щоб уроки для учнів були більш цікавими, жвавими, щоб учні були активними учасниками навчально-виховного процесу. Те, що при вивченні певного методу спочатку виглядає складним, треба зробити для учнів на практиці організаційно простим</w:t>
      </w:r>
      <w:r w:rsidR="002935BA" w:rsidRPr="00A72CB3">
        <w:rPr>
          <w:rFonts w:ascii="Times New Roman" w:eastAsia="Times New Roman" w:hAnsi="Times New Roman" w:cs="Times New Roman"/>
          <w:sz w:val="28"/>
          <w:szCs w:val="28"/>
          <w:lang w:eastAsia="ru-RU"/>
        </w:rPr>
        <w:t xml:space="preserve">, </w:t>
      </w:r>
      <w:r w:rsidRPr="00A72CB3">
        <w:rPr>
          <w:rFonts w:ascii="Times New Roman" w:eastAsia="Times New Roman" w:hAnsi="Times New Roman" w:cs="Times New Roman"/>
          <w:sz w:val="28"/>
          <w:szCs w:val="28"/>
          <w:lang w:eastAsia="ru-RU"/>
        </w:rPr>
        <w:t xml:space="preserve"> створити для учнів такі умови , щоб вони були включеними в роботу і причетними до неї, були уважними та отримували можливість самовираження</w:t>
      </w:r>
      <w:r w:rsidRPr="0043169A">
        <w:rPr>
          <w:rFonts w:ascii="inherit" w:eastAsia="Times New Roman" w:hAnsi="inherit" w:cs="Arial"/>
          <w:color w:val="333333"/>
          <w:sz w:val="20"/>
          <w:szCs w:val="20"/>
          <w:lang w:eastAsia="ru-RU"/>
        </w:rPr>
        <w:t>.</w:t>
      </w:r>
    </w:p>
    <w:p w:rsidR="00A72CB3" w:rsidRDefault="00A72CB3" w:rsidP="002935BA">
      <w:pPr>
        <w:shd w:val="clear" w:color="auto" w:fill="FFFFFF"/>
        <w:spacing w:after="270" w:line="360" w:lineRule="auto"/>
        <w:textAlignment w:val="baseline"/>
        <w:rPr>
          <w:rFonts w:ascii="inherit" w:eastAsia="Times New Roman" w:hAnsi="inherit" w:cs="Arial"/>
          <w:color w:val="333333"/>
          <w:sz w:val="20"/>
          <w:szCs w:val="20"/>
          <w:lang w:eastAsia="ru-RU"/>
        </w:rPr>
      </w:pPr>
    </w:p>
    <w:p w:rsidR="00A72CB3" w:rsidRDefault="00A72CB3" w:rsidP="002935BA">
      <w:pPr>
        <w:shd w:val="clear" w:color="auto" w:fill="FFFFFF"/>
        <w:spacing w:after="270" w:line="360" w:lineRule="auto"/>
        <w:textAlignment w:val="baseline"/>
        <w:rPr>
          <w:rFonts w:ascii="inherit" w:eastAsia="Times New Roman" w:hAnsi="inherit" w:cs="Arial"/>
          <w:color w:val="333333"/>
          <w:sz w:val="20"/>
          <w:szCs w:val="20"/>
          <w:lang w:eastAsia="ru-RU"/>
        </w:rPr>
      </w:pPr>
    </w:p>
    <w:p w:rsidR="00A72CB3" w:rsidRDefault="00A72CB3" w:rsidP="002935BA">
      <w:pPr>
        <w:shd w:val="clear" w:color="auto" w:fill="FFFFFF"/>
        <w:spacing w:after="270" w:line="360" w:lineRule="auto"/>
        <w:textAlignment w:val="baseline"/>
        <w:rPr>
          <w:rFonts w:ascii="inherit" w:eastAsia="Times New Roman" w:hAnsi="inherit" w:cs="Arial"/>
          <w:color w:val="333333"/>
          <w:sz w:val="20"/>
          <w:szCs w:val="20"/>
          <w:lang w:eastAsia="ru-RU"/>
        </w:rPr>
      </w:pPr>
    </w:p>
    <w:p w:rsidR="00A72CB3" w:rsidRDefault="00A72CB3" w:rsidP="002935BA">
      <w:pPr>
        <w:shd w:val="clear" w:color="auto" w:fill="FFFFFF"/>
        <w:spacing w:after="270" w:line="360" w:lineRule="auto"/>
        <w:textAlignment w:val="baseline"/>
        <w:rPr>
          <w:rFonts w:ascii="inherit" w:eastAsia="Times New Roman" w:hAnsi="inherit" w:cs="Arial"/>
          <w:color w:val="333333"/>
          <w:sz w:val="20"/>
          <w:szCs w:val="20"/>
          <w:lang w:eastAsia="ru-RU"/>
        </w:rPr>
      </w:pPr>
    </w:p>
    <w:p w:rsidR="00A72CB3" w:rsidRDefault="00A72CB3" w:rsidP="002935BA">
      <w:pPr>
        <w:shd w:val="clear" w:color="auto" w:fill="FFFFFF"/>
        <w:spacing w:after="270" w:line="360" w:lineRule="auto"/>
        <w:textAlignment w:val="baseline"/>
        <w:rPr>
          <w:rFonts w:ascii="inherit" w:eastAsia="Times New Roman" w:hAnsi="inherit" w:cs="Arial"/>
          <w:color w:val="333333"/>
          <w:sz w:val="20"/>
          <w:szCs w:val="20"/>
          <w:lang w:eastAsia="ru-RU"/>
        </w:rPr>
      </w:pPr>
    </w:p>
    <w:p w:rsidR="00A72CB3" w:rsidRDefault="00A72CB3" w:rsidP="002935BA">
      <w:pPr>
        <w:shd w:val="clear" w:color="auto" w:fill="FFFFFF"/>
        <w:spacing w:after="270" w:line="360" w:lineRule="auto"/>
        <w:textAlignment w:val="baseline"/>
        <w:rPr>
          <w:rFonts w:ascii="inherit" w:eastAsia="Times New Roman" w:hAnsi="inherit" w:cs="Arial"/>
          <w:color w:val="333333"/>
          <w:sz w:val="20"/>
          <w:szCs w:val="20"/>
          <w:lang w:eastAsia="ru-RU"/>
        </w:rPr>
      </w:pPr>
    </w:p>
    <w:p w:rsidR="00A72CB3" w:rsidRDefault="00A72CB3" w:rsidP="002935BA">
      <w:pPr>
        <w:shd w:val="clear" w:color="auto" w:fill="FFFFFF"/>
        <w:spacing w:after="270" w:line="360" w:lineRule="auto"/>
        <w:textAlignment w:val="baseline"/>
        <w:rPr>
          <w:rFonts w:ascii="inherit" w:eastAsia="Times New Roman" w:hAnsi="inherit" w:cs="Arial"/>
          <w:color w:val="333333"/>
          <w:sz w:val="20"/>
          <w:szCs w:val="20"/>
          <w:lang w:eastAsia="ru-RU"/>
        </w:rPr>
      </w:pPr>
    </w:p>
    <w:p w:rsidR="00A72CB3" w:rsidRDefault="00A72CB3" w:rsidP="00A72CB3">
      <w:pPr>
        <w:shd w:val="clear" w:color="auto" w:fill="FFFFFF"/>
        <w:spacing w:after="270" w:line="360" w:lineRule="auto"/>
        <w:jc w:val="center"/>
        <w:textAlignment w:val="baseline"/>
        <w:rPr>
          <w:rFonts w:ascii="Times New Roman" w:hAnsi="Times New Roman" w:cs="Times New Roman"/>
          <w:iCs/>
          <w:sz w:val="28"/>
          <w:szCs w:val="28"/>
        </w:rPr>
      </w:pPr>
      <w:r w:rsidRPr="008F6992">
        <w:rPr>
          <w:rFonts w:ascii="Times New Roman" w:hAnsi="Times New Roman" w:cs="Times New Roman"/>
          <w:iCs/>
          <w:sz w:val="28"/>
          <w:szCs w:val="28"/>
        </w:rPr>
        <w:lastRenderedPageBreak/>
        <w:t>СПИСОК ВИКОРИСТАНИХ ДЖЕРЕЛ</w:t>
      </w:r>
    </w:p>
    <w:p w:rsidR="00E3793A" w:rsidRDefault="00F93314" w:rsidP="00842987">
      <w:pPr>
        <w:shd w:val="clear" w:color="auto" w:fill="FFFFFF"/>
        <w:spacing w:after="270" w:line="360" w:lineRule="auto"/>
        <w:textAlignment w:val="baseline"/>
        <w:rPr>
          <w:rFonts w:ascii="Times New Roman" w:eastAsia="Times New Roman" w:hAnsi="Times New Roman" w:cs="Times New Roman"/>
          <w:color w:val="333333"/>
          <w:sz w:val="28"/>
          <w:szCs w:val="28"/>
          <w:lang w:eastAsia="ru-RU"/>
        </w:rPr>
      </w:pPr>
      <w:r>
        <w:rPr>
          <w:rFonts w:ascii="Times New Roman" w:hAnsi="Times New Roman" w:cs="Times New Roman"/>
          <w:iCs/>
          <w:sz w:val="28"/>
          <w:szCs w:val="28"/>
        </w:rPr>
        <w:t>1. Алексюк А.М. Загальні методи навчання в школі. – К., 1973</w:t>
      </w:r>
      <w:r w:rsidR="00842987">
        <w:rPr>
          <w:rFonts w:ascii="Times New Roman" w:hAnsi="Times New Roman" w:cs="Times New Roman"/>
          <w:iCs/>
          <w:sz w:val="28"/>
          <w:szCs w:val="28"/>
        </w:rPr>
        <w:t xml:space="preserve">                             </w:t>
      </w:r>
      <w:r>
        <w:rPr>
          <w:rFonts w:ascii="Times New Roman" w:hAnsi="Times New Roman" w:cs="Times New Roman"/>
          <w:iCs/>
          <w:sz w:val="28"/>
          <w:szCs w:val="28"/>
        </w:rPr>
        <w:t>2. Варатута О.М. Нетрадиційні уроки географії в школі. – Тернопіль, 2012</w:t>
      </w:r>
      <w:r w:rsidR="00842987">
        <w:rPr>
          <w:rFonts w:ascii="Times New Roman" w:hAnsi="Times New Roman" w:cs="Times New Roman"/>
          <w:iCs/>
          <w:sz w:val="28"/>
          <w:szCs w:val="28"/>
        </w:rPr>
        <w:t xml:space="preserve">        </w:t>
      </w:r>
      <w:r>
        <w:rPr>
          <w:rFonts w:ascii="Times New Roman" w:hAnsi="Times New Roman" w:cs="Times New Roman"/>
          <w:iCs/>
          <w:sz w:val="28"/>
          <w:szCs w:val="28"/>
        </w:rPr>
        <w:t>3. Даринський А.В. Методичні основи педагогіки дорослих. – Л., 1981</w:t>
      </w:r>
      <w:r w:rsidR="00842987">
        <w:rPr>
          <w:rFonts w:ascii="Times New Roman" w:hAnsi="Times New Roman" w:cs="Times New Roman"/>
          <w:iCs/>
          <w:sz w:val="28"/>
          <w:szCs w:val="28"/>
        </w:rPr>
        <w:t xml:space="preserve">                            </w:t>
      </w:r>
      <w:r>
        <w:rPr>
          <w:rFonts w:ascii="Times New Roman" w:hAnsi="Times New Roman" w:cs="Times New Roman"/>
          <w:iCs/>
          <w:sz w:val="28"/>
          <w:szCs w:val="28"/>
        </w:rPr>
        <w:t>4.Казанський М.Г., Назарова Т.С. Дидактика. – М., 1978</w:t>
      </w:r>
      <w:r w:rsidR="00842987">
        <w:rPr>
          <w:rFonts w:ascii="Times New Roman" w:hAnsi="Times New Roman" w:cs="Times New Roman"/>
          <w:iCs/>
          <w:sz w:val="28"/>
          <w:szCs w:val="28"/>
        </w:rPr>
        <w:t xml:space="preserve">                                       </w:t>
      </w:r>
      <w:r>
        <w:rPr>
          <w:rFonts w:ascii="Times New Roman" w:hAnsi="Times New Roman" w:cs="Times New Roman"/>
          <w:iCs/>
          <w:sz w:val="28"/>
          <w:szCs w:val="28"/>
        </w:rPr>
        <w:t xml:space="preserve">5. </w:t>
      </w:r>
      <w:r w:rsidRPr="00F93314">
        <w:rPr>
          <w:rFonts w:ascii="Times New Roman" w:eastAsia="Times New Roman" w:hAnsi="Times New Roman" w:cs="Times New Roman"/>
          <w:color w:val="333333"/>
          <w:sz w:val="28"/>
          <w:szCs w:val="28"/>
          <w:lang w:eastAsia="ru-RU"/>
        </w:rPr>
        <w:t>Корнєєв В.П. Технології в навчанні географії. – Харків: Вид. група “Основа”, 2004</w:t>
      </w:r>
      <w:r w:rsidRPr="00F93314">
        <w:rPr>
          <w:rFonts w:ascii="Times New Roman" w:eastAsia="Times New Roman" w:hAnsi="Times New Roman" w:cs="Times New Roman"/>
          <w:color w:val="333333"/>
          <w:sz w:val="28"/>
          <w:szCs w:val="28"/>
          <w:lang w:eastAsia="ru-RU"/>
        </w:rPr>
        <w:br/>
      </w:r>
      <w:r>
        <w:rPr>
          <w:rFonts w:ascii="Times New Roman" w:hAnsi="Times New Roman" w:cs="Times New Roman"/>
          <w:iCs/>
          <w:sz w:val="28"/>
          <w:szCs w:val="28"/>
        </w:rPr>
        <w:t>6. Кузьмінський А.І. , Омеляненко В.Л. Педагогіка: підручник. – К., 2007</w:t>
      </w:r>
      <w:r>
        <w:rPr>
          <w:rFonts w:ascii="Times New Roman" w:eastAsia="Times New Roman" w:hAnsi="Times New Roman" w:cs="Times New Roman"/>
          <w:color w:val="333333"/>
          <w:sz w:val="28"/>
          <w:szCs w:val="28"/>
          <w:lang w:eastAsia="ru-RU"/>
        </w:rPr>
        <w:br/>
        <w:t>7</w:t>
      </w:r>
      <w:r w:rsidR="00B160D6" w:rsidRPr="00F93314">
        <w:rPr>
          <w:rFonts w:ascii="Times New Roman" w:eastAsia="Times New Roman" w:hAnsi="Times New Roman" w:cs="Times New Roman"/>
          <w:color w:val="333333"/>
          <w:sz w:val="28"/>
          <w:szCs w:val="28"/>
          <w:lang w:eastAsia="ru-RU"/>
        </w:rPr>
        <w:t>. Методи навчання економічної і соціальної географії в школі.</w:t>
      </w:r>
      <w:r w:rsidR="00B160D6" w:rsidRPr="00F93314">
        <w:rPr>
          <w:rFonts w:ascii="Times New Roman" w:eastAsia="Times New Roman" w:hAnsi="Times New Roman" w:cs="Times New Roman"/>
          <w:color w:val="333333"/>
          <w:sz w:val="28"/>
          <w:szCs w:val="28"/>
          <w:lang w:eastAsia="ru-RU"/>
        </w:rPr>
        <w:br/>
        <w:t>InfoWorks.</w:t>
      </w:r>
      <w:hyperlink r:id="rId7" w:history="1">
        <w:r w:rsidR="00B160D6" w:rsidRPr="00F93314">
          <w:rPr>
            <w:rFonts w:ascii="Times New Roman" w:eastAsia="Times New Roman" w:hAnsi="Times New Roman" w:cs="Times New Roman"/>
            <w:color w:val="00008B"/>
            <w:sz w:val="28"/>
            <w:szCs w:val="28"/>
            <w:u w:val="single"/>
            <w:lang w:eastAsia="ru-RU"/>
          </w:rPr>
          <w:t>www.info-works.com.ua</w:t>
        </w:r>
      </w:hyperlink>
      <w:r w:rsidR="00B160D6" w:rsidRPr="00F93314">
        <w:rPr>
          <w:rFonts w:ascii="Times New Roman" w:eastAsia="Times New Roman" w:hAnsi="Times New Roman" w:cs="Times New Roman"/>
          <w:color w:val="333333"/>
          <w:sz w:val="28"/>
          <w:szCs w:val="28"/>
          <w:lang w:eastAsia="ru-RU"/>
        </w:rPr>
        <w:t> , 2010</w:t>
      </w:r>
      <w:r w:rsidR="00842987">
        <w:rPr>
          <w:rFonts w:ascii="Times New Roman" w:hAnsi="Times New Roman" w:cs="Times New Roman"/>
          <w:iCs/>
          <w:sz w:val="28"/>
          <w:szCs w:val="28"/>
        </w:rPr>
        <w:t xml:space="preserve">                                                                  </w:t>
      </w:r>
      <w:r>
        <w:rPr>
          <w:rFonts w:ascii="Times New Roman" w:eastAsia="Times New Roman" w:hAnsi="Times New Roman" w:cs="Times New Roman"/>
          <w:color w:val="333333"/>
          <w:sz w:val="28"/>
          <w:szCs w:val="28"/>
          <w:lang w:eastAsia="ru-RU"/>
        </w:rPr>
        <w:t>8. Мойсеюк Н.С. Педагогіка: навчальний посібник. – К., 2007</w:t>
      </w:r>
      <w:r w:rsidR="00842987">
        <w:rPr>
          <w:rFonts w:ascii="Times New Roman" w:hAnsi="Times New Roman" w:cs="Times New Roman"/>
          <w:iCs/>
          <w:sz w:val="28"/>
          <w:szCs w:val="28"/>
        </w:rPr>
        <w:t xml:space="preserve">                              </w:t>
      </w:r>
      <w:r>
        <w:rPr>
          <w:rFonts w:ascii="Times New Roman" w:eastAsia="Times New Roman" w:hAnsi="Times New Roman" w:cs="Times New Roman"/>
          <w:color w:val="333333"/>
          <w:sz w:val="28"/>
          <w:szCs w:val="28"/>
          <w:lang w:eastAsia="ru-RU"/>
        </w:rPr>
        <w:t>9.</w:t>
      </w:r>
      <w:r w:rsidRPr="00F93314">
        <w:rPr>
          <w:rFonts w:ascii="Times New Roman" w:eastAsia="Times New Roman" w:hAnsi="Times New Roman" w:cs="Times New Roman"/>
          <w:color w:val="333333"/>
          <w:sz w:val="28"/>
          <w:szCs w:val="28"/>
          <w:lang w:eastAsia="ru-RU"/>
        </w:rPr>
        <w:t xml:space="preserve"> Ніколаєва Л. Активні методи навчання для підвищення розумової діяльності майбутніх спеціалістів // Освіта. Технікуми, коледжі. – 2010 - № 1(25)</w:t>
      </w:r>
      <w:r w:rsidR="00842987">
        <w:rPr>
          <w:rFonts w:ascii="Times New Roman" w:eastAsia="Times New Roman" w:hAnsi="Times New Roman" w:cs="Times New Roman"/>
          <w:color w:val="333333"/>
          <w:sz w:val="28"/>
          <w:szCs w:val="28"/>
          <w:lang w:eastAsia="ru-RU"/>
        </w:rPr>
        <w:t xml:space="preserve">              10</w:t>
      </w:r>
      <w:r>
        <w:rPr>
          <w:rFonts w:ascii="Times New Roman" w:eastAsia="Times New Roman" w:hAnsi="Times New Roman" w:cs="Times New Roman"/>
          <w:color w:val="333333"/>
          <w:sz w:val="28"/>
          <w:szCs w:val="28"/>
          <w:lang w:eastAsia="ru-RU"/>
        </w:rPr>
        <w:t xml:space="preserve"> </w:t>
      </w:r>
      <w:r w:rsidR="00842987" w:rsidRPr="00F93314">
        <w:rPr>
          <w:rFonts w:ascii="Times New Roman" w:eastAsia="Times New Roman" w:hAnsi="Times New Roman" w:cs="Times New Roman"/>
          <w:color w:val="333333"/>
          <w:sz w:val="28"/>
          <w:szCs w:val="28"/>
          <w:lang w:eastAsia="ru-RU"/>
        </w:rPr>
        <w:t>. Панченко О., Оката О. Застосування в навчальному процесі активних методів навчання // Освіта. Технікуми, кол</w:t>
      </w:r>
      <w:r w:rsidR="00842987">
        <w:rPr>
          <w:rFonts w:ascii="Times New Roman" w:eastAsia="Times New Roman" w:hAnsi="Times New Roman" w:cs="Times New Roman"/>
          <w:color w:val="333333"/>
          <w:sz w:val="28"/>
          <w:szCs w:val="28"/>
          <w:lang w:eastAsia="ru-RU"/>
        </w:rPr>
        <w:t>еджі. – 2010. - № 1(25)</w:t>
      </w:r>
      <w:r w:rsidR="00842987">
        <w:rPr>
          <w:rFonts w:ascii="Times New Roman" w:hAnsi="Times New Roman" w:cs="Times New Roman"/>
          <w:iCs/>
          <w:sz w:val="28"/>
          <w:szCs w:val="28"/>
        </w:rPr>
        <w:t xml:space="preserve">                      </w:t>
      </w:r>
      <w:r w:rsidR="00842987">
        <w:rPr>
          <w:rFonts w:ascii="Times New Roman" w:eastAsia="Times New Roman" w:hAnsi="Times New Roman" w:cs="Times New Roman"/>
          <w:color w:val="333333"/>
          <w:sz w:val="28"/>
          <w:szCs w:val="28"/>
          <w:lang w:eastAsia="ru-RU"/>
        </w:rPr>
        <w:t>11. Підласий І.П. Як підготувати ефективний урок. – К., 1989</w:t>
      </w:r>
      <w:r w:rsidR="00842987">
        <w:rPr>
          <w:rFonts w:ascii="Times New Roman" w:hAnsi="Times New Roman" w:cs="Times New Roman"/>
          <w:iCs/>
          <w:sz w:val="28"/>
          <w:szCs w:val="28"/>
        </w:rPr>
        <w:t xml:space="preserve">                            </w:t>
      </w:r>
      <w:r w:rsidR="00842987">
        <w:rPr>
          <w:rFonts w:ascii="Times New Roman" w:eastAsia="Times New Roman" w:hAnsi="Times New Roman" w:cs="Times New Roman"/>
          <w:color w:val="333333"/>
          <w:sz w:val="28"/>
          <w:szCs w:val="28"/>
          <w:lang w:eastAsia="ru-RU"/>
        </w:rPr>
        <w:t>12.</w:t>
      </w:r>
      <w:r w:rsidR="00842987" w:rsidRPr="00842987">
        <w:rPr>
          <w:rFonts w:ascii="Times New Roman" w:eastAsia="Times New Roman" w:hAnsi="Times New Roman" w:cs="Times New Roman"/>
          <w:color w:val="333333"/>
          <w:sz w:val="28"/>
          <w:szCs w:val="28"/>
          <w:lang w:eastAsia="ru-RU"/>
        </w:rPr>
        <w:t xml:space="preserve"> </w:t>
      </w:r>
      <w:r w:rsidR="00842987" w:rsidRPr="00F93314">
        <w:rPr>
          <w:rFonts w:ascii="Times New Roman" w:eastAsia="Times New Roman" w:hAnsi="Times New Roman" w:cs="Times New Roman"/>
          <w:color w:val="333333"/>
          <w:sz w:val="28"/>
          <w:szCs w:val="28"/>
          <w:lang w:eastAsia="ru-RU"/>
        </w:rPr>
        <w:t xml:space="preserve"> Португальський О. Застосування проблемно-символічних сигналів у географії 6 класу // Краєзнавство. Географія. Т</w:t>
      </w:r>
      <w:r w:rsidR="00842987">
        <w:rPr>
          <w:rFonts w:ascii="Times New Roman" w:eastAsia="Times New Roman" w:hAnsi="Times New Roman" w:cs="Times New Roman"/>
          <w:color w:val="333333"/>
          <w:sz w:val="28"/>
          <w:szCs w:val="28"/>
          <w:lang w:eastAsia="ru-RU"/>
        </w:rPr>
        <w:t>уризм. – 2003. - № 46 ( 339).</w:t>
      </w:r>
      <w:r w:rsidR="00842987">
        <w:rPr>
          <w:rFonts w:ascii="Times New Roman" w:eastAsia="Times New Roman" w:hAnsi="Times New Roman" w:cs="Times New Roman"/>
          <w:color w:val="333333"/>
          <w:sz w:val="28"/>
          <w:szCs w:val="28"/>
          <w:lang w:eastAsia="ru-RU"/>
        </w:rPr>
        <w:br/>
        <w:t>13</w:t>
      </w:r>
      <w:r w:rsidR="00842987" w:rsidRPr="00F93314">
        <w:rPr>
          <w:rFonts w:ascii="Times New Roman" w:eastAsia="Times New Roman" w:hAnsi="Times New Roman" w:cs="Times New Roman"/>
          <w:color w:val="333333"/>
          <w:sz w:val="28"/>
          <w:szCs w:val="28"/>
          <w:lang w:eastAsia="ru-RU"/>
        </w:rPr>
        <w:t>. Португальський О. Застосування проблемно-символічних сигналів у викладанні курсу « Рідний край» // Краєзнавство. Географія. Туризм. – 2004. - № 9 ( 350 ).</w:t>
      </w:r>
      <w:r w:rsidR="00842987">
        <w:rPr>
          <w:rFonts w:ascii="Times New Roman" w:hAnsi="Times New Roman" w:cs="Times New Roman"/>
          <w:iCs/>
          <w:sz w:val="28"/>
          <w:szCs w:val="28"/>
        </w:rPr>
        <w:t xml:space="preserve">                                                                                                                  </w:t>
      </w:r>
      <w:r w:rsidR="00842987">
        <w:rPr>
          <w:rFonts w:ascii="Times New Roman" w:eastAsia="Times New Roman" w:hAnsi="Times New Roman" w:cs="Times New Roman"/>
          <w:color w:val="333333"/>
          <w:sz w:val="28"/>
          <w:szCs w:val="28"/>
          <w:lang w:eastAsia="ru-RU"/>
        </w:rPr>
        <w:t>14.</w:t>
      </w:r>
      <w:r w:rsidR="00842987" w:rsidRPr="00842987">
        <w:rPr>
          <w:rFonts w:ascii="Times New Roman" w:eastAsia="Times New Roman" w:hAnsi="Times New Roman" w:cs="Times New Roman"/>
          <w:color w:val="333333"/>
          <w:sz w:val="28"/>
          <w:szCs w:val="28"/>
          <w:lang w:eastAsia="ru-RU"/>
        </w:rPr>
        <w:t xml:space="preserve"> </w:t>
      </w:r>
      <w:r w:rsidR="00842987" w:rsidRPr="00F93314">
        <w:rPr>
          <w:rFonts w:ascii="Times New Roman" w:eastAsia="Times New Roman" w:hAnsi="Times New Roman" w:cs="Times New Roman"/>
          <w:color w:val="333333"/>
          <w:sz w:val="28"/>
          <w:szCs w:val="28"/>
          <w:lang w:eastAsia="ru-RU"/>
        </w:rPr>
        <w:t>Сиротенко Г.О. Сучасний урок: інтерактивні технології навчання. – Харків: Вид. груп</w:t>
      </w:r>
      <w:r w:rsidR="00842987">
        <w:rPr>
          <w:rFonts w:ascii="Times New Roman" w:eastAsia="Times New Roman" w:hAnsi="Times New Roman" w:cs="Times New Roman"/>
          <w:color w:val="333333"/>
          <w:sz w:val="28"/>
          <w:szCs w:val="28"/>
          <w:lang w:eastAsia="ru-RU"/>
        </w:rPr>
        <w:t xml:space="preserve">а “Основа”, 2003                                                                                        </w:t>
      </w:r>
      <w:r w:rsidR="00842987">
        <w:rPr>
          <w:rFonts w:ascii="Times New Roman" w:hAnsi="Times New Roman" w:cs="Times New Roman"/>
          <w:iCs/>
          <w:sz w:val="28"/>
          <w:szCs w:val="28"/>
        </w:rPr>
        <w:t>15.Фіцула М.М. педагогіка: Навчальний посібник для студентів вищих педагогічних закладів освіти. – К., 2002                                                                 16. Чайка В.М. Основи дидактики. Навчальний посібник для студентів вищих навчальних закладів. – К., 2011</w:t>
      </w:r>
      <w:r w:rsidR="00E3793A">
        <w:rPr>
          <w:rFonts w:ascii="Times New Roman" w:hAnsi="Times New Roman" w:cs="Times New Roman"/>
          <w:iCs/>
          <w:sz w:val="28"/>
          <w:szCs w:val="28"/>
        </w:rPr>
        <w:t xml:space="preserve">                                                                </w:t>
      </w:r>
      <w:r w:rsidR="00E3793A">
        <w:rPr>
          <w:rFonts w:ascii="Times New Roman" w:eastAsia="Times New Roman" w:hAnsi="Times New Roman" w:cs="Times New Roman"/>
          <w:color w:val="333333"/>
          <w:sz w:val="28"/>
          <w:szCs w:val="28"/>
          <w:lang w:eastAsia="ru-RU"/>
        </w:rPr>
        <w:t>17.</w:t>
      </w:r>
      <w:r w:rsidR="00E3793A" w:rsidRPr="00F93314">
        <w:rPr>
          <w:rFonts w:ascii="Times New Roman" w:eastAsia="Times New Roman" w:hAnsi="Times New Roman" w:cs="Times New Roman"/>
          <w:color w:val="333333"/>
          <w:sz w:val="28"/>
          <w:szCs w:val="28"/>
          <w:lang w:eastAsia="ru-RU"/>
        </w:rPr>
        <w:t>Шеремета П. Дещо про методи навчання // Рідна школ</w:t>
      </w:r>
      <w:r w:rsidR="00E3793A">
        <w:rPr>
          <w:rFonts w:ascii="Times New Roman" w:eastAsia="Times New Roman" w:hAnsi="Times New Roman" w:cs="Times New Roman"/>
          <w:color w:val="333333"/>
          <w:sz w:val="28"/>
          <w:szCs w:val="28"/>
          <w:lang w:eastAsia="ru-RU"/>
        </w:rPr>
        <w:t>а. – 2004 - № 6(893)</w:t>
      </w:r>
    </w:p>
    <w:p w:rsidR="00E3793A" w:rsidRDefault="00E3793A" w:rsidP="00842987">
      <w:pPr>
        <w:shd w:val="clear" w:color="auto" w:fill="FFFFFF"/>
        <w:spacing w:after="270" w:line="360" w:lineRule="auto"/>
        <w:textAlignment w:val="baseline"/>
        <w:rPr>
          <w:rFonts w:ascii="Times New Roman" w:hAnsi="Times New Roman" w:cs="Times New Roman"/>
          <w:iCs/>
          <w:sz w:val="28"/>
          <w:szCs w:val="28"/>
        </w:rPr>
      </w:pPr>
      <w:r>
        <w:rPr>
          <w:rFonts w:ascii="Times New Roman" w:eastAsia="Times New Roman" w:hAnsi="Times New Roman" w:cs="Times New Roman"/>
          <w:color w:val="333333"/>
          <w:sz w:val="28"/>
          <w:szCs w:val="28"/>
          <w:lang w:eastAsia="ru-RU"/>
        </w:rPr>
        <w:lastRenderedPageBreak/>
        <w:br/>
      </w:r>
    </w:p>
    <w:p w:rsidR="00842987" w:rsidRPr="00842987" w:rsidRDefault="00842987" w:rsidP="00842987">
      <w:pPr>
        <w:shd w:val="clear" w:color="auto" w:fill="FFFFFF"/>
        <w:spacing w:after="270" w:line="360" w:lineRule="auto"/>
        <w:textAlignment w:val="baseline"/>
        <w:rPr>
          <w:rFonts w:ascii="Times New Roman" w:hAnsi="Times New Roman" w:cs="Times New Roman"/>
          <w:iCs/>
          <w:sz w:val="28"/>
          <w:szCs w:val="28"/>
        </w:rPr>
      </w:pPr>
      <w:r>
        <w:rPr>
          <w:rFonts w:ascii="Times New Roman" w:eastAsia="Times New Roman" w:hAnsi="Times New Roman" w:cs="Times New Roman"/>
          <w:color w:val="333333"/>
          <w:sz w:val="28"/>
          <w:szCs w:val="28"/>
          <w:lang w:eastAsia="ru-RU"/>
        </w:rPr>
        <w:br/>
      </w:r>
    </w:p>
    <w:p w:rsidR="00B160D6" w:rsidRPr="00F93314" w:rsidRDefault="00B160D6" w:rsidP="00F93314">
      <w:pPr>
        <w:shd w:val="clear" w:color="auto" w:fill="FFFFFF"/>
        <w:spacing w:after="270" w:line="360" w:lineRule="auto"/>
        <w:textAlignment w:val="baseline"/>
        <w:rPr>
          <w:rFonts w:ascii="Times New Roman" w:hAnsi="Times New Roman" w:cs="Times New Roman"/>
          <w:iCs/>
          <w:sz w:val="28"/>
          <w:szCs w:val="28"/>
        </w:rPr>
      </w:pPr>
      <w:r w:rsidRPr="00F93314">
        <w:rPr>
          <w:rFonts w:ascii="Times New Roman" w:eastAsia="Times New Roman" w:hAnsi="Times New Roman" w:cs="Times New Roman"/>
          <w:color w:val="333333"/>
          <w:sz w:val="28"/>
          <w:szCs w:val="28"/>
          <w:lang w:eastAsia="ru-RU"/>
        </w:rPr>
        <w:br/>
      </w:r>
    </w:p>
    <w:p w:rsidR="00B160D6" w:rsidRPr="00F93314" w:rsidRDefault="00B160D6" w:rsidP="00F93314">
      <w:pPr>
        <w:shd w:val="clear" w:color="auto" w:fill="FFFFFF"/>
        <w:spacing w:line="360" w:lineRule="auto"/>
        <w:textAlignment w:val="baseline"/>
        <w:rPr>
          <w:rFonts w:ascii="Times New Roman" w:eastAsia="Times New Roman" w:hAnsi="Times New Roman" w:cs="Times New Roman"/>
          <w:color w:val="333333"/>
          <w:sz w:val="28"/>
          <w:szCs w:val="28"/>
          <w:lang w:eastAsia="ru-RU"/>
        </w:rPr>
      </w:pPr>
      <w:r w:rsidRPr="00F93314">
        <w:rPr>
          <w:rFonts w:ascii="Times New Roman" w:eastAsia="Times New Roman" w:hAnsi="Times New Roman" w:cs="Times New Roman"/>
          <w:color w:val="333333"/>
          <w:sz w:val="28"/>
          <w:szCs w:val="28"/>
          <w:lang w:eastAsia="ru-RU"/>
        </w:rPr>
        <w:t> </w:t>
      </w:r>
    </w:p>
    <w:p w:rsidR="00B160D6" w:rsidRPr="00A72CB3" w:rsidRDefault="00B160D6" w:rsidP="00B160D6">
      <w:pPr>
        <w:shd w:val="clear" w:color="auto" w:fill="FFFFFF"/>
        <w:spacing w:after="270" w:line="360" w:lineRule="auto"/>
        <w:textAlignment w:val="baseline"/>
        <w:rPr>
          <w:rFonts w:ascii="Times New Roman" w:eastAsia="Times New Roman" w:hAnsi="Times New Roman" w:cs="Times New Roman"/>
          <w:sz w:val="28"/>
          <w:szCs w:val="28"/>
          <w:lang w:eastAsia="ru-RU"/>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Default="00BA49DE" w:rsidP="002935BA">
      <w:pPr>
        <w:spacing w:line="360" w:lineRule="auto"/>
        <w:rPr>
          <w:rFonts w:ascii="Times New Roman" w:hAnsi="Times New Roman" w:cs="Times New Roman"/>
          <w:sz w:val="28"/>
          <w:szCs w:val="28"/>
        </w:rPr>
      </w:pPr>
    </w:p>
    <w:p w:rsidR="00BA49DE" w:rsidRPr="00ED7256" w:rsidRDefault="00BA49DE" w:rsidP="002935BA">
      <w:pPr>
        <w:spacing w:line="360" w:lineRule="auto"/>
        <w:rPr>
          <w:rFonts w:ascii="Times New Roman" w:hAnsi="Times New Roman" w:cs="Times New Roman"/>
          <w:sz w:val="28"/>
          <w:szCs w:val="28"/>
        </w:rPr>
      </w:pPr>
    </w:p>
    <w:sectPr w:rsidR="00BA49DE" w:rsidRPr="00ED7256" w:rsidSect="00954A63">
      <w:headerReference w:type="default" r:id="rId8"/>
      <w:pgSz w:w="11906" w:h="16838"/>
      <w:pgMar w:top="1134" w:right="567" w:bottom="851" w:left="1701" w:header="709" w:footer="709"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1B9" w:rsidRDefault="003551B9" w:rsidP="009F1C7F">
      <w:pPr>
        <w:spacing w:after="0" w:line="240" w:lineRule="auto"/>
      </w:pPr>
      <w:r>
        <w:separator/>
      </w:r>
    </w:p>
  </w:endnote>
  <w:endnote w:type="continuationSeparator" w:id="1">
    <w:p w:rsidR="003551B9" w:rsidRDefault="003551B9" w:rsidP="009F1C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1B9" w:rsidRDefault="003551B9" w:rsidP="009F1C7F">
      <w:pPr>
        <w:spacing w:after="0" w:line="240" w:lineRule="auto"/>
      </w:pPr>
      <w:r>
        <w:separator/>
      </w:r>
    </w:p>
  </w:footnote>
  <w:footnote w:type="continuationSeparator" w:id="1">
    <w:p w:rsidR="003551B9" w:rsidRDefault="003551B9" w:rsidP="009F1C7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A63" w:rsidRDefault="00954A63">
    <w:pPr>
      <w:pStyle w:val="a3"/>
      <w:jc w:val="right"/>
    </w:pPr>
  </w:p>
  <w:p w:rsidR="00954A63" w:rsidRDefault="00954A6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06B"/>
    <w:rsid w:val="00006F5B"/>
    <w:rsid w:val="00017AF1"/>
    <w:rsid w:val="00064437"/>
    <w:rsid w:val="000F662B"/>
    <w:rsid w:val="001C5F9F"/>
    <w:rsid w:val="001E77D8"/>
    <w:rsid w:val="001F5C0D"/>
    <w:rsid w:val="002935BA"/>
    <w:rsid w:val="002A45D7"/>
    <w:rsid w:val="002B2CE2"/>
    <w:rsid w:val="002F4362"/>
    <w:rsid w:val="003313BC"/>
    <w:rsid w:val="003551B9"/>
    <w:rsid w:val="00355B3E"/>
    <w:rsid w:val="003878C0"/>
    <w:rsid w:val="0040186D"/>
    <w:rsid w:val="0051056F"/>
    <w:rsid w:val="00510659"/>
    <w:rsid w:val="00580741"/>
    <w:rsid w:val="00592832"/>
    <w:rsid w:val="005C53C0"/>
    <w:rsid w:val="00633165"/>
    <w:rsid w:val="00642A7D"/>
    <w:rsid w:val="007031E8"/>
    <w:rsid w:val="007F3690"/>
    <w:rsid w:val="007F706B"/>
    <w:rsid w:val="00842987"/>
    <w:rsid w:val="00891865"/>
    <w:rsid w:val="008F6992"/>
    <w:rsid w:val="00954A63"/>
    <w:rsid w:val="00974959"/>
    <w:rsid w:val="009D7DFB"/>
    <w:rsid w:val="009F1C7F"/>
    <w:rsid w:val="00A72CB3"/>
    <w:rsid w:val="00A96F0E"/>
    <w:rsid w:val="00AD400F"/>
    <w:rsid w:val="00B160D6"/>
    <w:rsid w:val="00BA49DE"/>
    <w:rsid w:val="00BD0DBC"/>
    <w:rsid w:val="00BD1208"/>
    <w:rsid w:val="00C748AD"/>
    <w:rsid w:val="00C80358"/>
    <w:rsid w:val="00DA5D00"/>
    <w:rsid w:val="00DC0439"/>
    <w:rsid w:val="00E05CF0"/>
    <w:rsid w:val="00E328C1"/>
    <w:rsid w:val="00E3793A"/>
    <w:rsid w:val="00E519B7"/>
    <w:rsid w:val="00E91CF6"/>
    <w:rsid w:val="00E94B2D"/>
    <w:rsid w:val="00ED7256"/>
    <w:rsid w:val="00F66BDF"/>
    <w:rsid w:val="00F933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06B"/>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F1C7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F1C7F"/>
    <w:rPr>
      <w:lang w:val="uk-UA"/>
    </w:rPr>
  </w:style>
  <w:style w:type="paragraph" w:styleId="a5">
    <w:name w:val="footer"/>
    <w:basedOn w:val="a"/>
    <w:link w:val="a6"/>
    <w:uiPriority w:val="99"/>
    <w:semiHidden/>
    <w:unhideWhenUsed/>
    <w:rsid w:val="009F1C7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F1C7F"/>
    <w:rPr>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works.com.u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ED765-2794-46CE-9604-6AEE02A97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6505</Words>
  <Characters>37082</Characters>
  <Application>Microsoft Office Word</Application>
  <DocSecurity>0</DocSecurity>
  <Lines>309</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dcterms:created xsi:type="dcterms:W3CDTF">2018-03-24T07:06:00Z</dcterms:created>
  <dcterms:modified xsi:type="dcterms:W3CDTF">2019-11-18T13:18:00Z</dcterms:modified>
</cp:coreProperties>
</file>