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0074" w:rsidRPr="006D58C4" w:rsidRDefault="00F317EF" w:rsidP="00543BCB">
      <w:pPr>
        <w:ind w:left="-284"/>
        <w:jc w:val="center"/>
        <w:rPr>
          <w:sz w:val="32"/>
          <w:szCs w:val="28"/>
          <w:lang w:val="uk-UA"/>
        </w:rPr>
      </w:pPr>
      <w:r w:rsidRPr="00543BCB">
        <w:rPr>
          <w:rFonts w:eastAsia="Times New Roman"/>
          <w:b/>
          <w:bCs/>
          <w:noProof/>
          <w:color w:val="365F91" w:themeColor="accent1" w:themeShade="BF"/>
          <w:kern w:val="0"/>
          <w:sz w:val="36"/>
          <w:szCs w:val="28"/>
          <w:lang w:val="uk-UA" w:eastAsia="uk-UA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-732345</wp:posOffset>
            </wp:positionH>
            <wp:positionV relativeFrom="paragraph">
              <wp:posOffset>-314325</wp:posOffset>
            </wp:positionV>
            <wp:extent cx="7125195" cy="10646299"/>
            <wp:effectExtent l="0" t="0" r="0" b="317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0b60b_f2dcfa88_orig МАЛ.png"/>
                    <pic:cNvPicPr/>
                  </pic:nvPicPr>
                  <pic:blipFill>
                    <a:blip r:embed="rId7">
                      <a:duotone>
                        <a:prstClr val="black"/>
                        <a:srgbClr val="FCFBD1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5195" cy="10646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0074" w:rsidRPr="00543BCB">
        <w:rPr>
          <w:b/>
          <w:sz w:val="32"/>
          <w:szCs w:val="28"/>
          <w:lang w:val="uk-UA"/>
        </w:rPr>
        <w:t>ВІДДІЛ ОСВІТИ БІЛГОРОД-ДНІСТРОВСЬКОЇ МІСЬКОЇ РАДИ</w:t>
      </w:r>
    </w:p>
    <w:p w:rsidR="00AE0074" w:rsidRPr="00543BCB" w:rsidRDefault="00AE0074" w:rsidP="00AE0074">
      <w:pPr>
        <w:jc w:val="center"/>
        <w:rPr>
          <w:b/>
          <w:sz w:val="32"/>
          <w:szCs w:val="28"/>
          <w:lang w:val="uk-UA"/>
        </w:rPr>
      </w:pPr>
      <w:r w:rsidRPr="00543BCB">
        <w:rPr>
          <w:b/>
          <w:sz w:val="32"/>
          <w:szCs w:val="28"/>
          <w:lang w:val="uk-UA"/>
        </w:rPr>
        <w:t>КЗ «НВК «Загальноосвітня школа І-ІІІ ступенів-гімназія»</w:t>
      </w:r>
    </w:p>
    <w:p w:rsidR="00543BCB" w:rsidRPr="00A622BF" w:rsidRDefault="00543BCB" w:rsidP="00AE0074">
      <w:pPr>
        <w:jc w:val="center"/>
        <w:rPr>
          <w:b/>
          <w:sz w:val="32"/>
          <w:szCs w:val="28"/>
          <w:lang w:val="uk-UA"/>
        </w:rPr>
      </w:pPr>
    </w:p>
    <w:p w:rsidR="00AE0074" w:rsidRPr="00543BCB" w:rsidRDefault="00AE0074" w:rsidP="00AE0074">
      <w:pPr>
        <w:jc w:val="center"/>
        <w:rPr>
          <w:b/>
          <w:sz w:val="32"/>
          <w:szCs w:val="28"/>
          <w:lang w:val="uk-UA"/>
        </w:rPr>
      </w:pPr>
      <w:r w:rsidRPr="00543BCB">
        <w:rPr>
          <w:b/>
          <w:sz w:val="32"/>
          <w:szCs w:val="28"/>
          <w:lang w:val="uk-UA"/>
        </w:rPr>
        <w:t>Конкурс педагогічної майстерності «Творчий пошук»</w:t>
      </w:r>
    </w:p>
    <w:p w:rsidR="00F9383A" w:rsidRPr="006D58C4" w:rsidRDefault="00F9383A" w:rsidP="00993FE1">
      <w:pPr>
        <w:rPr>
          <w:color w:val="000000"/>
          <w:lang w:val="uk-UA"/>
        </w:rPr>
      </w:pPr>
    </w:p>
    <w:p w:rsidR="00F9383A" w:rsidRPr="006D58C4" w:rsidRDefault="00F9383A" w:rsidP="00993FE1">
      <w:pPr>
        <w:rPr>
          <w:color w:val="000000"/>
          <w:lang w:val="uk-UA"/>
        </w:rPr>
      </w:pPr>
    </w:p>
    <w:p w:rsidR="00463E90" w:rsidRPr="006D58C4" w:rsidRDefault="00463E90" w:rsidP="00F317EF">
      <w:pPr>
        <w:widowControl/>
        <w:suppressAutoHyphens w:val="0"/>
        <w:spacing w:before="75" w:after="75" w:line="300" w:lineRule="atLeast"/>
        <w:ind w:left="225" w:right="150"/>
        <w:jc w:val="both"/>
        <w:rPr>
          <w:rFonts w:eastAsia="Times New Roman"/>
          <w:b/>
          <w:bCs/>
          <w:color w:val="504945"/>
          <w:kern w:val="0"/>
          <w:sz w:val="28"/>
          <w:szCs w:val="28"/>
          <w:lang w:val="uk-UA"/>
        </w:rPr>
      </w:pPr>
    </w:p>
    <w:p w:rsidR="00463E90" w:rsidRPr="006D58C4" w:rsidRDefault="00463E90" w:rsidP="00F317EF">
      <w:pPr>
        <w:widowControl/>
        <w:suppressAutoHyphens w:val="0"/>
        <w:spacing w:before="75" w:after="75" w:line="300" w:lineRule="atLeast"/>
        <w:ind w:left="225" w:right="150"/>
        <w:jc w:val="both"/>
        <w:rPr>
          <w:rFonts w:eastAsia="Times New Roman"/>
          <w:b/>
          <w:bCs/>
          <w:color w:val="504945"/>
          <w:kern w:val="0"/>
          <w:sz w:val="28"/>
          <w:szCs w:val="28"/>
          <w:lang w:val="uk-UA"/>
        </w:rPr>
      </w:pPr>
    </w:p>
    <w:p w:rsidR="00463E90" w:rsidRPr="006D58C4" w:rsidRDefault="00C90177" w:rsidP="00F317EF">
      <w:pPr>
        <w:widowControl/>
        <w:suppressAutoHyphens w:val="0"/>
        <w:spacing w:before="75" w:after="75" w:line="300" w:lineRule="atLeast"/>
        <w:ind w:left="225" w:right="150"/>
        <w:jc w:val="both"/>
        <w:rPr>
          <w:rFonts w:eastAsia="Times New Roman"/>
          <w:b/>
          <w:bCs/>
          <w:color w:val="504945"/>
          <w:kern w:val="0"/>
          <w:sz w:val="28"/>
          <w:szCs w:val="28"/>
          <w:lang w:val="uk-UA"/>
        </w:rPr>
      </w:pPr>
      <w:r>
        <w:rPr>
          <w:rFonts w:eastAsia="Times New Roman"/>
          <w:b/>
          <w:bCs/>
          <w:noProof/>
          <w:color w:val="4F81BD" w:themeColor="accent1"/>
          <w:kern w:val="0"/>
          <w:sz w:val="36"/>
          <w:szCs w:val="28"/>
          <w:lang w:val="uk-UA" w:eastAsia="uk-UA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-896933</wp:posOffset>
            </wp:positionH>
            <wp:positionV relativeFrom="paragraph">
              <wp:posOffset>189865</wp:posOffset>
            </wp:positionV>
            <wp:extent cx="7560860" cy="3561921"/>
            <wp:effectExtent l="0" t="0" r="2540" b="635"/>
            <wp:wrapNone/>
            <wp:docPr id="20" name="Рисунок 20" descr="D:\img2\СВИТКИ\0_130141_4a541f9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img2\СВИТКИ\0_130141_4a541f98_ori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860" cy="356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0177" w:rsidRPr="00543BCB" w:rsidRDefault="00C90177" w:rsidP="00C90177">
      <w:pPr>
        <w:widowControl/>
        <w:suppressAutoHyphens w:val="0"/>
        <w:spacing w:before="75" w:after="75" w:line="276" w:lineRule="auto"/>
        <w:ind w:left="225" w:right="150"/>
        <w:jc w:val="center"/>
        <w:rPr>
          <w:rFonts w:eastAsia="Times New Roman"/>
          <w:b/>
          <w:bCs/>
          <w:color w:val="504945"/>
          <w:kern w:val="0"/>
          <w:sz w:val="34"/>
          <w:szCs w:val="34"/>
        </w:rPr>
      </w:pPr>
    </w:p>
    <w:p w:rsidR="00463E90" w:rsidRPr="00543BCB" w:rsidRDefault="00533CB5" w:rsidP="00543BCB">
      <w:pPr>
        <w:widowControl/>
        <w:suppressAutoHyphens w:val="0"/>
        <w:spacing w:before="75" w:after="75" w:line="360" w:lineRule="auto"/>
        <w:ind w:left="225" w:right="622"/>
        <w:jc w:val="center"/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</w:pPr>
      <w:r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>Контрольна робота</w:t>
      </w:r>
    </w:p>
    <w:p w:rsidR="00C90177" w:rsidRPr="00543BCB" w:rsidRDefault="00463E90" w:rsidP="00543BCB">
      <w:pPr>
        <w:widowControl/>
        <w:suppressAutoHyphens w:val="0"/>
        <w:spacing w:before="75" w:after="75" w:line="360" w:lineRule="auto"/>
        <w:ind w:left="225" w:right="622"/>
        <w:jc w:val="center"/>
        <w:rPr>
          <w:rFonts w:eastAsia="Times New Roman"/>
          <w:b/>
          <w:bCs/>
          <w:color w:val="C00000"/>
          <w:kern w:val="0"/>
          <w:sz w:val="32"/>
          <w:szCs w:val="34"/>
        </w:rPr>
      </w:pPr>
      <w:r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>«</w:t>
      </w:r>
      <w:r w:rsidR="00533CB5"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 xml:space="preserve">Дієприкметник як особлива форма </w:t>
      </w:r>
    </w:p>
    <w:p w:rsidR="00C90177" w:rsidRPr="00A622BF" w:rsidRDefault="00533CB5" w:rsidP="00543BCB">
      <w:pPr>
        <w:widowControl/>
        <w:suppressAutoHyphens w:val="0"/>
        <w:spacing w:before="75" w:after="75" w:line="360" w:lineRule="auto"/>
        <w:ind w:left="225" w:right="622"/>
        <w:jc w:val="center"/>
        <w:rPr>
          <w:rFonts w:eastAsia="Times New Roman"/>
          <w:b/>
          <w:bCs/>
          <w:color w:val="C00000"/>
          <w:kern w:val="0"/>
          <w:sz w:val="32"/>
          <w:szCs w:val="34"/>
        </w:rPr>
      </w:pPr>
      <w:r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 xml:space="preserve">дієслова (диктант). </w:t>
      </w:r>
    </w:p>
    <w:p w:rsidR="00C90177" w:rsidRPr="00543BCB" w:rsidRDefault="00533CB5" w:rsidP="00543BCB">
      <w:pPr>
        <w:widowControl/>
        <w:suppressAutoHyphens w:val="0"/>
        <w:spacing w:before="75" w:after="75" w:line="360" w:lineRule="auto"/>
        <w:ind w:left="225" w:right="622"/>
        <w:jc w:val="center"/>
        <w:rPr>
          <w:rFonts w:eastAsia="Times New Roman"/>
          <w:b/>
          <w:bCs/>
          <w:color w:val="C00000"/>
          <w:kern w:val="0"/>
          <w:sz w:val="32"/>
          <w:szCs w:val="34"/>
        </w:rPr>
      </w:pPr>
      <w:r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 xml:space="preserve">Контрольне аудіювання тексту </w:t>
      </w:r>
    </w:p>
    <w:p w:rsidR="007A258A" w:rsidRPr="00543BCB" w:rsidRDefault="00533CB5" w:rsidP="00543BCB">
      <w:pPr>
        <w:widowControl/>
        <w:suppressAutoHyphens w:val="0"/>
        <w:spacing w:before="75" w:after="75" w:line="360" w:lineRule="auto"/>
        <w:ind w:left="225" w:right="622"/>
        <w:jc w:val="center"/>
        <w:rPr>
          <w:rFonts w:eastAsia="Times New Roman"/>
          <w:b/>
          <w:bCs/>
          <w:color w:val="C00000"/>
          <w:kern w:val="0"/>
          <w:sz w:val="36"/>
          <w:szCs w:val="36"/>
          <w:lang w:val="uk-UA"/>
        </w:rPr>
      </w:pPr>
      <w:r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>художнього стилю</w:t>
      </w:r>
      <w:r w:rsidR="00463E90" w:rsidRPr="00543BCB">
        <w:rPr>
          <w:rFonts w:eastAsia="Times New Roman"/>
          <w:b/>
          <w:bCs/>
          <w:color w:val="C00000"/>
          <w:kern w:val="0"/>
          <w:sz w:val="32"/>
          <w:szCs w:val="34"/>
          <w:lang w:val="uk-UA"/>
        </w:rPr>
        <w:t>»</w:t>
      </w:r>
    </w:p>
    <w:p w:rsidR="007A258A" w:rsidRPr="006D58C4" w:rsidRDefault="007A258A" w:rsidP="00543BCB">
      <w:pPr>
        <w:widowControl/>
        <w:suppressAutoHyphens w:val="0"/>
        <w:spacing w:before="75" w:after="75" w:line="300" w:lineRule="atLeast"/>
        <w:ind w:left="225" w:right="622"/>
        <w:jc w:val="center"/>
        <w:rPr>
          <w:rFonts w:eastAsia="Times New Roman"/>
          <w:color w:val="504945"/>
          <w:kern w:val="0"/>
          <w:sz w:val="36"/>
          <w:szCs w:val="36"/>
          <w:lang w:val="uk-UA"/>
        </w:rPr>
      </w:pPr>
      <w:r w:rsidRPr="006D58C4">
        <w:rPr>
          <w:rFonts w:eastAsia="Times New Roman"/>
          <w:b/>
          <w:bCs/>
          <w:color w:val="504945"/>
          <w:kern w:val="0"/>
          <w:sz w:val="36"/>
          <w:szCs w:val="36"/>
          <w:lang w:val="uk-UA"/>
        </w:rPr>
        <w:t>7 клас</w:t>
      </w:r>
    </w:p>
    <w:p w:rsidR="00F9383A" w:rsidRPr="006D58C4" w:rsidRDefault="00F9383A" w:rsidP="00F9383A">
      <w:pPr>
        <w:widowControl/>
        <w:suppressAutoHyphens w:val="0"/>
        <w:spacing w:after="200" w:line="276" w:lineRule="auto"/>
        <w:rPr>
          <w:rFonts w:eastAsia="Calibri"/>
          <w:color w:val="333333"/>
          <w:kern w:val="0"/>
          <w:sz w:val="28"/>
          <w:szCs w:val="28"/>
          <w:lang w:val="uk-UA"/>
        </w:rPr>
      </w:pPr>
    </w:p>
    <w:p w:rsidR="00C90177" w:rsidRPr="00A622BF" w:rsidRDefault="00C90177" w:rsidP="00B30830">
      <w:pPr>
        <w:spacing w:line="360" w:lineRule="auto"/>
        <w:ind w:left="4395"/>
        <w:rPr>
          <w:sz w:val="28"/>
          <w:szCs w:val="28"/>
        </w:rPr>
      </w:pPr>
    </w:p>
    <w:p w:rsidR="00C90177" w:rsidRPr="00A622BF" w:rsidRDefault="00C90177" w:rsidP="00B30830">
      <w:pPr>
        <w:spacing w:line="360" w:lineRule="auto"/>
        <w:ind w:left="4395"/>
        <w:rPr>
          <w:sz w:val="28"/>
          <w:szCs w:val="28"/>
        </w:rPr>
      </w:pPr>
    </w:p>
    <w:p w:rsidR="0010182C" w:rsidRPr="00A622BF" w:rsidRDefault="0010182C" w:rsidP="00B30830">
      <w:pPr>
        <w:spacing w:line="360" w:lineRule="auto"/>
        <w:ind w:left="4395"/>
        <w:rPr>
          <w:sz w:val="28"/>
          <w:szCs w:val="28"/>
        </w:rPr>
      </w:pPr>
    </w:p>
    <w:p w:rsidR="00AE0074" w:rsidRPr="006D58C4" w:rsidRDefault="00533CB5" w:rsidP="00B30830">
      <w:pPr>
        <w:spacing w:line="360" w:lineRule="auto"/>
        <w:ind w:left="4395"/>
        <w:rPr>
          <w:sz w:val="28"/>
          <w:szCs w:val="28"/>
          <w:lang w:val="uk-UA"/>
        </w:rPr>
      </w:pPr>
      <w:r w:rsidRPr="006D58C4">
        <w:rPr>
          <w:sz w:val="28"/>
          <w:szCs w:val="28"/>
          <w:lang w:val="uk-UA"/>
        </w:rPr>
        <w:t>Автор:</w:t>
      </w:r>
      <w:r w:rsidR="00AE0074" w:rsidRPr="006D58C4">
        <w:rPr>
          <w:sz w:val="28"/>
          <w:szCs w:val="28"/>
          <w:lang w:val="uk-UA"/>
        </w:rPr>
        <w:t xml:space="preserve"> </w:t>
      </w:r>
      <w:r w:rsidR="00EC3933" w:rsidRPr="006D58C4">
        <w:rPr>
          <w:sz w:val="28"/>
          <w:szCs w:val="28"/>
          <w:lang w:val="uk-UA"/>
        </w:rPr>
        <w:t>у</w:t>
      </w:r>
      <w:r w:rsidRPr="006D58C4">
        <w:rPr>
          <w:sz w:val="28"/>
          <w:szCs w:val="28"/>
          <w:lang w:val="uk-UA"/>
        </w:rPr>
        <w:t>читель</w:t>
      </w:r>
      <w:r w:rsidR="00AE0074" w:rsidRPr="006D58C4">
        <w:rPr>
          <w:sz w:val="28"/>
          <w:szCs w:val="28"/>
          <w:lang w:val="uk-UA"/>
        </w:rPr>
        <w:t xml:space="preserve"> української мови </w:t>
      </w:r>
    </w:p>
    <w:p w:rsidR="00E359CF" w:rsidRPr="006D58C4" w:rsidRDefault="00AE0074" w:rsidP="00B30830">
      <w:pPr>
        <w:spacing w:line="360" w:lineRule="auto"/>
        <w:ind w:left="4395"/>
        <w:rPr>
          <w:sz w:val="28"/>
          <w:szCs w:val="28"/>
          <w:lang w:val="uk-UA"/>
        </w:rPr>
      </w:pPr>
      <w:r w:rsidRPr="006D58C4">
        <w:rPr>
          <w:sz w:val="28"/>
          <w:szCs w:val="28"/>
          <w:lang w:val="uk-UA"/>
        </w:rPr>
        <w:t xml:space="preserve">та літератури </w:t>
      </w:r>
      <w:r w:rsidR="00533CB5" w:rsidRPr="006D58C4">
        <w:rPr>
          <w:sz w:val="28"/>
          <w:szCs w:val="28"/>
          <w:lang w:val="uk-UA"/>
        </w:rPr>
        <w:t>вищої кваліфіка</w:t>
      </w:r>
      <w:r w:rsidR="00E359CF" w:rsidRPr="006D58C4">
        <w:rPr>
          <w:sz w:val="28"/>
          <w:szCs w:val="28"/>
          <w:lang w:val="uk-UA"/>
        </w:rPr>
        <w:t>ці</w:t>
      </w:r>
      <w:r w:rsidR="00533CB5" w:rsidRPr="006D58C4">
        <w:rPr>
          <w:sz w:val="28"/>
          <w:szCs w:val="28"/>
          <w:lang w:val="uk-UA"/>
        </w:rPr>
        <w:t>йної категорії</w:t>
      </w:r>
      <w:r w:rsidR="00E359CF" w:rsidRPr="006D58C4">
        <w:rPr>
          <w:sz w:val="28"/>
          <w:szCs w:val="28"/>
          <w:lang w:val="uk-UA"/>
        </w:rPr>
        <w:t>,</w:t>
      </w:r>
      <w:r w:rsidRPr="006D58C4">
        <w:rPr>
          <w:sz w:val="28"/>
          <w:szCs w:val="28"/>
          <w:lang w:val="uk-UA"/>
        </w:rPr>
        <w:t xml:space="preserve"> </w:t>
      </w:r>
      <w:r w:rsidR="00E359CF" w:rsidRPr="006D58C4">
        <w:rPr>
          <w:sz w:val="28"/>
          <w:szCs w:val="28"/>
          <w:lang w:val="uk-UA"/>
        </w:rPr>
        <w:t>«старший вчитель»</w:t>
      </w:r>
    </w:p>
    <w:p w:rsidR="00AE0074" w:rsidRPr="006D58C4" w:rsidRDefault="00AE0074" w:rsidP="00B30830">
      <w:pPr>
        <w:spacing w:line="360" w:lineRule="auto"/>
        <w:ind w:left="4395"/>
        <w:rPr>
          <w:sz w:val="28"/>
          <w:szCs w:val="28"/>
          <w:lang w:val="uk-UA"/>
        </w:rPr>
      </w:pPr>
      <w:r w:rsidRPr="006D58C4">
        <w:rPr>
          <w:sz w:val="28"/>
          <w:szCs w:val="28"/>
          <w:lang w:val="uk-UA"/>
        </w:rPr>
        <w:t>КЗ «НВК «Загальноосвітня школа</w:t>
      </w:r>
    </w:p>
    <w:p w:rsidR="00AE0074" w:rsidRPr="006D58C4" w:rsidRDefault="00AE0074" w:rsidP="00B30830">
      <w:pPr>
        <w:spacing w:line="360" w:lineRule="auto"/>
        <w:ind w:left="4395"/>
        <w:rPr>
          <w:sz w:val="28"/>
          <w:szCs w:val="28"/>
          <w:lang w:val="uk-UA"/>
        </w:rPr>
      </w:pPr>
      <w:r w:rsidRPr="006D58C4">
        <w:rPr>
          <w:sz w:val="28"/>
          <w:szCs w:val="28"/>
          <w:lang w:val="uk-UA"/>
        </w:rPr>
        <w:t xml:space="preserve"> І-ІІІ ступенів-гімназія»</w:t>
      </w:r>
    </w:p>
    <w:p w:rsidR="00AE0074" w:rsidRPr="006D58C4" w:rsidRDefault="00AE0074" w:rsidP="00B30830">
      <w:pPr>
        <w:spacing w:line="360" w:lineRule="auto"/>
        <w:ind w:left="4395"/>
        <w:rPr>
          <w:b/>
          <w:sz w:val="28"/>
          <w:szCs w:val="28"/>
          <w:lang w:val="uk-UA"/>
        </w:rPr>
      </w:pPr>
      <w:r w:rsidRPr="006D58C4">
        <w:rPr>
          <w:b/>
          <w:sz w:val="28"/>
          <w:szCs w:val="28"/>
          <w:lang w:val="uk-UA"/>
        </w:rPr>
        <w:t>Кравченко Наталія Володимирівна</w:t>
      </w:r>
    </w:p>
    <w:p w:rsidR="00F9383A" w:rsidRPr="006D58C4" w:rsidRDefault="00F9383A" w:rsidP="00F9383A">
      <w:pPr>
        <w:widowControl/>
        <w:suppressAutoHyphens w:val="0"/>
        <w:spacing w:after="200" w:line="360" w:lineRule="auto"/>
        <w:rPr>
          <w:rFonts w:eastAsia="Calibri"/>
          <w:b/>
          <w:kern w:val="0"/>
          <w:sz w:val="28"/>
          <w:szCs w:val="28"/>
          <w:lang w:val="uk-UA"/>
        </w:rPr>
      </w:pPr>
    </w:p>
    <w:p w:rsidR="00F9383A" w:rsidRPr="006D58C4" w:rsidRDefault="008E3FB0" w:rsidP="00F9383A">
      <w:pPr>
        <w:widowControl/>
        <w:suppressAutoHyphens w:val="0"/>
        <w:spacing w:after="200" w:line="360" w:lineRule="auto"/>
        <w:rPr>
          <w:rFonts w:eastAsia="Calibri"/>
          <w:b/>
          <w:kern w:val="0"/>
          <w:sz w:val="28"/>
          <w:szCs w:val="28"/>
          <w:lang w:val="uk-UA"/>
        </w:rPr>
      </w:pPr>
      <w:r>
        <w:rPr>
          <w:rFonts w:eastAsia="Calibri"/>
          <w:b/>
          <w:noProof/>
          <w:kern w:val="0"/>
          <w:sz w:val="28"/>
          <w:szCs w:val="28"/>
          <w:lang w:val="uk-UA" w:eastAsia="uk-UA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120015</wp:posOffset>
            </wp:positionV>
            <wp:extent cx="5977890" cy="354965"/>
            <wp:effectExtent l="0" t="0" r="3810" b="6985"/>
            <wp:wrapNone/>
            <wp:docPr id="23" name="Рисунок 23" descr="D:\img2\СВИТКИ\vin255 мал ли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img2\СВИТКИ\vin255 мал лини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3E90" w:rsidRPr="006D58C4" w:rsidRDefault="00463E90" w:rsidP="00F9383A">
      <w:pPr>
        <w:widowControl/>
        <w:suppressAutoHyphens w:val="0"/>
        <w:spacing w:after="200" w:line="360" w:lineRule="auto"/>
        <w:rPr>
          <w:rFonts w:eastAsia="Calibri"/>
          <w:b/>
          <w:kern w:val="0"/>
          <w:sz w:val="28"/>
          <w:szCs w:val="28"/>
          <w:lang w:val="uk-UA"/>
        </w:rPr>
      </w:pPr>
    </w:p>
    <w:p w:rsidR="00463E90" w:rsidRPr="006D58C4" w:rsidRDefault="00463E90" w:rsidP="00463E90">
      <w:pPr>
        <w:widowControl/>
        <w:suppressAutoHyphens w:val="0"/>
        <w:spacing w:after="200" w:line="360" w:lineRule="auto"/>
        <w:jc w:val="center"/>
        <w:rPr>
          <w:rFonts w:eastAsia="Calibri"/>
          <w:b/>
          <w:kern w:val="0"/>
          <w:sz w:val="28"/>
          <w:szCs w:val="28"/>
          <w:lang w:val="uk-UA"/>
        </w:rPr>
      </w:pPr>
      <w:r w:rsidRPr="006D58C4">
        <w:rPr>
          <w:rFonts w:eastAsia="Calibri"/>
          <w:b/>
          <w:kern w:val="0"/>
          <w:sz w:val="28"/>
          <w:szCs w:val="28"/>
          <w:lang w:val="uk-UA"/>
        </w:rPr>
        <w:t>2016</w:t>
      </w:r>
    </w:p>
    <w:p w:rsidR="00463E90" w:rsidRPr="006D58C4" w:rsidRDefault="00EB0ADE" w:rsidP="00F9383A">
      <w:pPr>
        <w:widowControl/>
        <w:suppressAutoHyphens w:val="0"/>
        <w:spacing w:after="200" w:line="360" w:lineRule="auto"/>
        <w:rPr>
          <w:rFonts w:eastAsia="Calibri"/>
          <w:b/>
          <w:kern w:val="0"/>
          <w:sz w:val="28"/>
          <w:szCs w:val="28"/>
          <w:lang w:val="uk-UA"/>
        </w:rPr>
      </w:pPr>
      <w:r w:rsidRPr="00543BCB">
        <w:rPr>
          <w:rFonts w:eastAsia="Times New Roman"/>
          <w:b/>
          <w:bCs/>
          <w:noProof/>
          <w:color w:val="365F91" w:themeColor="accent1" w:themeShade="BF"/>
          <w:kern w:val="0"/>
          <w:sz w:val="36"/>
          <w:szCs w:val="28"/>
          <w:lang w:val="uk-UA" w:eastAsia="uk-UA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-725995</wp:posOffset>
            </wp:positionH>
            <wp:positionV relativeFrom="paragraph">
              <wp:posOffset>-287020</wp:posOffset>
            </wp:positionV>
            <wp:extent cx="7122631" cy="10641724"/>
            <wp:effectExtent l="0" t="0" r="2540" b="762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0b60b_f2dcfa88_orig МАЛ.png"/>
                    <pic:cNvPicPr/>
                  </pic:nvPicPr>
                  <pic:blipFill>
                    <a:blip r:embed="rId7">
                      <a:duotone>
                        <a:prstClr val="black"/>
                        <a:srgbClr val="FCFBD1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2631" cy="10641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83A" w:rsidRPr="003F3514" w:rsidRDefault="008E3FB0" w:rsidP="00F9383A">
      <w:pPr>
        <w:widowControl/>
        <w:suppressAutoHyphens w:val="0"/>
        <w:spacing w:after="200" w:line="276" w:lineRule="auto"/>
        <w:rPr>
          <w:rFonts w:eastAsia="Calibri"/>
          <w:b/>
          <w:kern w:val="0"/>
          <w:sz w:val="20"/>
          <w:szCs w:val="28"/>
          <w:lang w:eastAsia="en-US"/>
        </w:rPr>
      </w:pPr>
      <w:r>
        <w:rPr>
          <w:rFonts w:eastAsia="Times New Roman"/>
          <w:b/>
          <w:bCs/>
          <w:noProof/>
          <w:color w:val="4F81BD" w:themeColor="accent1"/>
          <w:kern w:val="0"/>
          <w:sz w:val="36"/>
          <w:szCs w:val="28"/>
          <w:lang w:val="uk-UA" w:eastAsia="uk-UA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2468880</wp:posOffset>
            </wp:positionH>
            <wp:positionV relativeFrom="paragraph">
              <wp:posOffset>4728523</wp:posOffset>
            </wp:positionV>
            <wp:extent cx="4394835" cy="3575685"/>
            <wp:effectExtent l="0" t="0" r="0" b="5715"/>
            <wp:wrapNone/>
            <wp:docPr id="22" name="Рисунок 22" descr="D:\img2\СВИТКИ\vin255 мал угол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img2\СВИТКИ\vin255 мал уголок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39483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noProof/>
          <w:color w:val="4F81BD" w:themeColor="accent1"/>
          <w:kern w:val="0"/>
          <w:sz w:val="36"/>
          <w:szCs w:val="28"/>
          <w:lang w:val="uk-UA" w:eastAsia="uk-U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-764540</wp:posOffset>
            </wp:positionH>
            <wp:positionV relativeFrom="paragraph">
              <wp:posOffset>4688840</wp:posOffset>
            </wp:positionV>
            <wp:extent cx="4394835" cy="3575685"/>
            <wp:effectExtent l="0" t="0" r="0" b="5715"/>
            <wp:wrapNone/>
            <wp:docPr id="21" name="Рисунок 21" descr="D:\img2\СВИТКИ\vin255 мал угол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img2\СВИТКИ\vin255 мал уголок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83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383A" w:rsidRPr="006D58C4">
        <w:rPr>
          <w:rFonts w:eastAsia="Calibri"/>
          <w:b/>
          <w:kern w:val="0"/>
          <w:sz w:val="28"/>
          <w:szCs w:val="28"/>
          <w:lang w:val="uk-UA"/>
        </w:rPr>
        <w:t xml:space="preserve">       </w:t>
      </w:r>
      <w:r w:rsidR="005858DC" w:rsidRPr="003F3514">
        <w:rPr>
          <w:rFonts w:eastAsia="Calibri"/>
          <w:noProof/>
          <w:kern w:val="0"/>
          <w:sz w:val="16"/>
          <w:szCs w:val="22"/>
          <w:lang w:val="uk-UA" w:eastAsia="uk-UA"/>
        </w:rPr>
        <w:drawing>
          <wp:inline distT="0" distB="0" distL="0" distR="0">
            <wp:extent cx="6127750" cy="4326255"/>
            <wp:effectExtent l="0" t="0" r="635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4326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9383A" w:rsidRPr="003F3514">
        <w:rPr>
          <w:rFonts w:eastAsia="Calibri"/>
          <w:b/>
          <w:kern w:val="0"/>
          <w:sz w:val="20"/>
          <w:szCs w:val="28"/>
          <w:lang w:val="uk-UA"/>
        </w:rPr>
        <w:t xml:space="preserve">                             </w:t>
      </w:r>
    </w:p>
    <w:p w:rsidR="00543BCB" w:rsidRPr="00A622BF" w:rsidRDefault="00543BCB" w:rsidP="00533CB5">
      <w:pPr>
        <w:widowControl/>
        <w:suppressAutoHyphens w:val="0"/>
        <w:spacing w:after="200" w:line="276" w:lineRule="auto"/>
        <w:ind w:left="1560"/>
        <w:rPr>
          <w:rFonts w:eastAsia="Calibri"/>
          <w:b/>
          <w:kern w:val="0"/>
          <w:sz w:val="32"/>
          <w:szCs w:val="48"/>
          <w:lang w:eastAsia="en-US"/>
        </w:rPr>
      </w:pPr>
    </w:p>
    <w:p w:rsidR="00F9383A" w:rsidRPr="00543BCB" w:rsidRDefault="00F9383A" w:rsidP="00533CB5">
      <w:pPr>
        <w:widowControl/>
        <w:suppressAutoHyphens w:val="0"/>
        <w:spacing w:after="200" w:line="276" w:lineRule="auto"/>
        <w:ind w:left="1560"/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</w:pP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eastAsia="en-US"/>
        </w:rPr>
        <w:t>«Є край такий,</w:t>
      </w: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  <w:t xml:space="preserve"> </w:t>
      </w: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eastAsia="en-US"/>
        </w:rPr>
        <w:t>що на легенду схожий</w:t>
      </w: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  <w:t>,</w:t>
      </w:r>
    </w:p>
    <w:p w:rsidR="00F9383A" w:rsidRPr="00543BCB" w:rsidRDefault="00F9383A" w:rsidP="00533CB5">
      <w:pPr>
        <w:widowControl/>
        <w:suppressAutoHyphens w:val="0"/>
        <w:spacing w:after="200" w:line="276" w:lineRule="auto"/>
        <w:ind w:left="1560"/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</w:pP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  <w:t>На казку, що в століття порина.</w:t>
      </w:r>
    </w:p>
    <w:p w:rsidR="00F9383A" w:rsidRPr="00543BCB" w:rsidRDefault="00F9383A" w:rsidP="00533CB5">
      <w:pPr>
        <w:widowControl/>
        <w:suppressAutoHyphens w:val="0"/>
        <w:spacing w:after="200" w:line="276" w:lineRule="auto"/>
        <w:ind w:left="1560"/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</w:pP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  <w:t>На цій землі – благословення Боже:</w:t>
      </w:r>
    </w:p>
    <w:p w:rsidR="00F9383A" w:rsidRPr="00543BCB" w:rsidRDefault="00F9383A" w:rsidP="00533CB5">
      <w:pPr>
        <w:widowControl/>
        <w:suppressAutoHyphens w:val="0"/>
        <w:spacing w:after="200" w:line="276" w:lineRule="auto"/>
        <w:ind w:left="1560"/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</w:pPr>
      <w:r w:rsidRPr="00543BCB">
        <w:rPr>
          <w:rFonts w:eastAsia="Calibri"/>
          <w:b/>
          <w:i/>
          <w:color w:val="365F91" w:themeColor="accent1" w:themeShade="BF"/>
          <w:kern w:val="0"/>
          <w:sz w:val="40"/>
          <w:szCs w:val="48"/>
          <w:lang w:val="uk-UA" w:eastAsia="en-US"/>
        </w:rPr>
        <w:t>Одещина – моя ти сторона!»</w:t>
      </w:r>
      <w:r w:rsidR="003F3514" w:rsidRPr="00543BCB">
        <w:rPr>
          <w:rFonts w:eastAsia="Calibri"/>
          <w:i/>
          <w:noProof/>
          <w:color w:val="365F91" w:themeColor="accent1" w:themeShade="BF"/>
          <w:kern w:val="0"/>
          <w:sz w:val="20"/>
          <w:szCs w:val="22"/>
        </w:rPr>
        <w:t xml:space="preserve"> </w:t>
      </w:r>
    </w:p>
    <w:p w:rsidR="00F9383A" w:rsidRPr="006D58C4" w:rsidRDefault="00F9383A" w:rsidP="00F9383A">
      <w:pPr>
        <w:widowControl/>
        <w:suppressAutoHyphens w:val="0"/>
        <w:spacing w:after="200" w:line="360" w:lineRule="auto"/>
        <w:rPr>
          <w:rFonts w:eastAsia="Calibri"/>
          <w:b/>
          <w:kern w:val="0"/>
          <w:sz w:val="28"/>
          <w:szCs w:val="28"/>
          <w:lang w:val="uk-UA"/>
        </w:rPr>
      </w:pPr>
      <w:r w:rsidRPr="006D58C4">
        <w:rPr>
          <w:rFonts w:eastAsia="Calibri"/>
          <w:b/>
          <w:kern w:val="0"/>
          <w:sz w:val="28"/>
          <w:szCs w:val="28"/>
          <w:lang w:val="uk-UA"/>
        </w:rPr>
        <w:t xml:space="preserve">         </w:t>
      </w:r>
    </w:p>
    <w:p w:rsidR="00B30830" w:rsidRDefault="00B30830">
      <w:pPr>
        <w:widowControl/>
        <w:suppressAutoHyphens w:val="0"/>
        <w:rPr>
          <w:rFonts w:eastAsia="Calibri"/>
          <w:b/>
          <w:kern w:val="0"/>
          <w:sz w:val="28"/>
          <w:szCs w:val="28"/>
          <w:lang w:val="uk-UA"/>
        </w:rPr>
      </w:pPr>
      <w:r>
        <w:rPr>
          <w:rFonts w:eastAsia="Calibri"/>
          <w:b/>
          <w:kern w:val="0"/>
          <w:sz w:val="28"/>
          <w:szCs w:val="28"/>
          <w:lang w:val="uk-UA"/>
        </w:rPr>
        <w:br w:type="page"/>
      </w:r>
    </w:p>
    <w:p w:rsidR="00F9383A" w:rsidRPr="006D58C4" w:rsidRDefault="00F9383A" w:rsidP="00A41F3B">
      <w:pPr>
        <w:widowControl/>
        <w:suppressAutoHyphens w:val="0"/>
        <w:spacing w:after="200" w:line="276" w:lineRule="auto"/>
        <w:rPr>
          <w:rFonts w:eastAsia="Times New Roman"/>
          <w:color w:val="504945"/>
          <w:kern w:val="0"/>
          <w:sz w:val="28"/>
          <w:szCs w:val="28"/>
          <w:lang w:val="uk-UA"/>
        </w:rPr>
      </w:pPr>
      <w:r w:rsidRPr="00A41F3B">
        <w:rPr>
          <w:rFonts w:eastAsia="Times New Roman"/>
          <w:b/>
          <w:bCs/>
          <w:color w:val="C00000"/>
          <w:kern w:val="0"/>
          <w:sz w:val="36"/>
          <w:szCs w:val="28"/>
          <w:lang w:val="uk-UA"/>
        </w:rPr>
        <w:lastRenderedPageBreak/>
        <w:t>Контрольна робота № 4. Дієприкметник як особлива форма дієслова (диктант). Контрольне аудіювання тексту художнього стилю</w:t>
      </w:r>
    </w:p>
    <w:p w:rsidR="00F9383A" w:rsidRPr="006D58C4" w:rsidRDefault="00F9383A" w:rsidP="003F3514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b/>
          <w:color w:val="504945"/>
          <w:kern w:val="0"/>
          <w:sz w:val="28"/>
          <w:szCs w:val="28"/>
          <w:lang w:val="uk-UA"/>
        </w:rPr>
      </w:pP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Мета:</w:t>
      </w:r>
      <w:r w:rsidR="006D58C4"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 xml:space="preserve"> </w:t>
      </w:r>
      <w:r w:rsidRPr="006D58C4">
        <w:rPr>
          <w:rFonts w:eastAsia="Times New Roman"/>
          <w:kern w:val="0"/>
          <w:sz w:val="28"/>
          <w:szCs w:val="28"/>
          <w:lang w:val="uk-UA"/>
        </w:rPr>
        <w:t>перевірити</w:t>
      </w:r>
      <w:r w:rsidR="006D58C4">
        <w:rPr>
          <w:rFonts w:eastAsia="Times New Roman"/>
          <w:kern w:val="0"/>
          <w:sz w:val="28"/>
          <w:szCs w:val="28"/>
          <w:lang w:val="uk-UA"/>
        </w:rPr>
        <w:t xml:space="preserve"> </w:t>
      </w:r>
      <w:r w:rsidRPr="006D58C4">
        <w:rPr>
          <w:rFonts w:eastAsia="Times New Roman"/>
          <w:kern w:val="0"/>
          <w:sz w:val="28"/>
          <w:szCs w:val="28"/>
          <w:lang w:val="uk-UA"/>
        </w:rPr>
        <w:t xml:space="preserve">рівень засвоєння </w:t>
      </w:r>
      <w:r w:rsidR="006D58C4">
        <w:rPr>
          <w:rFonts w:eastAsia="Times New Roman"/>
          <w:kern w:val="0"/>
          <w:sz w:val="28"/>
          <w:szCs w:val="28"/>
          <w:lang w:val="uk-UA"/>
        </w:rPr>
        <w:t xml:space="preserve"> </w:t>
      </w:r>
      <w:r w:rsidRPr="006D58C4">
        <w:rPr>
          <w:rFonts w:eastAsia="Times New Roman"/>
          <w:kern w:val="0"/>
          <w:sz w:val="28"/>
          <w:szCs w:val="28"/>
          <w:lang w:val="uk-UA"/>
        </w:rPr>
        <w:t xml:space="preserve">набутих </w:t>
      </w:r>
      <w:r w:rsidR="006D58C4">
        <w:rPr>
          <w:rFonts w:eastAsia="Times New Roman"/>
          <w:kern w:val="0"/>
          <w:sz w:val="28"/>
          <w:szCs w:val="28"/>
          <w:lang w:val="uk-UA"/>
        </w:rPr>
        <w:t xml:space="preserve"> </w:t>
      </w:r>
      <w:r w:rsidRPr="006D58C4">
        <w:rPr>
          <w:rFonts w:eastAsia="Times New Roman"/>
          <w:kern w:val="0"/>
          <w:sz w:val="28"/>
          <w:szCs w:val="28"/>
          <w:lang w:val="uk-UA"/>
        </w:rPr>
        <w:t>учнями знань та вмінь з теми «Дієприкметник»;</w:t>
      </w:r>
      <w:r w:rsidR="006D58C4">
        <w:rPr>
          <w:rFonts w:eastAsia="Times New Roman"/>
          <w:kern w:val="0"/>
          <w:sz w:val="28"/>
          <w:szCs w:val="28"/>
          <w:lang w:val="uk-UA"/>
        </w:rPr>
        <w:t xml:space="preserve"> 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оцінити рівень орфографічної й пунктуаційної грамотності семикласників: правильно писати слова на вивчені орфографічні правила; ставити розділові знаки відповідно до опрацьованих правил пунктуації; перевірити якість оформлення роботи (охайність, акуратність, каліграфія, дотримання червоного рядка,</w:t>
      </w:r>
      <w:r w:rsidR="006D58C4">
        <w:rPr>
          <w:rFonts w:eastAsia="Times New Roman"/>
          <w:color w:val="504945"/>
          <w:kern w:val="0"/>
          <w:sz w:val="28"/>
          <w:szCs w:val="28"/>
          <w:lang w:val="uk-UA"/>
        </w:rPr>
        <w:t xml:space="preserve"> 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 xml:space="preserve">відсутність виправлень); </w:t>
      </w:r>
      <w:r w:rsidRPr="006D58C4">
        <w:rPr>
          <w:rFonts w:eastAsia="Times New Roman"/>
          <w:kern w:val="0"/>
          <w:sz w:val="28"/>
          <w:szCs w:val="28"/>
          <w:lang w:val="uk-UA"/>
        </w:rPr>
        <w:t>розвивати зв’язне мовлення, логічне мислення; виховувати любов до рідного краю.</w:t>
      </w:r>
    </w:p>
    <w:p w:rsidR="00F9383A" w:rsidRPr="006D58C4" w:rsidRDefault="00F9383A" w:rsidP="003F3514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  <w:lang w:val="uk-UA"/>
        </w:rPr>
      </w:pP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Обладнання</w:t>
      </w:r>
      <w:r w:rsidRPr="006D58C4">
        <w:rPr>
          <w:rFonts w:eastAsia="Times New Roman"/>
          <w:b/>
          <w:kern w:val="0"/>
          <w:sz w:val="28"/>
          <w:szCs w:val="28"/>
        </w:rPr>
        <w:t>:</w:t>
      </w:r>
      <w:r w:rsidRPr="006D58C4">
        <w:rPr>
          <w:rFonts w:eastAsia="Times New Roman"/>
          <w:kern w:val="0"/>
          <w:sz w:val="28"/>
          <w:szCs w:val="28"/>
          <w:lang w:val="uk-UA"/>
        </w:rPr>
        <w:t xml:space="preserve"> диктант</w:t>
      </w:r>
      <w:r w:rsidRPr="006D58C4">
        <w:rPr>
          <w:rFonts w:eastAsia="Times New Roman"/>
          <w:kern w:val="0"/>
          <w:sz w:val="28"/>
          <w:szCs w:val="28"/>
        </w:rPr>
        <w:t>, текст для аудіювання з тестовими завданнями</w:t>
      </w:r>
      <w:r w:rsidR="00EB0ADE">
        <w:rPr>
          <w:rFonts w:eastAsia="Times New Roman"/>
          <w:kern w:val="0"/>
          <w:sz w:val="28"/>
          <w:szCs w:val="28"/>
        </w:rPr>
        <w:t>.</w:t>
      </w:r>
    </w:p>
    <w:p w:rsidR="00F9383A" w:rsidRPr="006D58C4" w:rsidRDefault="00F9383A" w:rsidP="00A41F3B">
      <w:pPr>
        <w:widowControl/>
        <w:suppressAutoHyphens w:val="0"/>
        <w:spacing w:line="360" w:lineRule="auto"/>
        <w:ind w:right="150" w:firstLine="567"/>
        <w:jc w:val="both"/>
        <w:rPr>
          <w:rFonts w:eastAsia="Calibri"/>
          <w:kern w:val="0"/>
          <w:sz w:val="28"/>
          <w:szCs w:val="28"/>
          <w:lang w:val="uk-UA"/>
        </w:rPr>
      </w:pP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Тип</w:t>
      </w:r>
      <w:r w:rsidRPr="006D58C4">
        <w:rPr>
          <w:rFonts w:eastAsia="Times New Roman"/>
          <w:b/>
          <w:kern w:val="0"/>
          <w:sz w:val="28"/>
          <w:szCs w:val="28"/>
        </w:rPr>
        <w:t xml:space="preserve"> </w:t>
      </w: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уроку</w:t>
      </w:r>
      <w:r w:rsidRPr="006D58C4">
        <w:rPr>
          <w:rFonts w:eastAsia="Times New Roman"/>
          <w:b/>
          <w:kern w:val="0"/>
          <w:sz w:val="28"/>
          <w:szCs w:val="28"/>
        </w:rPr>
        <w:t>:</w:t>
      </w:r>
      <w:r w:rsidRPr="006D58C4">
        <w:rPr>
          <w:rFonts w:eastAsia="Times New Roman"/>
          <w:kern w:val="0"/>
          <w:sz w:val="28"/>
          <w:szCs w:val="28"/>
        </w:rPr>
        <w:t xml:space="preserve">  </w:t>
      </w:r>
      <w:r w:rsidRPr="006D58C4">
        <w:rPr>
          <w:rFonts w:eastAsia="Times New Roman"/>
          <w:color w:val="504945"/>
          <w:kern w:val="0"/>
          <w:sz w:val="28"/>
          <w:szCs w:val="28"/>
        </w:rPr>
        <w:t>урок оцінювання навчальних досягнень учнів.</w:t>
      </w:r>
    </w:p>
    <w:p w:rsidR="00F9383A" w:rsidRPr="006D58C4" w:rsidRDefault="00F9383A" w:rsidP="006D58C4">
      <w:pPr>
        <w:widowControl/>
        <w:suppressAutoHyphens w:val="0"/>
        <w:spacing w:line="360" w:lineRule="auto"/>
        <w:ind w:firstLine="567"/>
        <w:jc w:val="both"/>
        <w:rPr>
          <w:rFonts w:eastAsia="Calibri"/>
          <w:kern w:val="0"/>
          <w:sz w:val="28"/>
          <w:szCs w:val="28"/>
          <w:lang w:val="uk-UA"/>
        </w:rPr>
      </w:pP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Форма проведення тематичної атестації</w:t>
      </w:r>
      <w:r w:rsidRPr="006D58C4">
        <w:rPr>
          <w:rFonts w:eastAsia="Times New Roman"/>
          <w:b/>
          <w:bCs/>
          <w:color w:val="504945"/>
          <w:kern w:val="0"/>
          <w:sz w:val="28"/>
          <w:szCs w:val="28"/>
        </w:rPr>
        <w:t>:</w:t>
      </w:r>
      <w:r w:rsidR="006D58C4">
        <w:rPr>
          <w:rFonts w:eastAsia="Times New Roman"/>
          <w:b/>
          <w:bCs/>
          <w:color w:val="504945"/>
          <w:kern w:val="0"/>
          <w:sz w:val="28"/>
          <w:szCs w:val="28"/>
        </w:rPr>
        <w:t xml:space="preserve"> </w:t>
      </w:r>
      <w:r w:rsidRPr="006D58C4">
        <w:rPr>
          <w:rFonts w:eastAsia="Times New Roman"/>
          <w:color w:val="504945"/>
          <w:kern w:val="0"/>
          <w:sz w:val="28"/>
          <w:szCs w:val="28"/>
        </w:rPr>
        <w:t>написання контрольного текстового диктанту.</w:t>
      </w:r>
    </w:p>
    <w:p w:rsidR="00F9383A" w:rsidRPr="00A41F3B" w:rsidRDefault="00F9383A" w:rsidP="00A41F3B">
      <w:pPr>
        <w:widowControl/>
        <w:suppressAutoHyphens w:val="0"/>
        <w:spacing w:line="360" w:lineRule="auto"/>
        <w:ind w:right="150" w:firstLine="567"/>
        <w:jc w:val="center"/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</w:pP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Перебіг уроку</w:t>
      </w:r>
    </w:p>
    <w:p w:rsidR="00F9383A" w:rsidRPr="00A41F3B" w:rsidRDefault="00F9383A" w:rsidP="00A41F3B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</w:pPr>
      <w:r w:rsidRPr="006D58C4">
        <w:rPr>
          <w:rFonts w:eastAsia="Times New Roman"/>
          <w:b/>
          <w:bCs/>
          <w:color w:val="504945"/>
          <w:kern w:val="0"/>
          <w:sz w:val="28"/>
          <w:szCs w:val="28"/>
          <w:lang w:val="uk-UA"/>
        </w:rPr>
        <w:t xml:space="preserve"> </w:t>
      </w:r>
      <w:r w:rsidRPr="00A41F3B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Епіграф до уроку:</w:t>
      </w:r>
    </w:p>
    <w:p w:rsidR="00F9383A" w:rsidRPr="000D134B" w:rsidRDefault="00F9383A" w:rsidP="000D134B">
      <w:pPr>
        <w:widowControl/>
        <w:suppressAutoHyphens w:val="0"/>
        <w:spacing w:line="360" w:lineRule="auto"/>
        <w:ind w:left="2268" w:firstLine="426"/>
        <w:jc w:val="both"/>
        <w:rPr>
          <w:rFonts w:eastAsia="Calibri"/>
          <w:i/>
          <w:kern w:val="0"/>
          <w:sz w:val="28"/>
          <w:szCs w:val="28"/>
          <w:lang w:val="uk-UA"/>
        </w:rPr>
      </w:pPr>
      <w:r w:rsidRPr="000D134B">
        <w:rPr>
          <w:rFonts w:eastAsia="Calibri"/>
          <w:i/>
          <w:kern w:val="0"/>
          <w:sz w:val="28"/>
          <w:szCs w:val="28"/>
          <w:lang w:val="uk-UA"/>
        </w:rPr>
        <w:t>Мандруй… споглядай, відчувай… Пройдись чарівними та загадковими стежками своєї Батьківщини! Поринь у незрівняний світ її дивовижної краси! І нехай ця подорож стане натхненням на творення Справжнього Життя!</w:t>
      </w:r>
    </w:p>
    <w:p w:rsidR="00F9383A" w:rsidRPr="000D134B" w:rsidRDefault="00F9383A" w:rsidP="000D134B">
      <w:pPr>
        <w:widowControl/>
        <w:suppressAutoHyphens w:val="0"/>
        <w:spacing w:line="360" w:lineRule="auto"/>
        <w:ind w:left="2268" w:firstLine="426"/>
        <w:jc w:val="both"/>
        <w:rPr>
          <w:rFonts w:eastAsia="Calibri"/>
          <w:i/>
          <w:kern w:val="0"/>
          <w:sz w:val="28"/>
          <w:szCs w:val="28"/>
          <w:lang w:val="uk-UA"/>
        </w:rPr>
      </w:pPr>
      <w:r w:rsidRPr="000D134B">
        <w:rPr>
          <w:rFonts w:eastAsia="Calibri"/>
          <w:i/>
          <w:kern w:val="0"/>
          <w:sz w:val="28"/>
          <w:szCs w:val="28"/>
          <w:lang w:val="uk-UA"/>
        </w:rPr>
        <w:t>Дай відкритись своїй душі – не сковуй її політ!</w:t>
      </w:r>
    </w:p>
    <w:p w:rsidR="00F9383A" w:rsidRPr="00A622BF" w:rsidRDefault="00F9383A" w:rsidP="000D134B">
      <w:pPr>
        <w:widowControl/>
        <w:suppressAutoHyphens w:val="0"/>
        <w:spacing w:line="360" w:lineRule="auto"/>
        <w:ind w:left="2268" w:firstLine="426"/>
        <w:jc w:val="both"/>
        <w:rPr>
          <w:rFonts w:eastAsia="Calibri"/>
          <w:i/>
          <w:kern w:val="0"/>
          <w:sz w:val="28"/>
          <w:szCs w:val="28"/>
        </w:rPr>
      </w:pPr>
      <w:r w:rsidRPr="000D134B">
        <w:rPr>
          <w:rFonts w:eastAsia="Calibri"/>
          <w:i/>
          <w:kern w:val="0"/>
          <w:sz w:val="28"/>
          <w:szCs w:val="28"/>
          <w:lang w:val="uk-UA"/>
        </w:rPr>
        <w:t>Знайди Свій Шлях!</w:t>
      </w:r>
    </w:p>
    <w:p w:rsidR="00F9383A" w:rsidRPr="005C77B0" w:rsidRDefault="00F9383A" w:rsidP="000D60CB">
      <w:pPr>
        <w:widowControl/>
        <w:suppressAutoHyphens w:val="0"/>
        <w:spacing w:line="360" w:lineRule="auto"/>
        <w:ind w:right="150"/>
        <w:jc w:val="both"/>
        <w:rPr>
          <w:rFonts w:eastAsia="Times New Roman"/>
          <w:color w:val="365F91" w:themeColor="accent1" w:themeShade="BF"/>
          <w:kern w:val="0"/>
          <w:sz w:val="28"/>
          <w:szCs w:val="28"/>
          <w:lang w:val="uk-UA"/>
        </w:rPr>
      </w:pPr>
      <w:r w:rsidRPr="005C77B0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І. Організаційний момент</w:t>
      </w:r>
    </w:p>
    <w:p w:rsidR="00F9383A" w:rsidRPr="005C77B0" w:rsidRDefault="00F9383A" w:rsidP="000D60CB">
      <w:pPr>
        <w:widowControl/>
        <w:suppressAutoHyphens w:val="0"/>
        <w:spacing w:line="360" w:lineRule="auto"/>
        <w:ind w:right="150"/>
        <w:jc w:val="both"/>
        <w:rPr>
          <w:rFonts w:eastAsia="Times New Roman"/>
          <w:color w:val="365F91" w:themeColor="accent1" w:themeShade="BF"/>
          <w:kern w:val="0"/>
          <w:sz w:val="28"/>
          <w:szCs w:val="28"/>
          <w:lang w:val="uk-UA"/>
        </w:rPr>
      </w:pPr>
      <w:r w:rsidRPr="005C77B0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ІІ. Ознайомлення учнів з темою, метою і завданнями уроку</w:t>
      </w:r>
    </w:p>
    <w:p w:rsidR="00F9383A" w:rsidRPr="005C77B0" w:rsidRDefault="00F9383A" w:rsidP="000D60CB">
      <w:pPr>
        <w:widowControl/>
        <w:suppressAutoHyphens w:val="0"/>
        <w:spacing w:line="360" w:lineRule="auto"/>
        <w:ind w:right="150"/>
        <w:jc w:val="both"/>
        <w:rPr>
          <w:rFonts w:eastAsia="Times New Roman"/>
          <w:color w:val="365F91" w:themeColor="accent1" w:themeShade="BF"/>
          <w:kern w:val="0"/>
          <w:sz w:val="28"/>
          <w:szCs w:val="28"/>
          <w:lang w:val="uk-UA"/>
        </w:rPr>
      </w:pPr>
      <w:r w:rsidRPr="005C77B0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  <w:lang w:val="uk-UA"/>
        </w:rPr>
        <w:t>ІІІ. Мотивація навчальної діяльності учнів</w:t>
      </w:r>
    </w:p>
    <w:p w:rsidR="00F9383A" w:rsidRPr="000D60CB" w:rsidRDefault="00F9383A" w:rsidP="000D60CB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  <w:lang w:val="uk-UA"/>
        </w:rPr>
      </w:pPr>
      <w:r w:rsidRPr="000D60CB">
        <w:rPr>
          <w:rFonts w:eastAsia="Times New Roman"/>
          <w:color w:val="504945"/>
          <w:kern w:val="0"/>
          <w:sz w:val="28"/>
          <w:szCs w:val="28"/>
          <w:lang w:val="uk-UA"/>
        </w:rPr>
        <w:t>Ознайомлення школярів із критеріями оцінювання контрольного диктанту і проведення інструктажу щодо його написання.</w:t>
      </w:r>
    </w:p>
    <w:p w:rsidR="00EB0ADE" w:rsidRPr="00A622BF" w:rsidRDefault="00EB0ADE">
      <w:pPr>
        <w:widowControl/>
        <w:suppressAutoHyphens w:val="0"/>
        <w:rPr>
          <w:rFonts w:eastAsia="Times New Roman"/>
          <w:color w:val="365F91" w:themeColor="accent1" w:themeShade="BF"/>
          <w:kern w:val="0"/>
          <w:sz w:val="28"/>
          <w:szCs w:val="28"/>
          <w:lang w:val="uk-UA"/>
        </w:rPr>
      </w:pPr>
      <w:r w:rsidRPr="00A622BF">
        <w:rPr>
          <w:rFonts w:eastAsia="Times New Roman"/>
          <w:color w:val="365F91" w:themeColor="accent1" w:themeShade="BF"/>
          <w:kern w:val="0"/>
          <w:sz w:val="28"/>
          <w:szCs w:val="28"/>
          <w:lang w:val="uk-UA"/>
        </w:rPr>
        <w:br w:type="page"/>
      </w:r>
    </w:p>
    <w:p w:rsidR="00F9383A" w:rsidRPr="000D60CB" w:rsidRDefault="00F9383A" w:rsidP="000D60CB">
      <w:pPr>
        <w:widowControl/>
        <w:tabs>
          <w:tab w:val="left" w:pos="6611"/>
        </w:tabs>
        <w:suppressAutoHyphens w:val="0"/>
        <w:spacing w:line="360" w:lineRule="auto"/>
        <w:ind w:right="150"/>
        <w:jc w:val="both"/>
        <w:rPr>
          <w:rFonts w:eastAsia="Times New Roman"/>
          <w:color w:val="504945"/>
          <w:kern w:val="0"/>
          <w:sz w:val="28"/>
          <w:szCs w:val="28"/>
        </w:rPr>
      </w:pPr>
      <w:r w:rsidRPr="005C77B0">
        <w:rPr>
          <w:rFonts w:eastAsia="Times New Roman"/>
          <w:color w:val="365F91" w:themeColor="accent1" w:themeShade="BF"/>
          <w:kern w:val="0"/>
          <w:sz w:val="28"/>
          <w:szCs w:val="28"/>
        </w:rPr>
        <w:lastRenderedPageBreak/>
        <w:t> </w:t>
      </w:r>
      <w:r w:rsidRPr="005C77B0">
        <w:rPr>
          <w:rFonts w:eastAsia="Times New Roman"/>
          <w:b/>
          <w:bCs/>
          <w:color w:val="365F91" w:themeColor="accent1" w:themeShade="BF"/>
          <w:kern w:val="0"/>
          <w:sz w:val="28"/>
          <w:szCs w:val="28"/>
        </w:rPr>
        <w:t>ІV. Написання контрольного диктанту</w:t>
      </w:r>
      <w:r w:rsidR="000D60CB">
        <w:rPr>
          <w:rFonts w:eastAsia="Times New Roman"/>
          <w:b/>
          <w:bCs/>
          <w:color w:val="504945"/>
          <w:kern w:val="0"/>
          <w:sz w:val="28"/>
          <w:szCs w:val="28"/>
        </w:rPr>
        <w:tab/>
      </w:r>
    </w:p>
    <w:p w:rsidR="00F9383A" w:rsidRPr="000D60CB" w:rsidRDefault="00F9383A" w:rsidP="000D60CB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</w:rPr>
      </w:pPr>
      <w:r w:rsidRPr="000D60CB">
        <w:rPr>
          <w:rFonts w:eastAsia="Times New Roman"/>
          <w:color w:val="504945"/>
          <w:kern w:val="0"/>
          <w:sz w:val="28"/>
          <w:szCs w:val="28"/>
        </w:rPr>
        <w:t>Перше читання тексту контрольного диктанту вчителем</w:t>
      </w:r>
      <w:r w:rsidR="000D134B" w:rsidRPr="000D60CB">
        <w:rPr>
          <w:rFonts w:eastAsia="Times New Roman"/>
          <w:color w:val="504945"/>
          <w:kern w:val="0"/>
          <w:sz w:val="28"/>
          <w:szCs w:val="28"/>
        </w:rPr>
        <w:t>.</w:t>
      </w:r>
    </w:p>
    <w:p w:rsidR="00F9383A" w:rsidRPr="000D60CB" w:rsidRDefault="00F9383A" w:rsidP="000D60CB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</w:rPr>
      </w:pPr>
      <w:r w:rsidRPr="000D60CB">
        <w:rPr>
          <w:rFonts w:eastAsia="Times New Roman"/>
          <w:color w:val="504945"/>
          <w:kern w:val="0"/>
          <w:sz w:val="28"/>
          <w:szCs w:val="28"/>
        </w:rPr>
        <w:t>Ознайомлення зі змістом тексту. Школярі звертають увагу на вивчені орфограми і пунктограми, з’ясовують лексичне значення незрозумілих слів тощо.</w:t>
      </w:r>
    </w:p>
    <w:p w:rsidR="00F9383A" w:rsidRPr="000D60CB" w:rsidRDefault="00F9383A" w:rsidP="000D60CB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</w:rPr>
      </w:pPr>
      <w:r w:rsidRPr="000D60CB">
        <w:rPr>
          <w:rFonts w:eastAsia="Times New Roman"/>
          <w:color w:val="504945"/>
          <w:kern w:val="0"/>
          <w:sz w:val="28"/>
          <w:szCs w:val="28"/>
        </w:rPr>
        <w:t>Читання тексту диктанту вчителем удруге й написання його школярами окремими частинами</w:t>
      </w:r>
      <w:r w:rsidR="000D134B" w:rsidRPr="000D60CB">
        <w:rPr>
          <w:rFonts w:eastAsia="Times New Roman"/>
          <w:color w:val="504945"/>
          <w:kern w:val="0"/>
          <w:sz w:val="28"/>
          <w:szCs w:val="28"/>
        </w:rPr>
        <w:t>.</w:t>
      </w:r>
    </w:p>
    <w:p w:rsidR="00F9383A" w:rsidRPr="006D58C4" w:rsidRDefault="00F9383A" w:rsidP="000D60CB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</w:rPr>
      </w:pPr>
      <w:r w:rsidRPr="000D60CB">
        <w:rPr>
          <w:rFonts w:eastAsia="Times New Roman"/>
          <w:color w:val="504945"/>
          <w:kern w:val="0"/>
          <w:sz w:val="28"/>
          <w:szCs w:val="28"/>
        </w:rPr>
        <w:t>Читання тексту диктанту вчителем утретє й перевірка учнями написаного</w:t>
      </w:r>
      <w:r w:rsidR="000D134B" w:rsidRPr="000D60CB">
        <w:rPr>
          <w:rFonts w:eastAsia="Times New Roman"/>
          <w:color w:val="504945"/>
          <w:kern w:val="0"/>
          <w:sz w:val="28"/>
          <w:szCs w:val="28"/>
        </w:rPr>
        <w:t>.</w:t>
      </w:r>
    </w:p>
    <w:p w:rsidR="00F9383A" w:rsidRPr="007A761A" w:rsidRDefault="00F9383A" w:rsidP="000D134B">
      <w:pPr>
        <w:pStyle w:val="ab"/>
        <w:widowControl/>
        <w:numPr>
          <w:ilvl w:val="0"/>
          <w:numId w:val="6"/>
        </w:numPr>
        <w:suppressAutoHyphens w:val="0"/>
        <w:spacing w:line="360" w:lineRule="auto"/>
        <w:rPr>
          <w:rFonts w:eastAsia="Calibri"/>
          <w:b/>
          <w:color w:val="365F91" w:themeColor="accent1" w:themeShade="BF"/>
          <w:kern w:val="0"/>
          <w:sz w:val="28"/>
          <w:szCs w:val="28"/>
          <w:lang w:val="uk-UA"/>
        </w:rPr>
      </w:pPr>
      <w:r w:rsidRPr="005C77B0">
        <w:rPr>
          <w:rFonts w:eastAsia="Calibri"/>
          <w:b/>
          <w:color w:val="365F91" w:themeColor="accent1" w:themeShade="BF"/>
          <w:kern w:val="0"/>
          <w:sz w:val="28"/>
          <w:szCs w:val="28"/>
          <w:lang w:val="uk-UA"/>
        </w:rPr>
        <w:t>Колективна робота з текстом</w:t>
      </w:r>
    </w:p>
    <w:p w:rsidR="00F9383A" w:rsidRDefault="00F9383A" w:rsidP="007A761A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i/>
          <w:color w:val="504945"/>
          <w:kern w:val="0"/>
          <w:sz w:val="28"/>
          <w:szCs w:val="28"/>
        </w:rPr>
      </w:pPr>
      <w:r w:rsidRPr="00EB0ADE">
        <w:rPr>
          <w:rFonts w:eastAsia="Times New Roman"/>
          <w:color w:val="504945"/>
          <w:kern w:val="0"/>
          <w:sz w:val="28"/>
          <w:szCs w:val="28"/>
        </w:rPr>
        <w:t>Серед рівного степу</w:t>
      </w:r>
      <w:r w:rsidRPr="000D134B">
        <w:rPr>
          <w:rFonts w:eastAsia="Times New Roman"/>
          <w:color w:val="504945"/>
          <w:kern w:val="0"/>
          <w:sz w:val="28"/>
          <w:szCs w:val="28"/>
        </w:rPr>
        <w:t xml:space="preserve"> одного дня бурлаки  примітили  високу синю смугу; то був високий басарабський берег по той бік Дністровського лиману. Та синя смуга все наближалась до їх, ніби висовувалась з-під землі. Вже було видко гори, вкриті лісом, а між горами глибокі долини та яри. Вже на горах забілів Акерман з церквами та садками. Бурлаки зійшли на крутий берег над лиманом і стали над кручею: перед ними заблищав широкий лиман. Сонце високо стояло на небі. Хоч була рання весна, але надворі було вже гаряче, як серед літа. З лиману повіяло холодком. Картина за лиманом була дуже пишна. Гори неначе поламались та порепались балками до самого долу. І гори і круті балки зеленіли свіжою весняною травою. Акерман був розкинутий на горах і ніби виставив напоказ проти сонця свої біленькі хати, закидані садками та виноградниками. Над самим лиманом стояла давня генуезька твердиня з високими, довгими, темними стінами з визубнями й зазубнями зверху. </w:t>
      </w:r>
      <w:r w:rsidRPr="00807086">
        <w:rPr>
          <w:rFonts w:eastAsia="Times New Roman"/>
          <w:i/>
          <w:color w:val="504945"/>
          <w:kern w:val="0"/>
          <w:sz w:val="28"/>
          <w:szCs w:val="28"/>
        </w:rPr>
        <w:t>(І.С. Нечуй-Левицький «Микола Джеря»).</w:t>
      </w:r>
    </w:p>
    <w:p w:rsidR="00EB0ADE" w:rsidRPr="00EB0ADE" w:rsidRDefault="00EB0ADE" w:rsidP="00EB0ADE">
      <w:pPr>
        <w:widowControl/>
        <w:suppressAutoHyphens w:val="0"/>
        <w:spacing w:line="360" w:lineRule="auto"/>
        <w:ind w:right="150" w:firstLine="567"/>
        <w:jc w:val="right"/>
        <w:rPr>
          <w:rFonts w:eastAsia="Times New Roman"/>
          <w:i/>
          <w:color w:val="504945"/>
          <w:kern w:val="0"/>
          <w:sz w:val="28"/>
          <w:szCs w:val="28"/>
          <w:lang w:val="en-US"/>
        </w:rPr>
      </w:pPr>
      <w:r w:rsidRPr="00EB0ADE">
        <w:rPr>
          <w:rFonts w:eastAsia="Times New Roman"/>
          <w:i/>
          <w:color w:val="504945"/>
          <w:kern w:val="0"/>
          <w:sz w:val="28"/>
          <w:szCs w:val="28"/>
        </w:rPr>
        <w:t>(117 с</w:t>
      </w:r>
      <w:r w:rsidRPr="00EB0ADE">
        <w:rPr>
          <w:rFonts w:eastAsia="Times New Roman"/>
          <w:i/>
          <w:color w:val="504945"/>
          <w:kern w:val="0"/>
          <w:sz w:val="28"/>
          <w:szCs w:val="28"/>
          <w:lang w:val="uk-UA"/>
        </w:rPr>
        <w:t>лів</w:t>
      </w:r>
      <w:r w:rsidRPr="00EB0ADE">
        <w:rPr>
          <w:rFonts w:eastAsia="Times New Roman"/>
          <w:i/>
          <w:color w:val="504945"/>
          <w:kern w:val="0"/>
          <w:sz w:val="28"/>
          <w:szCs w:val="28"/>
        </w:rPr>
        <w:t>)</w:t>
      </w:r>
    </w:p>
    <w:p w:rsidR="008E3FB0" w:rsidRPr="008E3FB0" w:rsidRDefault="008E3FB0" w:rsidP="007A761A">
      <w:pPr>
        <w:widowControl/>
        <w:suppressAutoHyphens w:val="0"/>
        <w:spacing w:line="360" w:lineRule="auto"/>
        <w:ind w:right="150" w:firstLine="567"/>
        <w:jc w:val="both"/>
        <w:rPr>
          <w:rFonts w:eastAsia="Times New Roman"/>
          <w:color w:val="504945"/>
          <w:kern w:val="0"/>
          <w:sz w:val="28"/>
          <w:szCs w:val="28"/>
          <w:lang w:val="en-US"/>
        </w:rPr>
      </w:pPr>
      <w:r>
        <w:rPr>
          <w:rFonts w:eastAsia="Calibri"/>
          <w:b/>
          <w:noProof/>
          <w:kern w:val="0"/>
          <w:sz w:val="28"/>
          <w:szCs w:val="28"/>
          <w:lang w:val="uk-UA" w:eastAsia="uk-UA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581025</wp:posOffset>
            </wp:positionV>
            <wp:extent cx="5977890" cy="354965"/>
            <wp:effectExtent l="0" t="0" r="3810" b="6985"/>
            <wp:wrapNone/>
            <wp:docPr id="24" name="Рисунок 24" descr="D:\img2\СВИТКИ\vin255 мал ли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img2\СВИТКИ\vin255 мал лини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242C" w:rsidRDefault="007A761A" w:rsidP="006D58C4">
      <w:pPr>
        <w:widowControl/>
        <w:suppressAutoHyphens w:val="0"/>
        <w:spacing w:line="360" w:lineRule="auto"/>
        <w:jc w:val="both"/>
        <w:rPr>
          <w:rFonts w:eastAsia="Calibri"/>
          <w:b/>
          <w:kern w:val="0"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143510</wp:posOffset>
            </wp:positionV>
            <wp:extent cx="5862320" cy="3378835"/>
            <wp:effectExtent l="0" t="0" r="5080" b="0"/>
            <wp:wrapSquare wrapText="bothSides"/>
            <wp:docPr id="4" name="Рисунок 4" descr="http://www.etoretro.ru/data/media/3291/1363295312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etoretro.ru/data/media/3291/13632953123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672"/>
                    <a:stretch/>
                  </pic:blipFill>
                  <pic:spPr bwMode="auto">
                    <a:xfrm>
                      <a:off x="0" y="0"/>
                      <a:ext cx="5862320" cy="3378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9383A" w:rsidRPr="007A761A" w:rsidRDefault="00F9383A" w:rsidP="007A761A">
      <w:pPr>
        <w:pStyle w:val="ab"/>
        <w:widowControl/>
        <w:numPr>
          <w:ilvl w:val="0"/>
          <w:numId w:val="6"/>
        </w:numPr>
        <w:suppressAutoHyphens w:val="0"/>
        <w:spacing w:line="360" w:lineRule="auto"/>
        <w:jc w:val="both"/>
        <w:rPr>
          <w:rFonts w:eastAsia="Calibri"/>
          <w:b/>
          <w:color w:val="365F91" w:themeColor="accent1" w:themeShade="BF"/>
          <w:kern w:val="0"/>
          <w:sz w:val="28"/>
          <w:szCs w:val="28"/>
          <w:lang w:val="uk-UA"/>
        </w:rPr>
      </w:pPr>
      <w:r w:rsidRPr="007A761A">
        <w:rPr>
          <w:rFonts w:eastAsia="Calibri"/>
          <w:b/>
          <w:color w:val="365F91" w:themeColor="accent1" w:themeShade="BF"/>
          <w:kern w:val="0"/>
          <w:sz w:val="28"/>
          <w:szCs w:val="28"/>
          <w:lang w:val="uk-UA"/>
        </w:rPr>
        <w:t>Словникова робота</w:t>
      </w:r>
    </w:p>
    <w:p w:rsidR="00F9383A" w:rsidRPr="007A761A" w:rsidRDefault="00F9383A" w:rsidP="006D58C4">
      <w:pPr>
        <w:widowControl/>
        <w:suppressAutoHyphens w:val="0"/>
        <w:spacing w:line="360" w:lineRule="auto"/>
        <w:jc w:val="both"/>
        <w:rPr>
          <w:rFonts w:eastAsia="Calibri"/>
          <w:color w:val="222222"/>
          <w:kern w:val="0"/>
          <w:sz w:val="28"/>
          <w:szCs w:val="28"/>
          <w:lang w:val="uk-UA" w:eastAsia="en-US"/>
        </w:rPr>
      </w:pPr>
      <w:r w:rsidRPr="007A761A">
        <w:rPr>
          <w:rFonts w:eastAsia="Calibri"/>
          <w:b/>
          <w:color w:val="222222"/>
          <w:kern w:val="0"/>
          <w:sz w:val="28"/>
          <w:szCs w:val="28"/>
          <w:lang w:val="uk-UA" w:eastAsia="en-US"/>
        </w:rPr>
        <w:t>Генуезька фортеця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- пам'ятник середньовічної архітектури світового значення, це єдина Генуезька цитадель, що збереглася в Криму.</w:t>
      </w:r>
    </w:p>
    <w:p w:rsidR="00F9383A" w:rsidRPr="007A761A" w:rsidRDefault="00F9383A" w:rsidP="006D58C4">
      <w:pPr>
        <w:widowControl/>
        <w:suppressAutoHyphens w:val="0"/>
        <w:spacing w:line="360" w:lineRule="auto"/>
        <w:jc w:val="both"/>
        <w:rPr>
          <w:rFonts w:eastAsia="Calibri"/>
          <w:color w:val="222222"/>
          <w:kern w:val="0"/>
          <w:sz w:val="28"/>
          <w:szCs w:val="28"/>
          <w:lang w:val="uk-UA" w:eastAsia="en-US"/>
        </w:rPr>
      </w:pPr>
      <w:r w:rsidRPr="00EB0ADE">
        <w:rPr>
          <w:rFonts w:eastAsia="Calibri"/>
          <w:b/>
          <w:color w:val="222222"/>
          <w:kern w:val="0"/>
          <w:sz w:val="28"/>
          <w:szCs w:val="28"/>
          <w:lang w:val="uk-UA" w:eastAsia="en-US"/>
        </w:rPr>
        <w:t>Акерман</w:t>
      </w:r>
      <w:r w:rsidRPr="00EB0ADE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</w:t>
      </w:r>
      <w:r w:rsidR="007A761A" w:rsidRPr="00EB0ADE">
        <w:rPr>
          <w:rFonts w:eastAsia="Calibri"/>
          <w:color w:val="222222"/>
          <w:kern w:val="0"/>
          <w:sz w:val="28"/>
          <w:szCs w:val="28"/>
          <w:lang w:val="uk-UA" w:eastAsia="en-US"/>
        </w:rPr>
        <w:t>–</w:t>
      </w:r>
      <w:r w:rsidRPr="00EB0ADE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українське</w:t>
      </w:r>
      <w:r w:rsidR="007A761A" w:rsidRPr="00EB0ADE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</w:t>
      </w:r>
      <w:r w:rsidRPr="00EB0ADE">
        <w:rPr>
          <w:rFonts w:eastAsia="Calibri"/>
          <w:color w:val="222222"/>
          <w:kern w:val="0"/>
          <w:sz w:val="28"/>
          <w:szCs w:val="28"/>
          <w:lang w:val="uk-UA" w:eastAsia="en-US"/>
        </w:rPr>
        <w:t>місто </w:t>
      </w:r>
      <w:r w:rsidRPr="00EB0ADE">
        <w:rPr>
          <w:rFonts w:eastAsia="Calibri"/>
          <w:b/>
          <w:color w:val="222222"/>
          <w:kern w:val="0"/>
          <w:sz w:val="28"/>
          <w:szCs w:val="28"/>
          <w:lang w:val="uk-UA" w:eastAsia="en-US"/>
        </w:rPr>
        <w:t>Білгород-Дністровський (</w:t>
      </w:r>
      <w:r w:rsidRPr="00EB0ADE">
        <w:rPr>
          <w:rFonts w:eastAsia="Calibri"/>
          <w:color w:val="222222"/>
          <w:kern w:val="0"/>
          <w:sz w:val="28"/>
          <w:szCs w:val="28"/>
          <w:lang w:val="uk-UA" w:eastAsia="en-US"/>
        </w:rPr>
        <w:t>Акерман) входить у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десятку найдавніших міст світу і особливу популярність здобуло завдяки старовинній фортеці, що стала одним з найбільш цікавих і видатних пам</w:t>
      </w:r>
      <w:r w:rsidR="007A761A"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>’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>яток оборонного зодчества середньовіччя.</w:t>
      </w:r>
    </w:p>
    <w:p w:rsidR="00F9383A" w:rsidRPr="007A761A" w:rsidRDefault="00F9383A" w:rsidP="006D58C4">
      <w:pPr>
        <w:widowControl/>
        <w:suppressAutoHyphens w:val="0"/>
        <w:spacing w:line="360" w:lineRule="auto"/>
        <w:jc w:val="both"/>
        <w:rPr>
          <w:rFonts w:eastAsia="Calibri"/>
          <w:color w:val="222222"/>
          <w:kern w:val="0"/>
          <w:sz w:val="28"/>
          <w:szCs w:val="28"/>
          <w:lang w:val="uk-UA" w:eastAsia="en-US"/>
        </w:rPr>
      </w:pPr>
      <w:r w:rsidRPr="007A761A">
        <w:rPr>
          <w:rFonts w:eastAsia="Calibri"/>
          <w:b/>
          <w:color w:val="222222"/>
          <w:kern w:val="0"/>
          <w:sz w:val="28"/>
          <w:szCs w:val="28"/>
          <w:lang w:val="uk-UA" w:eastAsia="en-US"/>
        </w:rPr>
        <w:t>Бурлака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> </w:t>
      </w:r>
      <w:r w:rsidR="007A761A" w:rsidRPr="007A761A">
        <w:rPr>
          <w:rFonts w:eastAsia="Calibri"/>
          <w:color w:val="222222"/>
          <w:kern w:val="0"/>
          <w:sz w:val="28"/>
          <w:szCs w:val="28"/>
          <w:lang w:eastAsia="en-US"/>
        </w:rPr>
        <w:t>–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людина без постійної роботи та </w:t>
      </w:r>
      <w:r w:rsidR="00637071">
        <w:rPr>
          <w:rFonts w:eastAsia="Calibri"/>
          <w:color w:val="222222"/>
          <w:kern w:val="0"/>
          <w:sz w:val="28"/>
          <w:szCs w:val="28"/>
          <w:lang w:val="uk-UA" w:eastAsia="en-US"/>
        </w:rPr>
        <w:t>власного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помешкання.</w:t>
      </w:r>
    </w:p>
    <w:p w:rsidR="00F9383A" w:rsidRPr="007A761A" w:rsidRDefault="00F9383A" w:rsidP="006D58C4">
      <w:pPr>
        <w:widowControl/>
        <w:suppressAutoHyphens w:val="0"/>
        <w:spacing w:line="360" w:lineRule="auto"/>
        <w:jc w:val="both"/>
        <w:rPr>
          <w:rFonts w:eastAsia="Calibri"/>
          <w:color w:val="222222"/>
          <w:kern w:val="0"/>
          <w:sz w:val="28"/>
          <w:szCs w:val="28"/>
          <w:lang w:val="uk-UA" w:eastAsia="en-US"/>
        </w:rPr>
      </w:pPr>
      <w:r w:rsidRPr="007A761A">
        <w:rPr>
          <w:rFonts w:eastAsia="Calibri"/>
          <w:b/>
          <w:color w:val="222222"/>
          <w:kern w:val="0"/>
          <w:sz w:val="28"/>
          <w:szCs w:val="28"/>
          <w:lang w:val="uk-UA" w:eastAsia="en-US"/>
        </w:rPr>
        <w:t>Бесара́бія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 (також Бесарабія, Басарабія, рум.  Basarabia) </w:t>
      </w:r>
      <w:r w:rsidR="007A761A"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>–</w:t>
      </w:r>
      <w:r w:rsidRPr="007A761A">
        <w:rPr>
          <w:rFonts w:eastAsia="Calibri"/>
          <w:color w:val="222222"/>
          <w:kern w:val="0"/>
          <w:sz w:val="28"/>
          <w:szCs w:val="28"/>
          <w:lang w:val="uk-UA" w:eastAsia="en-US"/>
        </w:rPr>
        <w:t xml:space="preserve"> історична область у східній Європі  між річками Прут, Дністер і гирлом Дунаю. Більша частина Бессарабії розміщена на території сучасної Молдови. Землі на крайній півночі та півдні Бессарабії (південна частина Одеської області)  належатьУкраїні.</w:t>
      </w:r>
    </w:p>
    <w:p w:rsidR="00F9383A" w:rsidRPr="007A761A" w:rsidRDefault="00F9383A" w:rsidP="006D58C4">
      <w:pPr>
        <w:widowControl/>
        <w:suppressAutoHyphens w:val="0"/>
        <w:spacing w:line="360" w:lineRule="auto"/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</w:pPr>
      <w:r w:rsidRPr="007A761A"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en-US"/>
        </w:rPr>
        <w:t>V</w:t>
      </w:r>
      <w:r w:rsidRPr="007A761A"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  <w:t xml:space="preserve">. Контрольне аудіювання тексту художнього стилю </w:t>
      </w:r>
    </w:p>
    <w:p w:rsidR="00F9383A" w:rsidRPr="007A761A" w:rsidRDefault="00F9383A" w:rsidP="007A761A">
      <w:pPr>
        <w:pStyle w:val="ab"/>
        <w:widowControl/>
        <w:numPr>
          <w:ilvl w:val="0"/>
          <w:numId w:val="6"/>
        </w:numPr>
        <w:suppressAutoHyphens w:val="0"/>
        <w:spacing w:line="360" w:lineRule="auto"/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</w:pPr>
      <w:r w:rsidRPr="007A761A"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  <w:t>Читання вчителем незнайомого тексту від початку до кінця</w:t>
      </w:r>
    </w:p>
    <w:p w:rsidR="00D84316" w:rsidRPr="00D84316" w:rsidRDefault="00F9383A" w:rsidP="00D84316">
      <w:pPr>
        <w:widowControl/>
        <w:suppressAutoHyphens w:val="0"/>
        <w:spacing w:line="360" w:lineRule="auto"/>
        <w:ind w:firstLine="708"/>
        <w:jc w:val="both"/>
        <w:rPr>
          <w:rFonts w:eastAsia="Calibri"/>
          <w:iCs/>
          <w:kern w:val="0"/>
          <w:sz w:val="28"/>
          <w:szCs w:val="28"/>
        </w:rPr>
      </w:pPr>
      <w:r w:rsidRPr="006D58C4">
        <w:rPr>
          <w:rFonts w:eastAsia="Calibri"/>
          <w:iCs/>
          <w:kern w:val="0"/>
          <w:sz w:val="28"/>
          <w:szCs w:val="28"/>
        </w:rPr>
        <w:t xml:space="preserve">Одного дня бурлаки  примітили  серед  рівного степу високу синю смугу; то був високий бассарабський берег по той бік Дністровського лиману. Та синя смуга все наближалась до їх, ніби висовувалась з-під землі. Вже було видко гори, вкриті лісом, а між горами глибокі долини та яри. Вже на горах </w:t>
      </w:r>
      <w:r w:rsidRPr="006D58C4">
        <w:rPr>
          <w:rFonts w:eastAsia="Calibri"/>
          <w:iCs/>
          <w:kern w:val="0"/>
          <w:sz w:val="28"/>
          <w:szCs w:val="28"/>
        </w:rPr>
        <w:lastRenderedPageBreak/>
        <w:t>забілів Акерман з церквами та садками. Бурлаки зійшли на крутий берег над лиманом і стали над кручею: перед ними заблищав широкий лиман. Сонце високо стояло на небі. Хоч була рання весна, але надворі було вже гаряче, як серед літа. З лиману повіяло холодком. Картина за лиманом була дуже пишна. Гори неначе поламались та порепались балками до самого долу. І гори і круті балки зеленіли свіжою весняною травою. Акерман був розкинутий на горах і ніби виставив напоказ проти сонця свої біленькі хати, закидані садками та виноградниками. Над самим лиманом стояла давня генуезька твердиня з високими, довгими, темними стінами з визубнями й зазубнями зверху. Поверх стін, порослих зеленим бадиллям, стриміли високі башти. Муровані стіни з баштами ніби виходили просто з води, а в воді одбивались такі самі стіни й башти, неначе хотіли впасти в глибоку синю безодню. На горах біліли й блищали бані церков, шпичасті верхи дзвіниць. Увесь височенький зелений берег з садками, церквами одбивався в воді, як в дзеркалі, а над горами синіло, мов густа синька, пишне південне гаряче небо. Дністро вливався в закруглений лиман, неначе вилазив з зелених густих очеретів та ситників, що звуться там чагарями. Зелені, як пух, чагарі тяглись по обидва боки Дністра й понад лиманом широкою смугою. Між ними подекуди блищали озера, а над озерами й чагарями високо піднімались гори, вкриті лісами. Блискучий лиман розливавсь вшир на вісім верстов, мов розтоплене скло. Той край за лиманом здавався зеленим раєм після рівного нудного порожнього степу.</w:t>
      </w:r>
    </w:p>
    <w:p w:rsidR="00D84316" w:rsidRPr="00D84316" w:rsidRDefault="00F9383A" w:rsidP="00D84316">
      <w:pPr>
        <w:widowControl/>
        <w:suppressAutoHyphens w:val="0"/>
        <w:spacing w:line="360" w:lineRule="auto"/>
        <w:ind w:firstLine="708"/>
        <w:jc w:val="both"/>
        <w:rPr>
          <w:rFonts w:eastAsia="Calibri"/>
          <w:iCs/>
          <w:kern w:val="0"/>
          <w:sz w:val="28"/>
          <w:szCs w:val="28"/>
        </w:rPr>
      </w:pPr>
      <w:r w:rsidRPr="006D58C4">
        <w:rPr>
          <w:rFonts w:eastAsia="Calibri"/>
          <w:iCs/>
          <w:kern w:val="0"/>
          <w:sz w:val="28"/>
          <w:szCs w:val="28"/>
        </w:rPr>
        <w:t xml:space="preserve">Потривайте ж, хлопці, сказав швидкий Корчака, хоч за лиманом край трохи вольніший, але 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 xml:space="preserve">  </w:t>
      </w:r>
      <w:r w:rsidRPr="006D58C4">
        <w:rPr>
          <w:rFonts w:eastAsia="Calibri"/>
          <w:iCs/>
          <w:kern w:val="0"/>
          <w:sz w:val="28"/>
          <w:szCs w:val="28"/>
        </w:rPr>
        <w:t>й туди вдень не можна їхать, бо й там є станові. Треба діждатись ночі. Лягаймо спати, бо цієї ночі буде нам багато роботи. Та готуйте гроші, коли хочете приписаться до буд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>ь-</w:t>
      </w:r>
      <w:r w:rsidRPr="006D58C4">
        <w:rPr>
          <w:rFonts w:eastAsia="Calibri"/>
          <w:iCs/>
          <w:kern w:val="0"/>
          <w:sz w:val="28"/>
          <w:szCs w:val="28"/>
        </w:rPr>
        <w:t>якого села.</w:t>
      </w:r>
    </w:p>
    <w:p w:rsidR="00D84316" w:rsidRPr="00D84316" w:rsidRDefault="00F9383A" w:rsidP="00D84316">
      <w:pPr>
        <w:widowControl/>
        <w:suppressAutoHyphens w:val="0"/>
        <w:spacing w:line="360" w:lineRule="auto"/>
        <w:ind w:firstLine="708"/>
        <w:jc w:val="both"/>
        <w:rPr>
          <w:rFonts w:eastAsia="Calibri"/>
          <w:iCs/>
          <w:kern w:val="0"/>
          <w:sz w:val="28"/>
          <w:szCs w:val="28"/>
        </w:rPr>
      </w:pPr>
      <w:r w:rsidRPr="006D58C4">
        <w:rPr>
          <w:rFonts w:eastAsia="Calibri"/>
          <w:iCs/>
          <w:kern w:val="0"/>
          <w:sz w:val="28"/>
          <w:szCs w:val="28"/>
        </w:rPr>
        <w:t>Наші бурлаки знайшли глибоку балку, пополуднували і полягали спати. Ввечері, як почало смеркать, Корчака побудив бурлак, і вони всі пішли до перевозу, де стояли човни.</w:t>
      </w:r>
    </w:p>
    <w:p w:rsidR="00D84316" w:rsidRPr="00D84316" w:rsidRDefault="00F9383A" w:rsidP="00D84316">
      <w:pPr>
        <w:widowControl/>
        <w:suppressAutoHyphens w:val="0"/>
        <w:spacing w:line="360" w:lineRule="auto"/>
        <w:ind w:firstLine="708"/>
        <w:jc w:val="both"/>
        <w:rPr>
          <w:rFonts w:eastAsia="Calibri"/>
          <w:iCs/>
          <w:kern w:val="0"/>
          <w:sz w:val="28"/>
          <w:szCs w:val="28"/>
        </w:rPr>
      </w:pPr>
      <w:r w:rsidRPr="006D58C4">
        <w:rPr>
          <w:rFonts w:eastAsia="Calibri"/>
          <w:iCs/>
          <w:kern w:val="0"/>
          <w:sz w:val="28"/>
          <w:szCs w:val="28"/>
        </w:rPr>
        <w:t xml:space="preserve">На Бассарабії не було такої панщини, як на Україні. Люди одробляли панам за поле, але пани не мали права продавати й купувать людей. Бессарабські пани з великою охотою приймали на свої землі українських </w:t>
      </w:r>
      <w:r w:rsidRPr="006D58C4">
        <w:rPr>
          <w:rFonts w:eastAsia="Calibri"/>
          <w:iCs/>
          <w:kern w:val="0"/>
          <w:sz w:val="28"/>
          <w:szCs w:val="28"/>
        </w:rPr>
        <w:lastRenderedPageBreak/>
        <w:t>утікачів, бо в їх було землі багацько, а людей мало. Сюди втікали за часів панщини українці з Поділля, з Київщини, з Херсонщини і навіть з-за Дніпра, з Полтавщини. Вони оселялись в Акерманщині, в Бендерщині, і навіть між молдаванами скрізь по Бассарабії. В Акерманщині всі нові села ділились на посади; в кожному посаді був пристав, цебто поліція, й староста з писарем, замість волосного голови. Народ приписувавсь в міщани, бо в Акерманщині панщанних селян не було. Пристави, як і всяка поліція, таки добре обдирали українських бурлак, котрі хотіли оселитись в акерманських посадах.</w:t>
      </w:r>
    </w:p>
    <w:p w:rsidR="00D84316" w:rsidRPr="00A622BF" w:rsidRDefault="00D84316" w:rsidP="00D84316">
      <w:pPr>
        <w:widowControl/>
        <w:suppressAutoHyphens w:val="0"/>
        <w:spacing w:line="360" w:lineRule="auto"/>
        <w:ind w:firstLine="708"/>
        <w:jc w:val="both"/>
        <w:rPr>
          <w:rFonts w:eastAsia="Calibri"/>
          <w:iCs/>
          <w:kern w:val="0"/>
          <w:sz w:val="28"/>
          <w:szCs w:val="28"/>
        </w:rPr>
      </w:pPr>
      <w:r w:rsidRPr="00D84316">
        <w:rPr>
          <w:rFonts w:eastAsia="Times New Roman"/>
          <w:bCs/>
          <w:noProof/>
          <w:color w:val="365F91" w:themeColor="accent1" w:themeShade="BF"/>
          <w:lang w:val="uk-UA" w:eastAsia="uk-U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7084695</wp:posOffset>
            </wp:positionH>
            <wp:positionV relativeFrom="paragraph">
              <wp:posOffset>-3036570</wp:posOffset>
            </wp:positionV>
            <wp:extent cx="7124065" cy="10280650"/>
            <wp:effectExtent l="0" t="0" r="635" b="635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0b60b_f2dcfa88_orig МАЛ.png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065" cy="1028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83A" w:rsidRPr="006D58C4">
        <w:rPr>
          <w:rFonts w:eastAsia="Calibri"/>
          <w:iCs/>
          <w:kern w:val="0"/>
          <w:sz w:val="28"/>
          <w:szCs w:val="28"/>
        </w:rPr>
        <w:t>Корчака переговорив з перевожчиком, сторгувавсь за перевоз і за справу, щоб перевожчик пішов до пристава і вмовивсь з ним, скільки він візьме за те, що припише до посаду бурлак. Бурлаки сіли в човни і перепливли через лиман. Вони пристали проти села Кривди.</w:t>
      </w:r>
    </w:p>
    <w:p w:rsidR="00F9383A" w:rsidRPr="006D58C4" w:rsidRDefault="00F9383A" w:rsidP="00D84316">
      <w:pPr>
        <w:widowControl/>
        <w:suppressAutoHyphens w:val="0"/>
        <w:spacing w:line="360" w:lineRule="auto"/>
        <w:ind w:firstLine="708"/>
        <w:jc w:val="both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</w:rPr>
        <w:t>Бурлаки зостались коло човна, а перевожчик побіг на гору в Кривду, де жив посадський пристав, вмовився з приставом, вернувсь і сказав, щоб бурлаки готували по п'ятнадцять карбованців за припис до кривдянського посаду. Перевожчик повів бурлак до пристава. Пристав не спитав їх, звідкіль вони і хто вони, і позаписував їх міщанами в посад Кривду.</w:t>
      </w:r>
    </w:p>
    <w:p w:rsidR="00F9383A" w:rsidRPr="006D58C4" w:rsidRDefault="00F9383A" w:rsidP="00D84316">
      <w:pPr>
        <w:widowControl/>
        <w:suppressAutoHyphens w:val="0"/>
        <w:spacing w:line="360" w:lineRule="auto"/>
        <w:jc w:val="both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(За І. С. Нечуєм-Левицьким, 535 слів)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b/>
          <w:kern w:val="0"/>
          <w:sz w:val="28"/>
          <w:szCs w:val="28"/>
        </w:rPr>
      </w:pPr>
    </w:p>
    <w:p w:rsidR="00F9383A" w:rsidRPr="006D58C4" w:rsidRDefault="005858DC" w:rsidP="006D58C4">
      <w:pPr>
        <w:widowControl/>
        <w:suppressAutoHyphens w:val="0"/>
        <w:spacing w:line="360" w:lineRule="auto"/>
        <w:rPr>
          <w:rFonts w:eastAsia="Calibri"/>
          <w:b/>
          <w:kern w:val="0"/>
          <w:sz w:val="28"/>
          <w:szCs w:val="28"/>
          <w:lang w:val="uk-UA"/>
        </w:rPr>
      </w:pPr>
      <w:r w:rsidRPr="006D58C4">
        <w:rPr>
          <w:rFonts w:eastAsia="Calibri"/>
          <w:noProof/>
          <w:kern w:val="0"/>
          <w:sz w:val="28"/>
          <w:szCs w:val="28"/>
          <w:lang w:val="uk-UA" w:eastAsia="uk-UA"/>
        </w:rPr>
        <w:drawing>
          <wp:inline distT="0" distB="0" distL="0" distR="0">
            <wp:extent cx="6203279" cy="3442883"/>
            <wp:effectExtent l="0" t="0" r="7620" b="5715"/>
            <wp:docPr id="3" name="Рисунок 39" descr="Описание: http://sova.od.ua/uploads/posts/2009-07/1247317687_8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Описание: http://sova.od.ua/uploads/posts/2009-07/1247317687_8o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478" cy="34407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9383A" w:rsidRPr="00D84316" w:rsidRDefault="00F9383A" w:rsidP="00D84316">
      <w:pPr>
        <w:pStyle w:val="ab"/>
        <w:widowControl/>
        <w:numPr>
          <w:ilvl w:val="0"/>
          <w:numId w:val="6"/>
        </w:numPr>
        <w:suppressAutoHyphens w:val="0"/>
        <w:spacing w:line="360" w:lineRule="auto"/>
        <w:rPr>
          <w:rFonts w:eastAsia="Calibri"/>
          <w:b/>
          <w:kern w:val="0"/>
          <w:sz w:val="28"/>
          <w:szCs w:val="28"/>
          <w:lang w:val="uk-UA"/>
        </w:rPr>
      </w:pPr>
      <w:r w:rsidRPr="00D84316"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  <w:lastRenderedPageBreak/>
        <w:t>Виконання завдань тестового характеру за змістом прочитаного текст</w:t>
      </w:r>
      <w:r w:rsidRPr="00D84316">
        <w:rPr>
          <w:rFonts w:eastAsia="Calibri"/>
          <w:b/>
          <w:color w:val="365F91" w:themeColor="accent1" w:themeShade="BF"/>
          <w:kern w:val="0"/>
          <w:sz w:val="28"/>
          <w:szCs w:val="28"/>
          <w:lang w:val="uk-UA"/>
        </w:rPr>
        <w:t>у</w:t>
      </w:r>
    </w:p>
    <w:p w:rsidR="00F9383A" w:rsidRPr="006D58C4" w:rsidRDefault="00F9383A" w:rsidP="006D58C4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6D58C4">
        <w:rPr>
          <w:rFonts w:eastAsia="Calibri"/>
          <w:kern w:val="0"/>
          <w:sz w:val="28"/>
          <w:szCs w:val="28"/>
          <w:lang w:val="uk-UA"/>
        </w:rPr>
        <w:t>До якого стилю належить поданий текст?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kern w:val="0"/>
          <w:sz w:val="28"/>
          <w:szCs w:val="28"/>
          <w:lang w:val="uk-UA"/>
        </w:rPr>
      </w:pPr>
      <w:r w:rsidRPr="006D58C4">
        <w:rPr>
          <w:rFonts w:eastAsia="Calibri"/>
          <w:kern w:val="0"/>
          <w:sz w:val="28"/>
          <w:szCs w:val="28"/>
          <w:lang w:val="uk-UA"/>
        </w:rPr>
        <w:t xml:space="preserve">А) Наукового; 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kern w:val="0"/>
          <w:sz w:val="28"/>
          <w:szCs w:val="28"/>
          <w:lang w:val="uk-UA"/>
        </w:rPr>
      </w:pPr>
      <w:r w:rsidRPr="006D58C4">
        <w:rPr>
          <w:rFonts w:eastAsia="Calibri"/>
          <w:kern w:val="0"/>
          <w:sz w:val="28"/>
          <w:szCs w:val="28"/>
          <w:lang w:val="uk-UA"/>
        </w:rPr>
        <w:t>Б) розмовного;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kern w:val="0"/>
          <w:sz w:val="28"/>
          <w:szCs w:val="28"/>
          <w:lang w:val="uk-UA"/>
        </w:rPr>
      </w:pPr>
      <w:r w:rsidRPr="006D58C4">
        <w:rPr>
          <w:rFonts w:eastAsia="Calibri"/>
          <w:kern w:val="0"/>
          <w:sz w:val="28"/>
          <w:szCs w:val="28"/>
          <w:lang w:val="uk-UA"/>
        </w:rPr>
        <w:t>В) художнього;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kern w:val="0"/>
          <w:sz w:val="28"/>
          <w:szCs w:val="28"/>
          <w:lang w:val="uk-UA"/>
        </w:rPr>
      </w:pPr>
      <w:r w:rsidRPr="006D58C4">
        <w:rPr>
          <w:rFonts w:eastAsia="Calibri"/>
          <w:kern w:val="0"/>
          <w:sz w:val="28"/>
          <w:szCs w:val="28"/>
          <w:lang w:val="uk-UA"/>
        </w:rPr>
        <w:t>Г) публіцистичного.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6D58C4">
        <w:rPr>
          <w:rFonts w:eastAsia="Calibri"/>
          <w:kern w:val="0"/>
          <w:sz w:val="28"/>
          <w:szCs w:val="28"/>
          <w:lang w:val="uk-UA"/>
        </w:rPr>
        <w:t xml:space="preserve"> </w:t>
      </w:r>
      <w:r w:rsidRPr="00D84316">
        <w:rPr>
          <w:rFonts w:eastAsia="Calibri"/>
          <w:kern w:val="0"/>
          <w:sz w:val="28"/>
          <w:szCs w:val="28"/>
          <w:lang w:val="uk-UA"/>
        </w:rPr>
        <w:t>Одного дня бурлаки  примітили  серед  рівного степу високу синю смугу; то був: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Широкий вільний степ;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високий бессарабський берег;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крутий берег річки;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густий волинський ліс.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Вже на горах забілів з церквами та садками …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Левкополь (Біле місто);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Офіуза;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Четатя-Албе;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Акерман.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Сонце високо стояло на небі. Хоч була …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Рання весна;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середина літа;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пізня осінь;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рання осінь.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Акерман був розкинутий на горах і ніби виставив напоказ проти сонця свої біленькі хати…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У цих рядках використано: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метафору;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порівняння;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анафору;</w:t>
      </w:r>
    </w:p>
    <w:p w:rsidR="00F9383A" w:rsidRPr="00A622BF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персоніфікацію.</w:t>
      </w:r>
    </w:p>
    <w:p w:rsidR="00D84316" w:rsidRPr="00A622BF" w:rsidRDefault="00D84316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</w:rPr>
      </w:pP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lastRenderedPageBreak/>
        <w:t xml:space="preserve">Над самим лиманом стояла: 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фортеця Півдня;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 xml:space="preserve">Б) </w:t>
      </w:r>
      <w:r w:rsidRPr="006D58C4">
        <w:rPr>
          <w:rFonts w:eastAsia="Calibri"/>
          <w:iCs/>
          <w:kern w:val="0"/>
          <w:sz w:val="28"/>
          <w:szCs w:val="28"/>
        </w:rPr>
        <w:t>давня генуезька твердиня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>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Акерманська фортеця;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Біла фортеця.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Увесь височенький зелений берег з садками, церквами одбивався в воді, як в дзеркалі, а над горами синіло, мов густа синька, пишне південне гаряче небо – у поданих рядках використано: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порівняння й метафору;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анафору й епітети;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метафору й персоніфікацію;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порівняння й епітети.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Блискучий лиман розливавсь вшир , мов розтоплене скло на ... верстов: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одинадцять;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вісім;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десять;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двадцять.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Хоч за лиманом край трохи вольніший, але   й туди вдень не можна їхать, бо й там є: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вартові;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станові;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пани;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місцеве управління.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На Бассарабії не було такої панщини, як на Україні. Люди одробляли панам за поле, але пани не мали права: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</w:t>
      </w:r>
      <w:r w:rsidRPr="006D58C4">
        <w:rPr>
          <w:rFonts w:eastAsia="Calibri"/>
          <w:iCs/>
          <w:kern w:val="0"/>
          <w:sz w:val="28"/>
          <w:szCs w:val="28"/>
        </w:rPr>
        <w:t xml:space="preserve"> 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>дарувати волю;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примушувати працювати;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відбирати землю;</w:t>
      </w:r>
    </w:p>
    <w:p w:rsidR="00F9383A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 xml:space="preserve">Г) </w:t>
      </w:r>
      <w:r w:rsidRPr="006D58C4">
        <w:rPr>
          <w:rFonts w:eastAsia="Calibri"/>
          <w:iCs/>
          <w:kern w:val="0"/>
          <w:sz w:val="28"/>
          <w:szCs w:val="28"/>
        </w:rPr>
        <w:t>продавати й купувать людей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>.</w:t>
      </w:r>
    </w:p>
    <w:p w:rsidR="003B7E4E" w:rsidRDefault="003B7E4E">
      <w:pPr>
        <w:widowControl/>
        <w:suppressAutoHyphens w:val="0"/>
        <w:rPr>
          <w:rFonts w:eastAsia="Calibri"/>
          <w:iCs/>
          <w:kern w:val="0"/>
          <w:sz w:val="28"/>
          <w:szCs w:val="28"/>
          <w:lang w:val="uk-UA"/>
        </w:rPr>
      </w:pPr>
      <w:r>
        <w:rPr>
          <w:rFonts w:eastAsia="Calibri"/>
          <w:iCs/>
          <w:kern w:val="0"/>
          <w:sz w:val="28"/>
          <w:szCs w:val="28"/>
          <w:lang w:val="uk-UA"/>
        </w:rPr>
        <w:br w:type="page"/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lastRenderedPageBreak/>
        <w:t>Сюди втікали за часів панщини українці з: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А) Поділля, з Київщини, з Херсонщини , з Полтавщини.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Б) Миколаївщини, Уманщини, Одещини, Волині;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В) Донеччини, Харківщини, Запоріжжя, Дону;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>Г) Вінниччини, Львівщини, Хмельниччини, Кавказу.</w:t>
      </w:r>
    </w:p>
    <w:p w:rsidR="00F9383A" w:rsidRPr="00D84316" w:rsidRDefault="00F9383A" w:rsidP="00D84316">
      <w:pPr>
        <w:widowControl/>
        <w:numPr>
          <w:ilvl w:val="0"/>
          <w:numId w:val="4"/>
        </w:numPr>
        <w:suppressAutoHyphens w:val="0"/>
        <w:spacing w:line="360" w:lineRule="auto"/>
        <w:ind w:left="0"/>
        <w:contextualSpacing/>
        <w:rPr>
          <w:rFonts w:eastAsia="Calibri"/>
          <w:kern w:val="0"/>
          <w:sz w:val="28"/>
          <w:szCs w:val="28"/>
          <w:lang w:val="uk-UA"/>
        </w:rPr>
      </w:pPr>
      <w:r w:rsidRPr="00D84316">
        <w:rPr>
          <w:rFonts w:eastAsia="Calibri"/>
          <w:kern w:val="0"/>
          <w:sz w:val="28"/>
          <w:szCs w:val="28"/>
          <w:lang w:val="uk-UA"/>
        </w:rPr>
        <w:t>Бурлаки сіли в човни і перепливли через лиман. Вони пристали проти села: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 xml:space="preserve">А) </w:t>
      </w:r>
      <w:r w:rsidRPr="006D58C4">
        <w:rPr>
          <w:rFonts w:eastAsia="Calibri"/>
          <w:iCs/>
          <w:kern w:val="0"/>
          <w:sz w:val="28"/>
          <w:szCs w:val="28"/>
        </w:rPr>
        <w:t xml:space="preserve"> 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>Шабо;           Б) Випасного;</w:t>
      </w: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Calibri"/>
          <w:iCs/>
          <w:kern w:val="0"/>
          <w:sz w:val="28"/>
          <w:szCs w:val="28"/>
          <w:lang w:val="uk-UA"/>
        </w:rPr>
      </w:pPr>
      <w:r w:rsidRPr="006D58C4">
        <w:rPr>
          <w:rFonts w:eastAsia="Calibri"/>
          <w:iCs/>
          <w:kern w:val="0"/>
          <w:sz w:val="28"/>
          <w:szCs w:val="28"/>
          <w:lang w:val="uk-UA"/>
        </w:rPr>
        <w:t xml:space="preserve">В) </w:t>
      </w:r>
      <w:r w:rsidRPr="006D58C4">
        <w:rPr>
          <w:rFonts w:eastAsia="Calibri"/>
          <w:iCs/>
          <w:kern w:val="0"/>
          <w:sz w:val="28"/>
          <w:szCs w:val="28"/>
        </w:rPr>
        <w:t>Кривди</w:t>
      </w:r>
      <w:r w:rsidRPr="006D58C4">
        <w:rPr>
          <w:rFonts w:eastAsia="Calibri"/>
          <w:iCs/>
          <w:kern w:val="0"/>
          <w:sz w:val="28"/>
          <w:szCs w:val="28"/>
          <w:lang w:val="uk-UA"/>
        </w:rPr>
        <w:t>;         Г) Мологи.</w:t>
      </w:r>
    </w:p>
    <w:p w:rsidR="00D84316" w:rsidRDefault="00D84316" w:rsidP="006D58C4">
      <w:pPr>
        <w:widowControl/>
        <w:suppressAutoHyphens w:val="0"/>
        <w:spacing w:line="360" w:lineRule="auto"/>
        <w:rPr>
          <w:rFonts w:eastAsia="Calibri"/>
          <w:b/>
          <w:iCs/>
          <w:kern w:val="0"/>
          <w:sz w:val="28"/>
          <w:szCs w:val="28"/>
          <w:lang w:val="en-US"/>
        </w:rPr>
      </w:pPr>
    </w:p>
    <w:p w:rsidR="00F9383A" w:rsidRPr="00D84316" w:rsidRDefault="00F9383A" w:rsidP="00D84316">
      <w:pPr>
        <w:pStyle w:val="ab"/>
        <w:widowControl/>
        <w:numPr>
          <w:ilvl w:val="0"/>
          <w:numId w:val="6"/>
        </w:numPr>
        <w:suppressAutoHyphens w:val="0"/>
        <w:spacing w:line="360" w:lineRule="auto"/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</w:pPr>
      <w:r w:rsidRPr="00D84316">
        <w:rPr>
          <w:rFonts w:eastAsia="Calibri"/>
          <w:b/>
          <w:iCs/>
          <w:color w:val="365F91" w:themeColor="accent1" w:themeShade="BF"/>
          <w:kern w:val="0"/>
          <w:sz w:val="28"/>
          <w:szCs w:val="28"/>
          <w:lang w:val="uk-UA"/>
        </w:rPr>
        <w:t>Оцінювання контрольного аудіювання тексту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02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32"/>
      </w:tblGrid>
      <w:tr w:rsidR="00F9383A" w:rsidRPr="006D58C4" w:rsidTr="00F9383A">
        <w:tc>
          <w:tcPr>
            <w:tcW w:w="2802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b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b/>
                <w:iCs/>
                <w:kern w:val="0"/>
                <w:sz w:val="28"/>
                <w:szCs w:val="28"/>
                <w:lang w:val="uk-UA"/>
              </w:rPr>
              <w:t>Номер завдання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7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8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9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10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11</w:t>
            </w:r>
          </w:p>
        </w:tc>
        <w:tc>
          <w:tcPr>
            <w:tcW w:w="532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12</w:t>
            </w:r>
          </w:p>
        </w:tc>
      </w:tr>
      <w:tr w:rsidR="00F9383A" w:rsidRPr="006D58C4" w:rsidTr="00F9383A">
        <w:tc>
          <w:tcPr>
            <w:tcW w:w="2802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b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b/>
                <w:iCs/>
                <w:kern w:val="0"/>
                <w:sz w:val="28"/>
                <w:szCs w:val="28"/>
                <w:lang w:val="uk-UA"/>
              </w:rPr>
              <w:t>Правильні відповіді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в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б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г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а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а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б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г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б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б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г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а</w:t>
            </w:r>
          </w:p>
        </w:tc>
        <w:tc>
          <w:tcPr>
            <w:tcW w:w="532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в</w:t>
            </w:r>
          </w:p>
        </w:tc>
      </w:tr>
      <w:tr w:rsidR="00F9383A" w:rsidRPr="006D58C4" w:rsidTr="00F9383A">
        <w:tc>
          <w:tcPr>
            <w:tcW w:w="2802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b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b/>
                <w:iCs/>
                <w:kern w:val="0"/>
                <w:sz w:val="28"/>
                <w:szCs w:val="28"/>
                <w:lang w:val="uk-UA"/>
              </w:rPr>
              <w:t>Кількість балів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  <w:tc>
          <w:tcPr>
            <w:tcW w:w="532" w:type="dxa"/>
            <w:shd w:val="clear" w:color="auto" w:fill="auto"/>
          </w:tcPr>
          <w:p w:rsidR="00F9383A" w:rsidRPr="006D58C4" w:rsidRDefault="00F9383A" w:rsidP="006D58C4">
            <w:pPr>
              <w:widowControl/>
              <w:suppressAutoHyphens w:val="0"/>
              <w:spacing w:line="360" w:lineRule="auto"/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</w:pPr>
            <w:r w:rsidRPr="006D58C4">
              <w:rPr>
                <w:rFonts w:eastAsia="Calibri"/>
                <w:iCs/>
                <w:kern w:val="0"/>
                <w:sz w:val="28"/>
                <w:szCs w:val="28"/>
                <w:lang w:val="uk-UA"/>
              </w:rPr>
              <w:t>1</w:t>
            </w:r>
          </w:p>
        </w:tc>
      </w:tr>
    </w:tbl>
    <w:p w:rsidR="00F9383A" w:rsidRPr="006D58C4" w:rsidRDefault="00F9383A" w:rsidP="006D58C4">
      <w:pPr>
        <w:widowControl/>
        <w:tabs>
          <w:tab w:val="left" w:pos="6537"/>
        </w:tabs>
        <w:suppressAutoHyphens w:val="0"/>
        <w:spacing w:line="360" w:lineRule="auto"/>
        <w:rPr>
          <w:rFonts w:eastAsia="Times New Roman"/>
          <w:b/>
          <w:kern w:val="0"/>
          <w:sz w:val="28"/>
          <w:szCs w:val="28"/>
          <w:lang w:val="uk-UA"/>
        </w:rPr>
      </w:pPr>
    </w:p>
    <w:p w:rsidR="00F9383A" w:rsidRPr="006D58C4" w:rsidRDefault="00F9383A" w:rsidP="006D58C4">
      <w:pPr>
        <w:widowControl/>
        <w:suppressAutoHyphens w:val="0"/>
        <w:spacing w:line="360" w:lineRule="auto"/>
        <w:rPr>
          <w:rFonts w:eastAsia="Times New Roman"/>
          <w:b/>
          <w:kern w:val="0"/>
          <w:sz w:val="28"/>
          <w:szCs w:val="28"/>
          <w:lang w:val="uk-UA"/>
        </w:rPr>
      </w:pPr>
      <w:r w:rsidRPr="006D58C4">
        <w:rPr>
          <w:rFonts w:eastAsia="Times New Roman"/>
          <w:b/>
          <w:kern w:val="0"/>
          <w:sz w:val="28"/>
          <w:szCs w:val="28"/>
        </w:rPr>
        <w:t> </w:t>
      </w:r>
      <w:r w:rsidRPr="00D84316">
        <w:rPr>
          <w:rFonts w:eastAsia="Times New Roman"/>
          <w:b/>
          <w:color w:val="365F91" w:themeColor="accent1" w:themeShade="BF"/>
          <w:kern w:val="0"/>
          <w:sz w:val="28"/>
          <w:szCs w:val="28"/>
        </w:rPr>
        <w:t>V</w:t>
      </w:r>
      <w:r w:rsidRPr="00D84316">
        <w:rPr>
          <w:rFonts w:eastAsia="Times New Roman"/>
          <w:b/>
          <w:color w:val="365F91" w:themeColor="accent1" w:themeShade="BF"/>
          <w:kern w:val="0"/>
          <w:sz w:val="28"/>
          <w:szCs w:val="28"/>
          <w:lang w:val="uk-UA"/>
        </w:rPr>
        <w:t>І</w:t>
      </w:r>
      <w:r w:rsidRPr="00D84316">
        <w:rPr>
          <w:rFonts w:eastAsia="Times New Roman"/>
          <w:b/>
          <w:color w:val="365F91" w:themeColor="accent1" w:themeShade="BF"/>
          <w:kern w:val="0"/>
          <w:sz w:val="28"/>
          <w:szCs w:val="28"/>
        </w:rPr>
        <w:t xml:space="preserve">. </w:t>
      </w:r>
      <w:r w:rsidRPr="00D84316">
        <w:rPr>
          <w:rFonts w:eastAsia="Times New Roman"/>
          <w:b/>
          <w:color w:val="365F91" w:themeColor="accent1" w:themeShade="BF"/>
          <w:kern w:val="0"/>
          <w:sz w:val="28"/>
          <w:szCs w:val="28"/>
          <w:lang w:val="uk-UA"/>
        </w:rPr>
        <w:t>Підбиття підсумів уроку</w:t>
      </w:r>
    </w:p>
    <w:p w:rsidR="00F9383A" w:rsidRPr="006D58C4" w:rsidRDefault="00F9383A" w:rsidP="00343395">
      <w:pPr>
        <w:widowControl/>
        <w:numPr>
          <w:ilvl w:val="0"/>
          <w:numId w:val="8"/>
        </w:numPr>
        <w:suppressAutoHyphens w:val="0"/>
        <w:spacing w:line="360" w:lineRule="auto"/>
        <w:contextualSpacing/>
        <w:rPr>
          <w:rFonts w:eastAsia="Times New Roman"/>
          <w:kern w:val="0"/>
          <w:sz w:val="28"/>
          <w:szCs w:val="28"/>
        </w:rPr>
      </w:pPr>
      <w:r w:rsidRPr="006D58C4">
        <w:rPr>
          <w:rFonts w:eastAsia="Times New Roman"/>
          <w:kern w:val="0"/>
          <w:sz w:val="28"/>
          <w:szCs w:val="28"/>
        </w:rPr>
        <w:t>Організований  збір  зошитів  для  контрольних  робіт;</w:t>
      </w:r>
    </w:p>
    <w:p w:rsidR="00F9383A" w:rsidRPr="00343395" w:rsidRDefault="00F9383A" w:rsidP="00343395">
      <w:pPr>
        <w:widowControl/>
        <w:numPr>
          <w:ilvl w:val="0"/>
          <w:numId w:val="8"/>
        </w:numPr>
        <w:suppressAutoHyphens w:val="0"/>
        <w:spacing w:line="360" w:lineRule="auto"/>
        <w:ind w:right="150"/>
        <w:contextualSpacing/>
        <w:jc w:val="both"/>
        <w:rPr>
          <w:rFonts w:eastAsia="Times New Roman"/>
          <w:color w:val="504945"/>
          <w:kern w:val="0"/>
          <w:sz w:val="28"/>
          <w:szCs w:val="28"/>
          <w:lang w:val="uk-UA"/>
        </w:rPr>
      </w:pPr>
      <w:r w:rsidRPr="00343395">
        <w:rPr>
          <w:rFonts w:eastAsia="Times New Roman"/>
          <w:kern w:val="0"/>
          <w:sz w:val="28"/>
          <w:szCs w:val="28"/>
          <w:lang w:val="uk-UA"/>
        </w:rPr>
        <w:t>в</w:t>
      </w:r>
      <w:r w:rsidRPr="00343395">
        <w:rPr>
          <w:rFonts w:eastAsia="Times New Roman"/>
          <w:kern w:val="0"/>
          <w:sz w:val="28"/>
          <w:szCs w:val="28"/>
        </w:rPr>
        <w:t>ідповіді  на  запитання,  що  виникли  в  учнів  під  час  виконання</w:t>
      </w:r>
      <w:r w:rsidR="00343395" w:rsidRPr="00343395">
        <w:rPr>
          <w:rFonts w:eastAsia="Times New Roman"/>
          <w:kern w:val="0"/>
          <w:sz w:val="28"/>
          <w:szCs w:val="28"/>
        </w:rPr>
        <w:t xml:space="preserve"> </w:t>
      </w:r>
      <w:r w:rsidRPr="00343395">
        <w:rPr>
          <w:rFonts w:eastAsia="Times New Roman"/>
          <w:kern w:val="0"/>
          <w:sz w:val="28"/>
          <w:szCs w:val="28"/>
        </w:rPr>
        <w:t>контрольної   роботи.</w:t>
      </w:r>
    </w:p>
    <w:p w:rsidR="00F9383A" w:rsidRPr="00343395" w:rsidRDefault="00F9383A" w:rsidP="006D58C4">
      <w:pPr>
        <w:widowControl/>
        <w:suppressAutoHyphens w:val="0"/>
        <w:spacing w:line="360" w:lineRule="auto"/>
        <w:rPr>
          <w:rFonts w:eastAsia="Times New Roman"/>
          <w:color w:val="365F91" w:themeColor="accent1" w:themeShade="BF"/>
          <w:kern w:val="0"/>
          <w:sz w:val="28"/>
          <w:szCs w:val="28"/>
          <w:lang w:val="uk-UA"/>
        </w:rPr>
      </w:pPr>
      <w:r w:rsidRPr="006D58C4">
        <w:rPr>
          <w:rFonts w:eastAsia="Times New Roman"/>
          <w:b/>
          <w:kern w:val="0"/>
          <w:sz w:val="28"/>
          <w:szCs w:val="28"/>
        </w:rPr>
        <w:t> </w:t>
      </w:r>
      <w:r w:rsidRPr="00343395">
        <w:rPr>
          <w:rFonts w:eastAsia="Times New Roman"/>
          <w:b/>
          <w:color w:val="365F91" w:themeColor="accent1" w:themeShade="BF"/>
          <w:kern w:val="0"/>
          <w:sz w:val="28"/>
          <w:szCs w:val="28"/>
          <w:lang w:val="en-US"/>
        </w:rPr>
        <w:t>V</w:t>
      </w:r>
      <w:r w:rsidRPr="00343395">
        <w:rPr>
          <w:rFonts w:eastAsia="Times New Roman"/>
          <w:b/>
          <w:color w:val="365F91" w:themeColor="accent1" w:themeShade="BF"/>
          <w:kern w:val="0"/>
          <w:sz w:val="28"/>
          <w:szCs w:val="28"/>
          <w:lang w:val="uk-UA"/>
        </w:rPr>
        <w:t>ІІ. Домашнє завдання</w:t>
      </w:r>
      <w:r w:rsidRPr="00343395">
        <w:rPr>
          <w:rFonts w:eastAsia="Times New Roman"/>
          <w:color w:val="365F91" w:themeColor="accent1" w:themeShade="BF"/>
          <w:kern w:val="0"/>
          <w:sz w:val="28"/>
          <w:szCs w:val="28"/>
        </w:rPr>
        <w:t xml:space="preserve"> </w:t>
      </w:r>
    </w:p>
    <w:p w:rsidR="00F9383A" w:rsidRPr="006D58C4" w:rsidRDefault="00F9383A" w:rsidP="00343395">
      <w:pPr>
        <w:widowControl/>
        <w:suppressAutoHyphens w:val="0"/>
        <w:spacing w:line="360" w:lineRule="auto"/>
        <w:ind w:right="150"/>
        <w:rPr>
          <w:rFonts w:eastAsia="Times New Roman"/>
          <w:color w:val="504945"/>
          <w:kern w:val="0"/>
          <w:sz w:val="28"/>
          <w:szCs w:val="28"/>
        </w:rPr>
      </w:pPr>
      <w:r w:rsidRPr="006D58C4">
        <w:rPr>
          <w:rFonts w:eastAsia="Times New Roman"/>
          <w:color w:val="504945"/>
          <w:kern w:val="0"/>
          <w:sz w:val="28"/>
          <w:szCs w:val="28"/>
        </w:rPr>
        <w:t xml:space="preserve">1. Скласти словниковий диктант на правопис 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діє</w:t>
      </w:r>
      <w:r w:rsidRPr="006D58C4">
        <w:rPr>
          <w:rFonts w:eastAsia="Times New Roman"/>
          <w:color w:val="504945"/>
          <w:kern w:val="0"/>
          <w:sz w:val="28"/>
          <w:szCs w:val="28"/>
        </w:rPr>
        <w:t>при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кме</w:t>
      </w:r>
      <w:r w:rsidRPr="006D58C4">
        <w:rPr>
          <w:rFonts w:eastAsia="Times New Roman"/>
          <w:color w:val="504945"/>
          <w:kern w:val="0"/>
          <w:sz w:val="28"/>
          <w:szCs w:val="28"/>
        </w:rPr>
        <w:t>ників.</w:t>
      </w:r>
    </w:p>
    <w:p w:rsidR="00F9383A" w:rsidRPr="006D58C4" w:rsidRDefault="00F9383A" w:rsidP="00343395">
      <w:pPr>
        <w:widowControl/>
        <w:suppressAutoHyphens w:val="0"/>
        <w:spacing w:line="360" w:lineRule="auto"/>
        <w:ind w:right="150"/>
        <w:rPr>
          <w:rFonts w:eastAsia="Times New Roman"/>
          <w:color w:val="504945"/>
          <w:kern w:val="0"/>
          <w:sz w:val="20"/>
          <w:szCs w:val="20"/>
        </w:rPr>
      </w:pPr>
      <w:r w:rsidRPr="006D58C4">
        <w:rPr>
          <w:rFonts w:eastAsia="Times New Roman"/>
          <w:color w:val="504945"/>
          <w:kern w:val="0"/>
          <w:sz w:val="28"/>
          <w:szCs w:val="28"/>
        </w:rPr>
        <w:t xml:space="preserve">2. Написати твір на тему «Знайомтесь, 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мій рідний край</w:t>
      </w:r>
      <w:r w:rsidRPr="006D58C4">
        <w:rPr>
          <w:rFonts w:eastAsia="Times New Roman"/>
          <w:color w:val="504945"/>
          <w:kern w:val="0"/>
          <w:sz w:val="28"/>
          <w:szCs w:val="28"/>
        </w:rPr>
        <w:t xml:space="preserve">», використовуючи 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діє</w:t>
      </w:r>
      <w:r w:rsidRPr="006D58C4">
        <w:rPr>
          <w:rFonts w:eastAsia="Times New Roman"/>
          <w:color w:val="504945"/>
          <w:kern w:val="0"/>
          <w:sz w:val="28"/>
          <w:szCs w:val="28"/>
        </w:rPr>
        <w:t>при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кметники</w:t>
      </w:r>
      <w:r w:rsidRPr="006D58C4">
        <w:rPr>
          <w:rFonts w:eastAsia="Times New Roman"/>
          <w:color w:val="504945"/>
          <w:kern w:val="0"/>
          <w:sz w:val="28"/>
          <w:szCs w:val="28"/>
        </w:rPr>
        <w:t xml:space="preserve"> </w:t>
      </w:r>
      <w:r w:rsidRPr="006D58C4">
        <w:rPr>
          <w:rFonts w:eastAsia="Times New Roman"/>
          <w:color w:val="504945"/>
          <w:kern w:val="0"/>
          <w:sz w:val="28"/>
          <w:szCs w:val="28"/>
          <w:lang w:val="uk-UA"/>
        </w:rPr>
        <w:t>й дієприкметникові звороти</w:t>
      </w:r>
      <w:r w:rsidRPr="006D58C4">
        <w:rPr>
          <w:rFonts w:eastAsia="Times New Roman"/>
          <w:color w:val="504945"/>
          <w:kern w:val="0"/>
          <w:sz w:val="20"/>
          <w:szCs w:val="20"/>
        </w:rPr>
        <w:t>.</w:t>
      </w:r>
    </w:p>
    <w:p w:rsidR="00F9383A" w:rsidRPr="006D58C4" w:rsidRDefault="00343395" w:rsidP="006D58C4">
      <w:pPr>
        <w:spacing w:line="360" w:lineRule="auto"/>
        <w:rPr>
          <w:color w:val="000000"/>
        </w:rPr>
      </w:pPr>
      <w:r w:rsidRPr="003F3514">
        <w:rPr>
          <w:rFonts w:eastAsia="Calibri"/>
          <w:noProof/>
          <w:kern w:val="0"/>
          <w:sz w:val="16"/>
          <w:szCs w:val="22"/>
          <w:lang w:val="uk-UA" w:eastAsia="uk-U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816610</wp:posOffset>
            </wp:positionH>
            <wp:positionV relativeFrom="paragraph">
              <wp:posOffset>14605</wp:posOffset>
            </wp:positionV>
            <wp:extent cx="4539615" cy="3101975"/>
            <wp:effectExtent l="0" t="0" r="0" b="3175"/>
            <wp:wrapSquare wrapText="bothSides"/>
            <wp:docPr id="2" name="Рисунок 4" descr="Описание: akkerman_fort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akkerman_fortres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615" cy="3101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</w:p>
    <w:p w:rsidR="00F9383A" w:rsidRPr="006D58C4" w:rsidRDefault="00F9383A" w:rsidP="006D58C4">
      <w:pPr>
        <w:spacing w:line="360" w:lineRule="auto"/>
        <w:rPr>
          <w:color w:val="000000"/>
          <w:lang w:val="uk-UA"/>
        </w:rPr>
      </w:pPr>
      <w:bookmarkStart w:id="0" w:name="_GoBack"/>
      <w:bookmarkEnd w:id="0"/>
    </w:p>
    <w:sectPr w:rsidR="00F9383A" w:rsidRPr="006D58C4" w:rsidSect="00637071">
      <w:footerReference w:type="default" r:id="rId20"/>
      <w:pgSz w:w="11906" w:h="16838"/>
      <w:pgMar w:top="851" w:right="1077" w:bottom="1134" w:left="1418" w:header="720" w:footer="551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0A72" w:rsidRDefault="00880A72" w:rsidP="005C77B0">
      <w:r>
        <w:separator/>
      </w:r>
    </w:p>
  </w:endnote>
  <w:endnote w:type="continuationSeparator" w:id="1">
    <w:p w:rsidR="00880A72" w:rsidRDefault="00880A72" w:rsidP="005C77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Arial Unicode MS"/>
    <w:charset w:val="CC"/>
    <w:family w:val="auto"/>
    <w:pitch w:val="variable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9304346"/>
      <w:docPartObj>
        <w:docPartGallery w:val="Page Numbers (Bottom of Page)"/>
        <w:docPartUnique/>
      </w:docPartObj>
    </w:sdtPr>
    <w:sdtContent>
      <w:p w:rsidR="00E35375" w:rsidRDefault="007A761A">
        <w:pPr>
          <w:pStyle w:val="ae"/>
          <w:jc w:val="center"/>
        </w:pPr>
        <w:r>
          <w:rPr>
            <w:rFonts w:eastAsia="Times New Roman"/>
            <w:b/>
            <w:bCs/>
            <w:noProof/>
            <w:color w:val="4F81BD" w:themeColor="accent1"/>
            <w:kern w:val="0"/>
            <w:sz w:val="36"/>
            <w:szCs w:val="28"/>
            <w:lang w:val="uk-UA" w:eastAsia="uk-UA"/>
          </w:rPr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2349945</wp:posOffset>
              </wp:positionH>
              <wp:positionV relativeFrom="paragraph">
                <wp:posOffset>-157480</wp:posOffset>
              </wp:positionV>
              <wp:extent cx="1270635" cy="476250"/>
              <wp:effectExtent l="0" t="0" r="5715" b="0"/>
              <wp:wrapNone/>
              <wp:docPr id="16" name="Рисунок 16" descr="D:\img2\СВИТКИ\vin142 мал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D:\img2\СВИТКИ\vin142 мал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70635" cy="476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C43872">
          <w:fldChar w:fldCharType="begin"/>
        </w:r>
        <w:r w:rsidR="00E35375">
          <w:instrText>PAGE   \* MERGEFORMAT</w:instrText>
        </w:r>
        <w:r w:rsidR="00C43872">
          <w:fldChar w:fldCharType="separate"/>
        </w:r>
        <w:r w:rsidR="00C24B61">
          <w:rPr>
            <w:noProof/>
          </w:rPr>
          <w:t>10</w:t>
        </w:r>
        <w:r w:rsidR="00C43872">
          <w:fldChar w:fldCharType="end"/>
        </w:r>
      </w:p>
    </w:sdtContent>
  </w:sdt>
  <w:p w:rsidR="00E35375" w:rsidRDefault="00E3537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0A72" w:rsidRDefault="00880A72" w:rsidP="005C77B0">
      <w:r>
        <w:separator/>
      </w:r>
    </w:p>
  </w:footnote>
  <w:footnote w:type="continuationSeparator" w:id="1">
    <w:p w:rsidR="00880A72" w:rsidRDefault="00880A72" w:rsidP="005C77B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37D9C"/>
    <w:multiLevelType w:val="hybridMultilevel"/>
    <w:tmpl w:val="5818E55A"/>
    <w:lvl w:ilvl="0" w:tplc="8566070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812CD7"/>
    <w:multiLevelType w:val="hybridMultilevel"/>
    <w:tmpl w:val="F76C92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3A4D82"/>
    <w:multiLevelType w:val="multilevel"/>
    <w:tmpl w:val="5CAA4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29B37CB3"/>
    <w:multiLevelType w:val="multilevel"/>
    <w:tmpl w:val="7D3A8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35483CFF"/>
    <w:multiLevelType w:val="hybridMultilevel"/>
    <w:tmpl w:val="6BD425D0"/>
    <w:lvl w:ilvl="0" w:tplc="384AD56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C41348"/>
    <w:multiLevelType w:val="hybridMultilevel"/>
    <w:tmpl w:val="15A01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0D34FD"/>
    <w:multiLevelType w:val="multilevel"/>
    <w:tmpl w:val="32E84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69A34FBC"/>
    <w:multiLevelType w:val="hybridMultilevel"/>
    <w:tmpl w:val="02966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1"/>
  </w:num>
  <w:num w:numId="5">
    <w:abstractNumId w:val="4"/>
  </w:num>
  <w:num w:numId="6">
    <w:abstractNumId w:val="7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embedSystemFonts/>
  <w:stylePaneFormatFilter w:val="0000"/>
  <w:defaultTabStop w:val="706"/>
  <w:hyphenationZone w:val="425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adjustLineHeightInTable/>
  </w:compat>
  <w:rsids>
    <w:rsidRoot w:val="00353B50"/>
    <w:rsid w:val="00002198"/>
    <w:rsid w:val="0005569C"/>
    <w:rsid w:val="000D134B"/>
    <w:rsid w:val="000D60CB"/>
    <w:rsid w:val="0010182C"/>
    <w:rsid w:val="0019571B"/>
    <w:rsid w:val="001D242C"/>
    <w:rsid w:val="001E087B"/>
    <w:rsid w:val="00201445"/>
    <w:rsid w:val="00282549"/>
    <w:rsid w:val="002E2913"/>
    <w:rsid w:val="00312F26"/>
    <w:rsid w:val="003408AB"/>
    <w:rsid w:val="00343395"/>
    <w:rsid w:val="00353B50"/>
    <w:rsid w:val="003B7E4E"/>
    <w:rsid w:val="003F3514"/>
    <w:rsid w:val="004058B6"/>
    <w:rsid w:val="00411D3A"/>
    <w:rsid w:val="00450C44"/>
    <w:rsid w:val="00463E90"/>
    <w:rsid w:val="00465DF8"/>
    <w:rsid w:val="00486E22"/>
    <w:rsid w:val="00513F75"/>
    <w:rsid w:val="00533CB5"/>
    <w:rsid w:val="00543BCB"/>
    <w:rsid w:val="005858DC"/>
    <w:rsid w:val="005C77B0"/>
    <w:rsid w:val="005E736A"/>
    <w:rsid w:val="00616323"/>
    <w:rsid w:val="00627939"/>
    <w:rsid w:val="00637071"/>
    <w:rsid w:val="00691629"/>
    <w:rsid w:val="006D58C4"/>
    <w:rsid w:val="007302C7"/>
    <w:rsid w:val="007A258A"/>
    <w:rsid w:val="007A761A"/>
    <w:rsid w:val="00800D3F"/>
    <w:rsid w:val="00807086"/>
    <w:rsid w:val="00880A72"/>
    <w:rsid w:val="008E3FB0"/>
    <w:rsid w:val="00993FE1"/>
    <w:rsid w:val="00A41F3B"/>
    <w:rsid w:val="00A622BF"/>
    <w:rsid w:val="00AE0074"/>
    <w:rsid w:val="00B30830"/>
    <w:rsid w:val="00B81979"/>
    <w:rsid w:val="00C24B61"/>
    <w:rsid w:val="00C43872"/>
    <w:rsid w:val="00C757BF"/>
    <w:rsid w:val="00C90177"/>
    <w:rsid w:val="00CB005D"/>
    <w:rsid w:val="00D2301C"/>
    <w:rsid w:val="00D84316"/>
    <w:rsid w:val="00E30C66"/>
    <w:rsid w:val="00E35375"/>
    <w:rsid w:val="00E359CF"/>
    <w:rsid w:val="00E62F0B"/>
    <w:rsid w:val="00EB0ADE"/>
    <w:rsid w:val="00EC3933"/>
    <w:rsid w:val="00F01CE8"/>
    <w:rsid w:val="00F317EF"/>
    <w:rsid w:val="00F938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872"/>
    <w:pPr>
      <w:widowControl w:val="0"/>
      <w:suppressAutoHyphens/>
    </w:pPr>
    <w:rPr>
      <w:rFonts w:eastAsia="Andale Sans UI"/>
      <w:kern w:val="1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rsid w:val="00C43872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a4">
    <w:name w:val="Body Text"/>
    <w:basedOn w:val="a"/>
    <w:rsid w:val="00C43872"/>
    <w:pPr>
      <w:spacing w:after="120"/>
    </w:pPr>
  </w:style>
  <w:style w:type="paragraph" w:styleId="a5">
    <w:name w:val="List"/>
    <w:basedOn w:val="a4"/>
    <w:rsid w:val="00C43872"/>
    <w:rPr>
      <w:rFonts w:cs="Tahoma"/>
    </w:rPr>
  </w:style>
  <w:style w:type="paragraph" w:customStyle="1" w:styleId="1">
    <w:name w:val="Название1"/>
    <w:basedOn w:val="a"/>
    <w:rsid w:val="00C43872"/>
    <w:pPr>
      <w:suppressLineNumbers/>
      <w:spacing w:before="120" w:after="120"/>
    </w:pPr>
    <w:rPr>
      <w:rFonts w:cs="Tahoma"/>
      <w:i/>
      <w:iCs/>
    </w:rPr>
  </w:style>
  <w:style w:type="paragraph" w:customStyle="1" w:styleId="10">
    <w:name w:val="Указатель1"/>
    <w:basedOn w:val="a"/>
    <w:rsid w:val="00C43872"/>
    <w:pPr>
      <w:suppressLineNumbers/>
    </w:pPr>
    <w:rPr>
      <w:rFonts w:cs="Tahoma"/>
    </w:rPr>
  </w:style>
  <w:style w:type="paragraph" w:customStyle="1" w:styleId="a6">
    <w:name w:val="Содержимое таблицы"/>
    <w:basedOn w:val="a"/>
    <w:rsid w:val="00C43872"/>
    <w:pPr>
      <w:suppressLineNumbers/>
    </w:pPr>
  </w:style>
  <w:style w:type="paragraph" w:customStyle="1" w:styleId="a7">
    <w:name w:val="Заголовок таблицы"/>
    <w:basedOn w:val="a6"/>
    <w:rsid w:val="00C43872"/>
    <w:pPr>
      <w:jc w:val="center"/>
    </w:pPr>
    <w:rPr>
      <w:b/>
      <w:bCs/>
    </w:rPr>
  </w:style>
  <w:style w:type="character" w:customStyle="1" w:styleId="apple-converted-space">
    <w:name w:val="apple-converted-space"/>
    <w:rsid w:val="00D2301C"/>
  </w:style>
  <w:style w:type="table" w:styleId="a8">
    <w:name w:val="Table Grid"/>
    <w:basedOn w:val="a1"/>
    <w:uiPriority w:val="59"/>
    <w:rsid w:val="00F9383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D58C4"/>
    <w:rPr>
      <w:rFonts w:ascii="Tahoma" w:hAnsi="Tahoma" w:cs="Tahoma"/>
      <w:sz w:val="16"/>
      <w:szCs w:val="16"/>
    </w:rPr>
  </w:style>
  <w:style w:type="character" w:customStyle="1" w:styleId="aa">
    <w:name w:val="Текст у виносці Знак"/>
    <w:basedOn w:val="a0"/>
    <w:link w:val="a9"/>
    <w:uiPriority w:val="99"/>
    <w:semiHidden/>
    <w:rsid w:val="006D58C4"/>
    <w:rPr>
      <w:rFonts w:ascii="Tahoma" w:eastAsia="Andale Sans UI" w:hAnsi="Tahoma" w:cs="Tahoma"/>
      <w:kern w:val="1"/>
      <w:sz w:val="16"/>
      <w:szCs w:val="16"/>
    </w:rPr>
  </w:style>
  <w:style w:type="paragraph" w:styleId="ab">
    <w:name w:val="List Paragraph"/>
    <w:basedOn w:val="a"/>
    <w:uiPriority w:val="34"/>
    <w:qFormat/>
    <w:rsid w:val="000D134B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5C77B0"/>
    <w:pPr>
      <w:tabs>
        <w:tab w:val="center" w:pos="4677"/>
        <w:tab w:val="right" w:pos="9355"/>
      </w:tabs>
    </w:pPr>
  </w:style>
  <w:style w:type="character" w:customStyle="1" w:styleId="ad">
    <w:name w:val="Верхній колонтитул Знак"/>
    <w:basedOn w:val="a0"/>
    <w:link w:val="ac"/>
    <w:uiPriority w:val="99"/>
    <w:rsid w:val="005C77B0"/>
    <w:rPr>
      <w:rFonts w:eastAsia="Andale Sans UI"/>
      <w:kern w:val="1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5C77B0"/>
    <w:pPr>
      <w:tabs>
        <w:tab w:val="center" w:pos="4677"/>
        <w:tab w:val="right" w:pos="9355"/>
      </w:tabs>
    </w:pPr>
  </w:style>
  <w:style w:type="character" w:customStyle="1" w:styleId="af">
    <w:name w:val="Нижній колонтитул Знак"/>
    <w:basedOn w:val="a0"/>
    <w:link w:val="ae"/>
    <w:uiPriority w:val="99"/>
    <w:rsid w:val="005C77B0"/>
    <w:rPr>
      <w:rFonts w:eastAsia="Andale Sans UI"/>
      <w:kern w:val="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uppressAutoHyphens/>
    </w:pPr>
    <w:rPr>
      <w:rFonts w:eastAsia="Andale Sans UI"/>
      <w:kern w:val="1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a4">
    <w:name w:val="Body Text"/>
    <w:basedOn w:val="a"/>
    <w:pPr>
      <w:spacing w:after="120"/>
    </w:pPr>
  </w:style>
  <w:style w:type="paragraph" w:styleId="a5">
    <w:name w:val="List"/>
    <w:basedOn w:val="a4"/>
    <w:rPr>
      <w:rFonts w:cs="Tahoma"/>
    </w:rPr>
  </w:style>
  <w:style w:type="paragraph" w:customStyle="1" w:styleId="1">
    <w:name w:val="Название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10">
    <w:name w:val="Указатель1"/>
    <w:basedOn w:val="a"/>
    <w:pPr>
      <w:suppressLineNumbers/>
    </w:pPr>
    <w:rPr>
      <w:rFonts w:cs="Tahoma"/>
    </w:rPr>
  </w:style>
  <w:style w:type="paragraph" w:customStyle="1" w:styleId="a6">
    <w:name w:val="Содержимое таблицы"/>
    <w:basedOn w:val="a"/>
    <w:pPr>
      <w:suppressLineNumbers/>
    </w:pPr>
  </w:style>
  <w:style w:type="paragraph" w:customStyle="1" w:styleId="a7">
    <w:name w:val="Заголовок таблицы"/>
    <w:basedOn w:val="a6"/>
    <w:pPr>
      <w:jc w:val="center"/>
    </w:pPr>
    <w:rPr>
      <w:b/>
      <w:bCs/>
    </w:rPr>
  </w:style>
  <w:style w:type="character" w:customStyle="1" w:styleId="apple-converted-space">
    <w:name w:val="apple-converted-space"/>
    <w:rsid w:val="00D2301C"/>
  </w:style>
  <w:style w:type="table" w:styleId="a8">
    <w:name w:val="Table Grid"/>
    <w:basedOn w:val="a1"/>
    <w:uiPriority w:val="59"/>
    <w:rsid w:val="00F9383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D58C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D58C4"/>
    <w:rPr>
      <w:rFonts w:ascii="Tahoma" w:eastAsia="Andale Sans UI" w:hAnsi="Tahoma" w:cs="Tahoma"/>
      <w:kern w:val="1"/>
      <w:sz w:val="16"/>
      <w:szCs w:val="16"/>
    </w:rPr>
  </w:style>
  <w:style w:type="paragraph" w:styleId="ab">
    <w:name w:val="List Paragraph"/>
    <w:basedOn w:val="a"/>
    <w:uiPriority w:val="34"/>
    <w:qFormat/>
    <w:rsid w:val="000D134B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5C77B0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5C77B0"/>
    <w:rPr>
      <w:rFonts w:eastAsia="Andale Sans UI"/>
      <w:kern w:val="1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5C77B0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5C77B0"/>
    <w:rPr>
      <w:rFonts w:eastAsia="Andale Sans UI"/>
      <w:kern w:val="1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53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microsoft.com/office/2007/relationships/stylesWithEffects" Target="stylesWithEffects.xml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2.wdp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10</Pages>
  <Words>6733</Words>
  <Characters>3839</Characters>
  <Application>Microsoft Office Word</Application>
  <DocSecurity>0</DocSecurity>
  <Lines>31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10551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Deafult User</dc:creator>
  <cp:keywords/>
  <cp:lastModifiedBy>Ekaterina</cp:lastModifiedBy>
  <cp:revision>26</cp:revision>
  <cp:lastPrinted>2016-03-09T11:10:00Z</cp:lastPrinted>
  <dcterms:created xsi:type="dcterms:W3CDTF">2016-03-08T19:08:00Z</dcterms:created>
  <dcterms:modified xsi:type="dcterms:W3CDTF">2019-11-21T06:16:00Z</dcterms:modified>
</cp:coreProperties>
</file>