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AE" w:rsidRPr="00DA3E50" w:rsidRDefault="00DA3E50" w:rsidP="00DA3E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E50">
        <w:rPr>
          <w:rFonts w:ascii="Times New Roman" w:hAnsi="Times New Roman" w:cs="Times New Roman"/>
          <w:b/>
          <w:sz w:val="28"/>
          <w:szCs w:val="28"/>
          <w:lang w:val="uk-UA"/>
        </w:rPr>
        <w:t>Мовленнєва діяльність – засіб спілкування, пізнання, навчання</w:t>
      </w:r>
    </w:p>
    <w:p w:rsidR="00DA3E50" w:rsidRDefault="00B9197E" w:rsidP="00817E6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Михайліченко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Наталія Борисівна </w:t>
      </w:r>
      <w:r w:rsidR="00817E6F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17E6F" w:rsidRPr="00817E6F" w:rsidRDefault="00817E6F" w:rsidP="00817E6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  <w:lang w:val="uk-UA"/>
        </w:rPr>
      </w:pPr>
      <w:r w:rsidRPr="00817E6F"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  <w:lang w:val="uk-UA"/>
        </w:rPr>
        <w:t xml:space="preserve">викладач російської мови, </w:t>
      </w:r>
    </w:p>
    <w:p w:rsidR="00817E6F" w:rsidRPr="00817E6F" w:rsidRDefault="00817E6F" w:rsidP="00817E6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  <w:lang w:val="uk-UA"/>
        </w:rPr>
      </w:pPr>
      <w:r w:rsidRPr="00817E6F"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  <w:lang w:val="uk-UA"/>
        </w:rPr>
        <w:t>методики навчання російської мови,</w:t>
      </w:r>
    </w:p>
    <w:p w:rsidR="00817E6F" w:rsidRPr="00817E6F" w:rsidRDefault="00817E6F" w:rsidP="00817E6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  <w:lang w:val="uk-UA"/>
        </w:rPr>
      </w:pPr>
      <w:r w:rsidRPr="00817E6F"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  <w:lang w:val="uk-UA"/>
        </w:rPr>
        <w:t xml:space="preserve"> української мови та каліграфії</w:t>
      </w:r>
    </w:p>
    <w:p w:rsidR="00817E6F" w:rsidRPr="00817E6F" w:rsidRDefault="00817E6F" w:rsidP="00817E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17E6F">
        <w:rPr>
          <w:rFonts w:ascii="Times New Roman" w:hAnsi="Times New Roman" w:cs="Times New Roman"/>
          <w:i/>
          <w:sz w:val="28"/>
          <w:szCs w:val="28"/>
          <w:lang w:val="uk-UA"/>
        </w:rPr>
        <w:t>КЗ</w:t>
      </w:r>
      <w:proofErr w:type="spellEnd"/>
      <w:r w:rsidRPr="00817E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 Білгород-Дністровський</w:t>
      </w:r>
    </w:p>
    <w:p w:rsidR="00817E6F" w:rsidRPr="00817E6F" w:rsidRDefault="00817E6F" w:rsidP="00817E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7E6F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педагогічний коледж»</w:t>
      </w:r>
    </w:p>
    <w:p w:rsidR="00817E6F" w:rsidRPr="00817E6F" w:rsidRDefault="00817E6F" w:rsidP="00817E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7E6F">
        <w:rPr>
          <w:rFonts w:ascii="Times New Roman" w:hAnsi="Times New Roman" w:cs="Times New Roman"/>
          <w:i/>
          <w:sz w:val="28"/>
          <w:szCs w:val="28"/>
          <w:lang w:val="uk-UA"/>
        </w:rPr>
        <w:t>(м. Білгород-Дністровський)</w:t>
      </w:r>
    </w:p>
    <w:p w:rsidR="00817E6F" w:rsidRDefault="00817E6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64B" w:rsidRDefault="00DA3E50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мовою і мовленням – </w:t>
      </w:r>
      <w:r w:rsidR="006E264B">
        <w:rPr>
          <w:rFonts w:ascii="Times New Roman" w:hAnsi="Times New Roman" w:cs="Times New Roman"/>
          <w:sz w:val="28"/>
          <w:szCs w:val="28"/>
          <w:lang w:val="uk-UA"/>
        </w:rPr>
        <w:t>одна з десяти ключових компетентностей нової української школи, яка потрібна для успішної самореалізації</w:t>
      </w:r>
      <w:r w:rsidR="00852B9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E264B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суспільстві. </w:t>
      </w:r>
      <w:r w:rsidR="00852B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E264B">
        <w:rPr>
          <w:rFonts w:ascii="Times New Roman" w:hAnsi="Times New Roman" w:cs="Times New Roman"/>
          <w:sz w:val="28"/>
          <w:szCs w:val="28"/>
          <w:lang w:val="uk-UA"/>
        </w:rPr>
        <w:t>«Це вміння  усно і письмово висловлювати й тлумачити поняття, думки, почуття, факти та погляди (через слухання, говоріння, читання, письмо, застосування мультимедійних засобів). Здатність реагувати мовними засобами на повний спектр соціальних і культурних явищ – у навчанні, на роботі, вдома, у вільний час»</w:t>
      </w:r>
      <w:r w:rsidR="00852B9E">
        <w:rPr>
          <w:rFonts w:ascii="Times New Roman" w:hAnsi="Times New Roman" w:cs="Times New Roman"/>
          <w:sz w:val="28"/>
          <w:szCs w:val="28"/>
          <w:lang w:val="uk-UA"/>
        </w:rPr>
        <w:t>. [с.12]</w:t>
      </w:r>
    </w:p>
    <w:p w:rsidR="006E264B" w:rsidRDefault="00DA3E50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мови відбувається через мовленнєву діяльність. Ось чому так важливо розвивати мовлення, працювати постійно й цілеспрямовано. </w:t>
      </w:r>
    </w:p>
    <w:p w:rsidR="00DA3E50" w:rsidRDefault="00DA3E50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мовлення – провідний принцип опанування мови. Тому на кожному занятті вчитель дбає про формування в дітей правильної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збагачення словникового запасу, працює над виробленням умінь вживати слова в правильній граматичній формі, удосконалює діалогічне мовлення, закладає основи монологічного або зв’язного мовлення.</w:t>
      </w:r>
    </w:p>
    <w:p w:rsidR="00DA3E50" w:rsidRDefault="00DA3E50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 розвитку усного мовлення дитини сприятимуть не тільки уроки, а й усе її життя – гра, посильна праця, спілкування з дорослими та ровесниками у повсякденному житті. Однак важливим засобом у формуванні мовлення є навчання у широкому розумінні слова. Навчання мови – цілеспрямований процес розвитку пізнавальних задатків дітей, засвоєння ними елементарних знань про навколишню дійсні</w:t>
      </w:r>
      <w:r w:rsidR="00DC5C6C">
        <w:rPr>
          <w:rFonts w:ascii="Times New Roman" w:hAnsi="Times New Roman" w:cs="Times New Roman"/>
          <w:sz w:val="28"/>
          <w:szCs w:val="28"/>
          <w:lang w:val="uk-UA"/>
        </w:rPr>
        <w:t>сть, формування комунікативних умінь і навичок. Кожне заняття з будь-якого предмета має піднімати дитину на вищий щабель в оволодінні мовленнєвими діями, сприяти вихованню інтересу до мовних явищ.</w:t>
      </w:r>
    </w:p>
    <w:p w:rsidR="00DC5C6C" w:rsidRDefault="00DC5C6C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Учителеві в процесі навчання слід враховувати вікові особливості дітей, а саме: потребу в розумовій діяльності, допитливість; наявність стійкого інтересу 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ускладнених завдань, здатність відчувати задоволення від досягнутих результатів; сприйнятливість до зовнішнього впливу навчального процесу.</w:t>
      </w:r>
    </w:p>
    <w:p w:rsidR="00DC5C6C" w:rsidRDefault="00DC5C6C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до початку навчання в школі діти оволодівають мовленням як засобом, що допомагає задовольнити свої потреби. Меншої мірою виявляються інші його функції – пізнавальна, стимулююча, плануюча. До шести років у дітей сформована готовність </w:t>
      </w:r>
      <w:proofErr w:type="spellStart"/>
      <w:r w:rsidR="00B9197E">
        <w:rPr>
          <w:rFonts w:ascii="Times New Roman" w:hAnsi="Times New Roman" w:cs="Times New Roman"/>
          <w:sz w:val="28"/>
          <w:szCs w:val="28"/>
          <w:lang w:val="uk-UA"/>
        </w:rPr>
        <w:t>зв’язн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говорити на певну тему. Однак, як показують дослідження,</w:t>
      </w:r>
      <w:r w:rsidR="00FC083E">
        <w:rPr>
          <w:rFonts w:ascii="Times New Roman" w:hAnsi="Times New Roman" w:cs="Times New Roman"/>
          <w:sz w:val="28"/>
          <w:szCs w:val="28"/>
          <w:lang w:val="uk-UA"/>
        </w:rPr>
        <w:t xml:space="preserve"> мовлення розвинуто недостатньо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розповідях дітей переважають  елементи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ситуативності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наявні повтори, довготривалі паузи, внаслідок чого висловлювання стає незрозумілим.</w:t>
      </w:r>
    </w:p>
    <w:p w:rsidR="00DC5C6C" w:rsidRDefault="00DC5C6C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умови спеціально організованого навчання школярі не тільки вчаться правильно розмовляти, а й самостійно розв’язувати й творити мовні завдання, правильно висловлювати думки, спостереження зал</w:t>
      </w:r>
      <w:r w:rsidR="006E264B">
        <w:rPr>
          <w:rFonts w:ascii="Times New Roman" w:hAnsi="Times New Roman" w:cs="Times New Roman"/>
          <w:sz w:val="28"/>
          <w:szCs w:val="28"/>
          <w:lang w:val="uk-UA"/>
        </w:rPr>
        <w:t>ежно від мети, місця, обставин.</w:t>
      </w:r>
    </w:p>
    <w:p w:rsidR="00DC5C6C" w:rsidRDefault="00DC5C6C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системи мовних і мовленнєвих уявлень і понять створює передумови для набуття учнями комунікативних умінь і навичок. Систематична робота над картиною, ілюстрацією, текстом дає змогу спостерігати, всебічно аналізувати та збагачувати різноманітні лексичні і граматичні явища в їх взаємозв’язку. Основним засобом мовленнєвої діяльності виступають ілюстрації, предметні малюнки, сюжетні картини, дидактичні ігри, тексти різних жанрів.</w:t>
      </w:r>
    </w:p>
    <w:p w:rsidR="00DC5C6C" w:rsidRDefault="00DC5C6C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школярів в аналізі мовних явищ, що передбачає виконання системи завдань пошукового характеру, знаходження мовленнєвих і стилістичних помилок сприяє розумінню змісту й структури тексту.</w:t>
      </w:r>
    </w:p>
    <w:p w:rsidR="00DC5C6C" w:rsidRDefault="00DC5C6C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вчителями стоять такі важлива завдання:</w:t>
      </w:r>
    </w:p>
    <w:p w:rsidR="00DC5C6C" w:rsidRDefault="00677489" w:rsidP="00B919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основи  для свідомого засвоєння учнями понять світоглядного характеру: мови і дійсності; мови і мовлення; мови і мислення;</w:t>
      </w:r>
    </w:p>
    <w:p w:rsidR="00677489" w:rsidRDefault="00677489" w:rsidP="00B919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осмислити власну мовленнєву практику;</w:t>
      </w:r>
    </w:p>
    <w:p w:rsidR="00677489" w:rsidRDefault="00677489" w:rsidP="00B919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інтерес до незнайомих слів, уміння знайти їх у тексті, пояснити тлумачення та вміння вживати слова;</w:t>
      </w:r>
    </w:p>
    <w:p w:rsidR="00677489" w:rsidRDefault="00677489" w:rsidP="00B919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показати особливості усного мовлення та його специфічні компоненти: інтонацію, логічні </w:t>
      </w:r>
      <w:r w:rsidR="00985104">
        <w:rPr>
          <w:rFonts w:ascii="Times New Roman" w:hAnsi="Times New Roman" w:cs="Times New Roman"/>
          <w:sz w:val="28"/>
          <w:szCs w:val="28"/>
          <w:lang w:val="uk-UA"/>
        </w:rPr>
        <w:t>наголоси, паузи, плавність, міру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гучності, темп і тембр мовлення;</w:t>
      </w:r>
    </w:p>
    <w:p w:rsidR="00677489" w:rsidRDefault="00677489" w:rsidP="00B919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уявлення про текст і його структурні ознаки;</w:t>
      </w:r>
    </w:p>
    <w:p w:rsidR="00677489" w:rsidRDefault="00677489" w:rsidP="00B919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розвивати точність, доцільність та естетичність мовлення; формувати вміння розпізнавати його форми – усну і писемну, знаходити помилки, виправляти їх й аналізувати;</w:t>
      </w:r>
    </w:p>
    <w:p w:rsidR="00677489" w:rsidRDefault="00677489" w:rsidP="00B919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почуття мовленнєвого етикету.</w:t>
      </w:r>
    </w:p>
    <w:p w:rsidR="00BD7C0F" w:rsidRDefault="00BD7C0F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реалізації названих завдань викладачі мов та методик викладання мов Комунального закладу «Білгород-Дністровський педагогічний коледж»</w:t>
      </w:r>
      <w:r w:rsidR="0067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впроваджують систему вправ, яку студенти третіх</w:t>
      </w:r>
      <w:r w:rsidR="007611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четвертих курсів використовують на пробній педагогічній практиці та під час проходження переддипломної педагогічної практики на базі закладів загальної і середньої освіти міста Білгорода-Дністровського та Одеської області.</w:t>
      </w:r>
    </w:p>
    <w:p w:rsidR="00677489" w:rsidRDefault="00BD7C0F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система вправ </w:t>
      </w:r>
      <w:r w:rsidR="00677489">
        <w:rPr>
          <w:rFonts w:ascii="Times New Roman" w:hAnsi="Times New Roman" w:cs="Times New Roman"/>
          <w:sz w:val="28"/>
          <w:szCs w:val="28"/>
          <w:lang w:val="uk-UA"/>
        </w:rPr>
        <w:t>включає три основні групи завдань:</w:t>
      </w:r>
    </w:p>
    <w:p w:rsidR="00677489" w:rsidRDefault="00677489" w:rsidP="00B9197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Мовні, спрямовані на:</w:t>
      </w:r>
    </w:p>
    <w:p w:rsidR="00677489" w:rsidRDefault="00677489" w:rsidP="006C088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6C0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базових понять «звук», «слово», «речення», «мовлення», «текст», «типи текстів», «тема тексту», «заголовок»;</w:t>
      </w:r>
    </w:p>
    <w:p w:rsidR="00677489" w:rsidRDefault="00677489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засвоєння норм літературної вимови;</w:t>
      </w:r>
    </w:p>
    <w:p w:rsidR="00677489" w:rsidRDefault="00677489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оволодіння опорними вміннями логічного мислення: виділення головних ознак, протиставлення, порівняння, аналіз, синтез, класифікація, узагальнення, встановлення причинно-наслідкових зв’язків.</w:t>
      </w:r>
    </w:p>
    <w:p w:rsidR="00677489" w:rsidRDefault="00677489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89">
        <w:rPr>
          <w:rFonts w:ascii="Times New Roman" w:hAnsi="Times New Roman" w:cs="Times New Roman"/>
          <w:sz w:val="28"/>
          <w:szCs w:val="28"/>
          <w:lang w:val="uk-UA"/>
        </w:rPr>
        <w:t xml:space="preserve">Основу завдань для вправ першої групи становлять мовленнєві поняття. Учнів слід ознайомлювати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з основними функціями мовлення – комунікативною, стимулюючою, плануючою. Учні під керівництвом учителя усвідомлюють, що мовлення необхідно, щоб передавати різноманітні знання; ділитися своїми спостереженнями від побаченого, почутого або прочитаного; впливати на поведінку.</w:t>
      </w:r>
    </w:p>
    <w:p w:rsidR="009132F3" w:rsidRDefault="009132F3" w:rsidP="00B9197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Мовленнєві, що включають:</w:t>
      </w:r>
    </w:p>
    <w:p w:rsidR="009132F3" w:rsidRDefault="009132F3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удосконалення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 культури мовлення</w:t>
      </w:r>
      <w:r w:rsidR="00FC08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32F3" w:rsidRDefault="009132F3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роботу над збагаченням, уточненням і активізацією словника;</w:t>
      </w:r>
    </w:p>
    <w:p w:rsidR="009132F3" w:rsidRDefault="009132F3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опанування граматичною структурою мовлення.</w:t>
      </w:r>
    </w:p>
    <w:p w:rsidR="009132F3" w:rsidRDefault="009132F3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вправах </w:t>
      </w:r>
      <w:r w:rsidR="006C0883">
        <w:rPr>
          <w:rFonts w:ascii="Times New Roman" w:hAnsi="Times New Roman" w:cs="Times New Roman"/>
          <w:sz w:val="28"/>
          <w:szCs w:val="28"/>
          <w:lang w:val="uk-UA"/>
        </w:rPr>
        <w:t>другої групи пропонується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виробленням в учнів артикуляції звуків мови, правильної вимови, чіткого промовляння слів і фраз, уміння застосовувати достатню </w:t>
      </w:r>
      <w:r w:rsidR="006C0883">
        <w:rPr>
          <w:rFonts w:ascii="Times New Roman" w:hAnsi="Times New Roman" w:cs="Times New Roman"/>
          <w:sz w:val="28"/>
          <w:szCs w:val="28"/>
          <w:lang w:val="uk-UA"/>
        </w:rPr>
        <w:t>гучність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голосу, нормальний темп мовлення. Формуються також уміння, спрямовані на оволодіння засобами виразного усного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мовлення в залежності від мети, обставин, за яких відбувається ситуація спілкування. Одночасно звертається увага на розвиток слухати співрозмовника, правильно поводити себе під час бесіди, застосовувати міміку, жести.</w:t>
      </w:r>
    </w:p>
    <w:p w:rsidR="00A516D9" w:rsidRDefault="00A516D9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Значна увага приділяється роботі над словником, який збуджує в учнів інтерес до значення і вживання слів. Словникову роботу слід організовувати за такими напрямами:</w:t>
      </w:r>
    </w:p>
    <w:p w:rsidR="00A516D9" w:rsidRDefault="00A516D9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збагачення словника: вживання багатозначних слів, засвоєння нових значень;</w:t>
      </w:r>
    </w:p>
    <w:p w:rsidR="00A516D9" w:rsidRDefault="00A516D9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уточнення словника: поглиблення змісту відомих слів, з’ясування відтінків синонімів; добір антонімів; аналіз багатозначності;</w:t>
      </w:r>
    </w:p>
    <w:p w:rsidR="00A516D9" w:rsidRDefault="00A516D9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активізація словника: уведення нових слів, складання речень з ними, робота над доцільністю вживання їх в тексті (згідно з темами).</w:t>
      </w:r>
    </w:p>
    <w:p w:rsidR="009132F3" w:rsidRDefault="009132F3" w:rsidP="00B9197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Комунікативні, що забезпечують розвиток власне мовленнєвих умінь: </w:t>
      </w:r>
    </w:p>
    <w:p w:rsidR="009132F3" w:rsidRDefault="009132F3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орієнтація в умовах, змісті висловлювання, формі його викладу;</w:t>
      </w:r>
    </w:p>
    <w:p w:rsidR="009132F3" w:rsidRDefault="009132F3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групування зібраного матеріалу, визначення послідовності частин тексту, виділення слів, важливих для висловлювання;</w:t>
      </w:r>
    </w:p>
    <w:p w:rsidR="009132F3" w:rsidRDefault="009132F3" w:rsidP="00B919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удосконалення власного тексту.</w:t>
      </w:r>
    </w:p>
    <w:p w:rsidR="003F6891" w:rsidRDefault="009132F3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вправ третьої групи відноситься робота над зв’язним мовленням, що передбачає ознайомлення з діалогом і монологом. Виконання цих завдань сприяє розвитку вмінь працювати над текстом. Під час навчання діалогічного мовлення формуються чіткі й виразні висловлювання у найбільш значущій для дитини формі мовленнєвого спілкування – з дорослими, з ровесниками. </w:t>
      </w:r>
      <w:r w:rsidR="00B9197E">
        <w:rPr>
          <w:rFonts w:ascii="Times New Roman" w:hAnsi="Times New Roman" w:cs="Times New Roman"/>
          <w:sz w:val="28"/>
          <w:szCs w:val="28"/>
          <w:lang w:val="uk-UA"/>
        </w:rPr>
        <w:t xml:space="preserve">Це вимагає вміння слухати, розуміти співбесідника, говорити стосовно до змісту контексту або ситуації бесіди. Монологічне мовлення передбачає навчання дітей різних типів зв’язного висловлювання – розповіді, опису, міркуванню. </w:t>
      </w:r>
    </w:p>
    <w:p w:rsidR="009132F3" w:rsidRDefault="00B9197E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навчальних матеріалів різноманітне: розв’язування проблемних завдань, організація бесід, різних за змістом, текстом або аналіз тексту та його частин; за предметними та сюжетними малюнками, за спостереженнями із життєвого досвіду дітей. У процесі навчання мовлення доцільно вдаватися до дидактичних, сюжетно-рольових і рухливих ігор, створювати найрізноманітніші ігрові ситуації. Основна мета: навчити учнів поступово включати речення у зв’язне висловлювання.</w:t>
      </w:r>
    </w:p>
    <w:p w:rsidR="00B9197E" w:rsidRPr="009132F3" w:rsidRDefault="00B9197E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Ця система вправ позитивно впливає на актуалізацію словникового запасу школярів, удосконалення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граматичного ладу, а також</w:t>
      </w:r>
      <w:r w:rsidR="00400BD6">
        <w:rPr>
          <w:rFonts w:ascii="Times New Roman" w:hAnsi="Times New Roman" w:cs="Times New Roman"/>
          <w:sz w:val="28"/>
          <w:szCs w:val="28"/>
          <w:lang w:val="uk-UA"/>
        </w:rPr>
        <w:t xml:space="preserve"> на оволодіння учнями мовленням, яке потрібно спілкування в багатокультурному середовищі, яке сформує фахівців, що «будуть вміти навчатися впродовж життя, критично мислити, ставити цілі та досягати їх»</w:t>
      </w:r>
      <w:r w:rsidR="00852B9E">
        <w:rPr>
          <w:rFonts w:ascii="Times New Roman" w:hAnsi="Times New Roman" w:cs="Times New Roman"/>
          <w:sz w:val="28"/>
          <w:szCs w:val="28"/>
          <w:lang w:val="uk-UA"/>
        </w:rPr>
        <w:t>. [с.4]</w:t>
      </w:r>
    </w:p>
    <w:p w:rsidR="00763D84" w:rsidRDefault="00763D84" w:rsidP="00852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D84" w:rsidRDefault="00763D84" w:rsidP="00B9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D84" w:rsidRPr="00D30A6A" w:rsidRDefault="008C1A7D" w:rsidP="00763D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A6A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763D84" w:rsidRPr="00D30A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417B2" w:rsidRPr="00A417B2" w:rsidRDefault="008C1A7D" w:rsidP="00A417B2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нової української школи. [Електронний  ресурс] – Режим доступу: https: // drive.google.com/file/d/0ВzKkv8gxSZUkMzZMbWtPYU9IWXM/view</w:t>
      </w:r>
    </w:p>
    <w:p w:rsidR="00D30A6A" w:rsidRPr="00D30A6A" w:rsidRDefault="00D30A6A" w:rsidP="00A417B2">
      <w:pPr>
        <w:pStyle w:val="2"/>
        <w:numPr>
          <w:ilvl w:val="0"/>
          <w:numId w:val="4"/>
        </w:numPr>
        <w:shd w:val="clear" w:color="auto" w:fill="auto"/>
        <w:tabs>
          <w:tab w:val="left" w:pos="1534"/>
        </w:tabs>
        <w:spacing w:line="360" w:lineRule="auto"/>
        <w:ind w:left="357" w:right="360" w:hanging="357"/>
        <w:rPr>
          <w:sz w:val="28"/>
          <w:szCs w:val="28"/>
        </w:rPr>
      </w:pPr>
      <w:proofErr w:type="spellStart"/>
      <w:r w:rsidRPr="00D30A6A">
        <w:rPr>
          <w:sz w:val="28"/>
          <w:szCs w:val="28"/>
        </w:rPr>
        <w:t>Амонашвили</w:t>
      </w:r>
      <w:proofErr w:type="spellEnd"/>
      <w:r w:rsidRPr="00D30A6A">
        <w:rPr>
          <w:sz w:val="28"/>
          <w:szCs w:val="28"/>
        </w:rPr>
        <w:t xml:space="preserve"> Ш.А. В школу с шести лет / Ш.А. </w:t>
      </w:r>
      <w:proofErr w:type="spellStart"/>
      <w:r w:rsidRPr="00D30A6A">
        <w:rPr>
          <w:sz w:val="28"/>
          <w:szCs w:val="28"/>
        </w:rPr>
        <w:t>Амонашвили</w:t>
      </w:r>
      <w:proofErr w:type="spellEnd"/>
      <w:r w:rsidRPr="00D30A6A">
        <w:rPr>
          <w:sz w:val="28"/>
          <w:szCs w:val="28"/>
        </w:rPr>
        <w:t xml:space="preserve">. - М.: Наука, 1986. </w:t>
      </w:r>
      <w:r w:rsidR="0087617C">
        <w:rPr>
          <w:sz w:val="28"/>
          <w:szCs w:val="28"/>
        </w:rPr>
        <w:t>–</w:t>
      </w:r>
      <w:r w:rsidRPr="00D30A6A">
        <w:rPr>
          <w:sz w:val="28"/>
          <w:szCs w:val="28"/>
        </w:rPr>
        <w:t xml:space="preserve"> </w:t>
      </w:r>
      <w:r w:rsidR="0087617C">
        <w:rPr>
          <w:sz w:val="28"/>
          <w:szCs w:val="28"/>
          <w:lang w:val="en-US"/>
        </w:rPr>
        <w:t>C</w:t>
      </w:r>
      <w:r w:rsidR="0087617C" w:rsidRPr="0087617C">
        <w:rPr>
          <w:sz w:val="28"/>
          <w:szCs w:val="28"/>
        </w:rPr>
        <w:t xml:space="preserve">. </w:t>
      </w:r>
      <w:r w:rsidR="0087617C">
        <w:rPr>
          <w:sz w:val="28"/>
          <w:szCs w:val="28"/>
        </w:rPr>
        <w:t>137</w:t>
      </w:r>
      <w:r w:rsidR="0087617C">
        <w:rPr>
          <w:sz w:val="28"/>
          <w:szCs w:val="28"/>
          <w:lang w:val="uk-UA"/>
        </w:rPr>
        <w:t>.</w:t>
      </w:r>
    </w:p>
    <w:p w:rsidR="00763D84" w:rsidRDefault="00763D84" w:rsidP="00A417B2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Л.С.Мы</w:t>
      </w:r>
      <w:r w:rsidR="00737256">
        <w:rPr>
          <w:rFonts w:ascii="Times New Roman" w:hAnsi="Times New Roman" w:cs="Times New Roman"/>
          <w:sz w:val="28"/>
          <w:szCs w:val="28"/>
        </w:rPr>
        <w:t>шление  и речь. М., 1988.</w:t>
      </w:r>
      <w:r w:rsidR="00D30A6A" w:rsidRPr="00D30A6A">
        <w:t xml:space="preserve"> </w:t>
      </w:r>
      <w:r w:rsidR="00D30A6A" w:rsidRPr="0087617C">
        <w:rPr>
          <w:rFonts w:ascii="Times New Roman" w:hAnsi="Times New Roman" w:cs="Times New Roman"/>
          <w:sz w:val="28"/>
          <w:szCs w:val="28"/>
        </w:rPr>
        <w:t>С. 115</w:t>
      </w:r>
    </w:p>
    <w:p w:rsidR="00763D84" w:rsidRDefault="00763D84" w:rsidP="00A417B2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Навчання діалогічного мовлення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.- 2003.- № 1.</w:t>
      </w:r>
    </w:p>
    <w:p w:rsidR="00763D84" w:rsidRDefault="00763D84" w:rsidP="00A417B2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Дубовик С. Фонетичні аспекти культури мовленнєвого спілкування молодших школярів // Початкова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школа.-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2013.-</w:t>
      </w:r>
      <w:r w:rsidR="00737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6</w:t>
      </w:r>
    </w:p>
    <w:p w:rsidR="00763D84" w:rsidRPr="00763D84" w:rsidRDefault="00763D84" w:rsidP="00A417B2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3D84">
        <w:rPr>
          <w:rFonts w:ascii="Times New Roman" w:hAnsi="Times New Roman" w:cs="Times New Roman"/>
          <w:sz w:val="28"/>
          <w:szCs w:val="28"/>
        </w:rPr>
        <w:t>Львов М.Р. Речь младших школьников и пути ее развития. М.</w:t>
      </w:r>
      <w:r w:rsidR="00737256">
        <w:rPr>
          <w:rFonts w:ascii="Times New Roman" w:hAnsi="Times New Roman" w:cs="Times New Roman"/>
          <w:sz w:val="28"/>
          <w:szCs w:val="28"/>
        </w:rPr>
        <w:t>: Просвещение, 1975</w:t>
      </w:r>
      <w:r w:rsidR="00737256" w:rsidRPr="00D30A6A">
        <w:rPr>
          <w:rFonts w:ascii="Times New Roman" w:hAnsi="Times New Roman" w:cs="Times New Roman"/>
          <w:sz w:val="28"/>
          <w:szCs w:val="28"/>
        </w:rPr>
        <w:t xml:space="preserve">. </w:t>
      </w:r>
      <w:r w:rsidR="00D30A6A" w:rsidRPr="00D30A6A">
        <w:rPr>
          <w:rFonts w:ascii="Times New Roman" w:hAnsi="Times New Roman" w:cs="Times New Roman"/>
          <w:sz w:val="28"/>
          <w:szCs w:val="28"/>
        </w:rPr>
        <w:t>С.91-103.</w:t>
      </w:r>
    </w:p>
    <w:p w:rsidR="00763D84" w:rsidRPr="00763D84" w:rsidRDefault="00763D84" w:rsidP="00A417B2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Цепова І.В. Розвиток навичок мовленнєвої дія</w:t>
      </w:r>
      <w:r w:rsidR="00737256">
        <w:rPr>
          <w:rFonts w:ascii="Times New Roman" w:hAnsi="Times New Roman" w:cs="Times New Roman"/>
          <w:sz w:val="28"/>
          <w:szCs w:val="28"/>
          <w:lang w:val="uk-UA"/>
        </w:rPr>
        <w:t xml:space="preserve">льності молодших школярів: </w:t>
      </w:r>
      <w:proofErr w:type="spellStart"/>
      <w:r w:rsidR="00737256">
        <w:rPr>
          <w:rFonts w:ascii="Times New Roman" w:hAnsi="Times New Roman" w:cs="Times New Roman"/>
          <w:sz w:val="28"/>
          <w:szCs w:val="28"/>
          <w:lang w:val="uk-UA"/>
        </w:rPr>
        <w:t>аудію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Говоріння.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Ранок, 2008.</w:t>
      </w:r>
      <w:r w:rsidR="0087617C">
        <w:rPr>
          <w:rFonts w:ascii="Times New Roman" w:hAnsi="Times New Roman" w:cs="Times New Roman"/>
          <w:sz w:val="28"/>
          <w:szCs w:val="28"/>
          <w:lang w:val="uk-UA"/>
        </w:rPr>
        <w:t xml:space="preserve"> С. 61-73.</w:t>
      </w:r>
    </w:p>
    <w:p w:rsidR="00763D84" w:rsidRPr="00737256" w:rsidRDefault="00763D84" w:rsidP="00A4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D84" w:rsidRPr="00763D84" w:rsidRDefault="00763D84" w:rsidP="00A4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D84" w:rsidRDefault="00763D84" w:rsidP="00A4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3D84" w:rsidRPr="00DA3E50" w:rsidRDefault="00763D84" w:rsidP="00763D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D84" w:rsidRPr="00DA3E50" w:rsidSect="00DA3E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9B1"/>
    <w:multiLevelType w:val="multilevel"/>
    <w:tmpl w:val="7F3CA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34994"/>
    <w:multiLevelType w:val="hybridMultilevel"/>
    <w:tmpl w:val="CB70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F23"/>
    <w:multiLevelType w:val="hybridMultilevel"/>
    <w:tmpl w:val="A5588960"/>
    <w:lvl w:ilvl="0" w:tplc="6C4E43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4124"/>
    <w:multiLevelType w:val="hybridMultilevel"/>
    <w:tmpl w:val="6862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31DDF"/>
    <w:multiLevelType w:val="hybridMultilevel"/>
    <w:tmpl w:val="7C2E9654"/>
    <w:lvl w:ilvl="0" w:tplc="910CF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3E50"/>
    <w:rsid w:val="000B4355"/>
    <w:rsid w:val="000C7EAE"/>
    <w:rsid w:val="00150FD8"/>
    <w:rsid w:val="001A3837"/>
    <w:rsid w:val="003F6891"/>
    <w:rsid w:val="00400BD6"/>
    <w:rsid w:val="004F790A"/>
    <w:rsid w:val="006755F1"/>
    <w:rsid w:val="00677489"/>
    <w:rsid w:val="006C0883"/>
    <w:rsid w:val="006E264B"/>
    <w:rsid w:val="00737256"/>
    <w:rsid w:val="00761192"/>
    <w:rsid w:val="00763D84"/>
    <w:rsid w:val="00817E6F"/>
    <w:rsid w:val="00852B9E"/>
    <w:rsid w:val="0087617C"/>
    <w:rsid w:val="008C1A7D"/>
    <w:rsid w:val="009132F3"/>
    <w:rsid w:val="00985104"/>
    <w:rsid w:val="00A417B2"/>
    <w:rsid w:val="00A516D9"/>
    <w:rsid w:val="00B9197E"/>
    <w:rsid w:val="00BD7C0F"/>
    <w:rsid w:val="00D30A6A"/>
    <w:rsid w:val="00DA3E50"/>
    <w:rsid w:val="00DC5C6C"/>
    <w:rsid w:val="00DD47C7"/>
    <w:rsid w:val="00FC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6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30A6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30A6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AD67-A25B-413F-9AC9-30310E08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5726</Words>
  <Characters>3265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Ekaterina</cp:lastModifiedBy>
  <cp:revision>19</cp:revision>
  <dcterms:created xsi:type="dcterms:W3CDTF">2020-01-28T13:14:00Z</dcterms:created>
  <dcterms:modified xsi:type="dcterms:W3CDTF">2020-01-31T08:50:00Z</dcterms:modified>
</cp:coreProperties>
</file>