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578" w:rsidRPr="003F29B6" w:rsidRDefault="00842578" w:rsidP="00842578">
      <w:pPr>
        <w:spacing w:after="0" w:line="360" w:lineRule="auto"/>
        <w:ind w:firstLine="709"/>
        <w:jc w:val="right"/>
        <w:rPr>
          <w:rFonts w:ascii="Times New Roman" w:hAnsi="Times New Roman"/>
          <w:i/>
          <w:sz w:val="24"/>
          <w:szCs w:val="28"/>
          <w:lang w:val="uk-UA"/>
        </w:rPr>
      </w:pPr>
      <w:r w:rsidRPr="003F29B6">
        <w:rPr>
          <w:rFonts w:ascii="Times New Roman" w:hAnsi="Times New Roman"/>
          <w:i/>
          <w:sz w:val="24"/>
          <w:szCs w:val="28"/>
          <w:lang w:val="uk-UA"/>
        </w:rPr>
        <w:t>В.М. ТУР</w:t>
      </w:r>
    </w:p>
    <w:p w:rsidR="00842578" w:rsidRPr="003F29B6" w:rsidRDefault="00842578" w:rsidP="00842578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4"/>
          <w:szCs w:val="36"/>
        </w:rPr>
      </w:pPr>
      <w:r w:rsidRPr="003F29B6">
        <w:rPr>
          <w:rFonts w:ascii="Times New Roman" w:hAnsi="Times New Roman"/>
          <w:b/>
          <w:bCs/>
          <w:sz w:val="24"/>
          <w:szCs w:val="36"/>
          <w:lang w:val="uk-UA" w:eastAsia="uk-UA"/>
        </w:rPr>
        <w:t>О</w:t>
      </w:r>
      <w:r>
        <w:rPr>
          <w:rFonts w:ascii="Times New Roman" w:hAnsi="Times New Roman"/>
          <w:b/>
          <w:bCs/>
          <w:sz w:val="24"/>
          <w:szCs w:val="36"/>
          <w:lang w:val="uk-UA" w:eastAsia="uk-UA"/>
        </w:rPr>
        <w:t>СНОВА</w:t>
      </w:r>
      <w:r w:rsidRPr="003F29B6">
        <w:rPr>
          <w:rFonts w:ascii="Times New Roman" w:hAnsi="Times New Roman"/>
          <w:b/>
          <w:bCs/>
          <w:sz w:val="24"/>
          <w:szCs w:val="36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sz w:val="24"/>
          <w:szCs w:val="36"/>
          <w:lang w:val="uk-UA" w:eastAsia="uk-UA"/>
        </w:rPr>
        <w:t>СУЧАСНОГО</w:t>
      </w:r>
      <w:r w:rsidRPr="003F29B6">
        <w:rPr>
          <w:rFonts w:ascii="Times New Roman" w:hAnsi="Times New Roman"/>
          <w:b/>
          <w:bCs/>
          <w:sz w:val="24"/>
          <w:szCs w:val="36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sz w:val="24"/>
          <w:szCs w:val="36"/>
          <w:lang w:val="uk-UA" w:eastAsia="uk-UA"/>
        </w:rPr>
        <w:t>УЯВЛЕННЯ</w:t>
      </w:r>
      <w:r w:rsidRPr="003F29B6">
        <w:rPr>
          <w:rFonts w:ascii="Times New Roman" w:hAnsi="Times New Roman"/>
          <w:b/>
          <w:bCs/>
          <w:sz w:val="24"/>
          <w:szCs w:val="36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sz w:val="24"/>
          <w:szCs w:val="36"/>
          <w:lang w:val="uk-UA" w:eastAsia="uk-UA"/>
        </w:rPr>
        <w:t>ПРО</w:t>
      </w:r>
      <w:r w:rsidRPr="003F29B6">
        <w:rPr>
          <w:rFonts w:ascii="Times New Roman" w:hAnsi="Times New Roman"/>
          <w:b/>
          <w:bCs/>
          <w:sz w:val="24"/>
          <w:szCs w:val="36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sz w:val="24"/>
          <w:szCs w:val="36"/>
          <w:lang w:val="uk-UA" w:eastAsia="uk-UA"/>
        </w:rPr>
        <w:t>ДУХОВНІСТЬ</w:t>
      </w:r>
      <w:r w:rsidRPr="003F29B6">
        <w:rPr>
          <w:rFonts w:ascii="Times New Roman" w:hAnsi="Times New Roman"/>
          <w:b/>
          <w:bCs/>
          <w:sz w:val="24"/>
          <w:szCs w:val="36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sz w:val="24"/>
          <w:szCs w:val="36"/>
          <w:lang w:val="uk-UA" w:eastAsia="uk-UA"/>
        </w:rPr>
        <w:t>І</w:t>
      </w:r>
      <w:r w:rsidRPr="003F29B6">
        <w:rPr>
          <w:rFonts w:ascii="Times New Roman" w:hAnsi="Times New Roman"/>
          <w:b/>
          <w:bCs/>
          <w:sz w:val="24"/>
          <w:szCs w:val="36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sz w:val="24"/>
          <w:szCs w:val="36"/>
          <w:lang w:val="uk-UA" w:eastAsia="uk-UA"/>
        </w:rPr>
        <w:t>ЗАВДАННЯ</w:t>
      </w:r>
      <w:r w:rsidRPr="003F29B6">
        <w:rPr>
          <w:rFonts w:ascii="Times New Roman" w:hAnsi="Times New Roman"/>
          <w:b/>
          <w:bCs/>
          <w:sz w:val="24"/>
          <w:szCs w:val="36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sz w:val="24"/>
          <w:szCs w:val="36"/>
          <w:lang w:val="uk-UA" w:eastAsia="uk-UA"/>
        </w:rPr>
        <w:t>ШКОЛИ</w:t>
      </w:r>
      <w:r w:rsidRPr="003F29B6">
        <w:rPr>
          <w:rFonts w:ascii="Times New Roman" w:hAnsi="Times New Roman"/>
          <w:b/>
          <w:bCs/>
          <w:sz w:val="24"/>
          <w:szCs w:val="36"/>
          <w:lang w:val="uk-UA" w:eastAsia="uk-UA"/>
        </w:rPr>
        <w:t xml:space="preserve"> ХХI </w:t>
      </w:r>
      <w:r>
        <w:rPr>
          <w:rFonts w:ascii="Times New Roman" w:hAnsi="Times New Roman"/>
          <w:b/>
          <w:bCs/>
          <w:sz w:val="24"/>
          <w:szCs w:val="36"/>
          <w:lang w:val="uk-UA" w:eastAsia="uk-UA"/>
        </w:rPr>
        <w:t>СТОРІЧЧЯ</w:t>
      </w:r>
      <w:r w:rsidRPr="003F29B6">
        <w:rPr>
          <w:rFonts w:ascii="Times New Roman" w:hAnsi="Times New Roman"/>
          <w:b/>
          <w:bCs/>
          <w:sz w:val="24"/>
          <w:szCs w:val="36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sz w:val="24"/>
          <w:szCs w:val="36"/>
          <w:lang w:val="uk-UA" w:eastAsia="uk-UA"/>
        </w:rPr>
        <w:t>ЩОДО</w:t>
      </w:r>
      <w:r w:rsidRPr="003F29B6">
        <w:rPr>
          <w:rFonts w:ascii="Times New Roman" w:hAnsi="Times New Roman"/>
          <w:b/>
          <w:bCs/>
          <w:sz w:val="24"/>
          <w:szCs w:val="36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sz w:val="24"/>
          <w:szCs w:val="36"/>
          <w:lang w:val="uk-UA" w:eastAsia="uk-UA"/>
        </w:rPr>
        <w:t>ОЗДОРОВЛЕННЯ</w:t>
      </w:r>
      <w:r w:rsidRPr="003F29B6">
        <w:rPr>
          <w:rFonts w:ascii="Times New Roman" w:hAnsi="Times New Roman"/>
          <w:b/>
          <w:bCs/>
          <w:sz w:val="24"/>
          <w:szCs w:val="36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sz w:val="24"/>
          <w:szCs w:val="36"/>
          <w:lang w:val="uk-UA" w:eastAsia="uk-UA"/>
        </w:rPr>
        <w:t>ДІТЕЙ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/>
        </w:rPr>
      </w:pPr>
      <w:r>
        <w:rPr>
          <w:rFonts w:ascii="Times New Roman" w:hAnsi="Times New Roman"/>
          <w:sz w:val="24"/>
          <w:szCs w:val="28"/>
          <w:lang w:val="uk-UA" w:eastAsia="uk-UA"/>
        </w:rPr>
        <w:t>В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Україні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 –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</w:t>
      </w:r>
      <w:r>
        <w:rPr>
          <w:rFonts w:ascii="Times New Roman" w:hAnsi="Times New Roman"/>
          <w:sz w:val="24"/>
          <w:szCs w:val="28"/>
          <w:lang w:val="uk-UA" w:eastAsia="uk-UA"/>
        </w:rPr>
        <w:t>де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р</w:t>
      </w:r>
      <w:r>
        <w:rPr>
          <w:rFonts w:ascii="Times New Roman" w:hAnsi="Times New Roman"/>
          <w:sz w:val="24"/>
          <w:szCs w:val="28"/>
          <w:lang w:val="uk-UA" w:eastAsia="uk-UA"/>
        </w:rPr>
        <w:t>ж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а</w:t>
      </w:r>
      <w:r>
        <w:rPr>
          <w:rFonts w:ascii="Times New Roman" w:hAnsi="Times New Roman"/>
          <w:sz w:val="24"/>
          <w:szCs w:val="28"/>
          <w:lang w:val="uk-UA" w:eastAsia="uk-UA"/>
        </w:rPr>
        <w:t>в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і, яка займає найбільшу т</w:t>
      </w:r>
      <w:r>
        <w:rPr>
          <w:rFonts w:ascii="Times New Roman" w:hAnsi="Times New Roman"/>
          <w:sz w:val="24"/>
          <w:szCs w:val="28"/>
          <w:lang w:val="uk-UA" w:eastAsia="uk-UA"/>
        </w:rPr>
        <w:t>ериторію в Європі і стоїть на п</w:t>
      </w:r>
      <w:r w:rsidRPr="00F668F5">
        <w:rPr>
          <w:rFonts w:ascii="Times New Roman" w:hAnsi="Times New Roman"/>
          <w:sz w:val="24"/>
          <w:szCs w:val="28"/>
          <w:lang w:eastAsia="uk-UA"/>
        </w:rPr>
        <w:t>’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ятому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місці </w:t>
      </w:r>
      <w:r>
        <w:rPr>
          <w:rFonts w:ascii="Times New Roman" w:hAnsi="Times New Roman"/>
          <w:sz w:val="24"/>
          <w:szCs w:val="28"/>
          <w:lang w:val="uk-UA" w:eastAsia="uk-UA"/>
        </w:rPr>
        <w:t>за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кільк</w:t>
      </w:r>
      <w:r>
        <w:rPr>
          <w:rFonts w:ascii="Times New Roman" w:hAnsi="Times New Roman"/>
          <w:sz w:val="24"/>
          <w:szCs w:val="28"/>
          <w:lang w:val="uk-UA" w:eastAsia="uk-UA"/>
        </w:rPr>
        <w:t>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ст</w:t>
      </w:r>
      <w:r>
        <w:rPr>
          <w:rFonts w:ascii="Times New Roman" w:hAnsi="Times New Roman"/>
          <w:sz w:val="24"/>
          <w:szCs w:val="28"/>
          <w:lang w:val="uk-UA" w:eastAsia="uk-UA"/>
        </w:rPr>
        <w:t>ю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населення, </w:t>
      </w:r>
      <w:r>
        <w:rPr>
          <w:rFonts w:ascii="Times New Roman" w:hAnsi="Times New Roman"/>
          <w:sz w:val="24"/>
          <w:szCs w:val="28"/>
          <w:lang w:val="uk-UA" w:eastAsia="uk-UA"/>
        </w:rPr>
        <w:t>спостеріга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ється прогрес</w:t>
      </w:r>
      <w:r>
        <w:rPr>
          <w:rFonts w:ascii="Times New Roman" w:hAnsi="Times New Roman"/>
          <w:sz w:val="24"/>
          <w:szCs w:val="28"/>
          <w:lang w:val="uk-UA" w:eastAsia="uk-UA"/>
        </w:rPr>
        <w:t>уюч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а тенденція до </w:t>
      </w:r>
      <w:r>
        <w:rPr>
          <w:rFonts w:ascii="Times New Roman" w:hAnsi="Times New Roman"/>
          <w:sz w:val="24"/>
          <w:szCs w:val="28"/>
          <w:lang w:val="uk-UA" w:eastAsia="uk-UA"/>
        </w:rPr>
        <w:t>погіршення здоров</w:t>
      </w:r>
      <w:r w:rsidRPr="00F668F5">
        <w:rPr>
          <w:rFonts w:ascii="Times New Roman" w:hAnsi="Times New Roman"/>
          <w:sz w:val="24"/>
          <w:szCs w:val="28"/>
          <w:lang w:eastAsia="uk-UA"/>
        </w:rPr>
        <w:t>’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я населення, особливо дітей. Кількість померлих перевищує кількість новонароджених. Особливо тривожним є факт збільшення кількості дітей із функціональними і генетичними пороками.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Передова наука, відзначаючи ці факти, пояснює 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їхні 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причини 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і 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пропонує освіті новітні досягнення </w:t>
      </w:r>
      <w:r>
        <w:rPr>
          <w:rFonts w:ascii="Times New Roman" w:hAnsi="Times New Roman"/>
          <w:sz w:val="24"/>
          <w:szCs w:val="28"/>
          <w:lang w:val="uk-UA" w:eastAsia="uk-UA"/>
        </w:rPr>
        <w:t>в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чених з метою оздоровлення нації з дитячого віку</w:t>
      </w:r>
      <w:r>
        <w:rPr>
          <w:rFonts w:ascii="Times New Roman" w:hAnsi="Times New Roman"/>
          <w:sz w:val="24"/>
          <w:szCs w:val="28"/>
          <w:lang w:val="uk-UA" w:eastAsia="uk-UA"/>
        </w:rPr>
        <w:t>, що становить закономірний і необхідний етап на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шлях</w:t>
      </w:r>
      <w:r>
        <w:rPr>
          <w:rFonts w:ascii="Times New Roman" w:hAnsi="Times New Roman"/>
          <w:sz w:val="24"/>
          <w:szCs w:val="28"/>
          <w:lang w:val="uk-UA" w:eastAsia="uk-UA"/>
        </w:rPr>
        <w:t>у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ви</w:t>
      </w:r>
      <w:r>
        <w:rPr>
          <w:rFonts w:ascii="Times New Roman" w:hAnsi="Times New Roman"/>
          <w:sz w:val="24"/>
          <w:szCs w:val="28"/>
          <w:lang w:val="uk-UA" w:eastAsia="uk-UA"/>
        </w:rPr>
        <w:t>рішення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з</w:t>
      </w:r>
      <w:r>
        <w:rPr>
          <w:rFonts w:ascii="Times New Roman" w:hAnsi="Times New Roman"/>
          <w:sz w:val="24"/>
          <w:szCs w:val="28"/>
          <w:lang w:val="uk-UA" w:eastAsia="uk-UA"/>
        </w:rPr>
        <w:t>азначеної проблеми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. Головна думка: щоб вижити, щоб бути здоровим, людина </w:t>
      </w:r>
      <w:r>
        <w:rPr>
          <w:rFonts w:ascii="Times New Roman" w:hAnsi="Times New Roman"/>
          <w:sz w:val="24"/>
          <w:szCs w:val="28"/>
          <w:lang w:val="uk-UA" w:eastAsia="uk-UA"/>
        </w:rPr>
        <w:t>м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а</w:t>
      </w:r>
      <w:r>
        <w:rPr>
          <w:rFonts w:ascii="Times New Roman" w:hAnsi="Times New Roman"/>
          <w:sz w:val="24"/>
          <w:szCs w:val="28"/>
          <w:lang w:val="uk-UA" w:eastAsia="uk-UA"/>
        </w:rPr>
        <w:t>є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жити </w:t>
      </w:r>
      <w:r>
        <w:rPr>
          <w:rFonts w:ascii="Times New Roman" w:hAnsi="Times New Roman"/>
          <w:sz w:val="24"/>
          <w:szCs w:val="28"/>
          <w:lang w:val="uk-UA" w:eastAsia="uk-UA"/>
        </w:rPr>
        <w:t>за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Закона</w:t>
      </w:r>
      <w:r>
        <w:rPr>
          <w:rFonts w:ascii="Times New Roman" w:hAnsi="Times New Roman"/>
          <w:sz w:val="24"/>
          <w:szCs w:val="28"/>
          <w:lang w:val="uk-UA" w:eastAsia="uk-UA"/>
        </w:rPr>
        <w:t>ми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</w:t>
      </w:r>
      <w:r>
        <w:rPr>
          <w:rFonts w:ascii="Times New Roman" w:hAnsi="Times New Roman"/>
          <w:sz w:val="24"/>
          <w:szCs w:val="28"/>
          <w:lang w:val="uk-UA" w:eastAsia="uk-UA"/>
        </w:rPr>
        <w:t>Світ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у, в гармонії зі Всесвіт</w:t>
      </w:r>
      <w:r>
        <w:rPr>
          <w:rFonts w:ascii="Times New Roman" w:hAnsi="Times New Roman"/>
          <w:sz w:val="24"/>
          <w:szCs w:val="28"/>
          <w:lang w:val="uk-UA" w:eastAsia="uk-UA"/>
        </w:rPr>
        <w:t>ом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Теорія геніального </w:t>
      </w:r>
      <w:r>
        <w:rPr>
          <w:rFonts w:ascii="Times New Roman" w:hAnsi="Times New Roman"/>
          <w:sz w:val="24"/>
          <w:szCs w:val="28"/>
          <w:lang w:val="uk-UA" w:eastAsia="uk-UA"/>
        </w:rPr>
        <w:t>в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ченого В.І. Вернадського, що знайшла свій розвиток </w:t>
      </w:r>
      <w:r>
        <w:rPr>
          <w:rFonts w:ascii="Times New Roman" w:hAnsi="Times New Roman"/>
          <w:sz w:val="24"/>
          <w:szCs w:val="28"/>
          <w:lang w:val="uk-UA" w:eastAsia="uk-UA"/>
        </w:rPr>
        <w:t>у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</w:t>
      </w:r>
      <w:proofErr w:type="spellStart"/>
      <w:r w:rsidRPr="003F29B6">
        <w:rPr>
          <w:rFonts w:ascii="Times New Roman" w:hAnsi="Times New Roman"/>
          <w:sz w:val="24"/>
          <w:szCs w:val="28"/>
          <w:lang w:eastAsia="uk-UA"/>
        </w:rPr>
        <w:t>ноосферн</w:t>
      </w:r>
      <w:r>
        <w:rPr>
          <w:rFonts w:ascii="Times New Roman" w:hAnsi="Times New Roman"/>
          <w:sz w:val="24"/>
          <w:szCs w:val="28"/>
          <w:lang w:val="uk-UA" w:eastAsia="uk-UA"/>
        </w:rPr>
        <w:t>ій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освіті завдяки академік</w:t>
      </w:r>
      <w:r>
        <w:rPr>
          <w:rFonts w:ascii="Times New Roman" w:hAnsi="Times New Roman"/>
          <w:sz w:val="24"/>
          <w:szCs w:val="28"/>
          <w:lang w:val="uk-UA" w:eastAsia="uk-UA"/>
        </w:rPr>
        <w:t>у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РАП</w:t>
      </w:r>
      <w:r>
        <w:rPr>
          <w:rFonts w:ascii="Times New Roman" w:hAnsi="Times New Roman"/>
          <w:sz w:val="24"/>
          <w:szCs w:val="28"/>
          <w:lang w:val="uk-UA" w:eastAsia="uk-UA"/>
        </w:rPr>
        <w:t>Н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Н.В.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Маслов</w:t>
      </w:r>
      <w:r>
        <w:rPr>
          <w:rFonts w:ascii="Times New Roman" w:hAnsi="Times New Roman"/>
          <w:sz w:val="24"/>
          <w:szCs w:val="28"/>
          <w:lang w:val="uk-UA" w:eastAsia="uk-UA"/>
        </w:rPr>
        <w:t>ій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>, відкриті академіком Б</w:t>
      </w:r>
      <w:r>
        <w:rPr>
          <w:rFonts w:ascii="Times New Roman" w:hAnsi="Times New Roman"/>
          <w:sz w:val="24"/>
          <w:szCs w:val="28"/>
          <w:lang w:val="uk-UA" w:eastAsia="uk-UA"/>
        </w:rPr>
        <w:t>.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О</w:t>
      </w:r>
      <w:r>
        <w:rPr>
          <w:rFonts w:ascii="Times New Roman" w:hAnsi="Times New Roman"/>
          <w:sz w:val="24"/>
          <w:szCs w:val="28"/>
          <w:lang w:val="uk-UA" w:eastAsia="uk-UA"/>
        </w:rPr>
        <w:t>.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Астаф</w:t>
      </w:r>
      <w:proofErr w:type="spellEnd"/>
      <w:r w:rsidRPr="00F668F5">
        <w:rPr>
          <w:rFonts w:ascii="Times New Roman" w:hAnsi="Times New Roman"/>
          <w:sz w:val="24"/>
          <w:szCs w:val="28"/>
          <w:lang w:eastAsia="uk-UA"/>
        </w:rPr>
        <w:t>’</w:t>
      </w:r>
      <w:proofErr w:type="spellStart"/>
      <w:r>
        <w:rPr>
          <w:rFonts w:ascii="Times New Roman" w:hAnsi="Times New Roman"/>
          <w:sz w:val="24"/>
          <w:szCs w:val="28"/>
          <w:lang w:val="uk-UA" w:eastAsia="uk-UA"/>
        </w:rPr>
        <w:t>є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вим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Геном 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Світу і теорія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енергоінформаційної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єдності Світу,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валеологічні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відкриття професора 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М.С.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Гончаре</w:t>
      </w:r>
      <w:r>
        <w:rPr>
          <w:rFonts w:ascii="Times New Roman" w:hAnsi="Times New Roman"/>
          <w:sz w:val="24"/>
          <w:szCs w:val="28"/>
          <w:lang w:val="uk-UA" w:eastAsia="uk-UA"/>
        </w:rPr>
        <w:t>нко</w:t>
      </w:r>
      <w:proofErr w:type="spellEnd"/>
      <w:r>
        <w:rPr>
          <w:rFonts w:ascii="Times New Roman" w:hAnsi="Times New Roman"/>
          <w:sz w:val="24"/>
          <w:szCs w:val="28"/>
          <w:lang w:val="uk-UA" w:eastAsia="uk-UA"/>
        </w:rPr>
        <w:t xml:space="preserve"> підкреслюють нерозривний </w:t>
      </w:r>
      <w:proofErr w:type="spellStart"/>
      <w:r>
        <w:rPr>
          <w:rFonts w:ascii="Times New Roman" w:hAnsi="Times New Roman"/>
          <w:sz w:val="24"/>
          <w:szCs w:val="28"/>
          <w:lang w:val="uk-UA" w:eastAsia="uk-UA"/>
        </w:rPr>
        <w:t>зв</w:t>
      </w:r>
      <w:proofErr w:type="spellEnd"/>
      <w:r w:rsidRPr="00F668F5">
        <w:rPr>
          <w:rFonts w:ascii="Times New Roman" w:hAnsi="Times New Roman"/>
          <w:sz w:val="24"/>
          <w:szCs w:val="28"/>
          <w:lang w:eastAsia="uk-UA"/>
        </w:rPr>
        <w:t>’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язок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ланцюжка 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Людина </w:t>
      </w:r>
      <w:r>
        <w:rPr>
          <w:rFonts w:ascii="Times New Roman" w:hAnsi="Times New Roman"/>
          <w:sz w:val="24"/>
          <w:szCs w:val="28"/>
          <w:lang w:eastAsia="uk-UA"/>
        </w:rPr>
        <w:t>–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 </w:t>
      </w:r>
      <w:r w:rsidRPr="003F29B6">
        <w:rPr>
          <w:rFonts w:ascii="Times New Roman" w:hAnsi="Times New Roman"/>
          <w:sz w:val="24"/>
          <w:szCs w:val="28"/>
          <w:lang w:eastAsia="uk-UA"/>
        </w:rPr>
        <w:t>Природа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 </w:t>
      </w:r>
      <w:r>
        <w:rPr>
          <w:rFonts w:ascii="Times New Roman" w:hAnsi="Times New Roman"/>
          <w:sz w:val="24"/>
          <w:szCs w:val="28"/>
          <w:lang w:eastAsia="uk-UA"/>
        </w:rPr>
        <w:t>–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 В</w:t>
      </w:r>
      <w:r w:rsidRPr="003F29B6">
        <w:rPr>
          <w:rFonts w:ascii="Times New Roman" w:hAnsi="Times New Roman"/>
          <w:sz w:val="24"/>
          <w:szCs w:val="28"/>
          <w:lang w:eastAsia="uk-UA"/>
        </w:rPr>
        <w:t>с</w:t>
      </w:r>
      <w:proofErr w:type="spellStart"/>
      <w:r>
        <w:rPr>
          <w:rFonts w:ascii="Times New Roman" w:hAnsi="Times New Roman"/>
          <w:sz w:val="24"/>
          <w:szCs w:val="28"/>
          <w:lang w:val="uk-UA" w:eastAsia="uk-UA"/>
        </w:rPr>
        <w:t>есвіт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>.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 Ці та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інші видатні </w:t>
      </w:r>
      <w:r>
        <w:rPr>
          <w:rFonts w:ascii="Times New Roman" w:hAnsi="Times New Roman"/>
          <w:sz w:val="24"/>
          <w:szCs w:val="28"/>
          <w:lang w:val="uk-UA" w:eastAsia="uk-UA"/>
        </w:rPr>
        <w:t>в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чені </w:t>
      </w:r>
      <w:r>
        <w:rPr>
          <w:rFonts w:ascii="Times New Roman" w:hAnsi="Times New Roman"/>
          <w:sz w:val="24"/>
          <w:szCs w:val="28"/>
          <w:lang w:val="uk-UA" w:eastAsia="uk-UA"/>
        </w:rPr>
        <w:t>світ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у не протиставляють науку і релігію, а нав</w:t>
      </w:r>
      <w:r>
        <w:rPr>
          <w:rFonts w:ascii="Times New Roman" w:hAnsi="Times New Roman"/>
          <w:sz w:val="24"/>
          <w:szCs w:val="28"/>
          <w:lang w:val="uk-UA" w:eastAsia="uk-UA"/>
        </w:rPr>
        <w:t>пак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и вважають Творця єдиною 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творчою 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силою Всесвіту. </w:t>
      </w:r>
      <w:r>
        <w:rPr>
          <w:rFonts w:ascii="Times New Roman" w:hAnsi="Times New Roman"/>
          <w:sz w:val="24"/>
          <w:szCs w:val="28"/>
          <w:lang w:val="uk-UA" w:eastAsia="uk-UA"/>
        </w:rPr>
        <w:t>Б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.</w:t>
      </w:r>
      <w:r>
        <w:rPr>
          <w:rFonts w:ascii="Times New Roman" w:hAnsi="Times New Roman"/>
          <w:sz w:val="24"/>
          <w:szCs w:val="28"/>
          <w:lang w:val="uk-UA" w:eastAsia="uk-UA"/>
        </w:rPr>
        <w:t>О. Астаф</w:t>
      </w:r>
      <w:r w:rsidRPr="00F668F5">
        <w:rPr>
          <w:rFonts w:ascii="Times New Roman" w:hAnsi="Times New Roman"/>
          <w:sz w:val="24"/>
          <w:szCs w:val="28"/>
          <w:lang w:val="uk-UA" w:eastAsia="uk-UA"/>
        </w:rPr>
        <w:t>’</w:t>
      </w:r>
      <w:r>
        <w:rPr>
          <w:rFonts w:ascii="Times New Roman" w:hAnsi="Times New Roman"/>
          <w:sz w:val="24"/>
          <w:szCs w:val="28"/>
          <w:lang w:val="uk-UA" w:eastAsia="uk-UA"/>
        </w:rPr>
        <w:t>є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в </w:t>
      </w:r>
      <w:r>
        <w:rPr>
          <w:rFonts w:ascii="Times New Roman" w:hAnsi="Times New Roman"/>
          <w:sz w:val="24"/>
          <w:szCs w:val="28"/>
          <w:lang w:val="uk-UA" w:eastAsia="uk-UA"/>
        </w:rPr>
        <w:t>с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тверджує: «Кожен рядок Біблії підтверджується наукою».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Успіхи і досягнення термодинаміки, інформатики, теоретичної ф</w:t>
      </w:r>
      <w:r>
        <w:rPr>
          <w:rFonts w:ascii="Times New Roman" w:hAnsi="Times New Roman"/>
          <w:sz w:val="24"/>
          <w:szCs w:val="28"/>
          <w:lang w:val="uk-UA" w:eastAsia="uk-UA"/>
        </w:rPr>
        <w:t>ізики і психології дозволили об</w:t>
      </w:r>
      <w:r w:rsidRPr="00F668F5">
        <w:rPr>
          <w:rFonts w:ascii="Times New Roman" w:hAnsi="Times New Roman"/>
          <w:sz w:val="24"/>
          <w:szCs w:val="28"/>
          <w:lang w:val="uk-UA" w:eastAsia="uk-UA"/>
        </w:rPr>
        <w:t>’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єднати результати цих наук в новий науковий напрям – </w:t>
      </w:r>
      <w:proofErr w:type="spellStart"/>
      <w:r w:rsidRPr="00350529">
        <w:rPr>
          <w:rFonts w:ascii="Times New Roman" w:hAnsi="Times New Roman"/>
          <w:sz w:val="24"/>
          <w:szCs w:val="28"/>
          <w:lang w:val="uk-UA" w:eastAsia="uk-UA"/>
        </w:rPr>
        <w:t>б</w:t>
      </w:r>
      <w:r>
        <w:rPr>
          <w:rFonts w:ascii="Times New Roman" w:hAnsi="Times New Roman"/>
          <w:sz w:val="24"/>
          <w:szCs w:val="28"/>
          <w:lang w:val="uk-UA" w:eastAsia="uk-UA"/>
        </w:rPr>
        <w:t>і</w:t>
      </w:r>
      <w:r w:rsidRPr="00350529">
        <w:rPr>
          <w:rFonts w:ascii="Times New Roman" w:hAnsi="Times New Roman"/>
          <w:sz w:val="24"/>
          <w:szCs w:val="28"/>
          <w:lang w:val="uk-UA" w:eastAsia="uk-UA"/>
        </w:rPr>
        <w:t>о</w:t>
      </w:r>
      <w:r>
        <w:rPr>
          <w:rFonts w:ascii="Times New Roman" w:hAnsi="Times New Roman"/>
          <w:sz w:val="24"/>
          <w:szCs w:val="28"/>
          <w:lang w:val="uk-UA" w:eastAsia="uk-UA"/>
        </w:rPr>
        <w:t>е</w:t>
      </w:r>
      <w:r w:rsidRPr="00350529">
        <w:rPr>
          <w:rFonts w:ascii="Times New Roman" w:hAnsi="Times New Roman"/>
          <w:sz w:val="24"/>
          <w:szCs w:val="28"/>
          <w:lang w:val="uk-UA" w:eastAsia="uk-UA"/>
        </w:rPr>
        <w:t>нерго</w:t>
      </w:r>
      <w:r>
        <w:rPr>
          <w:rFonts w:ascii="Times New Roman" w:hAnsi="Times New Roman"/>
          <w:sz w:val="24"/>
          <w:szCs w:val="28"/>
          <w:lang w:val="uk-UA" w:eastAsia="uk-UA"/>
        </w:rPr>
        <w:t>і</w:t>
      </w:r>
      <w:r w:rsidRPr="00350529">
        <w:rPr>
          <w:rFonts w:ascii="Times New Roman" w:hAnsi="Times New Roman"/>
          <w:sz w:val="24"/>
          <w:szCs w:val="28"/>
          <w:lang w:val="uk-UA" w:eastAsia="uk-UA"/>
        </w:rPr>
        <w:t>нформатику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. І наука про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ноосферн</w:t>
      </w:r>
      <w:r>
        <w:rPr>
          <w:rFonts w:ascii="Times New Roman" w:hAnsi="Times New Roman"/>
          <w:sz w:val="24"/>
          <w:szCs w:val="28"/>
          <w:lang w:val="uk-UA" w:eastAsia="uk-UA"/>
        </w:rPr>
        <w:t>у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освіту, і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б</w:t>
      </w:r>
      <w:r>
        <w:rPr>
          <w:rFonts w:ascii="Times New Roman" w:hAnsi="Times New Roman"/>
          <w:sz w:val="24"/>
          <w:szCs w:val="28"/>
          <w:lang w:val="uk-UA" w:eastAsia="uk-UA"/>
        </w:rPr>
        <w:t>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о</w:t>
      </w:r>
      <w:r>
        <w:rPr>
          <w:rFonts w:ascii="Times New Roman" w:hAnsi="Times New Roman"/>
          <w:sz w:val="24"/>
          <w:szCs w:val="28"/>
          <w:lang w:val="uk-UA" w:eastAsia="uk-UA"/>
        </w:rPr>
        <w:t>е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нерго</w:t>
      </w:r>
      <w:r>
        <w:rPr>
          <w:rFonts w:ascii="Times New Roman" w:hAnsi="Times New Roman"/>
          <w:sz w:val="24"/>
          <w:szCs w:val="28"/>
          <w:lang w:val="uk-UA" w:eastAsia="uk-UA"/>
        </w:rPr>
        <w:t>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нформатика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, і валеологія дають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обгрунтування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можливості існування «духовного» або «тонкого» світу.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Сучасний освічений вчитель </w:t>
      </w:r>
      <w:r>
        <w:rPr>
          <w:rFonts w:ascii="Times New Roman" w:hAnsi="Times New Roman"/>
          <w:sz w:val="24"/>
          <w:szCs w:val="28"/>
          <w:lang w:val="uk-UA" w:eastAsia="uk-UA"/>
        </w:rPr>
        <w:t>має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бути знайомий з </w:t>
      </w:r>
      <w:r>
        <w:rPr>
          <w:rFonts w:ascii="Times New Roman" w:hAnsi="Times New Roman"/>
          <w:sz w:val="24"/>
          <w:szCs w:val="28"/>
          <w:lang w:val="uk-UA" w:eastAsia="uk-UA"/>
        </w:rPr>
        <w:t>нові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т</w:t>
      </w:r>
      <w:r>
        <w:rPr>
          <w:rFonts w:ascii="Times New Roman" w:hAnsi="Times New Roman"/>
          <w:sz w:val="24"/>
          <w:szCs w:val="28"/>
          <w:lang w:val="uk-UA" w:eastAsia="uk-UA"/>
        </w:rPr>
        <w:t>ні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ми науковими і філософськими ідеями, оскільки вони допоможуть йому зайняти науково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обгрунтовану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позицію в реалізації педагогічного процесу, а також </w:t>
      </w:r>
      <w:r>
        <w:rPr>
          <w:rFonts w:ascii="Times New Roman" w:hAnsi="Times New Roman"/>
          <w:sz w:val="24"/>
          <w:szCs w:val="28"/>
          <w:lang w:val="uk-UA" w:eastAsia="uk-UA"/>
        </w:rPr>
        <w:t>у зміцненні здоров</w:t>
      </w:r>
      <w:r w:rsidRPr="00F668F5">
        <w:rPr>
          <w:rFonts w:ascii="Times New Roman" w:hAnsi="Times New Roman"/>
          <w:sz w:val="24"/>
          <w:szCs w:val="28"/>
          <w:lang w:val="uk-UA" w:eastAsia="uk-UA"/>
        </w:rPr>
        <w:t>’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я дітей. Накопичені сьогодні знання про дуальність матерії, про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космопланетарн</w:t>
      </w:r>
      <w:r>
        <w:rPr>
          <w:rFonts w:ascii="Times New Roman" w:hAnsi="Times New Roman"/>
          <w:sz w:val="24"/>
          <w:szCs w:val="28"/>
          <w:lang w:val="uk-UA" w:eastAsia="uk-UA"/>
        </w:rPr>
        <w:t>у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і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б</w:t>
      </w:r>
      <w:r>
        <w:rPr>
          <w:rFonts w:ascii="Times New Roman" w:hAnsi="Times New Roman"/>
          <w:sz w:val="24"/>
          <w:szCs w:val="28"/>
          <w:lang w:val="uk-UA" w:eastAsia="uk-UA"/>
        </w:rPr>
        <w:t>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осоц</w:t>
      </w:r>
      <w:r>
        <w:rPr>
          <w:rFonts w:ascii="Times New Roman" w:hAnsi="Times New Roman"/>
          <w:sz w:val="24"/>
          <w:szCs w:val="28"/>
          <w:lang w:val="uk-UA" w:eastAsia="uk-UA"/>
        </w:rPr>
        <w:t>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одуховн</w:t>
      </w:r>
      <w:r>
        <w:rPr>
          <w:rFonts w:ascii="Times New Roman" w:hAnsi="Times New Roman"/>
          <w:sz w:val="24"/>
          <w:szCs w:val="28"/>
          <w:lang w:val="uk-UA" w:eastAsia="uk-UA"/>
        </w:rPr>
        <w:t>у</w:t>
      </w:r>
      <w:proofErr w:type="spellEnd"/>
      <w:r>
        <w:rPr>
          <w:rFonts w:ascii="Times New Roman" w:hAnsi="Times New Roman"/>
          <w:sz w:val="24"/>
          <w:szCs w:val="28"/>
          <w:lang w:val="uk-UA" w:eastAsia="uk-UA"/>
        </w:rPr>
        <w:t xml:space="preserve"> природу людини і здоров</w:t>
      </w:r>
      <w:r w:rsidRPr="00F668F5">
        <w:rPr>
          <w:rFonts w:ascii="Times New Roman" w:hAnsi="Times New Roman"/>
          <w:sz w:val="24"/>
          <w:szCs w:val="28"/>
          <w:lang w:val="uk-UA" w:eastAsia="uk-UA"/>
        </w:rPr>
        <w:t>’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я як похідн</w:t>
      </w:r>
      <w:r>
        <w:rPr>
          <w:rFonts w:ascii="Times New Roman" w:hAnsi="Times New Roman"/>
          <w:sz w:val="24"/>
          <w:szCs w:val="28"/>
          <w:lang w:val="uk-UA" w:eastAsia="uk-UA"/>
        </w:rPr>
        <w:t>у від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духовності ставлять перед суспільством необхідність з</w:t>
      </w:r>
      <w:r>
        <w:rPr>
          <w:rFonts w:ascii="Times New Roman" w:hAnsi="Times New Roman"/>
          <w:sz w:val="24"/>
          <w:szCs w:val="28"/>
          <w:lang w:val="uk-UA" w:eastAsia="uk-UA"/>
        </w:rPr>
        <w:t>а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міни матеріалістичної парадигми. 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Підходи до збереження </w:t>
      </w:r>
      <w:r>
        <w:rPr>
          <w:rFonts w:ascii="Times New Roman" w:hAnsi="Times New Roman"/>
          <w:sz w:val="24"/>
          <w:szCs w:val="28"/>
          <w:lang w:val="uk-UA" w:eastAsia="uk-UA"/>
        </w:rPr>
        <w:t>здоров</w:t>
      </w:r>
      <w:r w:rsidRPr="00F668F5">
        <w:rPr>
          <w:rFonts w:ascii="Times New Roman" w:hAnsi="Times New Roman"/>
          <w:sz w:val="24"/>
          <w:szCs w:val="28"/>
          <w:lang w:val="uk-UA" w:eastAsia="uk-UA"/>
        </w:rPr>
        <w:t>’</w:t>
      </w:r>
      <w:r>
        <w:rPr>
          <w:rFonts w:ascii="Times New Roman" w:hAnsi="Times New Roman"/>
          <w:sz w:val="24"/>
          <w:szCs w:val="28"/>
          <w:lang w:val="uk-UA" w:eastAsia="uk-UA"/>
        </w:rPr>
        <w:t>я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, що існують в педагогіці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, 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обмежуються знаннями лише про фізичн</w:t>
      </w:r>
      <w:r>
        <w:rPr>
          <w:rFonts w:ascii="Times New Roman" w:hAnsi="Times New Roman"/>
          <w:sz w:val="24"/>
          <w:szCs w:val="28"/>
          <w:lang w:val="uk-UA" w:eastAsia="uk-UA"/>
        </w:rPr>
        <w:t>е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т</w:t>
      </w:r>
      <w:r>
        <w:rPr>
          <w:rFonts w:ascii="Times New Roman" w:hAnsi="Times New Roman"/>
          <w:sz w:val="24"/>
          <w:szCs w:val="28"/>
          <w:lang w:val="uk-UA" w:eastAsia="uk-UA"/>
        </w:rPr>
        <w:t>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л</w:t>
      </w:r>
      <w:r>
        <w:rPr>
          <w:rFonts w:ascii="Times New Roman" w:hAnsi="Times New Roman"/>
          <w:sz w:val="24"/>
          <w:szCs w:val="28"/>
          <w:lang w:val="uk-UA" w:eastAsia="uk-UA"/>
        </w:rPr>
        <w:t>о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людини, тоді як сучасна наука </w:t>
      </w:r>
      <w:r>
        <w:rPr>
          <w:rFonts w:ascii="Times New Roman" w:hAnsi="Times New Roman"/>
          <w:sz w:val="24"/>
          <w:szCs w:val="28"/>
          <w:lang w:val="uk-UA" w:eastAsia="uk-UA"/>
        </w:rPr>
        <w:t>я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вляє 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собою 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інтеграцію релігійних, духовно-езотеричних і філософських пізнань і положень про закономірності функціонування системи 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Людина – 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Природа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 – В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се</w:t>
      </w:r>
      <w:r>
        <w:rPr>
          <w:rFonts w:ascii="Times New Roman" w:hAnsi="Times New Roman"/>
          <w:sz w:val="24"/>
          <w:szCs w:val="28"/>
          <w:lang w:val="uk-UA" w:eastAsia="uk-UA"/>
        </w:rPr>
        <w:t>світ. Вона об</w:t>
      </w:r>
      <w:r w:rsidRPr="00F668F5">
        <w:rPr>
          <w:rFonts w:ascii="Times New Roman" w:hAnsi="Times New Roman"/>
          <w:sz w:val="24"/>
          <w:szCs w:val="28"/>
          <w:lang w:val="uk-UA" w:eastAsia="uk-UA"/>
        </w:rPr>
        <w:t>’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єднує кращі досягнення </w:t>
      </w:r>
      <w:r>
        <w:rPr>
          <w:rFonts w:ascii="Times New Roman" w:hAnsi="Times New Roman"/>
          <w:sz w:val="24"/>
          <w:szCs w:val="28"/>
          <w:lang w:val="uk-UA" w:eastAsia="uk-UA"/>
        </w:rPr>
        <w:lastRenderedPageBreak/>
        <w:t>в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чень Сходу і Заходу, науки і релігії в розумінні людини як триєдиної структури Дух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 – 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Душа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 – Ті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ло.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Нове усвідомлення </w:t>
      </w:r>
      <w:r>
        <w:rPr>
          <w:rFonts w:ascii="Times New Roman" w:hAnsi="Times New Roman"/>
          <w:sz w:val="24"/>
          <w:szCs w:val="28"/>
          <w:lang w:val="uk-UA" w:eastAsia="uk-UA"/>
        </w:rPr>
        <w:t>світ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о</w:t>
      </w:r>
      <w:r>
        <w:rPr>
          <w:rFonts w:ascii="Times New Roman" w:hAnsi="Times New Roman"/>
          <w:sz w:val="24"/>
          <w:szCs w:val="28"/>
          <w:lang w:val="uk-UA" w:eastAsia="uk-UA"/>
        </w:rPr>
        <w:t>б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у</w:t>
      </w:r>
      <w:r>
        <w:rPr>
          <w:rFonts w:ascii="Times New Roman" w:hAnsi="Times New Roman"/>
          <w:sz w:val="24"/>
          <w:szCs w:val="28"/>
          <w:lang w:val="uk-UA" w:eastAsia="uk-UA"/>
        </w:rPr>
        <w:t>до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в</w:t>
      </w:r>
      <w:r>
        <w:rPr>
          <w:rFonts w:ascii="Times New Roman" w:hAnsi="Times New Roman"/>
          <w:sz w:val="24"/>
          <w:szCs w:val="28"/>
          <w:lang w:val="uk-UA" w:eastAsia="uk-UA"/>
        </w:rPr>
        <w:t>и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і 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новий 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світогляд вимага</w:t>
      </w:r>
      <w:r>
        <w:rPr>
          <w:rFonts w:ascii="Times New Roman" w:hAnsi="Times New Roman"/>
          <w:sz w:val="24"/>
          <w:szCs w:val="28"/>
          <w:lang w:val="uk-UA" w:eastAsia="uk-UA"/>
        </w:rPr>
        <w:t>ють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від сучасної освіти перегляду існуючих позицій і введення гуманістичного напряму, який базуватиметься на </w:t>
      </w:r>
      <w:proofErr w:type="spellStart"/>
      <w:r>
        <w:rPr>
          <w:rFonts w:ascii="Times New Roman" w:hAnsi="Times New Roman"/>
          <w:sz w:val="24"/>
          <w:szCs w:val="28"/>
          <w:lang w:val="uk-UA" w:eastAsia="uk-UA"/>
        </w:rPr>
        <w:t>біосоці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одуховном</w:t>
      </w:r>
      <w:r>
        <w:rPr>
          <w:rFonts w:ascii="Times New Roman" w:hAnsi="Times New Roman"/>
          <w:sz w:val="24"/>
          <w:szCs w:val="28"/>
          <w:lang w:val="uk-UA" w:eastAsia="uk-UA"/>
        </w:rPr>
        <w:t>у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уявленні про людину і на духовності.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Гуманізація освіти п</w:t>
      </w:r>
      <w:r>
        <w:rPr>
          <w:rFonts w:ascii="Times New Roman" w:hAnsi="Times New Roman"/>
          <w:sz w:val="24"/>
          <w:szCs w:val="28"/>
          <w:lang w:val="uk-UA" w:eastAsia="uk-UA"/>
        </w:rPr>
        <w:t>е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р</w:t>
      </w:r>
      <w:r>
        <w:rPr>
          <w:rFonts w:ascii="Times New Roman" w:hAnsi="Times New Roman"/>
          <w:sz w:val="24"/>
          <w:szCs w:val="28"/>
          <w:lang w:val="uk-UA" w:eastAsia="uk-UA"/>
        </w:rPr>
        <w:t>едбач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ає з</w:t>
      </w:r>
      <w:r>
        <w:rPr>
          <w:rFonts w:ascii="Times New Roman" w:hAnsi="Times New Roman"/>
          <w:sz w:val="24"/>
          <w:szCs w:val="28"/>
          <w:lang w:val="uk-UA" w:eastAsia="uk-UA"/>
        </w:rPr>
        <w:t>міну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акцентів з інформаційної наповнюваності учнів на пізнання людини, особливостей </w:t>
      </w:r>
      <w:r>
        <w:rPr>
          <w:rFonts w:ascii="Times New Roman" w:hAnsi="Times New Roman"/>
          <w:sz w:val="24"/>
          <w:szCs w:val="28"/>
          <w:lang w:val="uk-UA" w:eastAsia="uk-UA"/>
        </w:rPr>
        <w:t>її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розвитку, формуванн</w:t>
      </w:r>
      <w:r>
        <w:rPr>
          <w:rFonts w:ascii="Times New Roman" w:hAnsi="Times New Roman"/>
          <w:sz w:val="24"/>
          <w:szCs w:val="28"/>
          <w:lang w:val="uk-UA" w:eastAsia="uk-UA"/>
        </w:rPr>
        <w:t>я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здоров</w:t>
      </w:r>
      <w:r w:rsidRPr="00F668F5">
        <w:rPr>
          <w:rFonts w:ascii="Times New Roman" w:hAnsi="Times New Roman"/>
          <w:sz w:val="24"/>
          <w:szCs w:val="28"/>
          <w:lang w:val="uk-UA" w:eastAsia="uk-UA"/>
        </w:rPr>
        <w:t>’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я як показника гармонійного розвитку духу, душі, тіла.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З дитинства слід формувати у підростаючого покоління усвідомлене сприйняття себе як частини </w:t>
      </w:r>
      <w:r>
        <w:rPr>
          <w:rFonts w:ascii="Times New Roman" w:hAnsi="Times New Roman"/>
          <w:sz w:val="24"/>
          <w:szCs w:val="28"/>
          <w:lang w:val="uk-UA" w:eastAsia="uk-UA"/>
        </w:rPr>
        <w:t>світ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у, розуміння важ</w:t>
      </w:r>
      <w:r>
        <w:rPr>
          <w:rFonts w:ascii="Times New Roman" w:hAnsi="Times New Roman"/>
          <w:sz w:val="24"/>
          <w:szCs w:val="28"/>
          <w:lang w:val="uk-UA" w:eastAsia="uk-UA"/>
        </w:rPr>
        <w:t>ливості свого особистого здоров</w:t>
      </w:r>
      <w:r w:rsidRPr="00F668F5">
        <w:rPr>
          <w:rFonts w:ascii="Times New Roman" w:hAnsi="Times New Roman"/>
          <w:sz w:val="24"/>
          <w:szCs w:val="28"/>
          <w:lang w:val="uk-UA" w:eastAsia="uk-UA"/>
        </w:rPr>
        <w:t>’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я для розвитку людського суспільства в цілому, формувати його свідомість, фізичний розвиток.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Випускник школи </w:t>
      </w:r>
      <w:r>
        <w:rPr>
          <w:rFonts w:ascii="Times New Roman" w:hAnsi="Times New Roman"/>
          <w:sz w:val="24"/>
          <w:szCs w:val="28"/>
          <w:lang w:val="uk-UA" w:eastAsia="uk-UA"/>
        </w:rPr>
        <w:t>має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розглядати своє здоров</w:t>
      </w:r>
      <w:r w:rsidRPr="00F668F5">
        <w:rPr>
          <w:rFonts w:ascii="Times New Roman" w:hAnsi="Times New Roman"/>
          <w:sz w:val="24"/>
          <w:szCs w:val="28"/>
          <w:lang w:eastAsia="uk-UA"/>
        </w:rPr>
        <w:t>’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я в єдності духовного, ментально-психологічного, фізичного, соціального і космічного </w:t>
      </w:r>
      <w:r>
        <w:rPr>
          <w:rFonts w:ascii="Times New Roman" w:hAnsi="Times New Roman"/>
          <w:sz w:val="24"/>
          <w:szCs w:val="28"/>
          <w:lang w:val="uk-UA" w:eastAsia="uk-UA"/>
        </w:rPr>
        <w:t>на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ча</w:t>
      </w:r>
      <w:r>
        <w:rPr>
          <w:rFonts w:ascii="Times New Roman" w:hAnsi="Times New Roman"/>
          <w:sz w:val="24"/>
          <w:szCs w:val="28"/>
          <w:lang w:val="uk-UA" w:eastAsia="uk-UA"/>
        </w:rPr>
        <w:t>л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Духовне оновлення суспільства неможливе без відповідної перебудови системи освіти. Ще в 70-х роках ХХ ст. ЮНЕСКО визнав стан світової системи освіти критичним. Основна причина цього явища полягає в орієнтації освіти на розвиток інтелектуальної сфери, а не на особ</w:t>
      </w:r>
      <w:r>
        <w:rPr>
          <w:rFonts w:ascii="Times New Roman" w:hAnsi="Times New Roman"/>
          <w:sz w:val="24"/>
          <w:szCs w:val="28"/>
          <w:lang w:val="uk-UA" w:eastAsia="uk-UA"/>
        </w:rPr>
        <w:t>истість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учня.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Основним критерієм оцінки роботи школи був і залишається показник </w:t>
      </w:r>
      <w:r>
        <w:rPr>
          <w:rFonts w:ascii="Times New Roman" w:hAnsi="Times New Roman"/>
          <w:sz w:val="24"/>
          <w:szCs w:val="28"/>
          <w:lang w:val="uk-UA" w:eastAsia="uk-UA"/>
        </w:rPr>
        <w:t>нав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ч</w:t>
      </w:r>
      <w:r>
        <w:rPr>
          <w:rFonts w:ascii="Times New Roman" w:hAnsi="Times New Roman"/>
          <w:sz w:val="24"/>
          <w:szCs w:val="28"/>
          <w:lang w:val="uk-UA" w:eastAsia="uk-UA"/>
        </w:rPr>
        <w:t>альн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их досягнень (моніторинги у</w:t>
      </w:r>
      <w:r>
        <w:rPr>
          <w:rFonts w:ascii="Times New Roman" w:hAnsi="Times New Roman"/>
          <w:sz w:val="24"/>
          <w:szCs w:val="28"/>
          <w:lang w:val="uk-UA" w:eastAsia="uk-UA"/>
        </w:rPr>
        <w:t>спішності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, олімпіади </w:t>
      </w:r>
      <w:r>
        <w:rPr>
          <w:rFonts w:ascii="Times New Roman" w:hAnsi="Times New Roman"/>
          <w:sz w:val="24"/>
          <w:szCs w:val="28"/>
          <w:lang w:val="uk-UA" w:eastAsia="uk-UA"/>
        </w:rPr>
        <w:t>з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</w:t>
      </w:r>
      <w:r>
        <w:rPr>
          <w:rFonts w:ascii="Times New Roman" w:hAnsi="Times New Roman"/>
          <w:sz w:val="24"/>
          <w:szCs w:val="28"/>
          <w:lang w:val="uk-UA" w:eastAsia="uk-UA"/>
        </w:rPr>
        <w:t>предмет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них дисциплін, участь </w:t>
      </w:r>
      <w:r>
        <w:rPr>
          <w:rFonts w:ascii="Times New Roman" w:hAnsi="Times New Roman"/>
          <w:sz w:val="24"/>
          <w:szCs w:val="28"/>
          <w:lang w:val="uk-UA" w:eastAsia="uk-UA"/>
        </w:rPr>
        <w:t>у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МАН </w:t>
      </w:r>
      <w:r>
        <w:rPr>
          <w:rFonts w:ascii="Times New Roman" w:hAnsi="Times New Roman"/>
          <w:sz w:val="24"/>
          <w:szCs w:val="28"/>
          <w:lang w:val="uk-UA" w:eastAsia="uk-UA"/>
        </w:rPr>
        <w:t>тощо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)</w:t>
      </w:r>
      <w:r>
        <w:rPr>
          <w:rFonts w:ascii="Times New Roman" w:hAnsi="Times New Roman"/>
          <w:sz w:val="24"/>
          <w:szCs w:val="28"/>
          <w:lang w:val="uk-UA" w:eastAsia="uk-UA"/>
        </w:rPr>
        <w:t>.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Багато сторіч тому Піфагор довів, що надання знань морально несформованій людині приводить до самознищення людства. Підтвердженням тому є глобальна цивілізаційна криза, в якій знаходиться людство с</w:t>
      </w:r>
      <w:r>
        <w:rPr>
          <w:rFonts w:ascii="Times New Roman" w:hAnsi="Times New Roman"/>
          <w:sz w:val="24"/>
          <w:szCs w:val="28"/>
          <w:lang w:val="uk-UA" w:eastAsia="uk-UA"/>
        </w:rPr>
        <w:t>ьогодні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Шляхи виходу з кризи – в дотриманні Законів </w:t>
      </w:r>
      <w:r>
        <w:rPr>
          <w:rFonts w:ascii="Times New Roman" w:hAnsi="Times New Roman"/>
          <w:sz w:val="24"/>
          <w:szCs w:val="28"/>
          <w:lang w:val="uk-UA" w:eastAsia="uk-UA"/>
        </w:rPr>
        <w:t>Світ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у, Природи, людського суспільства. Вивчення цих Законів, виховання і навчання гармонійної особи</w:t>
      </w:r>
      <w:r>
        <w:rPr>
          <w:rFonts w:ascii="Times New Roman" w:hAnsi="Times New Roman"/>
          <w:sz w:val="24"/>
          <w:szCs w:val="28"/>
          <w:lang w:val="uk-UA" w:eastAsia="uk-UA"/>
        </w:rPr>
        <w:t>стості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</w:t>
      </w:r>
      <w:r>
        <w:rPr>
          <w:rFonts w:ascii="Times New Roman" w:hAnsi="Times New Roman"/>
          <w:sz w:val="24"/>
          <w:szCs w:val="28"/>
          <w:lang w:val="uk-UA" w:eastAsia="uk-UA"/>
        </w:rPr>
        <w:t>мають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починатися з сім</w:t>
      </w:r>
      <w:r w:rsidRPr="00F668F5">
        <w:rPr>
          <w:rFonts w:ascii="Times New Roman" w:hAnsi="Times New Roman"/>
          <w:sz w:val="24"/>
          <w:szCs w:val="28"/>
          <w:lang w:val="uk-UA" w:eastAsia="uk-UA"/>
        </w:rPr>
        <w:t>’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ї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 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школи.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Забезпечення процесу духовного зростання людини вимагає розробки і впровадження в систему національно</w:t>
      </w:r>
      <w:r>
        <w:rPr>
          <w:rFonts w:ascii="Times New Roman" w:hAnsi="Times New Roman"/>
          <w:sz w:val="24"/>
          <w:szCs w:val="28"/>
          <w:lang w:val="uk-UA" w:eastAsia="uk-UA"/>
        </w:rPr>
        <w:t>ї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о</w:t>
      </w:r>
      <w:r>
        <w:rPr>
          <w:rFonts w:ascii="Times New Roman" w:hAnsi="Times New Roman"/>
          <w:sz w:val="24"/>
          <w:szCs w:val="28"/>
          <w:lang w:val="uk-UA" w:eastAsia="uk-UA"/>
        </w:rPr>
        <w:t>світи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певних інноваційних технологій. Учені РАП</w:t>
      </w:r>
      <w:r>
        <w:rPr>
          <w:rFonts w:ascii="Times New Roman" w:hAnsi="Times New Roman"/>
          <w:sz w:val="24"/>
          <w:szCs w:val="28"/>
          <w:lang w:val="uk-UA" w:eastAsia="uk-UA"/>
        </w:rPr>
        <w:t>Н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(Б.</w:t>
      </w:r>
      <w:r>
        <w:rPr>
          <w:rFonts w:ascii="Times New Roman" w:hAnsi="Times New Roman"/>
          <w:sz w:val="24"/>
          <w:szCs w:val="28"/>
          <w:lang w:val="uk-UA" w:eastAsia="uk-UA"/>
        </w:rPr>
        <w:t>О. Астаф</w:t>
      </w:r>
      <w:r w:rsidRPr="00F668F5">
        <w:rPr>
          <w:rFonts w:ascii="Times New Roman" w:hAnsi="Times New Roman"/>
          <w:sz w:val="24"/>
          <w:szCs w:val="28"/>
          <w:lang w:val="uk-UA" w:eastAsia="uk-UA"/>
        </w:rPr>
        <w:t>’</w:t>
      </w:r>
      <w:r>
        <w:rPr>
          <w:rFonts w:ascii="Times New Roman" w:hAnsi="Times New Roman"/>
          <w:sz w:val="24"/>
          <w:szCs w:val="28"/>
          <w:lang w:val="uk-UA" w:eastAsia="uk-UA"/>
        </w:rPr>
        <w:t>є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в, Н.В. Маслова, Н.В. Антоненко, М.В. Ульянова </w:t>
      </w:r>
      <w:r>
        <w:rPr>
          <w:rFonts w:ascii="Times New Roman" w:hAnsi="Times New Roman"/>
          <w:sz w:val="24"/>
          <w:szCs w:val="28"/>
          <w:lang w:val="uk-UA" w:eastAsia="uk-UA"/>
        </w:rPr>
        <w:t>та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ін.) розробили систему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природов</w:t>
      </w:r>
      <w:r>
        <w:rPr>
          <w:rFonts w:ascii="Times New Roman" w:hAnsi="Times New Roman"/>
          <w:sz w:val="24"/>
          <w:szCs w:val="28"/>
          <w:lang w:val="uk-UA" w:eastAsia="uk-UA"/>
        </w:rPr>
        <w:t>ідпо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в</w:t>
      </w:r>
      <w:r>
        <w:rPr>
          <w:rFonts w:ascii="Times New Roman" w:hAnsi="Times New Roman"/>
          <w:sz w:val="24"/>
          <w:szCs w:val="28"/>
          <w:lang w:val="uk-UA" w:eastAsia="uk-UA"/>
        </w:rPr>
        <w:t>ідно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го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здоров</w:t>
      </w:r>
      <w:r w:rsidRPr="00F668F5">
        <w:rPr>
          <w:rFonts w:ascii="Times New Roman" w:hAnsi="Times New Roman"/>
          <w:sz w:val="24"/>
          <w:szCs w:val="28"/>
          <w:lang w:val="uk-UA" w:eastAsia="uk-UA"/>
        </w:rPr>
        <w:t>’</w:t>
      </w:r>
      <w:r>
        <w:rPr>
          <w:rFonts w:ascii="Times New Roman" w:hAnsi="Times New Roman"/>
          <w:sz w:val="24"/>
          <w:szCs w:val="28"/>
          <w:lang w:val="uk-UA" w:eastAsia="uk-UA"/>
        </w:rPr>
        <w:t>яз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бер</w:t>
      </w:r>
      <w:r>
        <w:rPr>
          <w:rFonts w:ascii="Times New Roman" w:hAnsi="Times New Roman"/>
          <w:sz w:val="24"/>
          <w:szCs w:val="28"/>
          <w:lang w:val="uk-UA" w:eastAsia="uk-UA"/>
        </w:rPr>
        <w:t>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гаю</w:t>
      </w:r>
      <w:r>
        <w:rPr>
          <w:rFonts w:ascii="Times New Roman" w:hAnsi="Times New Roman"/>
          <w:sz w:val="24"/>
          <w:szCs w:val="28"/>
          <w:lang w:val="uk-UA" w:eastAsia="uk-UA"/>
        </w:rPr>
        <w:t>чо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го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навчання і виховання для всіх віків, включаючи шкільні і дошкільні установи. Ученими Харківського 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національного 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університету ім. В.Н. Каразіна на чолі із зав</w:t>
      </w:r>
      <w:r>
        <w:rPr>
          <w:rFonts w:ascii="Times New Roman" w:hAnsi="Times New Roman"/>
          <w:sz w:val="24"/>
          <w:szCs w:val="28"/>
          <w:lang w:val="uk-UA" w:eastAsia="uk-UA"/>
        </w:rPr>
        <w:t>.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кафедрою валеології професором М.С.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Гончаренко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проведен</w:t>
      </w:r>
      <w:r>
        <w:rPr>
          <w:rFonts w:ascii="Times New Roman" w:hAnsi="Times New Roman"/>
          <w:sz w:val="24"/>
          <w:szCs w:val="28"/>
          <w:lang w:val="uk-UA" w:eastAsia="uk-UA"/>
        </w:rPr>
        <w:t>о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незалежні дослідження результатів впровадження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ноосферно</w:t>
      </w:r>
      <w:r>
        <w:rPr>
          <w:rFonts w:ascii="Times New Roman" w:hAnsi="Times New Roman"/>
          <w:sz w:val="24"/>
          <w:szCs w:val="28"/>
          <w:lang w:val="uk-UA" w:eastAsia="uk-UA"/>
        </w:rPr>
        <w:t>ї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освіти в школах.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lastRenderedPageBreak/>
        <w:t xml:space="preserve">Монографія професора М.С.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Гончаренко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</w:t>
      </w:r>
      <w:r>
        <w:rPr>
          <w:rFonts w:ascii="Times New Roman" w:hAnsi="Times New Roman"/>
          <w:sz w:val="24"/>
          <w:szCs w:val="28"/>
          <w:lang w:val="uk-UA" w:eastAsia="uk-UA"/>
        </w:rPr>
        <w:t>«Валеопедагогічні аспекти духовності»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, що має щонайширшу базу наукової, релігійної, філософської і езотеричної літератури, охоплює широкий спектр питань про духовне здоров</w:t>
      </w:r>
      <w:r w:rsidRPr="00F668F5">
        <w:rPr>
          <w:rFonts w:ascii="Times New Roman" w:hAnsi="Times New Roman"/>
          <w:sz w:val="24"/>
          <w:szCs w:val="28"/>
          <w:lang w:val="uk-UA" w:eastAsia="uk-UA"/>
        </w:rPr>
        <w:t>’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я людини і дає можливість майбутнім ученим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 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вчителям мати знання, відповідні вимогам часу.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  <w:lang w:val="uk-UA" w:eastAsia="uk-UA"/>
        </w:rPr>
        <w:t>Формування духовного здоров</w:t>
      </w:r>
      <w:r w:rsidRPr="00F668F5">
        <w:rPr>
          <w:rFonts w:ascii="Times New Roman" w:hAnsi="Times New Roman"/>
          <w:sz w:val="24"/>
          <w:szCs w:val="28"/>
          <w:lang w:eastAsia="uk-UA"/>
        </w:rPr>
        <w:t>’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я </w:t>
      </w:r>
      <w:r>
        <w:rPr>
          <w:rFonts w:ascii="Times New Roman" w:hAnsi="Times New Roman"/>
          <w:sz w:val="24"/>
          <w:szCs w:val="28"/>
          <w:lang w:val="uk-UA" w:eastAsia="uk-UA"/>
        </w:rPr>
        <w:t>у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ч</w:t>
      </w:r>
      <w:r>
        <w:rPr>
          <w:rFonts w:ascii="Times New Roman" w:hAnsi="Times New Roman"/>
          <w:sz w:val="24"/>
          <w:szCs w:val="28"/>
          <w:lang w:val="uk-UA" w:eastAsia="uk-UA"/>
        </w:rPr>
        <w:t>нів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можна умовно розділити на певні етапи: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1.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 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Ов</w:t>
      </w:r>
      <w:r>
        <w:rPr>
          <w:rFonts w:ascii="Times New Roman" w:hAnsi="Times New Roman"/>
          <w:sz w:val="24"/>
          <w:szCs w:val="28"/>
          <w:lang w:val="uk-UA" w:eastAsia="uk-UA"/>
        </w:rPr>
        <w:t>о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л</w:t>
      </w:r>
      <w:r>
        <w:rPr>
          <w:rFonts w:ascii="Times New Roman" w:hAnsi="Times New Roman"/>
          <w:sz w:val="24"/>
          <w:szCs w:val="28"/>
          <w:lang w:val="uk-UA" w:eastAsia="uk-UA"/>
        </w:rPr>
        <w:t>о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д</w:t>
      </w:r>
      <w:r>
        <w:rPr>
          <w:rFonts w:ascii="Times New Roman" w:hAnsi="Times New Roman"/>
          <w:sz w:val="24"/>
          <w:szCs w:val="28"/>
          <w:lang w:val="uk-UA" w:eastAsia="uk-UA"/>
        </w:rPr>
        <w:t>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н</w:t>
      </w:r>
      <w:r>
        <w:rPr>
          <w:rFonts w:ascii="Times New Roman" w:hAnsi="Times New Roman"/>
          <w:sz w:val="24"/>
          <w:szCs w:val="28"/>
          <w:lang w:val="uk-UA" w:eastAsia="uk-UA"/>
        </w:rPr>
        <w:t>ня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певною системою цінностей і знань духовної спрямованості. Знайомство з духовною історією людства шляхом вивчення духовних шляхів людей, носіїв духовності (біблейські образи, Піфагор, Платон, Серафим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Саровський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, Григорій Сковорода </w:t>
      </w:r>
      <w:r>
        <w:rPr>
          <w:rFonts w:ascii="Times New Roman" w:hAnsi="Times New Roman"/>
          <w:sz w:val="24"/>
          <w:szCs w:val="28"/>
          <w:lang w:val="uk-UA" w:eastAsia="uk-UA"/>
        </w:rPr>
        <w:t>та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ін.).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2.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 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Форм</w:t>
      </w:r>
      <w:r>
        <w:rPr>
          <w:rFonts w:ascii="Times New Roman" w:hAnsi="Times New Roman"/>
          <w:sz w:val="24"/>
          <w:szCs w:val="28"/>
          <w:lang w:val="uk-UA" w:eastAsia="uk-UA"/>
        </w:rPr>
        <w:t>у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ван</w:t>
      </w:r>
      <w:r>
        <w:rPr>
          <w:rFonts w:ascii="Times New Roman" w:hAnsi="Times New Roman"/>
          <w:sz w:val="24"/>
          <w:szCs w:val="28"/>
          <w:lang w:val="uk-UA" w:eastAsia="uk-UA"/>
        </w:rPr>
        <w:t>ня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якостей високодуховної особи</w:t>
      </w:r>
      <w:r>
        <w:rPr>
          <w:rFonts w:ascii="Times New Roman" w:hAnsi="Times New Roman"/>
          <w:sz w:val="24"/>
          <w:szCs w:val="28"/>
          <w:lang w:val="uk-UA" w:eastAsia="uk-UA"/>
        </w:rPr>
        <w:t>стості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(за допомогою тренінгів, спеціальних методик).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3.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 Рі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вень духовн</w:t>
      </w:r>
      <w:r>
        <w:rPr>
          <w:rFonts w:ascii="Times New Roman" w:hAnsi="Times New Roman"/>
          <w:sz w:val="24"/>
          <w:szCs w:val="28"/>
          <w:lang w:val="uk-UA" w:eastAsia="uk-UA"/>
        </w:rPr>
        <w:t>ої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самореалізації.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В процесі формування духовного здоров</w:t>
      </w:r>
      <w:r w:rsidRPr="00F668F5">
        <w:rPr>
          <w:rFonts w:ascii="Times New Roman" w:hAnsi="Times New Roman"/>
          <w:sz w:val="24"/>
          <w:szCs w:val="28"/>
          <w:lang w:eastAsia="uk-UA"/>
        </w:rPr>
        <w:t>’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я </w:t>
      </w:r>
      <w:r>
        <w:rPr>
          <w:rFonts w:ascii="Times New Roman" w:hAnsi="Times New Roman"/>
          <w:sz w:val="24"/>
          <w:szCs w:val="28"/>
          <w:lang w:val="uk-UA" w:eastAsia="uk-UA"/>
        </w:rPr>
        <w:t>у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ч</w:t>
      </w:r>
      <w:r>
        <w:rPr>
          <w:rFonts w:ascii="Times New Roman" w:hAnsi="Times New Roman"/>
          <w:sz w:val="24"/>
          <w:szCs w:val="28"/>
          <w:lang w:val="uk-UA" w:eastAsia="uk-UA"/>
        </w:rPr>
        <w:t>ень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з пасивного спостерігача перетворюється на соціально активну творчу особ</w:t>
      </w:r>
      <w:r>
        <w:rPr>
          <w:rFonts w:ascii="Times New Roman" w:hAnsi="Times New Roman"/>
          <w:sz w:val="24"/>
          <w:szCs w:val="28"/>
          <w:lang w:val="uk-UA" w:eastAsia="uk-UA"/>
        </w:rPr>
        <w:t>истість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, яка реалізує свій Вищий Потенціал і через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самоудосконалення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прагне змінити </w:t>
      </w:r>
      <w:r>
        <w:rPr>
          <w:rFonts w:ascii="Times New Roman" w:hAnsi="Times New Roman"/>
          <w:sz w:val="24"/>
          <w:szCs w:val="28"/>
          <w:lang w:val="uk-UA" w:eastAsia="uk-UA"/>
        </w:rPr>
        <w:t>світ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на кращ</w:t>
      </w:r>
      <w:r>
        <w:rPr>
          <w:rFonts w:ascii="Times New Roman" w:hAnsi="Times New Roman"/>
          <w:sz w:val="24"/>
          <w:szCs w:val="28"/>
          <w:lang w:val="uk-UA" w:eastAsia="uk-UA"/>
        </w:rPr>
        <w:t>е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З позицій цілісного підходу структурну організацію біосистеми «л</w:t>
      </w:r>
      <w:r>
        <w:rPr>
          <w:rFonts w:ascii="Times New Roman" w:hAnsi="Times New Roman"/>
          <w:sz w:val="24"/>
          <w:szCs w:val="28"/>
          <w:lang w:val="uk-UA" w:eastAsia="uk-UA"/>
        </w:rPr>
        <w:t>юдина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» можна </w:t>
      </w:r>
      <w:r>
        <w:rPr>
          <w:rFonts w:ascii="Times New Roman" w:hAnsi="Times New Roman"/>
          <w:sz w:val="24"/>
          <w:szCs w:val="28"/>
          <w:lang w:val="uk-UA" w:eastAsia="uk-UA"/>
        </w:rPr>
        <w:t>уя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вити у вигляді піраміди. </w:t>
      </w:r>
      <w:r>
        <w:rPr>
          <w:rFonts w:ascii="Times New Roman" w:hAnsi="Times New Roman"/>
          <w:sz w:val="24"/>
          <w:szCs w:val="28"/>
          <w:lang w:val="uk-UA" w:eastAsia="uk-UA"/>
        </w:rPr>
        <w:t>В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її основі знаходиться фізичне тіло, далі – психічна складова (інтелектуально-емоційна сфера) і духовна складова – вершина піраміди.  </w:t>
      </w:r>
    </w:p>
    <w:p w:rsidR="00842578" w:rsidRDefault="00842578" w:rsidP="00842578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4"/>
          <w:szCs w:val="36"/>
          <w:lang w:val="uk-UA" w:eastAsia="uk-UA"/>
        </w:rPr>
      </w:pPr>
    </w:p>
    <w:p w:rsidR="00842578" w:rsidRDefault="00842578" w:rsidP="00842578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4"/>
          <w:szCs w:val="36"/>
          <w:lang w:val="uk-UA" w:eastAsia="uk-UA"/>
        </w:rPr>
      </w:pPr>
      <w:r>
        <w:rPr>
          <w:rFonts w:ascii="Times New Roman" w:hAnsi="Times New Roman"/>
          <w:b/>
          <w:bCs/>
          <w:sz w:val="24"/>
          <w:szCs w:val="36"/>
          <w:lang w:val="uk-UA" w:eastAsia="uk-UA"/>
        </w:rPr>
        <w:br w:type="page"/>
      </w:r>
      <w:r w:rsidRPr="003F29B6">
        <w:rPr>
          <w:rFonts w:ascii="Times New Roman" w:hAnsi="Times New Roman"/>
          <w:b/>
          <w:bCs/>
          <w:sz w:val="24"/>
          <w:szCs w:val="36"/>
          <w:lang w:val="uk-UA" w:eastAsia="uk-UA"/>
        </w:rPr>
        <w:lastRenderedPageBreak/>
        <w:t>Схема структурної моделі людини</w:t>
      </w:r>
      <w:r>
        <w:rPr>
          <w:rFonts w:ascii="Times New Roman" w:hAnsi="Times New Roman"/>
          <w:b/>
          <w:bCs/>
          <w:sz w:val="24"/>
          <w:szCs w:val="36"/>
          <w:lang w:val="uk-UA" w:eastAsia="uk-UA"/>
        </w:rPr>
        <w:t>,</w:t>
      </w:r>
      <w:r w:rsidRPr="003F29B6">
        <w:rPr>
          <w:rFonts w:ascii="Times New Roman" w:hAnsi="Times New Roman"/>
          <w:b/>
          <w:bCs/>
          <w:sz w:val="24"/>
          <w:szCs w:val="36"/>
          <w:lang w:val="uk-UA" w:eastAsia="uk-UA"/>
        </w:rPr>
        <w:t xml:space="preserve"> її зовнішніх складових </w:t>
      </w:r>
    </w:p>
    <w:p w:rsidR="00842578" w:rsidRPr="003F29B6" w:rsidRDefault="00842578" w:rsidP="00842578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4"/>
          <w:szCs w:val="36"/>
        </w:rPr>
      </w:pPr>
      <w:r w:rsidRPr="003F29B6">
        <w:rPr>
          <w:rFonts w:ascii="Times New Roman" w:hAnsi="Times New Roman"/>
          <w:b/>
          <w:bCs/>
          <w:sz w:val="24"/>
          <w:szCs w:val="36"/>
          <w:lang w:val="uk-UA" w:eastAsia="uk-UA"/>
        </w:rPr>
        <w:t>і тактика пізнання і оздоровлення</w:t>
      </w:r>
    </w:p>
    <w:p w:rsidR="00842578" w:rsidRPr="00162114" w:rsidRDefault="00842578" w:rsidP="00842578">
      <w:pPr>
        <w:rPr>
          <w:rFonts w:ascii="Times New Roman" w:hAnsi="Times New Roman"/>
          <w:sz w:val="28"/>
          <w:szCs w:val="28"/>
        </w:rPr>
      </w:pPr>
    </w:p>
    <w:p w:rsidR="00842578" w:rsidRDefault="003D5B21" w:rsidP="00842578">
      <w:pPr>
        <w:rPr>
          <w:rFonts w:ascii="Times New Roman" w:hAnsi="Times New Roman"/>
          <w:sz w:val="28"/>
          <w:szCs w:val="28"/>
        </w:rPr>
      </w:pPr>
      <w:r w:rsidRPr="003D5B21"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margin-left:81.45pt;margin-top:24.75pt;width:296.25pt;height:333.75pt;z-index:-251656192;v-text-anchor:middle" strokeweight=".26mm">
            <v:fill color2="black"/>
          </v:shape>
        </w:pict>
      </w:r>
    </w:p>
    <w:p w:rsidR="00842578" w:rsidRDefault="003D5B21" w:rsidP="00842578">
      <w:pPr>
        <w:tabs>
          <w:tab w:val="left" w:pos="5865"/>
        </w:tabs>
        <w:ind w:hanging="709"/>
        <w:rPr>
          <w:rFonts w:ascii="Times New Roman" w:hAnsi="Times New Roman"/>
          <w:sz w:val="28"/>
          <w:szCs w:val="28"/>
        </w:rPr>
      </w:pPr>
      <w:r w:rsidRPr="003D5B21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1" type="#_x0000_t136" style="position:absolute;margin-left:-145.6pt;margin-top:155.2pt;width:325.65pt;height:16.5pt;rotation:90;z-index:251675648;v-text-anchor:middle" fillcolor="black" strokeweight=".26mm">
            <v:stroke joinstyle="miter"/>
            <v:shadow on="t" color="#b2b2b2" opacity="52436f" offset=".62mm,.62mm"/>
            <v:textpath style="font-family:&quot;Times New Roman&quot;;font-weight:bold;font-style:italic;v-text-kern:t" fitpath="t" string="вектор познания"/>
          </v:shape>
        </w:pict>
      </w:r>
      <w:r w:rsidRPr="003D5B21"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9" type="#_x0000_t34" style="position:absolute;margin-left:19.4pt;margin-top:9pt;width:6.05pt;height:321.45pt;flip:y;z-index:251673600" o:connectortype="elbow" strokeweight=".26mm">
            <v:stroke joinstyle="round"/>
          </v:shape>
        </w:pict>
      </w:r>
      <w:r w:rsidRPr="003D5B21">
        <w:pict>
          <v:shape id="_x0000_s1040" type="#_x0000_t34" style="position:absolute;margin-left:451.2pt;margin-top:4.35pt;width:.5pt;height:325.65pt;z-index:251674624" o:connectortype="elbow" strokeweight=".26mm">
            <v:stroke joinstyle="round"/>
          </v:shape>
        </w:pict>
      </w:r>
      <w:r w:rsidRPr="003D5B21">
        <w:pict>
          <v:shape id="_x0000_s1042" type="#_x0000_t136" style="position:absolute;margin-left:304.5pt;margin-top:156.7pt;width:321.15pt;height:16.5pt;rotation:90;z-index:-251639808;v-text-anchor:middle" fillcolor="black" strokeweight=".26mm">
            <v:stroke joinstyle="miter"/>
            <v:shadow on="t" color="#b2b2b2" opacity="52436f" offset=".62mm,.62mm"/>
            <v:textpath style="font-family:&quot;Times New Roman&quot;;font-weight:bold;font-style:italic;v-text-kern:t" fitpath="t" string="вектор оздоровления"/>
          </v:shape>
        </w:pict>
      </w:r>
      <w:r w:rsidR="00842578">
        <w:rPr>
          <w:rFonts w:ascii="Times New Roman" w:hAnsi="Times New Roman"/>
          <w:sz w:val="28"/>
          <w:szCs w:val="28"/>
        </w:rPr>
        <w:t xml:space="preserve">       </w:t>
      </w:r>
      <w:r w:rsidR="00842578">
        <w:rPr>
          <w:rFonts w:ascii="Times New Roman" w:hAnsi="Times New Roman"/>
          <w:sz w:val="28"/>
          <w:szCs w:val="28"/>
        </w:rPr>
        <w:tab/>
        <w:t xml:space="preserve">            </w:t>
      </w:r>
    </w:p>
    <w:p w:rsidR="00842578" w:rsidRDefault="00842578" w:rsidP="00842578">
      <w:pPr>
        <w:tabs>
          <w:tab w:val="left" w:pos="5865"/>
        </w:tabs>
        <w:ind w:hanging="709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6"/>
          <w:szCs w:val="36"/>
          <w:lang w:val="uk-UA" w:eastAsia="uk-UA"/>
        </w:rPr>
        <w:tab/>
        <w:t xml:space="preserve">          </w:t>
      </w:r>
      <w:r>
        <w:rPr>
          <w:rFonts w:ascii="Times New Roman" w:hAnsi="Times New Roman"/>
          <w:b/>
          <w:i/>
          <w:sz w:val="32"/>
          <w:szCs w:val="32"/>
          <w:lang w:val="uk-UA" w:eastAsia="uk-UA"/>
        </w:rPr>
        <w:t>Закони моралі                                 Загальнолюдські</w:t>
      </w:r>
    </w:p>
    <w:p w:rsidR="00842578" w:rsidRDefault="003D5B21" w:rsidP="00842578">
      <w:pPr>
        <w:tabs>
          <w:tab w:val="left" w:pos="6630"/>
        </w:tabs>
        <w:rPr>
          <w:rFonts w:ascii="Times New Roman" w:hAnsi="Times New Roman"/>
          <w:b/>
          <w:i/>
          <w:sz w:val="32"/>
          <w:szCs w:val="32"/>
        </w:rPr>
      </w:pPr>
      <w:r w:rsidRPr="003D5B21">
        <w:pict>
          <v:shape id="_x0000_s1027" type="#_x0000_t34" style="position:absolute;margin-left:47.7pt;margin-top:-8.15pt;width:114.8pt;height:.5pt;z-index:251661312" o:connectortype="elbow" strokeweight=".26mm">
            <v:stroke joinstyle="round"/>
          </v:shape>
        </w:pict>
      </w:r>
      <w:r w:rsidRPr="003D5B21">
        <w:pict>
          <v:shape id="_x0000_s1029" type="#_x0000_t34" style="position:absolute;margin-left:284.7pt;margin-top:-8.1pt;width:125.3pt;height:.5pt;z-index:251663360" o:connectortype="elbow" strokeweight=".26mm">
            <v:stroke joinstyle="round"/>
          </v:shape>
        </w:pict>
      </w:r>
      <w:r w:rsidRPr="003D5B21">
        <w:rPr>
          <w:noProof/>
          <w:lang w:eastAsia="ru-RU"/>
        </w:rPr>
        <w:pict>
          <v:shape id="_x0000_s1047" type="#_x0000_t34" style="position:absolute;margin-left:47.7pt;margin-top:-8.15pt;width:114.8pt;height:.5pt;z-index:251681792" o:connectortype="elbow" strokeweight=".26mm">
            <v:stroke joinstyle="round"/>
          </v:shape>
        </w:pict>
      </w:r>
      <w:r w:rsidRPr="003D5B21">
        <w:rPr>
          <w:noProof/>
          <w:lang w:eastAsia="ru-RU"/>
        </w:rPr>
        <w:pict>
          <v:shape id="_x0000_s1048" type="#_x0000_t34" style="position:absolute;margin-left:284.7pt;margin-top:-8.1pt;width:125.3pt;height:.5pt;z-index:251682816" o:connectortype="elbow" strokeweight=".26mm">
            <v:stroke joinstyle="round"/>
          </v:shape>
        </w:pict>
      </w:r>
      <w:r w:rsidR="00842578">
        <w:rPr>
          <w:rFonts w:ascii="Times New Roman" w:hAnsi="Times New Roman"/>
          <w:sz w:val="32"/>
          <w:szCs w:val="32"/>
          <w:lang w:val="uk-UA" w:eastAsia="uk-UA"/>
        </w:rPr>
        <w:t xml:space="preserve">                                                   </w:t>
      </w:r>
      <w:r w:rsidR="00842578">
        <w:rPr>
          <w:rFonts w:ascii="Times New Roman" w:hAnsi="Times New Roman"/>
          <w:b/>
          <w:i/>
          <w:sz w:val="32"/>
          <w:szCs w:val="32"/>
          <w:lang w:val="uk-UA" w:eastAsia="uk-UA"/>
        </w:rPr>
        <w:t xml:space="preserve">                             цінності</w:t>
      </w:r>
    </w:p>
    <w:p w:rsidR="00842578" w:rsidRDefault="003D5B21" w:rsidP="00842578">
      <w:pPr>
        <w:tabs>
          <w:tab w:val="left" w:pos="1425"/>
        </w:tabs>
        <w:rPr>
          <w:rFonts w:ascii="Times New Roman" w:hAnsi="Times New Roman"/>
          <w:b/>
          <w:i/>
          <w:sz w:val="32"/>
          <w:szCs w:val="32"/>
        </w:rPr>
      </w:pPr>
      <w:r w:rsidRPr="003D5B21">
        <w:pict>
          <v:shape id="_x0000_s1028" type="#_x0000_t34" style="position:absolute;margin-left:42.45pt;margin-top:-9.35pt;width:114.8pt;height:.5pt;flip:x;z-index:251662336" o:connectortype="elbow" strokeweight=".26mm">
            <v:stroke joinstyle="round"/>
          </v:shape>
        </w:pict>
      </w:r>
      <w:r w:rsidRPr="003D5B21">
        <w:pict>
          <v:shape id="_x0000_s1030" type="#_x0000_t34" style="position:absolute;margin-left:288.45pt;margin-top:-9.3pt;width:121.55pt;height:.5pt;flip:x;z-index:251664384" o:connectortype="elbow" strokeweight=".26mm">
            <v:stroke joinstyle="round"/>
          </v:shape>
        </w:pict>
      </w:r>
      <w:r w:rsidRPr="003D5B21">
        <w:pict>
          <v:shape id="_x0000_s1045" type="#_x0000_t34" style="position:absolute;margin-left:177.35pt;margin-top:27.05pt;width:105.05pt;height:.5pt;z-index:251679744" o:connectortype="elbow" strokeweight=".26mm">
            <v:stroke joinstyle="round"/>
          </v:shape>
        </w:pict>
      </w:r>
      <w:r w:rsidRPr="003D5B21">
        <w:rPr>
          <w:noProof/>
          <w:lang w:eastAsia="ru-RU"/>
        </w:rPr>
        <w:pict>
          <v:shape id="_x0000_s1049" type="#_x0000_t34" style="position:absolute;margin-left:42.45pt;margin-top:-9.35pt;width:114.8pt;height:.5pt;flip:x;z-index:251683840" o:connectortype="elbow" strokeweight=".26mm">
            <v:stroke joinstyle="round"/>
          </v:shape>
        </w:pict>
      </w:r>
      <w:r w:rsidRPr="003D5B21">
        <w:rPr>
          <w:noProof/>
          <w:lang w:eastAsia="ru-RU"/>
        </w:rPr>
        <w:pict>
          <v:shape id="_x0000_s1050" type="#_x0000_t34" style="position:absolute;margin-left:288.45pt;margin-top:-9.3pt;width:121.55pt;height:.5pt;flip:x;z-index:251684864" o:connectortype="elbow" strokeweight=".26mm">
            <v:stroke joinstyle="round"/>
          </v:shape>
        </w:pict>
      </w:r>
      <w:r w:rsidRPr="003D5B21">
        <w:rPr>
          <w:noProof/>
          <w:lang w:eastAsia="ru-RU"/>
        </w:rPr>
        <w:pict>
          <v:shape id="_x0000_s1051" type="#_x0000_t34" style="position:absolute;margin-left:177.35pt;margin-top:27.05pt;width:105.05pt;height:.5pt;z-index:251685888" o:connectortype="elbow" strokeweight=".26mm">
            <v:stroke joinstyle="round"/>
          </v:shape>
        </w:pict>
      </w:r>
      <w:r w:rsidR="00842578">
        <w:rPr>
          <w:rFonts w:ascii="Times New Roman" w:hAnsi="Times New Roman"/>
          <w:sz w:val="32"/>
          <w:szCs w:val="32"/>
          <w:lang w:val="uk-UA" w:eastAsia="uk-UA"/>
        </w:rPr>
        <w:tab/>
        <w:t xml:space="preserve">                              </w:t>
      </w:r>
      <w:r w:rsidR="00842578">
        <w:rPr>
          <w:rFonts w:ascii="Times New Roman" w:hAnsi="Times New Roman"/>
          <w:b/>
          <w:i/>
          <w:sz w:val="32"/>
          <w:szCs w:val="32"/>
          <w:lang w:val="uk-UA" w:eastAsia="uk-UA"/>
        </w:rPr>
        <w:t>Духовність</w:t>
      </w:r>
    </w:p>
    <w:p w:rsidR="00842578" w:rsidRDefault="00842578" w:rsidP="00842578">
      <w:pPr>
        <w:tabs>
          <w:tab w:val="left" w:pos="1425"/>
        </w:tabs>
        <w:rPr>
          <w:rFonts w:ascii="Times New Roman" w:hAnsi="Times New Roman"/>
          <w:b/>
          <w:i/>
          <w:sz w:val="16"/>
          <w:szCs w:val="16"/>
        </w:rPr>
      </w:pPr>
    </w:p>
    <w:p w:rsidR="00842578" w:rsidRDefault="00842578" w:rsidP="00842578">
      <w:pPr>
        <w:tabs>
          <w:tab w:val="left" w:pos="1425"/>
        </w:tabs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        </w:t>
      </w:r>
      <w:r>
        <w:rPr>
          <w:rFonts w:ascii="Times New Roman" w:hAnsi="Times New Roman"/>
          <w:b/>
          <w:i/>
          <w:sz w:val="32"/>
          <w:szCs w:val="32"/>
          <w:lang w:val="uk-UA" w:eastAsia="uk-UA"/>
        </w:rPr>
        <w:t xml:space="preserve">Мікросоціальне                                          </w:t>
      </w:r>
      <w:proofErr w:type="spellStart"/>
      <w:r>
        <w:rPr>
          <w:rFonts w:ascii="Times New Roman" w:hAnsi="Times New Roman"/>
          <w:b/>
          <w:i/>
          <w:sz w:val="32"/>
          <w:szCs w:val="32"/>
          <w:lang w:val="uk-UA" w:eastAsia="uk-UA"/>
        </w:rPr>
        <w:t>Макросоціальне</w:t>
      </w:r>
      <w:proofErr w:type="spellEnd"/>
    </w:p>
    <w:p w:rsidR="00842578" w:rsidRDefault="003D5B21" w:rsidP="00842578">
      <w:pPr>
        <w:tabs>
          <w:tab w:val="left" w:pos="7260"/>
        </w:tabs>
        <w:rPr>
          <w:rFonts w:ascii="Times New Roman" w:hAnsi="Times New Roman"/>
          <w:b/>
          <w:i/>
          <w:sz w:val="36"/>
          <w:szCs w:val="36"/>
        </w:rPr>
      </w:pPr>
      <w:r w:rsidRPr="003D5B21">
        <w:pict>
          <v:shape id="_x0000_s1035" type="#_x0000_t34" style="position:absolute;margin-left:29.7pt;margin-top:-3.65pt;width:107.65pt;height:.5pt;z-index:251669504" o:connectortype="elbow" strokeweight=".26mm">
            <v:stroke joinstyle="round"/>
          </v:shape>
        </w:pict>
      </w:r>
      <w:r w:rsidRPr="003D5B21">
        <w:pict>
          <v:shape id="_x0000_s1036" type="#_x0000_t34" style="position:absolute;margin-left:320.7pt;margin-top:-3.6pt;width:107.3pt;height:.5pt;z-index:251670528" o:connectortype="elbow" strokeweight=".26mm">
            <v:stroke joinstyle="round"/>
          </v:shape>
        </w:pict>
      </w:r>
      <w:r w:rsidRPr="003D5B21">
        <w:pict>
          <v:shape id="_x0000_s1046" type="#_x0000_t34" style="position:absolute;margin-left:132.45pt;margin-top:42.3pt;width:194.45pt;height:.5pt;z-index:251680768" o:connectortype="elbow" strokeweight=".26mm">
            <v:stroke joinstyle="round"/>
          </v:shape>
        </w:pict>
      </w:r>
      <w:r w:rsidRPr="003D5B21">
        <w:rPr>
          <w:noProof/>
          <w:lang w:eastAsia="ru-RU"/>
        </w:rPr>
        <w:pict>
          <v:shape id="_x0000_s1052" type="#_x0000_t34" style="position:absolute;margin-left:29.7pt;margin-top:-3.65pt;width:107.65pt;height:.5pt;z-index:251686912" o:connectortype="elbow" strokeweight=".26mm">
            <v:stroke joinstyle="round"/>
          </v:shape>
        </w:pict>
      </w:r>
      <w:r w:rsidRPr="003D5B21">
        <w:rPr>
          <w:noProof/>
          <w:lang w:eastAsia="ru-RU"/>
        </w:rPr>
        <w:pict>
          <v:shape id="_x0000_s1053" type="#_x0000_t34" style="position:absolute;margin-left:320.7pt;margin-top:-3.6pt;width:107.3pt;height:.5pt;z-index:251687936" o:connectortype="elbow" strokeweight=".26mm">
            <v:stroke joinstyle="round"/>
          </v:shape>
        </w:pict>
      </w:r>
      <w:r w:rsidRPr="003D5B21">
        <w:rPr>
          <w:noProof/>
          <w:lang w:eastAsia="ru-RU"/>
        </w:rPr>
        <w:pict>
          <v:shape id="_x0000_s1054" type="#_x0000_t34" style="position:absolute;margin-left:132.45pt;margin-top:42.3pt;width:194.45pt;height:.5pt;z-index:251688960" o:connectortype="elbow" strokeweight=".26mm">
            <v:stroke joinstyle="round"/>
          </v:shape>
        </w:pict>
      </w:r>
      <w:r w:rsidR="00842578">
        <w:rPr>
          <w:rFonts w:ascii="Times New Roman" w:hAnsi="Times New Roman"/>
          <w:b/>
          <w:i/>
          <w:sz w:val="32"/>
          <w:szCs w:val="32"/>
          <w:lang w:val="uk-UA" w:eastAsia="uk-UA"/>
        </w:rPr>
        <w:t xml:space="preserve">        оточення                 Психічна сфера          оточення</w:t>
      </w:r>
      <w:r w:rsidR="00842578">
        <w:rPr>
          <w:rFonts w:ascii="Times New Roman" w:hAnsi="Times New Roman"/>
          <w:b/>
          <w:i/>
          <w:sz w:val="36"/>
          <w:szCs w:val="36"/>
          <w:lang w:val="uk-UA" w:eastAsia="uk-UA"/>
        </w:rPr>
        <w:tab/>
      </w:r>
    </w:p>
    <w:p w:rsidR="00842578" w:rsidRDefault="003D5B21" w:rsidP="00842578">
      <w:pPr>
        <w:tabs>
          <w:tab w:val="left" w:pos="7170"/>
          <w:tab w:val="left" w:pos="7545"/>
        </w:tabs>
        <w:rPr>
          <w:rFonts w:ascii="Times New Roman" w:hAnsi="Times New Roman"/>
          <w:sz w:val="28"/>
          <w:szCs w:val="28"/>
        </w:rPr>
      </w:pPr>
      <w:r w:rsidRPr="003D5B21">
        <w:pict>
          <v:shape id="_x0000_s1031" type="#_x0000_t34" style="position:absolute;margin-left:29.7pt;margin-top:-8.3pt;width:103.55pt;height:.5pt;flip:x;z-index:251665408" o:connectortype="elbow" strokeweight=".26mm">
            <v:stroke joinstyle="round"/>
          </v:shape>
        </w:pict>
      </w:r>
      <w:r w:rsidRPr="003D5B21">
        <w:pict>
          <v:shape id="_x0000_s1032" type="#_x0000_t34" style="position:absolute;margin-left:326.7pt;margin-top:-8.35pt;width:102.05pt;height:.5pt;flip:x y;z-index:251666432" o:connectortype="elbow" strokeweight=".26mm">
            <v:stroke joinstyle="round"/>
          </v:shape>
        </w:pict>
      </w:r>
      <w:r w:rsidR="00842578">
        <w:rPr>
          <w:rFonts w:ascii="Times New Roman" w:hAnsi="Times New Roman"/>
          <w:sz w:val="28"/>
          <w:szCs w:val="28"/>
        </w:rPr>
        <w:tab/>
      </w:r>
      <w:r w:rsidR="00842578">
        <w:rPr>
          <w:rFonts w:ascii="Times New Roman" w:hAnsi="Times New Roman"/>
          <w:sz w:val="28"/>
          <w:szCs w:val="28"/>
        </w:rPr>
        <w:tab/>
      </w:r>
    </w:p>
    <w:p w:rsidR="00842578" w:rsidRDefault="003D5B21" w:rsidP="00842578">
      <w:pPr>
        <w:spacing w:after="0"/>
        <w:ind w:firstLine="708"/>
        <w:rPr>
          <w:rFonts w:ascii="Times New Roman" w:hAnsi="Times New Roman"/>
          <w:b/>
          <w:i/>
          <w:sz w:val="32"/>
          <w:szCs w:val="32"/>
        </w:rPr>
      </w:pPr>
      <w:r w:rsidRPr="003D5B21">
        <w:pict>
          <v:shape id="_x0000_s1037" type="#_x0000_t34" style="position:absolute;left:0;text-align:left;margin-left:29.7pt;margin-top:20.25pt;width:75.8pt;height:.5pt;z-index:251671552" o:connectortype="elbow" strokeweight=".26mm">
            <v:stroke joinstyle="round"/>
          </v:shape>
        </w:pict>
      </w:r>
      <w:r w:rsidRPr="003D5B21">
        <w:rPr>
          <w:noProof/>
          <w:lang w:eastAsia="ru-RU"/>
        </w:rPr>
        <w:pict>
          <v:shape id="_x0000_s1055" type="#_x0000_t34" style="position:absolute;left:0;text-align:left;margin-left:29.7pt;margin-top:20.25pt;width:75.8pt;height:.5pt;z-index:251689984" o:connectortype="elbow" strokeweight=".26mm">
            <v:stroke joinstyle="round"/>
          </v:shape>
        </w:pict>
      </w:r>
      <w:r w:rsidR="00842578">
        <w:rPr>
          <w:rFonts w:ascii="Times New Roman" w:hAnsi="Times New Roman"/>
          <w:b/>
          <w:i/>
          <w:sz w:val="32"/>
          <w:szCs w:val="32"/>
          <w:lang w:val="uk-UA" w:eastAsia="uk-UA"/>
        </w:rPr>
        <w:t>Вплив                                                                   Харчування</w:t>
      </w:r>
    </w:p>
    <w:p w:rsidR="00842578" w:rsidRDefault="003D5B21" w:rsidP="00842578">
      <w:pPr>
        <w:tabs>
          <w:tab w:val="left" w:pos="2940"/>
        </w:tabs>
        <w:spacing w:after="0"/>
        <w:ind w:firstLine="708"/>
        <w:rPr>
          <w:rFonts w:ascii="Times New Roman" w:hAnsi="Times New Roman"/>
          <w:b/>
          <w:i/>
          <w:sz w:val="32"/>
          <w:szCs w:val="32"/>
        </w:rPr>
      </w:pPr>
      <w:r w:rsidRPr="003D5B21">
        <w:pict>
          <v:shape id="_x0000_s1033" type="#_x0000_t34" style="position:absolute;left:0;text-align:left;margin-left:29.7pt;margin-top:17.25pt;width:66.8pt;height:.5pt;flip:x;z-index:251667456" o:connectortype="elbow" strokeweight=".26mm">
            <v:stroke joinstyle="round"/>
          </v:shape>
        </w:pict>
      </w:r>
      <w:r w:rsidRPr="003D5B21">
        <w:pict>
          <v:shape id="_x0000_s1038" type="#_x0000_t34" style="position:absolute;left:0;text-align:left;margin-left:365.7pt;margin-top:3.4pt;width:62.3pt;height:.5pt;z-index:251672576" o:connectortype="elbow" strokeweight=".26mm">
            <v:stroke joinstyle="round"/>
          </v:shape>
        </w:pict>
      </w:r>
      <w:r w:rsidRPr="003D5B21">
        <w:rPr>
          <w:noProof/>
          <w:lang w:eastAsia="ru-RU"/>
        </w:rPr>
        <w:pict>
          <v:shape id="_x0000_s1056" type="#_x0000_t34" style="position:absolute;left:0;text-align:left;margin-left:29.7pt;margin-top:17.25pt;width:66.8pt;height:.5pt;flip:x;z-index:251691008" o:connectortype="elbow" strokeweight=".26mm">
            <v:stroke joinstyle="round"/>
          </v:shape>
        </w:pict>
      </w:r>
      <w:r w:rsidRPr="003D5B21">
        <w:rPr>
          <w:noProof/>
          <w:lang w:eastAsia="ru-RU"/>
        </w:rPr>
        <w:pict>
          <v:shape id="_x0000_s1057" type="#_x0000_t34" style="position:absolute;left:0;text-align:left;margin-left:365.7pt;margin-top:3.4pt;width:62.3pt;height:.5pt;z-index:251692032" o:connectortype="elbow" strokeweight=".26mm">
            <v:stroke joinstyle="round"/>
          </v:shape>
        </w:pict>
      </w:r>
      <w:r w:rsidR="00842578">
        <w:rPr>
          <w:rFonts w:ascii="Times New Roman" w:hAnsi="Times New Roman"/>
          <w:b/>
          <w:i/>
          <w:sz w:val="32"/>
          <w:szCs w:val="32"/>
          <w:lang w:val="uk-UA" w:eastAsia="uk-UA"/>
        </w:rPr>
        <w:t>Землі</w:t>
      </w:r>
      <w:r w:rsidR="00842578">
        <w:rPr>
          <w:rFonts w:ascii="Times New Roman" w:hAnsi="Times New Roman"/>
          <w:b/>
          <w:i/>
          <w:sz w:val="32"/>
          <w:szCs w:val="32"/>
          <w:lang w:val="uk-UA" w:eastAsia="uk-UA"/>
        </w:rPr>
        <w:tab/>
        <w:t xml:space="preserve">      Фізичне тіло</w:t>
      </w:r>
    </w:p>
    <w:p w:rsidR="00842578" w:rsidRDefault="003D5B21" w:rsidP="00842578">
      <w:pPr>
        <w:spacing w:after="0"/>
        <w:rPr>
          <w:rFonts w:ascii="Times New Roman" w:hAnsi="Times New Roman"/>
          <w:b/>
          <w:i/>
          <w:sz w:val="32"/>
          <w:szCs w:val="32"/>
        </w:rPr>
      </w:pPr>
      <w:r w:rsidRPr="003D5B21">
        <w:pict>
          <v:shape id="_x0000_s1034" type="#_x0000_t34" style="position:absolute;margin-left:365.7pt;margin-top:1pt;width:62.3pt;height:.5pt;flip:x;z-index:251668480" o:connectortype="elbow" strokeweight=".26mm">
            <v:stroke joinstyle="round"/>
          </v:shape>
        </w:pict>
      </w:r>
      <w:r w:rsidRPr="003D5B21">
        <w:rPr>
          <w:noProof/>
          <w:lang w:eastAsia="ru-RU"/>
        </w:rPr>
        <w:pict>
          <v:shape id="_x0000_s1058" type="#_x0000_t34" style="position:absolute;margin-left:365.7pt;margin-top:1pt;width:62.3pt;height:.5pt;flip:x;z-index:251693056" o:connectortype="elbow" strokeweight=".26mm">
            <v:stroke joinstyle="round"/>
          </v:shape>
        </w:pict>
      </w:r>
      <w:r w:rsidR="00842578">
        <w:rPr>
          <w:rFonts w:ascii="Times New Roman" w:hAnsi="Times New Roman"/>
          <w:b/>
          <w:i/>
          <w:sz w:val="32"/>
          <w:szCs w:val="32"/>
          <w:lang w:val="uk-UA" w:eastAsia="uk-UA"/>
        </w:rPr>
        <w:t xml:space="preserve">       Сонця </w:t>
      </w:r>
    </w:p>
    <w:p w:rsidR="00842578" w:rsidRDefault="00842578" w:rsidP="00842578">
      <w:pPr>
        <w:spacing w:after="0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  <w:lang w:val="uk-UA" w:eastAsia="uk-UA"/>
        </w:rPr>
        <w:t xml:space="preserve">       Космосу</w:t>
      </w:r>
    </w:p>
    <w:p w:rsidR="00842578" w:rsidRDefault="003D5B21" w:rsidP="00842578">
      <w:pPr>
        <w:jc w:val="center"/>
        <w:rPr>
          <w:rFonts w:ascii="Times New Roman" w:hAnsi="Times New Roman"/>
          <w:sz w:val="36"/>
          <w:szCs w:val="36"/>
        </w:rPr>
      </w:pPr>
      <w:r w:rsidRPr="003D5B21">
        <w:pict>
          <v:shape id="_x0000_s1043" type="#_x0000_t34" style="position:absolute;left:0;text-align:left;margin-left:226.2pt;margin-top:18.85pt;width:.5pt;height:29.7pt;flip:y;z-index:251677696" o:connectortype="elbow" strokeweight=".26mm">
            <v:stroke joinstyle="round"/>
          </v:shape>
        </w:pict>
      </w:r>
      <w:r w:rsidRPr="003D5B21">
        <w:pict>
          <v:shape id="_x0000_s1044" type="#_x0000_t34" style="position:absolute;left:0;text-align:left;margin-left:246.45pt;margin-top:18.85pt;width:.5pt;height:29.7pt;z-index:251678720" o:connectortype="elbow" strokeweight=".26mm">
            <v:stroke joinstyle="round"/>
          </v:shape>
        </w:pict>
      </w:r>
    </w:p>
    <w:p w:rsidR="00842578" w:rsidRDefault="00842578" w:rsidP="00842578">
      <w:pPr>
        <w:jc w:val="center"/>
        <w:rPr>
          <w:rFonts w:ascii="Times New Roman" w:hAnsi="Times New Roman"/>
          <w:sz w:val="16"/>
          <w:szCs w:val="16"/>
        </w:rPr>
      </w:pPr>
    </w:p>
    <w:p w:rsidR="00842578" w:rsidRDefault="00842578" w:rsidP="00842578">
      <w:pPr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  <w:lang w:val="uk-UA" w:eastAsia="uk-UA"/>
        </w:rPr>
        <w:t>Екологія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Дана схема структурує складові здоров</w:t>
      </w:r>
      <w:r w:rsidRPr="00F668F5">
        <w:rPr>
          <w:rFonts w:ascii="Times New Roman" w:hAnsi="Times New Roman"/>
          <w:sz w:val="24"/>
          <w:szCs w:val="28"/>
          <w:lang w:eastAsia="uk-UA"/>
        </w:rPr>
        <w:t>’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я людини, </w:t>
      </w:r>
      <w:proofErr w:type="spellStart"/>
      <w:r>
        <w:rPr>
          <w:rFonts w:ascii="Times New Roman" w:hAnsi="Times New Roman"/>
          <w:sz w:val="24"/>
          <w:szCs w:val="28"/>
          <w:lang w:val="uk-UA" w:eastAsia="uk-UA"/>
        </w:rPr>
        <w:t>взаємозв</w:t>
      </w:r>
      <w:proofErr w:type="spellEnd"/>
      <w:r w:rsidRPr="00F668F5">
        <w:rPr>
          <w:rFonts w:ascii="Times New Roman" w:hAnsi="Times New Roman"/>
          <w:sz w:val="24"/>
          <w:szCs w:val="28"/>
          <w:lang w:eastAsia="uk-UA"/>
        </w:rPr>
        <w:t>’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язок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з навколишнім світом і пропонує єдино правильну тактику оздоровлення людини.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Аналіз духовного досвіду віруючих людей дає можливість 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побудувати </w:t>
      </w:r>
      <w:proofErr w:type="spellStart"/>
      <w:r>
        <w:rPr>
          <w:rFonts w:ascii="Times New Roman" w:hAnsi="Times New Roman"/>
          <w:sz w:val="24"/>
          <w:szCs w:val="28"/>
          <w:lang w:val="uk-UA" w:eastAsia="uk-UA"/>
        </w:rPr>
        <w:t>зв</w:t>
      </w:r>
      <w:proofErr w:type="spellEnd"/>
      <w:r w:rsidRPr="00F668F5">
        <w:rPr>
          <w:rFonts w:ascii="Times New Roman" w:hAnsi="Times New Roman"/>
          <w:sz w:val="24"/>
          <w:szCs w:val="28"/>
          <w:lang w:eastAsia="uk-UA"/>
        </w:rPr>
        <w:t>’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язок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: духовна енергія </w:t>
      </w:r>
      <w:r w:rsidRPr="00F668F5">
        <w:rPr>
          <w:rFonts w:ascii="Times New Roman" w:hAnsi="Times New Roman"/>
          <w:sz w:val="24"/>
          <w:szCs w:val="28"/>
          <w:lang w:eastAsia="uk-UA"/>
        </w:rPr>
        <w:t>--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&gt; дух людини, </w:t>
      </w:r>
      <w:r>
        <w:rPr>
          <w:rFonts w:ascii="Times New Roman" w:hAnsi="Times New Roman"/>
          <w:sz w:val="24"/>
          <w:szCs w:val="28"/>
          <w:lang w:val="uk-UA" w:eastAsia="uk-UA"/>
        </w:rPr>
        <w:t>що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міститься в </w:t>
      </w:r>
      <w:r>
        <w:rPr>
          <w:rFonts w:ascii="Times New Roman" w:hAnsi="Times New Roman"/>
          <w:sz w:val="24"/>
          <w:szCs w:val="28"/>
          <w:lang w:val="uk-UA" w:eastAsia="uk-UA"/>
        </w:rPr>
        <w:t>її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душі </w:t>
      </w:r>
      <w:r w:rsidRPr="00F668F5">
        <w:rPr>
          <w:rFonts w:ascii="Times New Roman" w:hAnsi="Times New Roman"/>
          <w:sz w:val="24"/>
          <w:szCs w:val="28"/>
          <w:lang w:eastAsia="uk-UA"/>
        </w:rPr>
        <w:t>--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&gt; духовність як ступінь зростання і розвитку духу.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Дух – це розум Всесвіту, 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його 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сила і потужність, а духовність – якість людини. Людина є духовною настільки, наскільки в н</w:t>
      </w:r>
      <w:r>
        <w:rPr>
          <w:rFonts w:ascii="Times New Roman" w:hAnsi="Times New Roman"/>
          <w:sz w:val="24"/>
          <w:szCs w:val="28"/>
          <w:lang w:val="uk-UA" w:eastAsia="uk-UA"/>
        </w:rPr>
        <w:t>ій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</w:t>
      </w:r>
      <w:r>
        <w:rPr>
          <w:rFonts w:ascii="Times New Roman" w:hAnsi="Times New Roman"/>
          <w:sz w:val="24"/>
          <w:szCs w:val="28"/>
          <w:lang w:val="uk-UA" w:eastAsia="uk-UA"/>
        </w:rPr>
        <w:t>виявл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яється частина Божественного розуму.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Як приклад: загальновідоми</w:t>
      </w:r>
      <w:r>
        <w:rPr>
          <w:rFonts w:ascii="Times New Roman" w:hAnsi="Times New Roman"/>
          <w:sz w:val="24"/>
          <w:szCs w:val="28"/>
          <w:lang w:val="uk-UA" w:eastAsia="uk-UA"/>
        </w:rPr>
        <w:t>м є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той факт, що ченці і глибоко віруючі люди хворіють набагато рідше, ніж звичайне населення.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lastRenderedPageBreak/>
        <w:t>Хвороба – це порушення гармонії і рівноваги в біосистемі «л</w:t>
      </w:r>
      <w:r>
        <w:rPr>
          <w:rFonts w:ascii="Times New Roman" w:hAnsi="Times New Roman"/>
          <w:sz w:val="24"/>
          <w:szCs w:val="28"/>
          <w:lang w:val="uk-UA" w:eastAsia="uk-UA"/>
        </w:rPr>
        <w:t>юдина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». Морально-етичний негатив перетворюється на емоційний, який, у свою чергу</w:t>
      </w:r>
      <w:r>
        <w:rPr>
          <w:rFonts w:ascii="Times New Roman" w:hAnsi="Times New Roman"/>
          <w:sz w:val="24"/>
          <w:szCs w:val="28"/>
          <w:lang w:val="uk-UA" w:eastAsia="uk-UA"/>
        </w:rPr>
        <w:t>,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трансформується в негатив тілесний, тобто саморуйнування починається на духовному рівні.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Творцем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початк</w:t>
      </w:r>
      <w:r>
        <w:rPr>
          <w:rFonts w:ascii="Times New Roman" w:hAnsi="Times New Roman"/>
          <w:sz w:val="24"/>
          <w:szCs w:val="28"/>
          <w:lang w:val="uk-UA" w:eastAsia="uk-UA"/>
        </w:rPr>
        <w:t>ово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закладено в людині добро, любов, мудрість, чесність, творчість. Природженою якістю є і совість.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Школа зобов</w:t>
      </w:r>
      <w:r w:rsidRPr="00842578">
        <w:rPr>
          <w:rFonts w:ascii="Times New Roman" w:hAnsi="Times New Roman"/>
          <w:sz w:val="24"/>
          <w:szCs w:val="28"/>
          <w:lang w:val="uk-UA" w:eastAsia="uk-UA"/>
        </w:rPr>
        <w:t>’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язана, в першу чергу, сформувати у випускника еле</w:t>
      </w:r>
      <w:r>
        <w:rPr>
          <w:rFonts w:ascii="Times New Roman" w:hAnsi="Times New Roman"/>
          <w:sz w:val="24"/>
          <w:szCs w:val="28"/>
          <w:lang w:val="uk-UA" w:eastAsia="uk-UA"/>
        </w:rPr>
        <w:t>менти виховання культури здоров</w:t>
      </w:r>
      <w:r w:rsidRPr="00842578">
        <w:rPr>
          <w:rFonts w:ascii="Times New Roman" w:hAnsi="Times New Roman"/>
          <w:sz w:val="24"/>
          <w:szCs w:val="28"/>
          <w:lang w:val="uk-UA" w:eastAsia="uk-UA"/>
        </w:rPr>
        <w:t>’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я: розширення свідомості, культури мислення, емоцій і поведінки.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Крім того, учень повинен мати: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- поняття про шл</w:t>
      </w:r>
      <w:r>
        <w:rPr>
          <w:rFonts w:ascii="Times New Roman" w:hAnsi="Times New Roman"/>
          <w:sz w:val="24"/>
          <w:szCs w:val="28"/>
          <w:lang w:val="uk-UA" w:eastAsia="uk-UA"/>
        </w:rPr>
        <w:t>яхи формування духовного здоров</w:t>
      </w:r>
      <w:r w:rsidRPr="00BF59EE">
        <w:rPr>
          <w:rFonts w:ascii="Times New Roman" w:hAnsi="Times New Roman"/>
          <w:sz w:val="24"/>
          <w:szCs w:val="28"/>
          <w:lang w:eastAsia="uk-UA"/>
        </w:rPr>
        <w:t>’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я; 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- мінімум негативних емоцій; 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- духовне очищення; 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- відмова від здійснення аморальних вчинків; 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- придбання нави</w:t>
      </w:r>
      <w:r>
        <w:rPr>
          <w:rFonts w:ascii="Times New Roman" w:hAnsi="Times New Roman"/>
          <w:sz w:val="24"/>
          <w:szCs w:val="28"/>
          <w:lang w:val="uk-UA" w:eastAsia="uk-UA"/>
        </w:rPr>
        <w:t>чо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к позитивного мислення і чистоти помислів.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До дитини потрібно донести в</w:t>
      </w:r>
      <w:r>
        <w:rPr>
          <w:rFonts w:ascii="Times New Roman" w:hAnsi="Times New Roman"/>
          <w:sz w:val="24"/>
          <w:szCs w:val="28"/>
          <w:lang w:val="uk-UA" w:eastAsia="uk-UA"/>
        </w:rPr>
        <w:t>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д</w:t>
      </w:r>
      <w:r>
        <w:rPr>
          <w:rFonts w:ascii="Times New Roman" w:hAnsi="Times New Roman"/>
          <w:sz w:val="24"/>
          <w:szCs w:val="28"/>
          <w:lang w:val="uk-UA" w:eastAsia="uk-UA"/>
        </w:rPr>
        <w:t>омості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про необхідність д</w:t>
      </w:r>
      <w:r>
        <w:rPr>
          <w:rFonts w:ascii="Times New Roman" w:hAnsi="Times New Roman"/>
          <w:sz w:val="24"/>
          <w:szCs w:val="28"/>
          <w:lang w:val="uk-UA" w:eastAsia="uk-UA"/>
        </w:rPr>
        <w:t>отриман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ня Десяти Заповід</w:t>
      </w:r>
      <w:r>
        <w:rPr>
          <w:rFonts w:ascii="Times New Roman" w:hAnsi="Times New Roman"/>
          <w:sz w:val="24"/>
          <w:szCs w:val="28"/>
          <w:lang w:val="uk-UA" w:eastAsia="uk-UA"/>
        </w:rPr>
        <w:t>ей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Творця; позбавлення шкідливих звичок, попередження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лихослів</w:t>
      </w:r>
      <w:proofErr w:type="spellEnd"/>
      <w:r w:rsidRPr="00BF59EE">
        <w:rPr>
          <w:rFonts w:ascii="Times New Roman" w:hAnsi="Times New Roman"/>
          <w:sz w:val="24"/>
          <w:szCs w:val="28"/>
          <w:lang w:eastAsia="uk-UA"/>
        </w:rPr>
        <w:t>’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я, стеження за сут</w:t>
      </w:r>
      <w:r>
        <w:rPr>
          <w:rFonts w:ascii="Times New Roman" w:hAnsi="Times New Roman"/>
          <w:sz w:val="24"/>
          <w:szCs w:val="28"/>
          <w:lang w:val="uk-UA" w:eastAsia="uk-UA"/>
        </w:rPr>
        <w:t>ніс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тю слів, 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виконання 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гімнастики для тіла і душі (добрі справи і осмислення своїх вчинків, </w:t>
      </w:r>
      <w:r>
        <w:rPr>
          <w:rFonts w:ascii="Times New Roman" w:hAnsi="Times New Roman"/>
          <w:sz w:val="24"/>
          <w:szCs w:val="28"/>
          <w:lang w:val="uk-UA" w:eastAsia="uk-UA"/>
        </w:rPr>
        <w:t>по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чуттів то</w:t>
      </w:r>
      <w:r>
        <w:rPr>
          <w:rFonts w:ascii="Times New Roman" w:hAnsi="Times New Roman"/>
          <w:sz w:val="24"/>
          <w:szCs w:val="28"/>
          <w:lang w:val="uk-UA" w:eastAsia="uk-UA"/>
        </w:rPr>
        <w:t>що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)</w:t>
      </w:r>
      <w:r>
        <w:rPr>
          <w:rFonts w:ascii="Times New Roman" w:hAnsi="Times New Roman"/>
          <w:sz w:val="24"/>
          <w:szCs w:val="28"/>
          <w:lang w:val="uk-UA" w:eastAsia="uk-UA"/>
        </w:rPr>
        <w:t>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Духовне виховання особи</w:t>
      </w:r>
      <w:r>
        <w:rPr>
          <w:rFonts w:ascii="Times New Roman" w:hAnsi="Times New Roman"/>
          <w:sz w:val="24"/>
          <w:szCs w:val="28"/>
          <w:lang w:val="uk-UA" w:eastAsia="uk-UA"/>
        </w:rPr>
        <w:t>стості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тісно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пов</w:t>
      </w:r>
      <w:proofErr w:type="spellEnd"/>
      <w:r w:rsidRPr="00BF59EE">
        <w:rPr>
          <w:rFonts w:ascii="Times New Roman" w:hAnsi="Times New Roman"/>
          <w:sz w:val="24"/>
          <w:szCs w:val="28"/>
          <w:lang w:eastAsia="uk-UA"/>
        </w:rPr>
        <w:t>’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язане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з душевним. Сучасна педагогічна на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ука душевне виховання тісно </w:t>
      </w:r>
      <w:proofErr w:type="spellStart"/>
      <w:r>
        <w:rPr>
          <w:rFonts w:ascii="Times New Roman" w:hAnsi="Times New Roman"/>
          <w:sz w:val="24"/>
          <w:szCs w:val="28"/>
          <w:lang w:val="uk-UA" w:eastAsia="uk-UA"/>
        </w:rPr>
        <w:t>пов</w:t>
      </w:r>
      <w:proofErr w:type="spellEnd"/>
      <w:r w:rsidRPr="00BF59EE">
        <w:rPr>
          <w:rFonts w:ascii="Times New Roman" w:hAnsi="Times New Roman"/>
          <w:sz w:val="24"/>
          <w:szCs w:val="28"/>
          <w:lang w:eastAsia="uk-UA"/>
        </w:rPr>
        <w:t>’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язує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з моральним, етичним і інтелектуальним вихованням особ</w:t>
      </w:r>
      <w:r>
        <w:rPr>
          <w:rFonts w:ascii="Times New Roman" w:hAnsi="Times New Roman"/>
          <w:sz w:val="24"/>
          <w:szCs w:val="28"/>
          <w:lang w:val="uk-UA" w:eastAsia="uk-UA"/>
        </w:rPr>
        <w:t>и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. 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Загальновідома фраза «слухай своє серце» має наукову підоснову: інтуїтивне сприйняття ситуації, сприйняття серцем на 0,4-0,6 секунд</w:t>
      </w:r>
      <w:r>
        <w:rPr>
          <w:rFonts w:ascii="Times New Roman" w:hAnsi="Times New Roman"/>
          <w:sz w:val="24"/>
          <w:szCs w:val="28"/>
          <w:lang w:val="uk-UA" w:eastAsia="uk-UA"/>
        </w:rPr>
        <w:t>и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випереджає сприйняття інформації мозком через п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евні фізіологічні причини. У </w:t>
      </w:r>
      <w:proofErr w:type="spellStart"/>
      <w:r>
        <w:rPr>
          <w:rFonts w:ascii="Times New Roman" w:hAnsi="Times New Roman"/>
          <w:sz w:val="24"/>
          <w:szCs w:val="28"/>
          <w:lang w:val="uk-UA" w:eastAsia="uk-UA"/>
        </w:rPr>
        <w:t>зв</w:t>
      </w:r>
      <w:proofErr w:type="spellEnd"/>
      <w:r w:rsidRPr="00BF59EE">
        <w:rPr>
          <w:rFonts w:ascii="Times New Roman" w:hAnsi="Times New Roman"/>
          <w:sz w:val="24"/>
          <w:szCs w:val="28"/>
          <w:lang w:eastAsia="uk-UA"/>
        </w:rPr>
        <w:t>’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язку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з цим слід з</w:t>
      </w:r>
      <w:r>
        <w:rPr>
          <w:rFonts w:ascii="Times New Roman" w:hAnsi="Times New Roman"/>
          <w:sz w:val="24"/>
          <w:szCs w:val="28"/>
          <w:lang w:val="uk-UA" w:eastAsia="uk-UA"/>
        </w:rPr>
        <w:t>вернути увагу на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виховання культури серця і чистоти серця.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Культура серця починається з доброзичливості, переходить </w:t>
      </w:r>
      <w:r>
        <w:rPr>
          <w:rFonts w:ascii="Times New Roman" w:hAnsi="Times New Roman"/>
          <w:sz w:val="24"/>
          <w:szCs w:val="28"/>
          <w:lang w:val="uk-UA" w:eastAsia="uk-UA"/>
        </w:rPr>
        <w:t>у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співчуття і стає молитвою серця.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  <w:lang w:val="uk-UA" w:eastAsia="uk-UA"/>
        </w:rPr>
        <w:t>О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. Блаватська дає два шляхи виховання душевності, «чистот</w:t>
      </w:r>
      <w:r>
        <w:rPr>
          <w:rFonts w:ascii="Times New Roman" w:hAnsi="Times New Roman"/>
          <w:sz w:val="24"/>
          <w:szCs w:val="28"/>
          <w:lang w:val="uk-UA" w:eastAsia="uk-UA"/>
        </w:rPr>
        <w:t>и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серця»: не допускати в себе поганих думок, не допускати збудження і роздратування.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К.Е.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Антарова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говорить про виховання культури серця: прагненн</w:t>
      </w:r>
      <w:r>
        <w:rPr>
          <w:rFonts w:ascii="Times New Roman" w:hAnsi="Times New Roman"/>
          <w:sz w:val="24"/>
          <w:szCs w:val="28"/>
          <w:lang w:val="uk-UA" w:eastAsia="uk-UA"/>
        </w:rPr>
        <w:t>я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прекрасного, вищого, добрішого; готовн</w:t>
      </w:r>
      <w:r>
        <w:rPr>
          <w:rFonts w:ascii="Times New Roman" w:hAnsi="Times New Roman"/>
          <w:sz w:val="24"/>
          <w:szCs w:val="28"/>
          <w:lang w:val="uk-UA" w:eastAsia="uk-UA"/>
        </w:rPr>
        <w:t>і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ст</w:t>
      </w:r>
      <w:r>
        <w:rPr>
          <w:rFonts w:ascii="Times New Roman" w:hAnsi="Times New Roman"/>
          <w:sz w:val="24"/>
          <w:szCs w:val="28"/>
          <w:lang w:val="uk-UA" w:eastAsia="uk-UA"/>
        </w:rPr>
        <w:t>ь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до служіння; співчутт</w:t>
      </w:r>
      <w:r>
        <w:rPr>
          <w:rFonts w:ascii="Times New Roman" w:hAnsi="Times New Roman"/>
          <w:sz w:val="24"/>
          <w:szCs w:val="28"/>
          <w:lang w:val="uk-UA" w:eastAsia="uk-UA"/>
        </w:rPr>
        <w:t>я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і любов до ближньо</w:t>
      </w:r>
      <w:r>
        <w:rPr>
          <w:rFonts w:ascii="Times New Roman" w:hAnsi="Times New Roman"/>
          <w:sz w:val="24"/>
          <w:szCs w:val="28"/>
          <w:lang w:val="uk-UA" w:eastAsia="uk-UA"/>
        </w:rPr>
        <w:t>го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Про це ж говорять духовні книги всі</w:t>
      </w:r>
      <w:r>
        <w:rPr>
          <w:rFonts w:ascii="Times New Roman" w:hAnsi="Times New Roman"/>
          <w:sz w:val="24"/>
          <w:szCs w:val="28"/>
          <w:lang w:val="uk-UA" w:eastAsia="uk-UA"/>
        </w:rPr>
        <w:t>х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без виключення релігій </w:t>
      </w:r>
      <w:r>
        <w:rPr>
          <w:rFonts w:ascii="Times New Roman" w:hAnsi="Times New Roman"/>
          <w:sz w:val="24"/>
          <w:szCs w:val="28"/>
          <w:lang w:val="uk-UA" w:eastAsia="uk-UA"/>
        </w:rPr>
        <w:t>світ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у.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Окрім виховання культури серця, важливи</w:t>
      </w:r>
      <w:r>
        <w:rPr>
          <w:rFonts w:ascii="Times New Roman" w:hAnsi="Times New Roman"/>
          <w:sz w:val="24"/>
          <w:szCs w:val="28"/>
          <w:lang w:val="uk-UA" w:eastAsia="uk-UA"/>
        </w:rPr>
        <w:t>м є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аспект виховання розуму. Думка як матеріальна частинка і продукт розуму – першоджерело </w:t>
      </w:r>
      <w:proofErr w:type="spellStart"/>
      <w:r>
        <w:rPr>
          <w:rFonts w:ascii="Times New Roman" w:hAnsi="Times New Roman"/>
          <w:sz w:val="24"/>
          <w:szCs w:val="28"/>
          <w:lang w:val="uk-UA" w:eastAsia="uk-UA"/>
        </w:rPr>
        <w:t>світ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онастро</w:t>
      </w:r>
      <w:r>
        <w:rPr>
          <w:rFonts w:ascii="Times New Roman" w:hAnsi="Times New Roman"/>
          <w:sz w:val="24"/>
          <w:szCs w:val="28"/>
          <w:lang w:val="uk-UA" w:eastAsia="uk-UA"/>
        </w:rPr>
        <w:t>ю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>. Саме творча думка утворила, починаючи з епохи кембрію, інформаційну оболонку Землі – ноосферу (</w:t>
      </w:r>
      <w:r>
        <w:rPr>
          <w:rFonts w:ascii="Times New Roman" w:hAnsi="Times New Roman"/>
          <w:sz w:val="24"/>
          <w:szCs w:val="28"/>
          <w:lang w:val="uk-UA" w:eastAsia="uk-UA"/>
        </w:rPr>
        <w:t>за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Тейяр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де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Шарден</w:t>
      </w:r>
      <w:r>
        <w:rPr>
          <w:rFonts w:ascii="Times New Roman" w:hAnsi="Times New Roman"/>
          <w:sz w:val="24"/>
          <w:szCs w:val="28"/>
          <w:lang w:val="uk-UA" w:eastAsia="uk-UA"/>
        </w:rPr>
        <w:t>ом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,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Леруа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>, В.І. Вернадськ</w:t>
      </w:r>
      <w:r>
        <w:rPr>
          <w:rFonts w:ascii="Times New Roman" w:hAnsi="Times New Roman"/>
          <w:sz w:val="24"/>
          <w:szCs w:val="28"/>
          <w:lang w:val="uk-UA" w:eastAsia="uk-UA"/>
        </w:rPr>
        <w:t>и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м).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lastRenderedPageBreak/>
        <w:t>Наші думки легко можуть передаватися іншій людині, несучи негативний або позитивний заряд енергії. Тому учні повинні мати знання про відповідальність за свої думки, слова, вчинки, повинні знати і про ефект «бумеранга» (од</w:t>
      </w:r>
      <w:r>
        <w:rPr>
          <w:rFonts w:ascii="Times New Roman" w:hAnsi="Times New Roman"/>
          <w:sz w:val="24"/>
          <w:szCs w:val="28"/>
          <w:lang w:val="uk-UA" w:eastAsia="uk-UA"/>
        </w:rPr>
        <w:t>и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н з принципів квантової фізики 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– 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«все 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взаємо</w:t>
      </w:r>
      <w:r>
        <w:rPr>
          <w:rFonts w:ascii="Times New Roman" w:hAnsi="Times New Roman"/>
          <w:sz w:val="24"/>
          <w:szCs w:val="28"/>
          <w:lang w:val="uk-UA" w:eastAsia="uk-UA"/>
        </w:rPr>
        <w:t>пов</w:t>
      </w:r>
      <w:proofErr w:type="spellEnd"/>
      <w:r w:rsidRPr="00BF59EE">
        <w:rPr>
          <w:rFonts w:ascii="Times New Roman" w:hAnsi="Times New Roman"/>
          <w:sz w:val="24"/>
          <w:szCs w:val="28"/>
          <w:lang w:eastAsia="uk-UA"/>
        </w:rPr>
        <w:t>’</w:t>
      </w:r>
      <w:proofErr w:type="spellStart"/>
      <w:r w:rsidRPr="003F29B6">
        <w:rPr>
          <w:rFonts w:ascii="Times New Roman" w:hAnsi="Times New Roman"/>
          <w:sz w:val="24"/>
          <w:szCs w:val="28"/>
          <w:lang w:val="uk-UA" w:eastAsia="uk-UA"/>
        </w:rPr>
        <w:t>язано</w:t>
      </w:r>
      <w:proofErr w:type="spellEnd"/>
      <w:r w:rsidRPr="003F29B6">
        <w:rPr>
          <w:rFonts w:ascii="Times New Roman" w:hAnsi="Times New Roman"/>
          <w:sz w:val="24"/>
          <w:szCs w:val="28"/>
          <w:lang w:val="uk-UA" w:eastAsia="uk-UA"/>
        </w:rPr>
        <w:t>»).</w:t>
      </w:r>
    </w:p>
    <w:p w:rsidR="00842578" w:rsidRPr="003F29B6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3F29B6">
        <w:rPr>
          <w:rFonts w:ascii="Times New Roman" w:hAnsi="Times New Roman"/>
          <w:sz w:val="24"/>
          <w:lang w:val="uk-UA" w:eastAsia="uk-UA"/>
        </w:rPr>
        <w:t>«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>Думки добрі і злі, мерзотні і чисті мають своє власне життя і призначення. Раз народжені, вони вливаються в загальний потік дій, що визначають Карму, – твою власну, інших людей, навіть всього народу. Тому тримай їх міцно, не давай квітнути негідним дум</w:t>
      </w:r>
      <w:r>
        <w:rPr>
          <w:rFonts w:ascii="Times New Roman" w:hAnsi="Times New Roman"/>
          <w:sz w:val="24"/>
          <w:szCs w:val="28"/>
          <w:lang w:val="uk-UA" w:eastAsia="uk-UA"/>
        </w:rPr>
        <w:t>к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ам», </w:t>
      </w:r>
      <w:r>
        <w:rPr>
          <w:rFonts w:ascii="Times New Roman" w:hAnsi="Times New Roman"/>
          <w:sz w:val="24"/>
          <w:szCs w:val="28"/>
          <w:lang w:val="uk-UA" w:eastAsia="uk-UA"/>
        </w:rPr>
        <w:t>–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так писав І.</w:t>
      </w:r>
      <w:r>
        <w:rPr>
          <w:rFonts w:ascii="Times New Roman" w:hAnsi="Times New Roman"/>
          <w:sz w:val="24"/>
          <w:szCs w:val="28"/>
          <w:lang w:val="uk-UA" w:eastAsia="uk-UA"/>
        </w:rPr>
        <w:t xml:space="preserve"> Є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фремов </w:t>
      </w:r>
      <w:r>
        <w:rPr>
          <w:rFonts w:ascii="Times New Roman" w:hAnsi="Times New Roman"/>
          <w:sz w:val="24"/>
          <w:szCs w:val="28"/>
          <w:lang w:val="uk-UA" w:eastAsia="uk-UA"/>
        </w:rPr>
        <w:t>у</w:t>
      </w:r>
      <w:r w:rsidRPr="003F29B6">
        <w:rPr>
          <w:rFonts w:ascii="Times New Roman" w:hAnsi="Times New Roman"/>
          <w:sz w:val="24"/>
          <w:szCs w:val="28"/>
          <w:lang w:val="uk-UA" w:eastAsia="uk-UA"/>
        </w:rPr>
        <w:t xml:space="preserve"> своєму романі «Лезо бритви» про значення думки.</w:t>
      </w:r>
    </w:p>
    <w:p w:rsidR="00842578" w:rsidRDefault="00842578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  <w:r w:rsidRPr="003F29B6">
        <w:rPr>
          <w:rFonts w:ascii="Times New Roman" w:hAnsi="Times New Roman"/>
          <w:sz w:val="24"/>
          <w:szCs w:val="28"/>
          <w:lang w:val="uk-UA" w:eastAsia="uk-UA"/>
        </w:rPr>
        <w:t>Безумовно, учні повинні мати в своєму духовному багажі ці знання.</w:t>
      </w: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  <w:r>
        <w:rPr>
          <w:rFonts w:ascii="Times New Roman" w:hAnsi="Times New Roman"/>
          <w:sz w:val="24"/>
          <w:szCs w:val="28"/>
          <w:lang w:val="uk-UA" w:eastAsia="uk-UA"/>
        </w:rPr>
        <w:lastRenderedPageBreak/>
        <w:t xml:space="preserve">                                              Література: </w:t>
      </w: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Pr="00BD69BD" w:rsidRDefault="00BD69BD" w:rsidP="00BD69B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  <w:r>
        <w:rPr>
          <w:rFonts w:ascii="Times New Roman" w:hAnsi="Times New Roman"/>
          <w:sz w:val="24"/>
          <w:szCs w:val="28"/>
          <w:lang w:val="uk-UA" w:eastAsia="uk-UA"/>
        </w:rPr>
        <w:t>1.Астаф</w:t>
      </w:r>
      <w:r w:rsidR="006B45B7" w:rsidRPr="006B45B7">
        <w:rPr>
          <w:rFonts w:ascii="Times New Roman" w:hAnsi="Times New Roman"/>
          <w:sz w:val="24"/>
          <w:szCs w:val="28"/>
          <w:lang w:eastAsia="uk-UA"/>
        </w:rPr>
        <w:t>’</w:t>
      </w:r>
      <w:proofErr w:type="spellStart"/>
      <w:r w:rsidR="006B45B7" w:rsidRPr="006B45B7">
        <w:rPr>
          <w:rFonts w:ascii="Times New Roman" w:hAnsi="Times New Roman"/>
          <w:sz w:val="24"/>
          <w:szCs w:val="28"/>
          <w:lang w:eastAsia="uk-UA"/>
        </w:rPr>
        <w:t>є</w:t>
      </w:r>
      <w:proofErr w:type="spellEnd"/>
      <w:r w:rsidRPr="00BD69BD">
        <w:rPr>
          <w:rFonts w:ascii="Times New Roman" w:hAnsi="Times New Roman"/>
          <w:sz w:val="24"/>
          <w:szCs w:val="28"/>
          <w:lang w:val="uk-UA" w:eastAsia="uk-UA"/>
        </w:rPr>
        <w:t>в Б.А. Стратегічний прогноз і управління на основі Генома і Законів Світу: Теорія і практика. Вид. 2-е, виправлене і доповнене. - М .: Інститут холодинаміки, 2007.</w:t>
      </w:r>
    </w:p>
    <w:p w:rsidR="00BD69BD" w:rsidRPr="00BD69BD" w:rsidRDefault="00BD69BD" w:rsidP="00BD69B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  <w:r w:rsidRPr="00BD69BD">
        <w:rPr>
          <w:rFonts w:ascii="Times New Roman" w:hAnsi="Times New Roman"/>
          <w:sz w:val="24"/>
          <w:szCs w:val="28"/>
          <w:lang w:val="uk-UA" w:eastAsia="uk-UA"/>
        </w:rPr>
        <w:t>2</w:t>
      </w:r>
      <w:r w:rsidR="006B45B7">
        <w:rPr>
          <w:rFonts w:ascii="Times New Roman" w:hAnsi="Times New Roman"/>
          <w:sz w:val="24"/>
          <w:szCs w:val="28"/>
          <w:lang w:val="uk-UA" w:eastAsia="uk-UA"/>
        </w:rPr>
        <w:t xml:space="preserve">.Гончаренко М.С. Валеопедагогічні </w:t>
      </w:r>
      <w:r w:rsidRPr="00BD69BD">
        <w:rPr>
          <w:rFonts w:ascii="Times New Roman" w:hAnsi="Times New Roman"/>
          <w:sz w:val="24"/>
          <w:szCs w:val="28"/>
          <w:lang w:val="uk-UA" w:eastAsia="uk-UA"/>
        </w:rPr>
        <w:t>аспекти духовності: Навчальний посібник. - Х .: ХНУ імені В. Н. Каразіна, 2007.</w:t>
      </w:r>
    </w:p>
    <w:p w:rsidR="00BD69BD" w:rsidRPr="00BD69BD" w:rsidRDefault="00BD69BD" w:rsidP="00BD69B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  <w:r w:rsidRPr="00BD69BD">
        <w:rPr>
          <w:rFonts w:ascii="Times New Roman" w:hAnsi="Times New Roman"/>
          <w:sz w:val="24"/>
          <w:szCs w:val="28"/>
          <w:lang w:val="uk-UA" w:eastAsia="uk-UA"/>
        </w:rPr>
        <w:t>3.Лопатіна А.</w:t>
      </w:r>
      <w:r w:rsidR="006B45B7">
        <w:rPr>
          <w:rFonts w:ascii="Times New Roman" w:hAnsi="Times New Roman"/>
          <w:sz w:val="24"/>
          <w:szCs w:val="28"/>
          <w:lang w:val="uk-UA" w:eastAsia="uk-UA"/>
        </w:rPr>
        <w:t xml:space="preserve">, Скребцова М. Книга для занять </w:t>
      </w:r>
      <w:r w:rsidRPr="00BD69BD">
        <w:rPr>
          <w:rFonts w:ascii="Times New Roman" w:hAnsi="Times New Roman"/>
          <w:sz w:val="24"/>
          <w:szCs w:val="28"/>
          <w:lang w:val="uk-UA" w:eastAsia="uk-UA"/>
        </w:rPr>
        <w:t xml:space="preserve"> по духовному вихованню. - М., 1995.</w:t>
      </w:r>
    </w:p>
    <w:p w:rsidR="00BD69BD" w:rsidRPr="00BD69BD" w:rsidRDefault="00BD69BD" w:rsidP="00BD69B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  <w:r w:rsidRPr="00BD69BD">
        <w:rPr>
          <w:rFonts w:ascii="Times New Roman" w:hAnsi="Times New Roman"/>
          <w:sz w:val="24"/>
          <w:szCs w:val="28"/>
          <w:lang w:val="uk-UA" w:eastAsia="uk-UA"/>
        </w:rPr>
        <w:t>4.Лопатіна А., Скребцова М. Сходинки мудрості. 50 уроків</w:t>
      </w:r>
      <w:r w:rsidR="006B45B7">
        <w:rPr>
          <w:rFonts w:ascii="Times New Roman" w:hAnsi="Times New Roman"/>
          <w:sz w:val="24"/>
          <w:szCs w:val="28"/>
          <w:lang w:val="uk-UA" w:eastAsia="uk-UA"/>
        </w:rPr>
        <w:t xml:space="preserve"> про добре і прекрасне</w:t>
      </w:r>
      <w:r w:rsidRPr="00BD69BD">
        <w:rPr>
          <w:rFonts w:ascii="Times New Roman" w:hAnsi="Times New Roman"/>
          <w:sz w:val="24"/>
          <w:szCs w:val="28"/>
          <w:lang w:val="uk-UA" w:eastAsia="uk-UA"/>
        </w:rPr>
        <w:t xml:space="preserve"> (Для занять з дітьми молодшого та середнього шкільного віку). - М .: ТОВ «Книжковий світ»,</w:t>
      </w:r>
    </w:p>
    <w:p w:rsidR="00BD69BD" w:rsidRPr="00BD69BD" w:rsidRDefault="00BD69BD" w:rsidP="00BD69B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  <w:r w:rsidRPr="00BD69BD">
        <w:rPr>
          <w:rFonts w:ascii="Times New Roman" w:hAnsi="Times New Roman"/>
          <w:sz w:val="24"/>
          <w:szCs w:val="28"/>
          <w:lang w:val="uk-UA" w:eastAsia="uk-UA"/>
        </w:rPr>
        <w:t>5.Маслова Н.В. Ноосферна освіта: монографія. - М .: Інститут холодинаміки, 2002.</w:t>
      </w:r>
    </w:p>
    <w:p w:rsidR="00BD69BD" w:rsidRPr="00BD69BD" w:rsidRDefault="00BD69BD" w:rsidP="00BD69B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  <w:r w:rsidRPr="00BD69BD">
        <w:rPr>
          <w:rFonts w:ascii="Times New Roman" w:hAnsi="Times New Roman"/>
          <w:sz w:val="24"/>
          <w:szCs w:val="28"/>
          <w:lang w:val="uk-UA" w:eastAsia="uk-UA"/>
        </w:rPr>
        <w:t>6. Маслова Н.В. Періодична система Загальних законів пізнання і осягнення. - М .: Інститут холодинаміки, 2003.</w:t>
      </w:r>
    </w:p>
    <w:p w:rsidR="00BD69BD" w:rsidRDefault="00BD69BD" w:rsidP="00BD69B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  <w:r w:rsidRPr="00BD69BD">
        <w:rPr>
          <w:rFonts w:ascii="Times New Roman" w:hAnsi="Times New Roman"/>
          <w:sz w:val="24"/>
          <w:szCs w:val="28"/>
          <w:lang w:val="uk-UA" w:eastAsia="uk-UA"/>
        </w:rPr>
        <w:t xml:space="preserve">7.Емото М. Таємне життя води / </w:t>
      </w:r>
      <w:r w:rsidR="006B45B7">
        <w:rPr>
          <w:rFonts w:ascii="Times New Roman" w:hAnsi="Times New Roman"/>
          <w:sz w:val="24"/>
          <w:szCs w:val="28"/>
          <w:lang w:val="uk-UA" w:eastAsia="uk-UA"/>
        </w:rPr>
        <w:t>М.Емото; пер.с англ. О.Г.Белошеє</w:t>
      </w:r>
      <w:r w:rsidRPr="00BD69BD">
        <w:rPr>
          <w:rFonts w:ascii="Times New Roman" w:hAnsi="Times New Roman"/>
          <w:sz w:val="24"/>
          <w:szCs w:val="28"/>
          <w:lang w:val="uk-UA" w:eastAsia="uk-UA"/>
        </w:rPr>
        <w:t>в. - Мінськ, 2003.</w:t>
      </w: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lang w:val="uk-UA" w:eastAsia="uk-UA"/>
        </w:rPr>
      </w:pPr>
    </w:p>
    <w:p w:rsidR="00BD69BD" w:rsidRPr="003F29B6" w:rsidRDefault="00BD69BD" w:rsidP="0084257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</w:p>
    <w:p w:rsidR="00AF2461" w:rsidRDefault="00AF2461"/>
    <w:sectPr w:rsidR="00AF2461" w:rsidSect="00AF24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46"/>
    <w:multiLevelType w:val="multilevel"/>
    <w:tmpl w:val="00000046"/>
    <w:name w:val="WW8Num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842578"/>
    <w:rsid w:val="003D5B21"/>
    <w:rsid w:val="006B45B7"/>
    <w:rsid w:val="00842578"/>
    <w:rsid w:val="00AF2461"/>
    <w:rsid w:val="00BD69BD"/>
    <w:rsid w:val="00CA4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_x0000_s1047"/>
        <o:r id="V:Rule6" type="connector" idref="#_x0000_s1048"/>
        <o:r id="V:Rule10" type="connector" idref="#_x0000_s1049"/>
        <o:r id="V:Rule11" type="connector" idref="#_x0000_s1050"/>
        <o:r id="V:Rule12" type="connector" idref="#_x0000_s1051"/>
        <o:r id="V:Rule16" type="connector" idref="#_x0000_s1052"/>
        <o:r id="V:Rule17" type="connector" idref="#_x0000_s1053"/>
        <o:r id="V:Rule18" type="connector" idref="#_x0000_s1054"/>
        <o:r id="V:Rule22" type="connector" idref="#_x0000_s1055"/>
        <o:r id="V:Rule25" type="connector" idref="#_x0000_s1056"/>
        <o:r id="V:Rule26" type="connector" idref="#_x0000_s1057"/>
        <o:r id="V:Rule28" type="connector" idref="#_x0000_s1058"/>
        <o:r id="V:Rule31" type="connector" idref="#_x0000_s1027"/>
        <o:r id="V:Rule32" type="connector" idref="#_x0000_s1029"/>
        <o:r id="V:Rule33" type="connector" idref="#_x0000_s1028"/>
        <o:r id="V:Rule34" type="connector" idref="#_x0000_s1033"/>
        <o:r id="V:Rule35" type="connector" idref="#_x0000_s1046"/>
        <o:r id="V:Rule36" type="connector" idref="#_x0000_s1032"/>
        <o:r id="V:Rule37" type="connector" idref="#_x0000_s1030"/>
        <o:r id="V:Rule38" type="connector" idref="#_x0000_s1031"/>
        <o:r id="V:Rule39" type="connector" idref="#_x0000_s1036"/>
        <o:r id="V:Rule40" type="connector" idref="#_x0000_s1037"/>
        <o:r id="V:Rule41" type="connector" idref="#_x0000_s1039"/>
        <o:r id="V:Rule42" type="connector" idref="#_x0000_s1038"/>
        <o:r id="V:Rule43" type="connector" idref="#_x0000_s1045"/>
        <o:r id="V:Rule44" type="connector" idref="#_x0000_s1034"/>
        <o:r id="V:Rule45" type="connector" idref="#_x0000_s1044"/>
        <o:r id="V:Rule46" type="connector" idref="#_x0000_s1035"/>
        <o:r id="V:Rule47" type="connector" idref="#_x0000_s1040"/>
        <o:r id="V:Rule48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578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1639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Гость</cp:lastModifiedBy>
  <cp:revision>2</cp:revision>
  <dcterms:created xsi:type="dcterms:W3CDTF">2020-02-10T07:32:00Z</dcterms:created>
  <dcterms:modified xsi:type="dcterms:W3CDTF">2020-02-10T07:32:00Z</dcterms:modified>
</cp:coreProperties>
</file>