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233" w:rsidRDefault="00420233" w:rsidP="00420233">
      <w:pPr>
        <w:jc w:val="both"/>
        <w:rPr>
          <w:rFonts w:ascii="Arial" w:hAnsi="Arial" w:cs="Arial"/>
          <w:b/>
          <w:i/>
          <w:noProof/>
          <w:sz w:val="44"/>
          <w:szCs w:val="44"/>
          <w:lang w:val="uk-UA" w:eastAsia="ru-RU"/>
        </w:rPr>
      </w:pPr>
      <w:r w:rsidRPr="00420233">
        <w:rPr>
          <w:rFonts w:ascii="Arial" w:hAnsi="Arial" w:cs="Arial"/>
          <w:b/>
          <w:i/>
          <w:noProof/>
          <w:sz w:val="44"/>
          <w:szCs w:val="44"/>
          <w:lang w:val="uk-UA" w:eastAsia="ru-RU"/>
        </w:rPr>
        <w:t>Особливості</w:t>
      </w:r>
      <w:r w:rsidRPr="00420233">
        <w:rPr>
          <w:rFonts w:ascii="Arial" w:hAnsi="Arial" w:cs="Arial"/>
          <w:b/>
          <w:i/>
          <w:noProof/>
          <w:sz w:val="44"/>
          <w:szCs w:val="44"/>
          <w:lang w:val="uk-UA" w:eastAsia="ru-RU"/>
        </w:rPr>
        <w:tab/>
        <w:t>навчальної діяльності дітей  з  тяжкими порушеннями мовлення (ТПМ)</w:t>
      </w:r>
    </w:p>
    <w:p w:rsidR="00420233" w:rsidRPr="00420233" w:rsidRDefault="00420233" w:rsidP="00420233">
      <w:pPr>
        <w:jc w:val="right"/>
        <w:rPr>
          <w:rFonts w:ascii="Arial" w:hAnsi="Arial" w:cs="Arial"/>
          <w:i/>
          <w:noProof/>
          <w:sz w:val="36"/>
          <w:szCs w:val="36"/>
          <w:lang w:val="uk-UA" w:eastAsia="ru-RU"/>
        </w:rPr>
      </w:pPr>
      <w:r w:rsidRPr="00420233">
        <w:rPr>
          <w:rFonts w:ascii="Arial" w:hAnsi="Arial" w:cs="Arial"/>
          <w:i/>
          <w:noProof/>
          <w:sz w:val="36"/>
          <w:szCs w:val="36"/>
          <w:lang w:val="uk-UA" w:eastAsia="ru-RU"/>
        </w:rPr>
        <w:t>«Заговори, щоб я тебе побачив …»</w:t>
      </w:r>
    </w:p>
    <w:p w:rsidR="00420233" w:rsidRPr="00420233" w:rsidRDefault="00420233" w:rsidP="00420233">
      <w:pPr>
        <w:jc w:val="right"/>
        <w:rPr>
          <w:rFonts w:ascii="Arial" w:hAnsi="Arial" w:cs="Arial"/>
          <w:i/>
          <w:noProof/>
          <w:sz w:val="36"/>
          <w:szCs w:val="36"/>
          <w:lang w:val="uk-UA" w:eastAsia="ru-RU"/>
        </w:rPr>
      </w:pPr>
      <w:r w:rsidRPr="00420233">
        <w:rPr>
          <w:rFonts w:ascii="Arial" w:hAnsi="Arial" w:cs="Arial"/>
          <w:i/>
          <w:noProof/>
          <w:sz w:val="36"/>
          <w:szCs w:val="36"/>
          <w:lang w:val="uk-UA" w:eastAsia="ru-RU"/>
        </w:rPr>
        <w:t>Сократ</w:t>
      </w:r>
    </w:p>
    <w:p w:rsidR="005C5611" w:rsidRPr="00193026" w:rsidRDefault="005C5611" w:rsidP="00507A0A">
      <w:p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Проблема особистісно орієнтованої гуманістичної освіти є сьогодні центральною і саме вона є предметом теоретичного вивчення й експерементальних досліджень. Відповідно до цього,</w:t>
      </w:r>
      <w:r w:rsidRPr="00FB4825">
        <w:rPr>
          <w:rFonts w:ascii="Arial" w:hAnsi="Arial" w:cs="Arial"/>
          <w:b/>
          <w:noProof/>
          <w:sz w:val="28"/>
          <w:szCs w:val="28"/>
          <w:lang w:val="uk-UA" w:eastAsia="ru-RU"/>
        </w:rPr>
        <w:t xml:space="preserve"> головна мета </w:t>
      </w:r>
      <w:r w:rsidR="00FB4825" w:rsidRPr="00FB4825">
        <w:rPr>
          <w:rFonts w:ascii="Arial" w:hAnsi="Arial" w:cs="Arial"/>
          <w:b/>
          <w:noProof/>
          <w:sz w:val="28"/>
          <w:szCs w:val="28"/>
          <w:lang w:val="uk-UA" w:eastAsia="ru-RU"/>
        </w:rPr>
        <w:t>сучас</w:t>
      </w:r>
      <w:r w:rsidRPr="00FB4825">
        <w:rPr>
          <w:rFonts w:ascii="Arial" w:hAnsi="Arial" w:cs="Arial"/>
          <w:b/>
          <w:noProof/>
          <w:sz w:val="28"/>
          <w:szCs w:val="28"/>
          <w:lang w:val="uk-UA" w:eastAsia="ru-RU"/>
        </w:rPr>
        <w:t>ної освіти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 xml:space="preserve"> – формування основи для самореалізації особистості з особливими потребами, яка стає можливою за умови створення передумов для самопізнання, самовдосконалення та розвитку творчого потенціалу учня.</w:t>
      </w:r>
    </w:p>
    <w:p w:rsidR="00FB4825" w:rsidRDefault="00B01302" w:rsidP="00507A0A">
      <w:p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FB4825">
        <w:rPr>
          <w:rFonts w:ascii="Arial" w:hAnsi="Arial" w:cs="Arial"/>
          <w:b/>
          <w:noProof/>
          <w:sz w:val="28"/>
          <w:szCs w:val="28"/>
          <w:lang w:val="uk-UA" w:eastAsia="ru-RU"/>
        </w:rPr>
        <w:t>Мовлення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 xml:space="preserve"> – одна з найскладніших вищих психічних функцій людини. Порушення мовленнєв</w:t>
      </w:r>
      <w:r w:rsidR="004D6917">
        <w:rPr>
          <w:rFonts w:ascii="Arial" w:hAnsi="Arial" w:cs="Arial"/>
          <w:noProof/>
          <w:sz w:val="28"/>
          <w:szCs w:val="28"/>
          <w:lang w:val="uk-UA" w:eastAsia="ru-RU"/>
        </w:rPr>
        <w:t>ого розвитку негативно впливає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 xml:space="preserve"> на формування особистості дитини, що позначається на процесах її соціальної адаптації.</w:t>
      </w:r>
    </w:p>
    <w:p w:rsidR="00B01302" w:rsidRPr="00193026" w:rsidRDefault="00B01302" w:rsidP="00507A0A">
      <w:p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Причини цього різноманітні:</w:t>
      </w:r>
      <w:r w:rsidR="00FB4825">
        <w:rPr>
          <w:rFonts w:ascii="Arial" w:hAnsi="Arial" w:cs="Arial"/>
          <w:noProof/>
          <w:sz w:val="28"/>
          <w:szCs w:val="28"/>
          <w:lang w:val="uk-UA" w:eastAsia="ru-RU"/>
        </w:rPr>
        <w:t xml:space="preserve"> в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ади усного мовлення і немовленнєві порушення,</w:t>
      </w:r>
      <w:r w:rsidR="00FB48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 xml:space="preserve">які безпосередньо та опосередковано пов’язані </w:t>
      </w:r>
      <w:r w:rsidR="00EC00C8" w:rsidRPr="00193026">
        <w:rPr>
          <w:rFonts w:ascii="Arial" w:hAnsi="Arial" w:cs="Arial"/>
          <w:noProof/>
          <w:sz w:val="28"/>
          <w:szCs w:val="28"/>
          <w:lang w:val="uk-UA" w:eastAsia="ru-RU"/>
        </w:rPr>
        <w:t>з мовленням (п</w:t>
      </w:r>
      <w:r w:rsidR="00FB4825">
        <w:rPr>
          <w:rFonts w:ascii="Arial" w:hAnsi="Arial" w:cs="Arial"/>
          <w:noProof/>
          <w:sz w:val="28"/>
          <w:szCs w:val="28"/>
          <w:lang w:val="uk-UA" w:eastAsia="ru-RU"/>
        </w:rPr>
        <w:t>орушення кіркової нейродинаміки,</w:t>
      </w:r>
      <w:r w:rsidR="00EC00C8" w:rsidRPr="00193026">
        <w:rPr>
          <w:rFonts w:ascii="Arial" w:hAnsi="Arial" w:cs="Arial"/>
          <w:noProof/>
          <w:sz w:val="28"/>
          <w:szCs w:val="28"/>
          <w:lang w:val="uk-UA" w:eastAsia="ru-RU"/>
        </w:rPr>
        <w:t xml:space="preserve"> ослаблення тонких диференціацій в мовно-руховому аналізаторі,</w:t>
      </w:r>
      <w:r w:rsidR="00FB48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EC00C8" w:rsidRPr="00193026">
        <w:rPr>
          <w:rFonts w:ascii="Arial" w:hAnsi="Arial" w:cs="Arial"/>
          <w:noProof/>
          <w:sz w:val="28"/>
          <w:szCs w:val="28"/>
          <w:lang w:val="uk-UA" w:eastAsia="ru-RU"/>
        </w:rPr>
        <w:t>дискоординованість, нечіткість у</w:t>
      </w:r>
      <w:r w:rsidR="0034106A" w:rsidRPr="00193026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EC00C8" w:rsidRPr="00193026">
        <w:rPr>
          <w:rFonts w:ascii="Arial" w:hAnsi="Arial" w:cs="Arial"/>
          <w:noProof/>
          <w:sz w:val="28"/>
          <w:szCs w:val="28"/>
          <w:lang w:val="uk-UA" w:eastAsia="ru-RU"/>
        </w:rPr>
        <w:t>роботі рухомих органів артикуляції: язика, губ, нижньої щелепи, м’якого піднебіння; порушення тонкої довільної моторики пальців рук, розлади вегетативної нервової системи).</w:t>
      </w:r>
    </w:p>
    <w:p w:rsidR="0034106A" w:rsidRPr="00193026" w:rsidRDefault="0034106A" w:rsidP="00507A0A">
      <w:p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У дітей виявляються порушеними всі компоненти мовленнєвої системи: звукова сторона, фонематичні процеси, лексична і граматична будова, в різній мірі проявляється ураження комунікативної функції мовлення.</w:t>
      </w:r>
    </w:p>
    <w:p w:rsidR="00FB4825" w:rsidRDefault="0034106A" w:rsidP="00507A0A">
      <w:p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Необхідно підкрестити,</w:t>
      </w:r>
      <w:r w:rsidR="002D6067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 xml:space="preserve">що при зовнішній подібності мовленнєвих вад, механізм їх, при різних формах аномалій, проявляється по-різному. </w:t>
      </w:r>
      <w:r w:rsidR="00086F00" w:rsidRPr="00193026">
        <w:rPr>
          <w:rFonts w:ascii="Arial" w:hAnsi="Arial" w:cs="Arial"/>
          <w:noProof/>
          <w:sz w:val="28"/>
          <w:szCs w:val="28"/>
          <w:lang w:val="uk-UA" w:eastAsia="ru-RU"/>
        </w:rPr>
        <w:t>В одних випадках, порушення мовлення первинні, а в</w:t>
      </w:r>
      <w:r w:rsidR="00FB4825">
        <w:rPr>
          <w:rFonts w:ascii="Arial" w:hAnsi="Arial" w:cs="Arial"/>
          <w:noProof/>
          <w:sz w:val="28"/>
          <w:szCs w:val="28"/>
          <w:lang w:val="uk-UA" w:eastAsia="ru-RU"/>
        </w:rPr>
        <w:t xml:space="preserve"> других </w:t>
      </w:r>
      <w:r w:rsidR="00086F00" w:rsidRPr="00193026">
        <w:rPr>
          <w:rFonts w:ascii="Arial" w:hAnsi="Arial" w:cs="Arial"/>
          <w:noProof/>
          <w:sz w:val="28"/>
          <w:szCs w:val="28"/>
          <w:lang w:val="uk-UA" w:eastAsia="ru-RU"/>
        </w:rPr>
        <w:t xml:space="preserve"> виступають,</w:t>
      </w:r>
      <w:r w:rsidR="00FB48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086F00" w:rsidRPr="00193026">
        <w:rPr>
          <w:rFonts w:ascii="Arial" w:hAnsi="Arial" w:cs="Arial"/>
          <w:noProof/>
          <w:sz w:val="28"/>
          <w:szCs w:val="28"/>
          <w:lang w:val="uk-UA" w:eastAsia="ru-RU"/>
        </w:rPr>
        <w:t>як вторинні.</w:t>
      </w:r>
    </w:p>
    <w:p w:rsidR="00086F00" w:rsidRPr="00193026" w:rsidRDefault="00086F00" w:rsidP="00507A0A">
      <w:p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 xml:space="preserve">Тому </w:t>
      </w:r>
      <w:r w:rsidRPr="00FB4825">
        <w:rPr>
          <w:rFonts w:ascii="Arial" w:hAnsi="Arial" w:cs="Arial"/>
          <w:b/>
          <w:noProof/>
          <w:sz w:val="28"/>
          <w:szCs w:val="28"/>
          <w:lang w:val="uk-UA" w:eastAsia="ru-RU"/>
        </w:rPr>
        <w:t>основна мета  дослідження мовлення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 xml:space="preserve"> – це виявлення механізмів, що знаходяться в основі мовленнєвих порушень, класифікація вад мовлення і з’ясування ступеню їх вираженості.</w:t>
      </w:r>
    </w:p>
    <w:p w:rsidR="00086F00" w:rsidRPr="00FB4825" w:rsidRDefault="00086F00" w:rsidP="00507A0A">
      <w:pPr>
        <w:jc w:val="both"/>
        <w:rPr>
          <w:rFonts w:ascii="Arial" w:hAnsi="Arial" w:cs="Arial"/>
          <w:b/>
          <w:noProof/>
          <w:sz w:val="28"/>
          <w:szCs w:val="28"/>
          <w:lang w:val="uk-UA" w:eastAsia="ru-RU"/>
        </w:rPr>
      </w:pP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lastRenderedPageBreak/>
        <w:t xml:space="preserve">Для розробки класифікації порушень мовленнєвого розвитку важливими виявились </w:t>
      </w:r>
      <w:r w:rsidRPr="00FB4825">
        <w:rPr>
          <w:rFonts w:ascii="Arial" w:hAnsi="Arial" w:cs="Arial"/>
          <w:b/>
          <w:noProof/>
          <w:sz w:val="28"/>
          <w:szCs w:val="28"/>
          <w:lang w:val="uk-UA" w:eastAsia="ru-RU"/>
        </w:rPr>
        <w:t>принципи ан</w:t>
      </w:r>
      <w:r w:rsidR="00FB4825" w:rsidRPr="00FB4825">
        <w:rPr>
          <w:rFonts w:ascii="Arial" w:hAnsi="Arial" w:cs="Arial"/>
          <w:b/>
          <w:noProof/>
          <w:sz w:val="28"/>
          <w:szCs w:val="28"/>
          <w:lang w:val="uk-UA" w:eastAsia="ru-RU"/>
        </w:rPr>
        <w:t>алізу структури дефекту, розробл</w:t>
      </w:r>
      <w:r w:rsidRPr="00FB4825">
        <w:rPr>
          <w:rFonts w:ascii="Arial" w:hAnsi="Arial" w:cs="Arial"/>
          <w:b/>
          <w:noProof/>
          <w:sz w:val="28"/>
          <w:szCs w:val="28"/>
          <w:lang w:val="uk-UA" w:eastAsia="ru-RU"/>
        </w:rPr>
        <w:t>ені Л.С. Виготським:</w:t>
      </w:r>
    </w:p>
    <w:p w:rsidR="00FB4825" w:rsidRPr="003E269D" w:rsidRDefault="00FB4825" w:rsidP="00507A0A">
      <w:p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-</w:t>
      </w:r>
      <w:r w:rsidR="00086F00"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Виділення первинного дефекту;</w:t>
      </w:r>
    </w:p>
    <w:p w:rsidR="00086F00" w:rsidRPr="003E269D" w:rsidRDefault="00FB4825" w:rsidP="00507A0A">
      <w:p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-</w:t>
      </w:r>
      <w:r w:rsidR="00086F00"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Встановлення характеру вторинних відхилень;</w:t>
      </w:r>
    </w:p>
    <w:p w:rsidR="00086F00" w:rsidRPr="003E269D" w:rsidRDefault="00FB4825" w:rsidP="00507A0A">
      <w:p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-</w:t>
      </w:r>
      <w:r w:rsidR="00086F00"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Вивчення походження симптомів,що спостерігаються;</w:t>
      </w:r>
    </w:p>
    <w:p w:rsidR="003E269D" w:rsidRDefault="003E269D" w:rsidP="00507A0A">
      <w:pPr>
        <w:jc w:val="both"/>
        <w:rPr>
          <w:rFonts w:ascii="Arial" w:hAnsi="Arial" w:cs="Arial"/>
          <w:b/>
          <w:noProof/>
          <w:sz w:val="28"/>
          <w:szCs w:val="28"/>
          <w:lang w:val="uk-UA" w:eastAsia="ru-RU"/>
        </w:rPr>
      </w:pPr>
    </w:p>
    <w:p w:rsidR="00086F00" w:rsidRPr="00193026" w:rsidRDefault="00086F00" w:rsidP="00507A0A">
      <w:p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FB4825">
        <w:rPr>
          <w:rFonts w:ascii="Arial" w:hAnsi="Arial" w:cs="Arial"/>
          <w:b/>
          <w:noProof/>
          <w:sz w:val="28"/>
          <w:szCs w:val="28"/>
          <w:lang w:val="uk-UA" w:eastAsia="ru-RU"/>
        </w:rPr>
        <w:t>Класифікація симптомів з урахуванням провідних факторів:</w:t>
      </w:r>
      <w:r w:rsidR="00FB4825" w:rsidRPr="003E269D">
        <w:rPr>
          <w:rFonts w:ascii="Arial" w:hAnsi="Arial" w:cs="Arial"/>
          <w:b/>
          <w:i/>
          <w:noProof/>
          <w:sz w:val="28"/>
          <w:szCs w:val="28"/>
          <w:lang w:val="uk-UA" w:eastAsia="ru-RU"/>
        </w:rPr>
        <w:t xml:space="preserve"> </w:t>
      </w: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часу виникнення  первинного дефекту, ступеню його вираженності, умов виховання і сукупності соціальних факторів, в яких протікає розвиток особистості особливої дитини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.</w:t>
      </w:r>
    </w:p>
    <w:p w:rsidR="00445B89" w:rsidRPr="00193026" w:rsidRDefault="00086F00" w:rsidP="00507A0A">
      <w:p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Такий підхід до аналізу структури дефекту (порушення) дозволив провести диференціацію відхилень мовленнєвого розвитку у різних категорій дітей із психофізични</w:t>
      </w:r>
      <w:r w:rsidR="00445B89" w:rsidRPr="00193026">
        <w:rPr>
          <w:rFonts w:ascii="Arial" w:hAnsi="Arial" w:cs="Arial"/>
          <w:noProof/>
          <w:sz w:val="28"/>
          <w:szCs w:val="28"/>
          <w:lang w:val="uk-UA" w:eastAsia="ru-RU"/>
        </w:rPr>
        <w:t>ми вадами.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 xml:space="preserve"> Доведено,що у  дітей, які мають порушення інтелекту, слуху, зору, недорозвинення мовлення носить вторинний характер, або виступає  як другий первинний дефект. В інших випадках порушення мовленнєвого розвитку є первинним дефектом, і спостерігається у дітей з різними вадами мовлення. Таким чином, </w:t>
      </w:r>
      <w:r w:rsidR="00445B89" w:rsidRPr="00193026">
        <w:rPr>
          <w:rFonts w:ascii="Arial" w:hAnsi="Arial" w:cs="Arial"/>
          <w:noProof/>
          <w:sz w:val="28"/>
          <w:szCs w:val="28"/>
          <w:lang w:val="uk-UA" w:eastAsia="ru-RU"/>
        </w:rPr>
        <w:t>недорозвинення мовлення у дітей із різними психофізичними вадами вивчається у відповідносчті до провідного дефекту.</w:t>
      </w:r>
    </w:p>
    <w:p w:rsidR="007A4965" w:rsidRPr="00193026" w:rsidRDefault="00445B89" w:rsidP="00507A0A">
      <w:p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FB4825">
        <w:rPr>
          <w:rFonts w:ascii="Arial" w:hAnsi="Arial" w:cs="Arial"/>
          <w:b/>
          <w:noProof/>
          <w:sz w:val="28"/>
          <w:szCs w:val="28"/>
          <w:lang w:val="uk-UA" w:eastAsia="ru-RU"/>
        </w:rPr>
        <w:t>Мета діагностичного обстеження дітей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 xml:space="preserve"> полягає у вивченні складних за своєю будовою форм психічної діяльності: мовлення та ми</w:t>
      </w:r>
      <w:r w:rsidR="00FB4825">
        <w:rPr>
          <w:rFonts w:ascii="Arial" w:hAnsi="Arial" w:cs="Arial"/>
          <w:noProof/>
          <w:sz w:val="28"/>
          <w:szCs w:val="28"/>
          <w:lang w:val="uk-UA" w:eastAsia="ru-RU"/>
        </w:rPr>
        <w:t>слення,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 xml:space="preserve"> а </w:t>
      </w:r>
      <w:r w:rsidR="00FB4825">
        <w:rPr>
          <w:rFonts w:ascii="Arial" w:hAnsi="Arial" w:cs="Arial"/>
          <w:noProof/>
          <w:sz w:val="28"/>
          <w:szCs w:val="28"/>
          <w:lang w:val="uk-UA" w:eastAsia="ru-RU"/>
        </w:rPr>
        <w:t>також рухових,слухових, зорових,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 xml:space="preserve"> мнестичних вищих психічних функцій.</w:t>
      </w:r>
    </w:p>
    <w:p w:rsidR="007A4965" w:rsidRPr="00193026" w:rsidRDefault="007A4965" w:rsidP="00507A0A">
      <w:p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 xml:space="preserve">В процесі логопедичної діагностики дітей повинні бути враховані такі </w:t>
      </w:r>
      <w:r w:rsidRPr="00FB4825">
        <w:rPr>
          <w:rFonts w:ascii="Arial" w:hAnsi="Arial" w:cs="Arial"/>
          <w:b/>
          <w:noProof/>
          <w:sz w:val="28"/>
          <w:szCs w:val="28"/>
          <w:lang w:val="uk-UA" w:eastAsia="ru-RU"/>
        </w:rPr>
        <w:t>основні принципи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:</w:t>
      </w:r>
    </w:p>
    <w:p w:rsidR="007A4965" w:rsidRPr="003E269D" w:rsidRDefault="001A5BDB" w:rsidP="00507A0A">
      <w:p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*</w:t>
      </w:r>
      <w:r w:rsidR="007A4965"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Онтогенетичний (індивідуального розвитку);</w:t>
      </w:r>
    </w:p>
    <w:p w:rsidR="007A4965" w:rsidRPr="003E269D" w:rsidRDefault="001A5BDB" w:rsidP="00507A0A">
      <w:p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*</w:t>
      </w:r>
      <w:r w:rsidR="007A4965"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Етіопатогенетичний (урахування причин і механізмів порушення);</w:t>
      </w:r>
    </w:p>
    <w:p w:rsidR="007A4965" w:rsidRPr="003E269D" w:rsidRDefault="001A5BDB" w:rsidP="00507A0A">
      <w:p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*</w:t>
      </w:r>
      <w:r w:rsidR="007A4965"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Систематичності;</w:t>
      </w:r>
    </w:p>
    <w:p w:rsidR="007A4965" w:rsidRPr="003E269D" w:rsidRDefault="001A5BDB" w:rsidP="00507A0A">
      <w:p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*</w:t>
      </w:r>
      <w:r w:rsidR="007A4965"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Структурно-динамічного вивчення (спирається на уявлення про мовлення як складну функціональну систему, структурні компоненти якої знаходяться у взаємодії);</w:t>
      </w:r>
    </w:p>
    <w:p w:rsidR="0034106A" w:rsidRPr="003E269D" w:rsidRDefault="001A5BDB" w:rsidP="00507A0A">
      <w:p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*</w:t>
      </w:r>
      <w:r w:rsidR="007A4965"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Комплексності</w:t>
      </w: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 xml:space="preserve"> </w:t>
      </w:r>
      <w:r w:rsidR="007A4965"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(мовленнєві порушення розглядаються як симптом</w:t>
      </w: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 xml:space="preserve"> у синдромі нервових і нервово-</w:t>
      </w:r>
      <w:r w:rsidR="007A4965"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психічних захворювань);</w:t>
      </w:r>
    </w:p>
    <w:p w:rsidR="007A4965" w:rsidRPr="003E269D" w:rsidRDefault="001A5BDB" w:rsidP="00507A0A">
      <w:p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*</w:t>
      </w:r>
      <w:r w:rsidR="007A4965"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Взаємозв’язку мовленнєвого і загального психічного розвитку;</w:t>
      </w:r>
    </w:p>
    <w:p w:rsidR="007A4965" w:rsidRPr="003E269D" w:rsidRDefault="00996325" w:rsidP="00507A0A">
      <w:p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lastRenderedPageBreak/>
        <w:t xml:space="preserve">*Урахування симптоматики </w:t>
      </w:r>
      <w:r w:rsidR="007A4965"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порушення та структури мовленнєвого дефекту;</w:t>
      </w:r>
    </w:p>
    <w:p w:rsidR="00D051D2" w:rsidRPr="003E269D" w:rsidRDefault="001A5BDB" w:rsidP="00507A0A">
      <w:p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*</w:t>
      </w:r>
      <w:r w:rsidR="007A4965"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Якісного аналізу результатів обстеження</w:t>
      </w:r>
    </w:p>
    <w:p w:rsidR="00D051D2" w:rsidRPr="00996325" w:rsidRDefault="00D051D2" w:rsidP="00507A0A">
      <w:pPr>
        <w:jc w:val="both"/>
        <w:rPr>
          <w:rFonts w:ascii="Arial" w:hAnsi="Arial" w:cs="Arial"/>
          <w:b/>
          <w:noProof/>
          <w:sz w:val="28"/>
          <w:szCs w:val="28"/>
          <w:lang w:val="uk-UA" w:eastAsia="ru-RU"/>
        </w:rPr>
      </w:pP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 xml:space="preserve">В сучасній логопедії співіснують </w:t>
      </w:r>
      <w:r w:rsidRPr="00996325">
        <w:rPr>
          <w:rFonts w:ascii="Arial" w:hAnsi="Arial" w:cs="Arial"/>
          <w:b/>
          <w:noProof/>
          <w:sz w:val="28"/>
          <w:szCs w:val="28"/>
          <w:lang w:val="uk-UA" w:eastAsia="ru-RU"/>
        </w:rPr>
        <w:t>дві традиційні класифікації вад мовлення:</w:t>
      </w:r>
    </w:p>
    <w:p w:rsidR="00D051D2" w:rsidRPr="00193026" w:rsidRDefault="00D051D2" w:rsidP="00507A0A">
      <w:p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996325">
        <w:rPr>
          <w:rFonts w:ascii="Arial" w:hAnsi="Arial" w:cs="Arial"/>
          <w:b/>
          <w:noProof/>
          <w:sz w:val="28"/>
          <w:szCs w:val="28"/>
          <w:lang w:val="uk-UA" w:eastAsia="ru-RU"/>
        </w:rPr>
        <w:t>Психолого-педагогічна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;</w:t>
      </w:r>
    </w:p>
    <w:p w:rsidR="00D051D2" w:rsidRPr="00996325" w:rsidRDefault="00D051D2" w:rsidP="00507A0A">
      <w:pPr>
        <w:jc w:val="both"/>
        <w:rPr>
          <w:rFonts w:ascii="Arial" w:hAnsi="Arial" w:cs="Arial"/>
          <w:b/>
          <w:noProof/>
          <w:sz w:val="28"/>
          <w:szCs w:val="28"/>
          <w:lang w:val="uk-UA" w:eastAsia="ru-RU"/>
        </w:rPr>
      </w:pPr>
      <w:r w:rsidRPr="00996325">
        <w:rPr>
          <w:rFonts w:ascii="Arial" w:hAnsi="Arial" w:cs="Arial"/>
          <w:b/>
          <w:noProof/>
          <w:sz w:val="28"/>
          <w:szCs w:val="28"/>
          <w:lang w:val="uk-UA" w:eastAsia="ru-RU"/>
        </w:rPr>
        <w:t>Клініко-педагогічна</w:t>
      </w:r>
    </w:p>
    <w:p w:rsidR="00D051D2" w:rsidRPr="00193026" w:rsidRDefault="00D051D2" w:rsidP="00507A0A">
      <w:p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Ці класифікації розглядають мовленнєві порушення в різних аспектах, але водночас доповнюють одна одну.</w:t>
      </w:r>
    </w:p>
    <w:p w:rsidR="00A47E07" w:rsidRPr="00193026" w:rsidRDefault="009F03EE" w:rsidP="00507A0A">
      <w:p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996325">
        <w:rPr>
          <w:rFonts w:ascii="Arial" w:hAnsi="Arial" w:cs="Arial"/>
          <w:b/>
          <w:noProof/>
          <w:sz w:val="28"/>
          <w:szCs w:val="28"/>
          <w:lang w:val="uk-UA" w:eastAsia="ru-RU"/>
        </w:rPr>
        <w:t>Психолого-педагогічна класифікація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 xml:space="preserve"> орієнтована на виявлення мовленнєвої та немовленнєвої симптоматики на основі психолого-лінгвістичних ктитеріїв.В класифікації враховується як співвідношення порушень власне в системі мовленнєвої діяльності, так і їх вплив на інші психічні процеси, розвиток яких тісно пов’язаний із мовленням.</w:t>
      </w:r>
      <w:r w:rsidRPr="00996325">
        <w:rPr>
          <w:rFonts w:ascii="Arial" w:hAnsi="Arial" w:cs="Arial"/>
          <w:b/>
          <w:noProof/>
          <w:sz w:val="28"/>
          <w:szCs w:val="28"/>
          <w:lang w:val="uk-UA" w:eastAsia="ru-RU"/>
        </w:rPr>
        <w:t xml:space="preserve"> </w:t>
      </w:r>
      <w:r w:rsidR="00A47E07" w:rsidRPr="00996325">
        <w:rPr>
          <w:rFonts w:ascii="Arial" w:hAnsi="Arial" w:cs="Arial"/>
          <w:b/>
          <w:noProof/>
          <w:sz w:val="28"/>
          <w:szCs w:val="28"/>
          <w:lang w:val="uk-UA" w:eastAsia="ru-RU"/>
        </w:rPr>
        <w:t>За психолого-педагогічною класифікацією</w:t>
      </w:r>
      <w:r w:rsidR="00996325" w:rsidRPr="00996325">
        <w:rPr>
          <w:rFonts w:ascii="Arial" w:hAnsi="Arial" w:cs="Arial"/>
          <w:b/>
          <w:noProof/>
          <w:sz w:val="28"/>
          <w:szCs w:val="28"/>
          <w:lang w:val="uk-UA" w:eastAsia="ru-RU"/>
        </w:rPr>
        <w:t xml:space="preserve"> порушення мовлення поділяють н</w:t>
      </w:r>
      <w:r w:rsidR="00A47E07" w:rsidRPr="00996325">
        <w:rPr>
          <w:rFonts w:ascii="Arial" w:hAnsi="Arial" w:cs="Arial"/>
          <w:b/>
          <w:noProof/>
          <w:sz w:val="28"/>
          <w:szCs w:val="28"/>
          <w:lang w:val="uk-UA" w:eastAsia="ru-RU"/>
        </w:rPr>
        <w:t>а дві групи:</w:t>
      </w:r>
    </w:p>
    <w:p w:rsidR="00A47E07" w:rsidRPr="00193026" w:rsidRDefault="001A5BDB" w:rsidP="00507A0A">
      <w:p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*</w:t>
      </w:r>
      <w:r w:rsidR="00A47E07" w:rsidRPr="00996325">
        <w:rPr>
          <w:rFonts w:ascii="Arial" w:hAnsi="Arial" w:cs="Arial"/>
          <w:b/>
          <w:noProof/>
          <w:sz w:val="28"/>
          <w:szCs w:val="28"/>
          <w:lang w:val="uk-UA" w:eastAsia="ru-RU"/>
        </w:rPr>
        <w:t>Порушення засобів спілкування</w:t>
      </w:r>
      <w:r w:rsidR="00A47E07" w:rsidRPr="00193026">
        <w:rPr>
          <w:rFonts w:ascii="Arial" w:hAnsi="Arial" w:cs="Arial"/>
          <w:noProof/>
          <w:sz w:val="28"/>
          <w:szCs w:val="28"/>
          <w:lang w:val="uk-UA" w:eastAsia="ru-RU"/>
        </w:rPr>
        <w:t>;</w:t>
      </w:r>
    </w:p>
    <w:p w:rsidR="00A47E07" w:rsidRPr="00193026" w:rsidRDefault="001A5BDB" w:rsidP="00507A0A">
      <w:p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*</w:t>
      </w:r>
      <w:r w:rsidR="00A47E07" w:rsidRPr="00996325">
        <w:rPr>
          <w:rFonts w:ascii="Arial" w:hAnsi="Arial" w:cs="Arial"/>
          <w:b/>
          <w:noProof/>
          <w:sz w:val="28"/>
          <w:szCs w:val="28"/>
          <w:lang w:val="uk-UA" w:eastAsia="ru-RU"/>
        </w:rPr>
        <w:t>Порушення у застосуванні засобів спілку</w:t>
      </w:r>
      <w:r w:rsidRPr="00996325">
        <w:rPr>
          <w:rFonts w:ascii="Arial" w:hAnsi="Arial" w:cs="Arial"/>
          <w:b/>
          <w:noProof/>
          <w:sz w:val="28"/>
          <w:szCs w:val="28"/>
          <w:lang w:val="uk-UA" w:eastAsia="ru-RU"/>
        </w:rPr>
        <w:t>вання (заїкува</w:t>
      </w:r>
      <w:r w:rsidR="00A47E07" w:rsidRPr="00996325">
        <w:rPr>
          <w:rFonts w:ascii="Arial" w:hAnsi="Arial" w:cs="Arial"/>
          <w:b/>
          <w:noProof/>
          <w:sz w:val="28"/>
          <w:szCs w:val="28"/>
          <w:lang w:val="uk-UA" w:eastAsia="ru-RU"/>
        </w:rPr>
        <w:t>ння)</w:t>
      </w:r>
    </w:p>
    <w:p w:rsidR="007E62A0" w:rsidRPr="00193026" w:rsidRDefault="00A47E07" w:rsidP="00507A0A">
      <w:p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996325">
        <w:rPr>
          <w:rFonts w:ascii="Arial" w:hAnsi="Arial" w:cs="Arial"/>
          <w:b/>
          <w:noProof/>
          <w:sz w:val="28"/>
          <w:szCs w:val="28"/>
          <w:lang w:val="uk-UA" w:eastAsia="ru-RU"/>
        </w:rPr>
        <w:t>Клініко-педагогічна класифікація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 xml:space="preserve">  орієнтована на виявлення механізмів мовленнєвих порушень; деталізацію їх форм  і видів; знаходження диференційних підходів до їх корекції</w:t>
      </w:r>
      <w:r w:rsidR="007E62A0" w:rsidRPr="00193026">
        <w:rPr>
          <w:rFonts w:ascii="Arial" w:hAnsi="Arial" w:cs="Arial"/>
          <w:noProof/>
          <w:sz w:val="28"/>
          <w:szCs w:val="28"/>
          <w:lang w:val="uk-UA" w:eastAsia="ru-RU"/>
        </w:rPr>
        <w:t>.</w:t>
      </w:r>
    </w:p>
    <w:p w:rsidR="007E62A0" w:rsidRPr="00193026" w:rsidRDefault="007E62A0" w:rsidP="00507A0A">
      <w:p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Таким чином, логопедичне заключення формулюється з урах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>уванням взаємодії двох класифік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ацій.</w:t>
      </w:r>
    </w:p>
    <w:p w:rsidR="007E62A0" w:rsidRPr="00996325" w:rsidRDefault="007E62A0" w:rsidP="00507A0A">
      <w:pPr>
        <w:jc w:val="both"/>
        <w:rPr>
          <w:rFonts w:ascii="Arial" w:hAnsi="Arial" w:cs="Arial"/>
          <w:b/>
          <w:noProof/>
          <w:sz w:val="28"/>
          <w:szCs w:val="28"/>
          <w:lang w:val="uk-UA" w:eastAsia="ru-RU"/>
        </w:rPr>
      </w:pPr>
      <w:r w:rsidRPr="00996325">
        <w:rPr>
          <w:rFonts w:ascii="Arial" w:hAnsi="Arial" w:cs="Arial"/>
          <w:b/>
          <w:noProof/>
          <w:sz w:val="28"/>
          <w:szCs w:val="28"/>
          <w:lang w:val="uk-UA" w:eastAsia="ru-RU"/>
        </w:rPr>
        <w:t>При складанні логопедичного заключення враховуються такі чинники:</w:t>
      </w:r>
    </w:p>
    <w:p w:rsidR="00506E34" w:rsidRPr="00193026" w:rsidRDefault="007E62A0" w:rsidP="00507A0A">
      <w:pPr>
        <w:pStyle w:val="a3"/>
        <w:numPr>
          <w:ilvl w:val="0"/>
          <w:numId w:val="1"/>
        </w:num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996325">
        <w:rPr>
          <w:rFonts w:ascii="Arial" w:hAnsi="Arial" w:cs="Arial"/>
          <w:b/>
          <w:noProof/>
          <w:sz w:val="28"/>
          <w:szCs w:val="28"/>
          <w:lang w:val="uk-UA" w:eastAsia="ru-RU"/>
        </w:rPr>
        <w:t>Порушення тих чи інших</w:t>
      </w:r>
      <w:r w:rsidR="00996325" w:rsidRPr="00996325">
        <w:rPr>
          <w:rFonts w:ascii="Arial" w:hAnsi="Arial" w:cs="Arial"/>
          <w:b/>
          <w:noProof/>
          <w:sz w:val="28"/>
          <w:szCs w:val="28"/>
          <w:lang w:val="uk-UA" w:eastAsia="ru-RU"/>
        </w:rPr>
        <w:t xml:space="preserve"> компонентів мовленнєвої систем</w:t>
      </w:r>
      <w:r w:rsidR="002D6067">
        <w:rPr>
          <w:rFonts w:ascii="Arial" w:hAnsi="Arial" w:cs="Arial"/>
          <w:b/>
          <w:noProof/>
          <w:sz w:val="28"/>
          <w:szCs w:val="28"/>
          <w:lang w:val="uk-UA" w:eastAsia="ru-RU"/>
        </w:rPr>
        <w:t>и</w:t>
      </w:r>
      <w:r w:rsidR="00996325" w:rsidRPr="00996325">
        <w:rPr>
          <w:rFonts w:ascii="Arial" w:hAnsi="Arial" w:cs="Arial"/>
          <w:b/>
          <w:noProof/>
          <w:sz w:val="28"/>
          <w:szCs w:val="28"/>
          <w:lang w:val="uk-UA" w:eastAsia="ru-RU"/>
        </w:rPr>
        <w:t xml:space="preserve"> 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>(фонетичного,</w:t>
      </w:r>
      <w:r w:rsidR="00431EF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 xml:space="preserve">фонематичного, </w:t>
      </w:r>
      <w:r w:rsidR="00506E34" w:rsidRPr="00193026">
        <w:rPr>
          <w:rFonts w:ascii="Arial" w:hAnsi="Arial" w:cs="Arial"/>
          <w:noProof/>
          <w:sz w:val="28"/>
          <w:szCs w:val="28"/>
          <w:lang w:val="uk-UA" w:eastAsia="ru-RU"/>
        </w:rPr>
        <w:t>лексичного, грам</w:t>
      </w:r>
      <w:r w:rsidR="00431EF5">
        <w:rPr>
          <w:rFonts w:ascii="Arial" w:hAnsi="Arial" w:cs="Arial"/>
          <w:noProof/>
          <w:sz w:val="28"/>
          <w:szCs w:val="28"/>
          <w:lang w:val="uk-UA" w:eastAsia="ru-RU"/>
        </w:rPr>
        <w:t>атичного та зв’язного мовлення)</w:t>
      </w:r>
    </w:p>
    <w:p w:rsidR="00506E34" w:rsidRPr="00996325" w:rsidRDefault="00506E34" w:rsidP="00507A0A">
      <w:p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996325">
        <w:rPr>
          <w:rFonts w:ascii="Arial" w:hAnsi="Arial" w:cs="Arial"/>
          <w:noProof/>
          <w:sz w:val="28"/>
          <w:szCs w:val="28"/>
          <w:lang w:val="uk-UA" w:eastAsia="ru-RU"/>
        </w:rPr>
        <w:t>Серед порушень мовлення, обумовленних порушеннями засобів спілкування</w:t>
      </w:r>
      <w:r w:rsidR="000D2599">
        <w:rPr>
          <w:rFonts w:ascii="Arial" w:hAnsi="Arial" w:cs="Arial"/>
          <w:noProof/>
          <w:sz w:val="28"/>
          <w:szCs w:val="28"/>
          <w:lang w:val="uk-UA" w:eastAsia="ru-RU"/>
        </w:rPr>
        <w:t>,</w:t>
      </w:r>
      <w:r w:rsidRPr="00996325">
        <w:rPr>
          <w:rFonts w:ascii="Arial" w:hAnsi="Arial" w:cs="Arial"/>
          <w:noProof/>
          <w:sz w:val="28"/>
          <w:szCs w:val="28"/>
          <w:lang w:val="uk-UA" w:eastAsia="ru-RU"/>
        </w:rPr>
        <w:t xml:space="preserve"> виділяють наступні:</w:t>
      </w:r>
    </w:p>
    <w:p w:rsidR="00506E34" w:rsidRPr="003E269D" w:rsidRDefault="00506E34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Фонетико-фонематичне недорозвинення мовлення (ФФНМ);</w:t>
      </w:r>
    </w:p>
    <w:p w:rsidR="00363068" w:rsidRPr="003E269D" w:rsidRDefault="00363068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Фонетитичне недорозвинення мовлення (ФНМ);</w:t>
      </w:r>
    </w:p>
    <w:p w:rsidR="00363068" w:rsidRPr="003E269D" w:rsidRDefault="00363068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Загальне недорозвинення мовлення</w:t>
      </w:r>
      <w:r w:rsidR="00996325"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(</w:t>
      </w: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ЗНМ І,ІІ,ІІІ рівнів);</w:t>
      </w:r>
    </w:p>
    <w:p w:rsidR="00363068" w:rsidRPr="003E269D" w:rsidRDefault="00363068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Нерізко виражене загальне недорозвинення мовлення(НЗНМ).</w:t>
      </w:r>
    </w:p>
    <w:p w:rsidR="007A4965" w:rsidRPr="00193026" w:rsidRDefault="00363068" w:rsidP="00507A0A">
      <w:pPr>
        <w:pStyle w:val="a3"/>
        <w:numPr>
          <w:ilvl w:val="0"/>
          <w:numId w:val="1"/>
        </w:num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996325">
        <w:rPr>
          <w:rFonts w:ascii="Arial" w:hAnsi="Arial" w:cs="Arial"/>
          <w:b/>
          <w:noProof/>
          <w:sz w:val="28"/>
          <w:szCs w:val="28"/>
          <w:lang w:val="uk-UA" w:eastAsia="ru-RU"/>
        </w:rPr>
        <w:t>Вид мовленнєвого порушення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:</w:t>
      </w:r>
    </w:p>
    <w:p w:rsidR="00363068" w:rsidRPr="003E269D" w:rsidRDefault="00363068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lastRenderedPageBreak/>
        <w:t>Дислалія;</w:t>
      </w:r>
    </w:p>
    <w:p w:rsidR="00363068" w:rsidRPr="003E269D" w:rsidRDefault="00363068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Дизартрія;</w:t>
      </w:r>
    </w:p>
    <w:p w:rsidR="00363068" w:rsidRPr="003E269D" w:rsidRDefault="00363068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Ринолалія;</w:t>
      </w:r>
    </w:p>
    <w:p w:rsidR="00363068" w:rsidRPr="003E269D" w:rsidRDefault="00363068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Алалія;</w:t>
      </w:r>
    </w:p>
    <w:p w:rsidR="00363068" w:rsidRPr="003E269D" w:rsidRDefault="00363068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Дитяча афазія;</w:t>
      </w:r>
    </w:p>
    <w:p w:rsidR="00363068" w:rsidRPr="003E269D" w:rsidRDefault="00363068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Дисграфія;</w:t>
      </w:r>
    </w:p>
    <w:p w:rsidR="00363068" w:rsidRPr="003E269D" w:rsidRDefault="00363068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Дислексія;</w:t>
      </w:r>
    </w:p>
    <w:p w:rsidR="00363068" w:rsidRPr="00193026" w:rsidRDefault="00363068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3E269D">
        <w:rPr>
          <w:rFonts w:ascii="Arial" w:hAnsi="Arial" w:cs="Arial"/>
          <w:i/>
          <w:noProof/>
          <w:sz w:val="28"/>
          <w:szCs w:val="28"/>
          <w:lang w:val="uk-UA" w:eastAsia="ru-RU"/>
        </w:rPr>
        <w:t>Заїкання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.</w:t>
      </w:r>
    </w:p>
    <w:p w:rsidR="003E269D" w:rsidRDefault="003E269D" w:rsidP="00507A0A">
      <w:pPr>
        <w:ind w:left="360"/>
        <w:jc w:val="both"/>
        <w:rPr>
          <w:rFonts w:ascii="Arial" w:hAnsi="Arial" w:cs="Arial"/>
          <w:b/>
          <w:noProof/>
          <w:sz w:val="28"/>
          <w:szCs w:val="28"/>
          <w:lang w:val="uk-UA" w:eastAsia="ru-RU"/>
        </w:rPr>
      </w:pPr>
    </w:p>
    <w:p w:rsidR="00363068" w:rsidRPr="003E269D" w:rsidRDefault="003E269D" w:rsidP="00507A0A">
      <w:pPr>
        <w:ind w:left="36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b/>
          <w:noProof/>
          <w:sz w:val="28"/>
          <w:szCs w:val="28"/>
          <w:lang w:val="uk-UA" w:eastAsia="ru-RU"/>
        </w:rPr>
        <w:t>3.</w:t>
      </w:r>
      <w:r w:rsidR="00363068" w:rsidRPr="003E269D">
        <w:rPr>
          <w:rFonts w:ascii="Arial" w:hAnsi="Arial" w:cs="Arial"/>
          <w:b/>
          <w:noProof/>
          <w:sz w:val="28"/>
          <w:szCs w:val="28"/>
          <w:lang w:val="uk-UA" w:eastAsia="ru-RU"/>
        </w:rPr>
        <w:t>Форма мовленнєвого порушення</w:t>
      </w:r>
      <w:r w:rsidR="00363068" w:rsidRPr="003E269D">
        <w:rPr>
          <w:rFonts w:ascii="Arial" w:hAnsi="Arial" w:cs="Arial"/>
          <w:noProof/>
          <w:sz w:val="28"/>
          <w:szCs w:val="28"/>
          <w:lang w:val="uk-UA" w:eastAsia="ru-RU"/>
        </w:rPr>
        <w:t>:</w:t>
      </w:r>
    </w:p>
    <w:p w:rsidR="00363068" w:rsidRPr="00193026" w:rsidRDefault="00363068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Дислалія (</w:t>
      </w:r>
      <w:r w:rsidR="001555C8" w:rsidRPr="00193026">
        <w:rPr>
          <w:rFonts w:ascii="Arial" w:hAnsi="Arial" w:cs="Arial"/>
          <w:noProof/>
          <w:sz w:val="28"/>
          <w:szCs w:val="28"/>
          <w:lang w:val="uk-UA" w:eastAsia="ru-RU"/>
        </w:rPr>
        <w:t>артикулятолрно-фонематична, артикуляторно-фонетична,</w:t>
      </w:r>
      <w:r w:rsidR="000D2599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1555C8" w:rsidRPr="00193026">
        <w:rPr>
          <w:rFonts w:ascii="Arial" w:hAnsi="Arial" w:cs="Arial"/>
          <w:noProof/>
          <w:sz w:val="28"/>
          <w:szCs w:val="28"/>
          <w:lang w:val="uk-UA" w:eastAsia="ru-RU"/>
        </w:rPr>
        <w:t>акустико-фонематична)</w:t>
      </w:r>
    </w:p>
    <w:p w:rsidR="001555C8" w:rsidRPr="00193026" w:rsidRDefault="001555C8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Дизартрія (бульбарна,</w:t>
      </w:r>
      <w:r w:rsidR="000D2599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псевдобульбарна,</w:t>
      </w:r>
      <w:r w:rsidR="000D2599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 xml:space="preserve">стерта форма </w:t>
      </w:r>
      <w:r w:rsidR="000D2599">
        <w:rPr>
          <w:rFonts w:ascii="Arial" w:hAnsi="Arial" w:cs="Arial"/>
          <w:noProof/>
          <w:sz w:val="28"/>
          <w:szCs w:val="28"/>
          <w:lang w:val="uk-UA" w:eastAsia="ru-RU"/>
        </w:rPr>
        <w:t xml:space="preserve">псевдобельбарної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дизартрії,</w:t>
      </w:r>
      <w:r w:rsidR="000D2599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коркова, підкоркова(екстрапірамідна),</w:t>
      </w:r>
      <w:r w:rsidR="000D2599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мозочкова)</w:t>
      </w:r>
    </w:p>
    <w:p w:rsidR="001555C8" w:rsidRPr="00193026" w:rsidRDefault="001555C8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Ринолалія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(органічна,</w:t>
      </w:r>
      <w:r w:rsidR="00720040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функціональна відкрита; органічна закрита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(передня,</w:t>
      </w:r>
      <w:r w:rsidR="00720040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задня); функціональна закрита);</w:t>
      </w:r>
    </w:p>
    <w:p w:rsidR="001555C8" w:rsidRPr="00193026" w:rsidRDefault="001555C8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Алалія (сенсорна,</w:t>
      </w:r>
      <w:r w:rsidR="00720040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моторна);</w:t>
      </w:r>
    </w:p>
    <w:p w:rsidR="001555C8" w:rsidRPr="00193026" w:rsidRDefault="001555C8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Дисграфія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(артикуляторно-акустична, акустична,</w:t>
      </w:r>
      <w:r w:rsidR="00720040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оптична,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аграматична, дисграфія на тлі порушення мовного аналізу та синтезу);</w:t>
      </w:r>
    </w:p>
    <w:p w:rsidR="001555C8" w:rsidRPr="00193026" w:rsidRDefault="001555C8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Дислексія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(аграматична,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фонематична, семантична,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мнестична,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оптична, тактильна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>)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.</w:t>
      </w:r>
    </w:p>
    <w:p w:rsidR="001555C8" w:rsidRPr="00193026" w:rsidRDefault="001555C8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Заїкання (невротичне,</w:t>
      </w:r>
      <w:r w:rsidR="00720040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неврозоподібне</w:t>
      </w:r>
      <w:r w:rsidR="00720040">
        <w:rPr>
          <w:rFonts w:ascii="Arial" w:hAnsi="Arial" w:cs="Arial"/>
          <w:noProof/>
          <w:sz w:val="28"/>
          <w:szCs w:val="28"/>
          <w:lang w:val="uk-UA" w:eastAsia="ru-RU"/>
        </w:rPr>
        <w:t>, мішане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>)</w:t>
      </w:r>
    </w:p>
    <w:p w:rsidR="00363068" w:rsidRPr="006613D6" w:rsidRDefault="006613D6" w:rsidP="006613D6">
      <w:pPr>
        <w:ind w:left="360"/>
        <w:jc w:val="both"/>
        <w:rPr>
          <w:rFonts w:ascii="Arial" w:hAnsi="Arial" w:cs="Arial"/>
          <w:b/>
          <w:noProof/>
          <w:sz w:val="28"/>
          <w:szCs w:val="28"/>
          <w:lang w:val="uk-UA" w:eastAsia="ru-RU"/>
        </w:rPr>
      </w:pPr>
      <w:r>
        <w:rPr>
          <w:rFonts w:ascii="Arial" w:hAnsi="Arial" w:cs="Arial"/>
          <w:b/>
          <w:noProof/>
          <w:sz w:val="28"/>
          <w:szCs w:val="28"/>
          <w:lang w:val="uk-UA" w:eastAsia="ru-RU"/>
        </w:rPr>
        <w:t>4.</w:t>
      </w:r>
      <w:r w:rsidR="001555C8" w:rsidRPr="006613D6">
        <w:rPr>
          <w:rFonts w:ascii="Arial" w:hAnsi="Arial" w:cs="Arial"/>
          <w:b/>
          <w:noProof/>
          <w:sz w:val="28"/>
          <w:szCs w:val="28"/>
          <w:lang w:val="uk-UA" w:eastAsia="ru-RU"/>
        </w:rPr>
        <w:t>Симптоматика порушення (мовленнєва, немовленнєва)</w:t>
      </w:r>
    </w:p>
    <w:p w:rsidR="001555C8" w:rsidRPr="00193026" w:rsidRDefault="001555C8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996325">
        <w:rPr>
          <w:rFonts w:ascii="Arial" w:hAnsi="Arial" w:cs="Arial"/>
          <w:b/>
          <w:noProof/>
          <w:sz w:val="28"/>
          <w:szCs w:val="28"/>
          <w:lang w:val="uk-UA" w:eastAsia="ru-RU"/>
        </w:rPr>
        <w:t>*Немовленнєва симптоматика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:</w:t>
      </w:r>
    </w:p>
    <w:p w:rsidR="001555C8" w:rsidRPr="00DD3287" w:rsidRDefault="001555C8" w:rsidP="00507A0A">
      <w:pPr>
        <w:pStyle w:val="a3"/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-стан комунікабельності;</w:t>
      </w:r>
    </w:p>
    <w:p w:rsidR="001555C8" w:rsidRPr="00DD3287" w:rsidRDefault="001555C8" w:rsidP="00507A0A">
      <w:pPr>
        <w:pStyle w:val="a3"/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-стан загальгої та дрібної моторики;</w:t>
      </w:r>
    </w:p>
    <w:p w:rsidR="001555C8" w:rsidRPr="00DD3287" w:rsidRDefault="001555C8" w:rsidP="00507A0A">
      <w:pPr>
        <w:pStyle w:val="a3"/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-стан праксису;</w:t>
      </w:r>
    </w:p>
    <w:p w:rsidR="001555C8" w:rsidRPr="00DD3287" w:rsidRDefault="001555C8" w:rsidP="00507A0A">
      <w:pPr>
        <w:pStyle w:val="a3"/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-стан гнозису;</w:t>
      </w:r>
    </w:p>
    <w:p w:rsidR="001555C8" w:rsidRPr="00193026" w:rsidRDefault="001555C8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-стан мислення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 xml:space="preserve"> тощо</w:t>
      </w:r>
    </w:p>
    <w:p w:rsidR="001555C8" w:rsidRPr="00193026" w:rsidRDefault="001555C8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*</w:t>
      </w:r>
      <w:r w:rsidRPr="00996325">
        <w:rPr>
          <w:rFonts w:ascii="Arial" w:hAnsi="Arial" w:cs="Arial"/>
          <w:b/>
          <w:noProof/>
          <w:sz w:val="28"/>
          <w:szCs w:val="28"/>
          <w:lang w:val="uk-UA" w:eastAsia="ru-RU"/>
        </w:rPr>
        <w:t>Мовленнєва симптоматика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:</w:t>
      </w:r>
    </w:p>
    <w:p w:rsidR="001555C8" w:rsidRPr="00193026" w:rsidRDefault="00EE46D2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-</w:t>
      </w:r>
      <w:r w:rsidR="001555C8" w:rsidRPr="00193026">
        <w:rPr>
          <w:rFonts w:ascii="Arial" w:hAnsi="Arial" w:cs="Arial"/>
          <w:noProof/>
          <w:sz w:val="28"/>
          <w:szCs w:val="28"/>
          <w:lang w:val="uk-UA" w:eastAsia="ru-RU"/>
        </w:rPr>
        <w:t>вказується порушення яких систем домінує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1555C8" w:rsidRPr="00193026">
        <w:rPr>
          <w:rFonts w:ascii="Arial" w:hAnsi="Arial" w:cs="Arial"/>
          <w:noProof/>
          <w:sz w:val="28"/>
          <w:szCs w:val="28"/>
          <w:lang w:val="uk-UA" w:eastAsia="ru-RU"/>
        </w:rPr>
        <w:t>(фонетичної,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1555C8" w:rsidRPr="00193026">
        <w:rPr>
          <w:rFonts w:ascii="Arial" w:hAnsi="Arial" w:cs="Arial"/>
          <w:noProof/>
          <w:sz w:val="28"/>
          <w:szCs w:val="28"/>
          <w:lang w:val="uk-UA" w:eastAsia="ru-RU"/>
        </w:rPr>
        <w:t>фонематичної,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1555C8" w:rsidRPr="00193026">
        <w:rPr>
          <w:rFonts w:ascii="Arial" w:hAnsi="Arial" w:cs="Arial"/>
          <w:noProof/>
          <w:sz w:val="28"/>
          <w:szCs w:val="28"/>
          <w:lang w:val="uk-UA" w:eastAsia="ru-RU"/>
        </w:rPr>
        <w:t>лексичної,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1555C8" w:rsidRPr="00193026">
        <w:rPr>
          <w:rFonts w:ascii="Arial" w:hAnsi="Arial" w:cs="Arial"/>
          <w:noProof/>
          <w:sz w:val="28"/>
          <w:szCs w:val="28"/>
          <w:lang w:val="uk-UA" w:eastAsia="ru-RU"/>
        </w:rPr>
        <w:t>граматичної);</w:t>
      </w:r>
    </w:p>
    <w:p w:rsidR="001555C8" w:rsidRPr="00193026" w:rsidRDefault="001555C8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-вказується рівень недорозвинення мовлення у дітей із алалією,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дизартрією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>,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 xml:space="preserve"> ринолалією, заїканням;</w:t>
      </w:r>
    </w:p>
    <w:p w:rsidR="001555C8" w:rsidRPr="00193026" w:rsidRDefault="001555C8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- аналізується порушення звуковимови: за проявами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(сигматизм,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ротацизм тощо); за обсягом</w:t>
      </w:r>
      <w:r w:rsidR="00EE46D2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(поліморфне,</w:t>
      </w:r>
      <w:r w:rsidR="00EE46D2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мономорфне);</w:t>
      </w:r>
    </w:p>
    <w:p w:rsidR="001555C8" w:rsidRPr="00193026" w:rsidRDefault="001555C8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lastRenderedPageBreak/>
        <w:t>- в симптоматиці заїкання вказується тип судом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(тонічні,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клонічні, мішані); локалізація судом</w:t>
      </w:r>
      <w:r w:rsidR="00B8591F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(дихальні,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голосові, артикуляційні, мішані); супутня мовленнєва вад</w:t>
      </w:r>
      <w:r w:rsidR="00B8591F">
        <w:rPr>
          <w:rFonts w:ascii="Arial" w:hAnsi="Arial" w:cs="Arial"/>
          <w:noProof/>
          <w:sz w:val="28"/>
          <w:szCs w:val="28"/>
          <w:lang w:val="uk-UA" w:eastAsia="ru-RU"/>
        </w:rPr>
        <w:t>а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(дислалія,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дизартрія, вихід із моторної алалії,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93026">
        <w:rPr>
          <w:rFonts w:ascii="Arial" w:hAnsi="Arial" w:cs="Arial"/>
          <w:noProof/>
          <w:sz w:val="28"/>
          <w:szCs w:val="28"/>
          <w:lang w:val="uk-UA" w:eastAsia="ru-RU"/>
        </w:rPr>
        <w:t>дисграфія, дислексія)</w:t>
      </w:r>
    </w:p>
    <w:p w:rsidR="001A5BDB" w:rsidRDefault="001A5BDB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Таким чином, </w:t>
      </w:r>
      <w:r w:rsidRPr="00FB4825">
        <w:rPr>
          <w:rFonts w:ascii="Arial" w:hAnsi="Arial" w:cs="Arial"/>
          <w:b/>
          <w:noProof/>
          <w:sz w:val="28"/>
          <w:szCs w:val="28"/>
          <w:lang w:val="uk-UA" w:eastAsia="ru-RU"/>
        </w:rPr>
        <w:t>логопедичне заключення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– це аналіз обстеження та синтез всіх виявленних відхилень у мовленнєвому розвитку дитини.</w:t>
      </w:r>
    </w:p>
    <w:p w:rsidR="00561FC4" w:rsidRDefault="00561FC4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</w:p>
    <w:p w:rsidR="006C62C6" w:rsidRPr="006C62C6" w:rsidRDefault="006C62C6" w:rsidP="006C62C6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6C62C6">
        <w:rPr>
          <w:rFonts w:ascii="Arial" w:hAnsi="Arial" w:cs="Arial"/>
          <w:noProof/>
          <w:sz w:val="28"/>
          <w:szCs w:val="28"/>
          <w:lang w:val="uk-UA" w:eastAsia="ru-RU"/>
        </w:rPr>
        <w:t>Більш детально розглянемо деякі вид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и та форми мовленнєвих порушень.</w:t>
      </w:r>
    </w:p>
    <w:p w:rsidR="00507A0A" w:rsidRDefault="00507A0A" w:rsidP="00507A0A">
      <w:pPr>
        <w:pStyle w:val="a3"/>
        <w:jc w:val="both"/>
        <w:rPr>
          <w:rFonts w:ascii="Arial" w:hAnsi="Arial" w:cs="Arial"/>
          <w:b/>
          <w:noProof/>
          <w:sz w:val="28"/>
          <w:szCs w:val="28"/>
          <w:lang w:val="uk-UA" w:eastAsia="ru-RU"/>
        </w:rPr>
      </w:pPr>
    </w:p>
    <w:p w:rsidR="00EA2FC2" w:rsidRDefault="00561FC4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FB4825">
        <w:rPr>
          <w:rFonts w:ascii="Arial" w:hAnsi="Arial" w:cs="Arial"/>
          <w:b/>
          <w:noProof/>
          <w:sz w:val="28"/>
          <w:szCs w:val="28"/>
          <w:lang w:val="uk-UA" w:eastAsia="ru-RU"/>
        </w:rPr>
        <w:t xml:space="preserve">Моторна алалія 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– це системне недорозвинення</w:t>
      </w:r>
      <w:r w:rsidR="007A6C13">
        <w:rPr>
          <w:rFonts w:ascii="Arial" w:hAnsi="Arial" w:cs="Arial"/>
          <w:noProof/>
          <w:sz w:val="28"/>
          <w:szCs w:val="28"/>
          <w:lang w:val="uk-UA" w:eastAsia="ru-RU"/>
        </w:rPr>
        <w:t xml:space="preserve"> експресивного 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мовлення</w:t>
      </w:r>
      <w:r w:rsidR="007A6C13">
        <w:rPr>
          <w:rFonts w:ascii="Arial" w:hAnsi="Arial" w:cs="Arial"/>
          <w:noProof/>
          <w:sz w:val="28"/>
          <w:szCs w:val="28"/>
          <w:lang w:val="uk-UA" w:eastAsia="ru-RU"/>
        </w:rPr>
        <w:t xml:space="preserve"> центрального органічного характеру</w:t>
      </w:r>
      <w:r w:rsidR="006C574A">
        <w:rPr>
          <w:rFonts w:ascii="Arial" w:hAnsi="Arial" w:cs="Arial"/>
          <w:noProof/>
          <w:sz w:val="28"/>
          <w:szCs w:val="28"/>
          <w:lang w:val="uk-UA" w:eastAsia="ru-RU"/>
        </w:rPr>
        <w:t>,</w:t>
      </w:r>
      <w:r w:rsidR="006C62C6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6C574A">
        <w:rPr>
          <w:rFonts w:ascii="Arial" w:hAnsi="Arial" w:cs="Arial"/>
          <w:noProof/>
          <w:sz w:val="28"/>
          <w:szCs w:val="28"/>
          <w:lang w:val="uk-UA" w:eastAsia="ru-RU"/>
        </w:rPr>
        <w:t>обумовлене  несформованістю операцій програмування, відбору, синтезу, комбінування мовного матеріалу в проц</w:t>
      </w:r>
      <w:r w:rsidR="00E06476">
        <w:rPr>
          <w:rFonts w:ascii="Arial" w:hAnsi="Arial" w:cs="Arial"/>
          <w:noProof/>
          <w:sz w:val="28"/>
          <w:szCs w:val="28"/>
          <w:lang w:val="uk-UA" w:eastAsia="ru-RU"/>
        </w:rPr>
        <w:t xml:space="preserve">есі  породження   висловлювання </w:t>
      </w:r>
      <w:r w:rsidR="006C574A">
        <w:rPr>
          <w:rFonts w:ascii="Arial" w:hAnsi="Arial" w:cs="Arial"/>
          <w:noProof/>
          <w:sz w:val="28"/>
          <w:szCs w:val="28"/>
          <w:lang w:val="uk-UA" w:eastAsia="ru-RU"/>
        </w:rPr>
        <w:t>(психолінгвістична концепція)</w:t>
      </w:r>
      <w:r w:rsidR="00E06476">
        <w:rPr>
          <w:rFonts w:ascii="Arial" w:hAnsi="Arial" w:cs="Arial"/>
          <w:noProof/>
          <w:sz w:val="28"/>
          <w:szCs w:val="28"/>
          <w:lang w:val="uk-UA" w:eastAsia="ru-RU"/>
        </w:rPr>
        <w:t>.</w:t>
      </w:r>
    </w:p>
    <w:p w:rsidR="00C37E81" w:rsidRDefault="00C37E81" w:rsidP="00507A0A">
      <w:pPr>
        <w:pStyle w:val="a3"/>
        <w:jc w:val="both"/>
        <w:rPr>
          <w:rFonts w:ascii="Arial" w:hAnsi="Arial" w:cs="Arial"/>
          <w:b/>
          <w:noProof/>
          <w:sz w:val="28"/>
          <w:szCs w:val="28"/>
          <w:lang w:val="uk-UA" w:eastAsia="ru-RU"/>
        </w:rPr>
      </w:pPr>
    </w:p>
    <w:p w:rsidR="00EA2FC2" w:rsidRDefault="00EA2FC2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FB4825">
        <w:rPr>
          <w:rFonts w:ascii="Arial" w:hAnsi="Arial" w:cs="Arial"/>
          <w:b/>
          <w:noProof/>
          <w:sz w:val="28"/>
          <w:szCs w:val="28"/>
          <w:lang w:val="uk-UA" w:eastAsia="ru-RU"/>
        </w:rPr>
        <w:t>Аферентна</w:t>
      </w:r>
      <w:r w:rsidR="007C2CB4">
        <w:rPr>
          <w:rFonts w:ascii="Arial" w:hAnsi="Arial" w:cs="Arial"/>
          <w:b/>
          <w:noProof/>
          <w:sz w:val="28"/>
          <w:szCs w:val="28"/>
          <w:lang w:val="uk-UA" w:eastAsia="ru-RU"/>
        </w:rPr>
        <w:t xml:space="preserve"> моторна </w:t>
      </w:r>
      <w:r w:rsidRPr="00FB4825">
        <w:rPr>
          <w:rFonts w:ascii="Arial" w:hAnsi="Arial" w:cs="Arial"/>
          <w:b/>
          <w:noProof/>
          <w:sz w:val="28"/>
          <w:szCs w:val="28"/>
          <w:lang w:val="uk-UA" w:eastAsia="ru-RU"/>
        </w:rPr>
        <w:t xml:space="preserve"> алалія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– механізм порушення зводи</w:t>
      </w:r>
      <w:r w:rsidR="00D12008">
        <w:rPr>
          <w:rFonts w:ascii="Arial" w:hAnsi="Arial" w:cs="Arial"/>
          <w:noProof/>
          <w:sz w:val="28"/>
          <w:szCs w:val="28"/>
          <w:lang w:val="uk-UA" w:eastAsia="ru-RU"/>
        </w:rPr>
        <w:t>ться до кінестетичної апраксії (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проявляється в недостатній точності окремих довільних рухів), спостерігається</w:t>
      </w:r>
      <w:r w:rsidR="00F01688">
        <w:rPr>
          <w:rFonts w:ascii="Arial" w:hAnsi="Arial" w:cs="Arial"/>
          <w:noProof/>
          <w:sz w:val="28"/>
          <w:szCs w:val="28"/>
          <w:lang w:val="uk-UA" w:eastAsia="ru-RU"/>
        </w:rPr>
        <w:t xml:space="preserve"> при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постцентральних нижньотім’яних ураженнях домінантної півкулі головного мозку.</w:t>
      </w:r>
    </w:p>
    <w:p w:rsidR="006C574A" w:rsidRDefault="00EA2FC2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FB4825">
        <w:rPr>
          <w:rFonts w:ascii="Arial" w:hAnsi="Arial" w:cs="Arial"/>
          <w:b/>
          <w:noProof/>
          <w:sz w:val="28"/>
          <w:szCs w:val="28"/>
          <w:lang w:val="uk-UA" w:eastAsia="ru-RU"/>
        </w:rPr>
        <w:t>Еферентна</w:t>
      </w:r>
      <w:r w:rsidR="007C2CB4">
        <w:rPr>
          <w:rFonts w:ascii="Arial" w:hAnsi="Arial" w:cs="Arial"/>
          <w:b/>
          <w:noProof/>
          <w:sz w:val="28"/>
          <w:szCs w:val="28"/>
          <w:lang w:val="uk-UA" w:eastAsia="ru-RU"/>
        </w:rPr>
        <w:t xml:space="preserve"> моторна </w:t>
      </w:r>
      <w:r w:rsidRPr="00FB4825">
        <w:rPr>
          <w:rFonts w:ascii="Arial" w:hAnsi="Arial" w:cs="Arial"/>
          <w:b/>
          <w:noProof/>
          <w:sz w:val="28"/>
          <w:szCs w:val="28"/>
          <w:lang w:val="uk-UA" w:eastAsia="ru-RU"/>
        </w:rPr>
        <w:t xml:space="preserve"> алалія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– механізм порушення зводиться до кінетичної апраксії</w:t>
      </w:r>
      <w:r w:rsidR="00D12008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(характеризується недостатнь</w:t>
      </w:r>
      <w:r w:rsidR="00A75692">
        <w:rPr>
          <w:rFonts w:ascii="Arial" w:hAnsi="Arial" w:cs="Arial"/>
          <w:noProof/>
          <w:sz w:val="28"/>
          <w:szCs w:val="28"/>
          <w:lang w:val="uk-UA" w:eastAsia="ru-RU"/>
        </w:rPr>
        <w:t>о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ю плавністю автоматизован</w:t>
      </w:r>
      <w:r w:rsidR="00F01688">
        <w:rPr>
          <w:rFonts w:ascii="Arial" w:hAnsi="Arial" w:cs="Arial"/>
          <w:noProof/>
          <w:sz w:val="28"/>
          <w:szCs w:val="28"/>
          <w:lang w:val="uk-UA" w:eastAsia="ru-RU"/>
        </w:rPr>
        <w:t>аних рухових навичок),</w:t>
      </w:r>
      <w:r w:rsidR="006C574A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F01688">
        <w:rPr>
          <w:rFonts w:ascii="Arial" w:hAnsi="Arial" w:cs="Arial"/>
          <w:noProof/>
          <w:sz w:val="28"/>
          <w:szCs w:val="28"/>
          <w:lang w:val="uk-UA" w:eastAsia="ru-RU"/>
        </w:rPr>
        <w:t>спостерігається при ураженнях задньолобних прецентральних відділів домінантної півкулі.</w:t>
      </w:r>
    </w:p>
    <w:p w:rsidR="001555C8" w:rsidRPr="00166456" w:rsidRDefault="00EF3152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66456">
        <w:rPr>
          <w:rFonts w:ascii="Arial" w:hAnsi="Arial" w:cs="Arial"/>
          <w:noProof/>
          <w:sz w:val="28"/>
          <w:szCs w:val="28"/>
          <w:lang w:val="uk-UA" w:eastAsia="ru-RU"/>
        </w:rPr>
        <w:t xml:space="preserve">Особливістю </w:t>
      </w:r>
      <w:r w:rsidRPr="00166456">
        <w:rPr>
          <w:rFonts w:ascii="Arial" w:hAnsi="Arial" w:cs="Arial"/>
          <w:b/>
          <w:noProof/>
          <w:sz w:val="28"/>
          <w:szCs w:val="28"/>
          <w:lang w:val="uk-UA" w:eastAsia="ru-RU"/>
        </w:rPr>
        <w:t>д</w:t>
      </w:r>
      <w:r w:rsidR="00D12008" w:rsidRPr="00166456">
        <w:rPr>
          <w:rFonts w:ascii="Arial" w:hAnsi="Arial" w:cs="Arial"/>
          <w:b/>
          <w:noProof/>
          <w:sz w:val="28"/>
          <w:szCs w:val="28"/>
          <w:lang w:val="uk-UA" w:eastAsia="ru-RU"/>
        </w:rPr>
        <w:t>изартричних порушень</w:t>
      </w:r>
      <w:r w:rsidR="00D12008" w:rsidRPr="00166456">
        <w:rPr>
          <w:rFonts w:ascii="Arial" w:hAnsi="Arial" w:cs="Arial"/>
          <w:noProof/>
          <w:sz w:val="28"/>
          <w:szCs w:val="28"/>
          <w:lang w:val="uk-UA" w:eastAsia="ru-RU"/>
        </w:rPr>
        <w:t xml:space="preserve"> є їх патогенетична спільність з</w:t>
      </w:r>
      <w:r w:rsidRPr="00166456">
        <w:rPr>
          <w:rFonts w:ascii="Arial" w:hAnsi="Arial" w:cs="Arial"/>
          <w:noProof/>
          <w:sz w:val="28"/>
          <w:szCs w:val="28"/>
          <w:lang w:val="uk-UA" w:eastAsia="ru-RU"/>
        </w:rPr>
        <w:t xml:space="preserve"> руховими розладами.</w:t>
      </w:r>
      <w:r w:rsidR="00D12008" w:rsidRPr="00166456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66456">
        <w:rPr>
          <w:rFonts w:ascii="Arial" w:hAnsi="Arial" w:cs="Arial"/>
          <w:noProof/>
          <w:sz w:val="28"/>
          <w:szCs w:val="28"/>
          <w:lang w:val="uk-UA" w:eastAsia="ru-RU"/>
        </w:rPr>
        <w:t>Це виявляється</w:t>
      </w:r>
      <w:r w:rsidR="00D12008" w:rsidRPr="00166456">
        <w:rPr>
          <w:rFonts w:ascii="Arial" w:hAnsi="Arial" w:cs="Arial"/>
          <w:noProof/>
          <w:sz w:val="28"/>
          <w:szCs w:val="28"/>
          <w:lang w:val="uk-UA" w:eastAsia="ru-RU"/>
        </w:rPr>
        <w:t>,</w:t>
      </w:r>
      <w:r w:rsidRPr="00166456">
        <w:rPr>
          <w:rFonts w:ascii="Arial" w:hAnsi="Arial" w:cs="Arial"/>
          <w:noProof/>
          <w:sz w:val="28"/>
          <w:szCs w:val="28"/>
          <w:lang w:val="uk-UA" w:eastAsia="ru-RU"/>
        </w:rPr>
        <w:t xml:space="preserve"> насамперед</w:t>
      </w:r>
      <w:r w:rsidR="00D12008" w:rsidRPr="00166456">
        <w:rPr>
          <w:rFonts w:ascii="Arial" w:hAnsi="Arial" w:cs="Arial"/>
          <w:noProof/>
          <w:sz w:val="28"/>
          <w:szCs w:val="28"/>
          <w:lang w:val="uk-UA" w:eastAsia="ru-RU"/>
        </w:rPr>
        <w:t>,</w:t>
      </w:r>
      <w:r w:rsidRPr="00166456">
        <w:rPr>
          <w:rFonts w:ascii="Arial" w:hAnsi="Arial" w:cs="Arial"/>
          <w:noProof/>
          <w:sz w:val="28"/>
          <w:szCs w:val="28"/>
          <w:lang w:val="uk-UA" w:eastAsia="ru-RU"/>
        </w:rPr>
        <w:t xml:space="preserve"> у характері порушень загальної і мовленнєвої моторики.</w:t>
      </w:r>
    </w:p>
    <w:p w:rsidR="00270EBD" w:rsidRDefault="00270EBD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У</w:t>
      </w:r>
      <w:r w:rsidR="00D12008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разі </w:t>
      </w:r>
      <w:r w:rsidRPr="00FB4825">
        <w:rPr>
          <w:rFonts w:ascii="Arial" w:hAnsi="Arial" w:cs="Arial"/>
          <w:b/>
          <w:noProof/>
          <w:sz w:val="28"/>
          <w:szCs w:val="28"/>
          <w:lang w:val="uk-UA" w:eastAsia="ru-RU"/>
        </w:rPr>
        <w:t>псевдобульбарной дизартрії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переважають порушення м’язового тонусу:</w:t>
      </w:r>
    </w:p>
    <w:p w:rsidR="00270EBD" w:rsidRDefault="00270EBD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-</w:t>
      </w: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за типом еластичності</w:t>
      </w:r>
      <w:r w:rsidR="00D12008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(тобто напруженого стану всіх мовленнєвих органів):</w:t>
      </w:r>
    </w:p>
    <w:p w:rsidR="00270EBD" w:rsidRDefault="00C3460F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Спотворює</w:t>
      </w:r>
      <w:r w:rsidR="00270EBD">
        <w:rPr>
          <w:rFonts w:ascii="Arial" w:hAnsi="Arial" w:cs="Arial"/>
          <w:noProof/>
          <w:sz w:val="28"/>
          <w:szCs w:val="28"/>
          <w:lang w:val="uk-UA" w:eastAsia="ru-RU"/>
        </w:rPr>
        <w:t>ться або непра</w:t>
      </w:r>
      <w:r w:rsidR="00D12008">
        <w:rPr>
          <w:rFonts w:ascii="Arial" w:hAnsi="Arial" w:cs="Arial"/>
          <w:noProof/>
          <w:sz w:val="28"/>
          <w:szCs w:val="28"/>
          <w:lang w:val="uk-UA" w:eastAsia="ru-RU"/>
        </w:rPr>
        <w:t>вильно формується вся звукова  сто</w:t>
      </w:r>
      <w:r w:rsidR="00270EBD">
        <w:rPr>
          <w:rFonts w:ascii="Arial" w:hAnsi="Arial" w:cs="Arial"/>
          <w:noProof/>
          <w:sz w:val="28"/>
          <w:szCs w:val="28"/>
          <w:lang w:val="uk-UA" w:eastAsia="ru-RU"/>
        </w:rPr>
        <w:t>рона мовлення:</w:t>
      </w:r>
      <w:r w:rsidR="00D12008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270EBD">
        <w:rPr>
          <w:rFonts w:ascii="Arial" w:hAnsi="Arial" w:cs="Arial"/>
          <w:noProof/>
          <w:sz w:val="28"/>
          <w:szCs w:val="28"/>
          <w:lang w:val="uk-UA" w:eastAsia="ru-RU"/>
        </w:rPr>
        <w:t>тверді проривні приголосні пом’якшуються,</w:t>
      </w:r>
      <w:r w:rsidR="00D12008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270EBD">
        <w:rPr>
          <w:rFonts w:ascii="Arial" w:hAnsi="Arial" w:cs="Arial"/>
          <w:noProof/>
          <w:sz w:val="28"/>
          <w:szCs w:val="28"/>
          <w:lang w:val="uk-UA" w:eastAsia="ru-RU"/>
        </w:rPr>
        <w:t>фрикативні – спотворюються, голос</w:t>
      </w:r>
      <w:r w:rsidR="00D12008">
        <w:rPr>
          <w:rFonts w:ascii="Arial" w:hAnsi="Arial" w:cs="Arial"/>
          <w:noProof/>
          <w:sz w:val="28"/>
          <w:szCs w:val="28"/>
          <w:lang w:val="uk-UA" w:eastAsia="ru-RU"/>
        </w:rPr>
        <w:t xml:space="preserve"> набуває</w:t>
      </w:r>
      <w:r w:rsidR="00270EBD">
        <w:rPr>
          <w:rFonts w:ascii="Arial" w:hAnsi="Arial" w:cs="Arial"/>
          <w:noProof/>
          <w:sz w:val="28"/>
          <w:szCs w:val="28"/>
          <w:lang w:val="uk-UA" w:eastAsia="ru-RU"/>
        </w:rPr>
        <w:t xml:space="preserve"> здавленно</w:t>
      </w:r>
      <w:r w:rsidR="00094C2F">
        <w:rPr>
          <w:rFonts w:ascii="Arial" w:hAnsi="Arial" w:cs="Arial"/>
          <w:noProof/>
          <w:sz w:val="28"/>
          <w:szCs w:val="28"/>
          <w:lang w:val="uk-UA" w:eastAsia="ru-RU"/>
        </w:rPr>
        <w:t>го відтінку,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094C2F">
        <w:rPr>
          <w:rFonts w:ascii="Arial" w:hAnsi="Arial" w:cs="Arial"/>
          <w:noProof/>
          <w:sz w:val="28"/>
          <w:szCs w:val="28"/>
          <w:lang w:val="uk-UA" w:eastAsia="ru-RU"/>
        </w:rPr>
        <w:t>немає модуляції,</w:t>
      </w:r>
      <w:r w:rsidR="00242040">
        <w:rPr>
          <w:rFonts w:ascii="Arial" w:hAnsi="Arial" w:cs="Arial"/>
          <w:noProof/>
          <w:sz w:val="28"/>
          <w:szCs w:val="28"/>
          <w:lang w:val="uk-UA" w:eastAsia="ru-RU"/>
        </w:rPr>
        <w:t>тихий, маловиразний</w:t>
      </w:r>
      <w:r w:rsidR="00270EBD">
        <w:rPr>
          <w:rFonts w:ascii="Arial" w:hAnsi="Arial" w:cs="Arial"/>
          <w:noProof/>
          <w:sz w:val="28"/>
          <w:szCs w:val="28"/>
          <w:lang w:val="uk-UA" w:eastAsia="ru-RU"/>
        </w:rPr>
        <w:t>.</w:t>
      </w:r>
    </w:p>
    <w:p w:rsidR="00270EBD" w:rsidRDefault="00270EBD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-</w:t>
      </w: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за типом паретичності</w:t>
      </w:r>
      <w:r w:rsidR="00094C2F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(порушення вимови дзвінких приголосних звуків,</w:t>
      </w:r>
      <w:r w:rsidR="00094C2F">
        <w:rPr>
          <w:rFonts w:ascii="Arial" w:hAnsi="Arial" w:cs="Arial"/>
          <w:noProof/>
          <w:sz w:val="28"/>
          <w:szCs w:val="28"/>
          <w:lang w:val="uk-UA" w:eastAsia="ru-RU"/>
        </w:rPr>
        <w:t xml:space="preserve"> голос 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глухий</w:t>
      </w:r>
      <w:r w:rsidR="00094C2F">
        <w:rPr>
          <w:rFonts w:ascii="Arial" w:hAnsi="Arial" w:cs="Arial"/>
          <w:noProof/>
          <w:sz w:val="28"/>
          <w:szCs w:val="28"/>
          <w:lang w:val="uk-UA" w:eastAsia="ru-RU"/>
        </w:rPr>
        <w:t>,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тихий, монотонний, немодульований</w:t>
      </w:r>
      <w:r w:rsidR="00C3460F">
        <w:rPr>
          <w:rFonts w:ascii="Arial" w:hAnsi="Arial" w:cs="Arial"/>
          <w:noProof/>
          <w:sz w:val="28"/>
          <w:szCs w:val="28"/>
          <w:lang w:val="uk-UA" w:eastAsia="ru-RU"/>
        </w:rPr>
        <w:t>)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.</w:t>
      </w:r>
    </w:p>
    <w:p w:rsidR="00484B24" w:rsidRDefault="00484B24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lastRenderedPageBreak/>
        <w:t>За</w:t>
      </w:r>
      <w:r w:rsidR="00FC3646">
        <w:rPr>
          <w:rFonts w:ascii="Arial" w:hAnsi="Arial" w:cs="Arial"/>
          <w:noProof/>
          <w:sz w:val="28"/>
          <w:szCs w:val="28"/>
          <w:lang w:val="uk-UA" w:eastAsia="ru-RU"/>
        </w:rPr>
        <w:t xml:space="preserve"> наявності  псевдобульбарної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ди</w:t>
      </w:r>
      <w:r w:rsidR="00FC3646">
        <w:rPr>
          <w:rFonts w:ascii="Arial" w:hAnsi="Arial" w:cs="Arial"/>
          <w:noProof/>
          <w:sz w:val="28"/>
          <w:szCs w:val="28"/>
          <w:lang w:val="uk-UA" w:eastAsia="ru-RU"/>
        </w:rPr>
        <w:t>зартриї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спостерігається асинхронність: неодночасність голосоутворення</w:t>
      </w:r>
      <w:r w:rsidR="00094C2F">
        <w:rPr>
          <w:rFonts w:ascii="Arial" w:hAnsi="Arial" w:cs="Arial"/>
          <w:noProof/>
          <w:sz w:val="28"/>
          <w:szCs w:val="28"/>
          <w:lang w:val="uk-UA" w:eastAsia="ru-RU"/>
        </w:rPr>
        <w:t>,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мовленнєвого дихання, артикуляції.</w:t>
      </w:r>
    </w:p>
    <w:p w:rsidR="00484B24" w:rsidRDefault="00484B24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У</w:t>
      </w:r>
      <w:r w:rsidR="00094C2F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цієї категорії дітей серед сен</w:t>
      </w:r>
      <w:r w:rsidR="00094C2F">
        <w:rPr>
          <w:rFonts w:ascii="Arial" w:hAnsi="Arial" w:cs="Arial"/>
          <w:noProof/>
          <w:sz w:val="28"/>
          <w:szCs w:val="28"/>
          <w:lang w:val="uk-UA" w:eastAsia="ru-RU"/>
        </w:rPr>
        <w:t>сорних розладів переважають пору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шення зорового, слухового, кінестетичного сприймання, а також</w:t>
      </w:r>
      <w:r w:rsidR="00094C2F">
        <w:rPr>
          <w:rFonts w:ascii="Arial" w:hAnsi="Arial" w:cs="Arial"/>
          <w:noProof/>
          <w:sz w:val="28"/>
          <w:szCs w:val="28"/>
          <w:lang w:val="uk-UA" w:eastAsia="ru-RU"/>
        </w:rPr>
        <w:t>,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затримка розвитку логічного мислення, нерівномірність розвитку різних психічних функцій</w:t>
      </w:r>
      <w:r w:rsidR="00C86D3B">
        <w:rPr>
          <w:rFonts w:ascii="Arial" w:hAnsi="Arial" w:cs="Arial"/>
          <w:noProof/>
          <w:sz w:val="28"/>
          <w:szCs w:val="28"/>
          <w:lang w:val="uk-UA" w:eastAsia="ru-RU"/>
        </w:rPr>
        <w:t>,</w:t>
      </w:r>
      <w:r w:rsidR="00094C2F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C86D3B">
        <w:rPr>
          <w:rFonts w:ascii="Arial" w:hAnsi="Arial" w:cs="Arial"/>
          <w:noProof/>
          <w:sz w:val="28"/>
          <w:szCs w:val="28"/>
          <w:lang w:val="uk-UA" w:eastAsia="ru-RU"/>
        </w:rPr>
        <w:t xml:space="preserve">органічний </w:t>
      </w:r>
      <w:r w:rsidR="00094C2F">
        <w:rPr>
          <w:rFonts w:ascii="Arial" w:hAnsi="Arial" w:cs="Arial"/>
          <w:noProof/>
          <w:sz w:val="28"/>
          <w:szCs w:val="28"/>
          <w:lang w:val="uk-UA" w:eastAsia="ru-RU"/>
        </w:rPr>
        <w:t xml:space="preserve">психосиндром </w:t>
      </w:r>
      <w:r w:rsidR="00C86D3B">
        <w:rPr>
          <w:rFonts w:ascii="Arial" w:hAnsi="Arial" w:cs="Arial"/>
          <w:noProof/>
          <w:sz w:val="28"/>
          <w:szCs w:val="28"/>
          <w:lang w:val="uk-UA" w:eastAsia="ru-RU"/>
        </w:rPr>
        <w:t>(го</w:t>
      </w:r>
      <w:r w:rsidR="00094C2F">
        <w:rPr>
          <w:rFonts w:ascii="Arial" w:hAnsi="Arial" w:cs="Arial"/>
          <w:noProof/>
          <w:sz w:val="28"/>
          <w:szCs w:val="28"/>
          <w:lang w:val="uk-UA" w:eastAsia="ru-RU"/>
        </w:rPr>
        <w:t>ловний біль,</w:t>
      </w:r>
      <w:r w:rsidR="00FC3646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094C2F">
        <w:rPr>
          <w:rFonts w:ascii="Arial" w:hAnsi="Arial" w:cs="Arial"/>
          <w:noProof/>
          <w:sz w:val="28"/>
          <w:szCs w:val="28"/>
          <w:lang w:val="uk-UA" w:eastAsia="ru-RU"/>
        </w:rPr>
        <w:t>запаморочення, несп</w:t>
      </w:r>
      <w:r w:rsidR="00C86D3B">
        <w:rPr>
          <w:rFonts w:ascii="Arial" w:hAnsi="Arial" w:cs="Arial"/>
          <w:noProof/>
          <w:sz w:val="28"/>
          <w:szCs w:val="28"/>
          <w:lang w:val="uk-UA" w:eastAsia="ru-RU"/>
        </w:rPr>
        <w:t>ро</w:t>
      </w:r>
      <w:r w:rsidR="00094C2F">
        <w:rPr>
          <w:rFonts w:ascii="Arial" w:hAnsi="Arial" w:cs="Arial"/>
          <w:noProof/>
          <w:sz w:val="28"/>
          <w:szCs w:val="28"/>
          <w:lang w:val="uk-UA" w:eastAsia="ru-RU"/>
        </w:rPr>
        <w:t>мо</w:t>
      </w:r>
      <w:r w:rsidR="00C86D3B">
        <w:rPr>
          <w:rFonts w:ascii="Arial" w:hAnsi="Arial" w:cs="Arial"/>
          <w:noProof/>
          <w:sz w:val="28"/>
          <w:szCs w:val="28"/>
          <w:lang w:val="uk-UA" w:eastAsia="ru-RU"/>
        </w:rPr>
        <w:t>жність переносить задуху та спеку,</w:t>
      </w:r>
      <w:r w:rsidR="00FC3646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C86D3B">
        <w:rPr>
          <w:rFonts w:ascii="Arial" w:hAnsi="Arial" w:cs="Arial"/>
          <w:noProof/>
          <w:sz w:val="28"/>
          <w:szCs w:val="28"/>
          <w:lang w:val="uk-UA" w:eastAsia="ru-RU"/>
        </w:rPr>
        <w:t>підвищена дратівливість,</w:t>
      </w:r>
      <w:r w:rsidR="00FC3646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C86D3B">
        <w:rPr>
          <w:rFonts w:ascii="Arial" w:hAnsi="Arial" w:cs="Arial"/>
          <w:noProof/>
          <w:sz w:val="28"/>
          <w:szCs w:val="28"/>
          <w:lang w:val="uk-UA" w:eastAsia="ru-RU"/>
        </w:rPr>
        <w:t>уповільнений темп мислення,</w:t>
      </w:r>
      <w:r w:rsidR="00094C2F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C86D3B">
        <w:rPr>
          <w:rFonts w:ascii="Arial" w:hAnsi="Arial" w:cs="Arial"/>
          <w:noProof/>
          <w:sz w:val="28"/>
          <w:szCs w:val="28"/>
          <w:lang w:val="uk-UA" w:eastAsia="ru-RU"/>
        </w:rPr>
        <w:t>виснаження, порушення пам’яті)</w:t>
      </w:r>
      <w:r w:rsidR="00094C2F">
        <w:rPr>
          <w:rFonts w:ascii="Arial" w:hAnsi="Arial" w:cs="Arial"/>
          <w:noProof/>
          <w:sz w:val="28"/>
          <w:szCs w:val="28"/>
          <w:lang w:val="uk-UA" w:eastAsia="ru-RU"/>
        </w:rPr>
        <w:t>.</w:t>
      </w:r>
    </w:p>
    <w:p w:rsidR="00C86D3B" w:rsidRDefault="000129A8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Слід зазначити, що дизартрія може виступати і як симптом дитячого церебрального паралічу(ДЦП)</w:t>
      </w:r>
    </w:p>
    <w:p w:rsidR="00850D34" w:rsidRDefault="00850D34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</w:p>
    <w:p w:rsidR="00094C2F" w:rsidRDefault="00094C2F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</w:p>
    <w:p w:rsidR="005B60A0" w:rsidRDefault="00A5438E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FB4825">
        <w:rPr>
          <w:rFonts w:ascii="Arial" w:hAnsi="Arial" w:cs="Arial"/>
          <w:b/>
          <w:noProof/>
          <w:sz w:val="28"/>
          <w:szCs w:val="28"/>
          <w:lang w:val="uk-UA" w:eastAsia="ru-RU"/>
        </w:rPr>
        <w:t>Писемне мовлення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– це зорова форма існування усного мовлення. У писемному мовленні моделюється (позначається певними графічними символами)</w:t>
      </w:r>
      <w:r w:rsidR="00FB4825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звукова структура слів усного мовлення, часова послідовність звуків переводиться в послідовність графічних зображень, тобто букв.</w:t>
      </w:r>
    </w:p>
    <w:p w:rsidR="00A5438E" w:rsidRDefault="00A5438E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У поняття </w:t>
      </w:r>
      <w:r w:rsidR="00FB4825">
        <w:rPr>
          <w:rFonts w:ascii="Arial" w:hAnsi="Arial" w:cs="Arial"/>
          <w:noProof/>
          <w:sz w:val="28"/>
          <w:szCs w:val="28"/>
          <w:lang w:val="uk-UA" w:eastAsia="ru-RU"/>
        </w:rPr>
        <w:t>«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писемне мовлення</w:t>
      </w:r>
      <w:r w:rsidR="00FB4825">
        <w:rPr>
          <w:rFonts w:ascii="Arial" w:hAnsi="Arial" w:cs="Arial"/>
          <w:noProof/>
          <w:sz w:val="28"/>
          <w:szCs w:val="28"/>
          <w:lang w:val="uk-UA" w:eastAsia="ru-RU"/>
        </w:rPr>
        <w:t>»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в якості двох рівноправних складників входять читання і письмо.</w:t>
      </w:r>
    </w:p>
    <w:p w:rsidR="00A5438E" w:rsidRDefault="00A5438E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О.Лурія визначив читання як особливу форму імпресивного мо</w:t>
      </w:r>
      <w:r w:rsidR="001E4E52">
        <w:rPr>
          <w:rFonts w:ascii="Arial" w:hAnsi="Arial" w:cs="Arial"/>
          <w:noProof/>
          <w:sz w:val="28"/>
          <w:szCs w:val="28"/>
          <w:lang w:val="uk-UA" w:eastAsia="ru-RU"/>
        </w:rPr>
        <w:t>влення, а письмо як особливу форму експресивного мовлення.</w:t>
      </w:r>
    </w:p>
    <w:p w:rsidR="00B426C1" w:rsidRDefault="00B426C1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FB4825">
        <w:rPr>
          <w:rFonts w:ascii="Arial" w:hAnsi="Arial" w:cs="Arial"/>
          <w:b/>
          <w:noProof/>
          <w:sz w:val="28"/>
          <w:szCs w:val="28"/>
          <w:lang w:val="uk-UA" w:eastAsia="ru-RU"/>
        </w:rPr>
        <w:t>Дисграфія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– часткове порушення процессу письма.</w:t>
      </w:r>
      <w:r w:rsidR="00327CAB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Відбувається часткове порушення </w:t>
      </w:r>
      <w:r w:rsidR="000446D1">
        <w:rPr>
          <w:rFonts w:ascii="Arial" w:hAnsi="Arial" w:cs="Arial"/>
          <w:noProof/>
          <w:sz w:val="28"/>
          <w:szCs w:val="28"/>
          <w:lang w:val="uk-UA" w:eastAsia="ru-RU"/>
        </w:rPr>
        <w:t>засвоєння фонетичного принципу письма,</w:t>
      </w:r>
      <w:r w:rsidR="00FC3646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0446D1">
        <w:rPr>
          <w:rFonts w:ascii="Arial" w:hAnsi="Arial" w:cs="Arial"/>
          <w:noProof/>
          <w:sz w:val="28"/>
          <w:szCs w:val="28"/>
          <w:lang w:val="uk-UA" w:eastAsia="ru-RU"/>
        </w:rPr>
        <w:t>що передбачає оволодіння основними операціями письма:</w:t>
      </w:r>
    </w:p>
    <w:p w:rsidR="000446D1" w:rsidRPr="00DD3287" w:rsidRDefault="000446D1" w:rsidP="00507A0A">
      <w:pPr>
        <w:pStyle w:val="a3"/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-звуковим аналізом;</w:t>
      </w:r>
    </w:p>
    <w:p w:rsidR="000446D1" w:rsidRPr="00DD3287" w:rsidRDefault="000446D1" w:rsidP="00507A0A">
      <w:pPr>
        <w:pStyle w:val="a3"/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-співвіднесенням звука з буквою;</w:t>
      </w:r>
    </w:p>
    <w:p w:rsidR="000446D1" w:rsidRPr="00DD3287" w:rsidRDefault="00DD3287" w:rsidP="00507A0A">
      <w:pPr>
        <w:pStyle w:val="a3"/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-співвіднесення букви з кінемою</w:t>
      </w:r>
    </w:p>
    <w:p w:rsidR="000446D1" w:rsidRDefault="00996325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Діти із тяжкими порушенням</w:t>
      </w:r>
      <w:r w:rsidR="000446D1">
        <w:rPr>
          <w:rFonts w:ascii="Arial" w:hAnsi="Arial" w:cs="Arial"/>
          <w:noProof/>
          <w:sz w:val="28"/>
          <w:szCs w:val="28"/>
          <w:lang w:val="uk-UA" w:eastAsia="ru-RU"/>
        </w:rPr>
        <w:t>и мовлення при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0446D1">
        <w:rPr>
          <w:rFonts w:ascii="Arial" w:hAnsi="Arial" w:cs="Arial"/>
          <w:noProof/>
          <w:sz w:val="28"/>
          <w:szCs w:val="28"/>
          <w:lang w:val="uk-UA" w:eastAsia="ru-RU"/>
        </w:rPr>
        <w:t>опануванні навичок фонетики та графіки вже на початковому рівні відчувають певні труднощі під час письма за фонетичним принципом.</w:t>
      </w:r>
    </w:p>
    <w:p w:rsidR="000446D1" w:rsidRDefault="00264D2B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Причиною виникнення на письмі дисграфічних помилок виступає незасвоення операції звуко-буквенного аналізу</w:t>
      </w:r>
      <w:r w:rsidR="00996325">
        <w:rPr>
          <w:rFonts w:ascii="Arial" w:hAnsi="Arial" w:cs="Arial"/>
          <w:noProof/>
          <w:sz w:val="28"/>
          <w:szCs w:val="28"/>
          <w:lang w:val="uk-UA" w:eastAsia="ru-RU"/>
        </w:rPr>
        <w:t>, несформованість звуко-буквенни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х асоціацій та графічних образів букв.</w:t>
      </w:r>
    </w:p>
    <w:p w:rsidR="00264D2B" w:rsidRDefault="00264D2B" w:rsidP="00507A0A">
      <w:pPr>
        <w:pStyle w:val="a3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Складність звукового аналізу слова пояснюється тим, що в межах слова</w:t>
      </w:r>
      <w:r w:rsidR="00DA080D">
        <w:rPr>
          <w:rFonts w:ascii="Arial" w:hAnsi="Arial" w:cs="Arial"/>
          <w:noProof/>
          <w:sz w:val="28"/>
          <w:szCs w:val="28"/>
          <w:lang w:val="uk-UA" w:eastAsia="ru-RU"/>
        </w:rPr>
        <w:t>,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звуки впливают один на одного. Слід зазначити,що більш доступними для аналізу є дзвінки та сонорні звуки. Тверді звуки виділяються простіше, ніж м’які. Це зумовлено незасвоє</w:t>
      </w:r>
      <w:r w:rsidR="00DA080D">
        <w:rPr>
          <w:rFonts w:ascii="Arial" w:hAnsi="Arial" w:cs="Arial"/>
          <w:noProof/>
          <w:sz w:val="28"/>
          <w:szCs w:val="28"/>
          <w:lang w:val="uk-UA" w:eastAsia="ru-RU"/>
        </w:rPr>
        <w:t>нням фонетико-</w:t>
      </w:r>
      <w:r w:rsidR="006C44D6">
        <w:rPr>
          <w:rFonts w:ascii="Arial" w:hAnsi="Arial" w:cs="Arial"/>
          <w:noProof/>
          <w:sz w:val="28"/>
          <w:szCs w:val="28"/>
          <w:lang w:val="uk-UA" w:eastAsia="ru-RU"/>
        </w:rPr>
        <w:t>графічних правил, відсутністю уміння відчувати певну трудність під час написання слів, що керуються правилами,</w:t>
      </w:r>
      <w:r w:rsidR="00FC3646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6C44D6">
        <w:rPr>
          <w:rFonts w:ascii="Arial" w:hAnsi="Arial" w:cs="Arial"/>
          <w:noProof/>
          <w:sz w:val="28"/>
          <w:szCs w:val="28"/>
          <w:lang w:val="uk-UA" w:eastAsia="ru-RU"/>
        </w:rPr>
        <w:t xml:space="preserve">нездатністю порівняти орфоепічну вимову та орфографічне </w:t>
      </w:r>
      <w:r w:rsidR="006C44D6">
        <w:rPr>
          <w:rFonts w:ascii="Arial" w:hAnsi="Arial" w:cs="Arial"/>
          <w:noProof/>
          <w:sz w:val="28"/>
          <w:szCs w:val="28"/>
          <w:lang w:val="uk-UA" w:eastAsia="ru-RU"/>
        </w:rPr>
        <w:lastRenderedPageBreak/>
        <w:t>написання слів, недостатньою автоматизованістю фонетико-графічних умінь та навичок,</w:t>
      </w:r>
      <w:r w:rsidR="00FC3646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6C44D6">
        <w:rPr>
          <w:rFonts w:ascii="Arial" w:hAnsi="Arial" w:cs="Arial"/>
          <w:noProof/>
          <w:sz w:val="28"/>
          <w:szCs w:val="28"/>
          <w:lang w:val="uk-UA" w:eastAsia="ru-RU"/>
        </w:rPr>
        <w:t>порушенням дії контролю та самоконтролю на етапі перевірки записаного.</w:t>
      </w:r>
    </w:p>
    <w:p w:rsidR="006C44D6" w:rsidRPr="00166456" w:rsidRDefault="006C44D6" w:rsidP="00507A0A">
      <w:pPr>
        <w:pStyle w:val="a3"/>
        <w:jc w:val="both"/>
        <w:rPr>
          <w:rFonts w:ascii="Arial" w:hAnsi="Arial" w:cs="Arial"/>
          <w:b/>
          <w:noProof/>
          <w:sz w:val="28"/>
          <w:szCs w:val="28"/>
          <w:lang w:val="uk-UA" w:eastAsia="ru-RU"/>
        </w:rPr>
      </w:pPr>
      <w:r w:rsidRPr="00166456">
        <w:rPr>
          <w:rFonts w:ascii="Arial" w:hAnsi="Arial" w:cs="Arial"/>
          <w:b/>
          <w:noProof/>
          <w:sz w:val="28"/>
          <w:szCs w:val="28"/>
          <w:lang w:val="uk-UA" w:eastAsia="ru-RU"/>
        </w:rPr>
        <w:t>Найха</w:t>
      </w:r>
      <w:r w:rsidR="00242040" w:rsidRPr="00166456">
        <w:rPr>
          <w:rFonts w:ascii="Arial" w:hAnsi="Arial" w:cs="Arial"/>
          <w:b/>
          <w:noProof/>
          <w:sz w:val="28"/>
          <w:szCs w:val="28"/>
          <w:lang w:val="uk-UA" w:eastAsia="ru-RU"/>
        </w:rPr>
        <w:t>рактернішими</w:t>
      </w:r>
      <w:r w:rsidR="00DA080D" w:rsidRPr="00166456">
        <w:rPr>
          <w:rFonts w:ascii="Arial" w:hAnsi="Arial" w:cs="Arial"/>
          <w:b/>
          <w:noProof/>
          <w:sz w:val="28"/>
          <w:szCs w:val="28"/>
          <w:lang w:val="uk-UA" w:eastAsia="ru-RU"/>
        </w:rPr>
        <w:t xml:space="preserve"> помилками в пи</w:t>
      </w:r>
      <w:r w:rsidR="00FB4825" w:rsidRPr="00166456">
        <w:rPr>
          <w:rFonts w:ascii="Arial" w:hAnsi="Arial" w:cs="Arial"/>
          <w:b/>
          <w:noProof/>
          <w:sz w:val="28"/>
          <w:szCs w:val="28"/>
          <w:lang w:val="uk-UA" w:eastAsia="ru-RU"/>
        </w:rPr>
        <w:t>с</w:t>
      </w:r>
      <w:r w:rsidRPr="00166456">
        <w:rPr>
          <w:rFonts w:ascii="Arial" w:hAnsi="Arial" w:cs="Arial"/>
          <w:b/>
          <w:noProof/>
          <w:sz w:val="28"/>
          <w:szCs w:val="28"/>
          <w:lang w:val="uk-UA" w:eastAsia="ru-RU"/>
        </w:rPr>
        <w:t>ьмових работах учнів з ТПМ є:</w:t>
      </w:r>
    </w:p>
    <w:p w:rsidR="006C44D6" w:rsidRPr="00DD3287" w:rsidRDefault="006C44D6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Заміни та змішування букв,</w:t>
      </w:r>
      <w:r w:rsidR="00FC3646">
        <w:rPr>
          <w:rFonts w:ascii="Arial" w:hAnsi="Arial" w:cs="Arial"/>
          <w:i/>
          <w:noProof/>
          <w:sz w:val="28"/>
          <w:szCs w:val="28"/>
          <w:lang w:val="uk-UA" w:eastAsia="ru-RU"/>
        </w:rPr>
        <w:t xml:space="preserve"> </w:t>
      </w: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 xml:space="preserve">що </w:t>
      </w:r>
      <w:r w:rsidR="00DA080D"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позначають м’якіс</w:t>
      </w: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ть приголосних на письмі,</w:t>
      </w:r>
      <w:r w:rsidR="002C582B">
        <w:rPr>
          <w:rFonts w:ascii="Arial" w:hAnsi="Arial" w:cs="Arial"/>
          <w:i/>
          <w:noProof/>
          <w:sz w:val="28"/>
          <w:szCs w:val="28"/>
          <w:lang w:val="uk-UA" w:eastAsia="ru-RU"/>
        </w:rPr>
        <w:t xml:space="preserve"> </w:t>
      </w: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особливо голосних другого ряду (ніч-нич);</w:t>
      </w:r>
    </w:p>
    <w:p w:rsidR="006C44D6" w:rsidRPr="00DD3287" w:rsidRDefault="006C44D6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Пропуск м’якого знаку (день-ден)</w:t>
      </w:r>
      <w:r w:rsidR="00543E6F"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;</w:t>
      </w:r>
    </w:p>
    <w:p w:rsidR="00543E6F" w:rsidRPr="00DD3287" w:rsidRDefault="00543E6F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Пропуски та заміни ьо</w:t>
      </w:r>
      <w:r w:rsidR="00DA080D"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,</w:t>
      </w: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 xml:space="preserve"> йо у словах відповідної звукової структури</w:t>
      </w:r>
      <w:r w:rsidR="00DA080D"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 xml:space="preserve"> </w:t>
      </w: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(район –райн);</w:t>
      </w:r>
    </w:p>
    <w:p w:rsidR="00543E6F" w:rsidRPr="00DD3287" w:rsidRDefault="00543E6F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Невміння позначити подовження приголосних у словах</w:t>
      </w:r>
      <w:r w:rsidR="00DA080D"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 xml:space="preserve"> </w:t>
      </w: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(життя-житя);</w:t>
      </w:r>
    </w:p>
    <w:p w:rsidR="00543E6F" w:rsidRPr="00DD3287" w:rsidRDefault="00543E6F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Неправильне вживання апострофа, що обумовлене нездатністю розрізняти тверду та пом’якшену вимову звуків;</w:t>
      </w:r>
    </w:p>
    <w:p w:rsidR="00543E6F" w:rsidRPr="00DD3287" w:rsidRDefault="00543E6F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Неправи</w:t>
      </w:r>
      <w:r w:rsidR="00DA080D"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 xml:space="preserve">льне вживання великої букви на </w:t>
      </w: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письмі для позначення власних назв, що зумовлене порушенням граматичних уявлень;</w:t>
      </w:r>
    </w:p>
    <w:p w:rsidR="00543E6F" w:rsidRPr="00DD3287" w:rsidRDefault="00543E6F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Помилки під час переносу слів із рядка в рядок, без ура</w:t>
      </w:r>
      <w:r w:rsidR="00564A46"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хування поділу слова на склади;</w:t>
      </w:r>
    </w:p>
    <w:p w:rsidR="00564A46" w:rsidRPr="00DD3287" w:rsidRDefault="00564A46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Заміна букв, що позначають фонетично близькі звуки – фонемне розпізнавання, при збереженості правильного усного мовлення;</w:t>
      </w:r>
    </w:p>
    <w:p w:rsidR="00564A46" w:rsidRPr="00DD3287" w:rsidRDefault="00564A46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Відображення неправильної вимови на письмі,</w:t>
      </w:r>
      <w:r w:rsidR="002C582B">
        <w:rPr>
          <w:rFonts w:ascii="Arial" w:hAnsi="Arial" w:cs="Arial"/>
          <w:i/>
          <w:noProof/>
          <w:sz w:val="28"/>
          <w:szCs w:val="28"/>
          <w:lang w:val="uk-UA" w:eastAsia="ru-RU"/>
        </w:rPr>
        <w:t xml:space="preserve"> </w:t>
      </w: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опо</w:t>
      </w:r>
      <w:r w:rsidR="00DA080D"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ра – на неправильне проговорювання</w:t>
      </w: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 xml:space="preserve"> (заміна неправильних кінестетичних образів звуків їх чіткими </w:t>
      </w:r>
      <w:r w:rsidR="00700BE0"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слуховими диференцировками за рахунок сформованих фонематичних функцій</w:t>
      </w:r>
      <w:r w:rsidR="00DA080D"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)</w:t>
      </w:r>
      <w:r w:rsidR="00700BE0"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;</w:t>
      </w:r>
    </w:p>
    <w:p w:rsidR="00700BE0" w:rsidRPr="00DD3287" w:rsidRDefault="00700BE0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Пропуски,</w:t>
      </w:r>
      <w:r w:rsidR="00D12008"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 xml:space="preserve"> перестановки, додавання </w:t>
      </w: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 xml:space="preserve"> в слова зайвих букв</w:t>
      </w:r>
      <w:r w:rsidR="00DA080D"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 xml:space="preserve"> </w:t>
      </w: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(несформованість фонематичного аналізу та синтезу);</w:t>
      </w:r>
    </w:p>
    <w:p w:rsidR="00700BE0" w:rsidRPr="00DD3287" w:rsidRDefault="00700BE0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Написання слів разом,</w:t>
      </w:r>
      <w:r w:rsidR="00D12008"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 xml:space="preserve"> </w:t>
      </w: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написання разом частин двох слів</w:t>
      </w:r>
      <w:r w:rsidR="00D12008"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 xml:space="preserve">          (</w:t>
      </w: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порушення морфологічних узагальнень,</w:t>
      </w:r>
      <w:r w:rsidR="0034518D"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 xml:space="preserve"> </w:t>
      </w: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морфологічного аналізу та синтезу)</w:t>
      </w:r>
    </w:p>
    <w:p w:rsidR="00372607" w:rsidRPr="00327CAB" w:rsidRDefault="00372607" w:rsidP="00507A0A">
      <w:p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327CAB">
        <w:rPr>
          <w:rFonts w:ascii="Arial" w:hAnsi="Arial" w:cs="Arial"/>
          <w:b/>
          <w:noProof/>
          <w:sz w:val="28"/>
          <w:szCs w:val="28"/>
          <w:lang w:val="uk-UA" w:eastAsia="ru-RU"/>
        </w:rPr>
        <w:t>Формування фонетико-орфографічної грамотності у дітей з ТПМ</w:t>
      </w:r>
      <w:r w:rsidRPr="00327CAB">
        <w:rPr>
          <w:rFonts w:ascii="Arial" w:hAnsi="Arial" w:cs="Arial"/>
          <w:noProof/>
          <w:sz w:val="28"/>
          <w:szCs w:val="28"/>
          <w:lang w:val="uk-UA" w:eastAsia="ru-RU"/>
        </w:rPr>
        <w:t xml:space="preserve"> має відбуватися шляхом удосконалення осносних механізмів, які забеспечують опанування писемного мовлення:</w:t>
      </w:r>
    </w:p>
    <w:p w:rsidR="00372607" w:rsidRDefault="00372607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372607">
        <w:rPr>
          <w:rFonts w:ascii="Arial" w:hAnsi="Arial" w:cs="Arial"/>
          <w:b/>
          <w:noProof/>
          <w:sz w:val="28"/>
          <w:szCs w:val="28"/>
          <w:lang w:val="uk-UA" w:eastAsia="ru-RU"/>
        </w:rPr>
        <w:t>Загальнофункціональних механізмів мовленнєвої діяльності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(зорово-просторового гнозису, праксису, уваги, пам’яті);</w:t>
      </w:r>
    </w:p>
    <w:p w:rsidR="002C3C51" w:rsidRDefault="00372607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b/>
          <w:noProof/>
          <w:sz w:val="28"/>
          <w:szCs w:val="28"/>
          <w:lang w:val="uk-UA" w:eastAsia="ru-RU"/>
        </w:rPr>
        <w:lastRenderedPageBreak/>
        <w:t>Операційних компонентів мислення</w:t>
      </w:r>
      <w:r w:rsidR="002C3C51">
        <w:rPr>
          <w:rFonts w:ascii="Arial" w:hAnsi="Arial" w:cs="Arial"/>
          <w:b/>
          <w:noProof/>
          <w:sz w:val="28"/>
          <w:szCs w:val="28"/>
          <w:lang w:val="uk-UA" w:eastAsia="ru-RU"/>
        </w:rPr>
        <w:t xml:space="preserve"> (</w:t>
      </w:r>
      <w:r w:rsidR="002C3C51">
        <w:rPr>
          <w:rFonts w:ascii="Arial" w:hAnsi="Arial" w:cs="Arial"/>
          <w:noProof/>
          <w:sz w:val="28"/>
          <w:szCs w:val="28"/>
          <w:lang w:val="uk-UA" w:eastAsia="ru-RU"/>
        </w:rPr>
        <w:t>аналізу,</w:t>
      </w:r>
      <w:r w:rsidR="002C582B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2C3C51">
        <w:rPr>
          <w:rFonts w:ascii="Arial" w:hAnsi="Arial" w:cs="Arial"/>
          <w:noProof/>
          <w:sz w:val="28"/>
          <w:szCs w:val="28"/>
          <w:lang w:val="uk-UA" w:eastAsia="ru-RU"/>
        </w:rPr>
        <w:t>синтезу,</w:t>
      </w:r>
      <w:r w:rsidR="002C582B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2C3C51">
        <w:rPr>
          <w:rFonts w:ascii="Arial" w:hAnsi="Arial" w:cs="Arial"/>
          <w:noProof/>
          <w:sz w:val="28"/>
          <w:szCs w:val="28"/>
          <w:lang w:val="uk-UA" w:eastAsia="ru-RU"/>
        </w:rPr>
        <w:t>порівняння,</w:t>
      </w:r>
      <w:r w:rsidR="002C582B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2C3C51">
        <w:rPr>
          <w:rFonts w:ascii="Arial" w:hAnsi="Arial" w:cs="Arial"/>
          <w:noProof/>
          <w:sz w:val="28"/>
          <w:szCs w:val="28"/>
          <w:lang w:val="uk-UA" w:eastAsia="ru-RU"/>
        </w:rPr>
        <w:t>контролю,</w:t>
      </w:r>
      <w:r w:rsidR="002C582B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2C3C51">
        <w:rPr>
          <w:rFonts w:ascii="Arial" w:hAnsi="Arial" w:cs="Arial"/>
          <w:noProof/>
          <w:sz w:val="28"/>
          <w:szCs w:val="28"/>
          <w:lang w:val="uk-UA" w:eastAsia="ru-RU"/>
        </w:rPr>
        <w:t>узагальнення, класифікації) на мовному материалі;</w:t>
      </w:r>
    </w:p>
    <w:p w:rsidR="002C3C51" w:rsidRDefault="002C3C51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2C3C51">
        <w:rPr>
          <w:rFonts w:ascii="Arial" w:hAnsi="Arial" w:cs="Arial"/>
          <w:b/>
          <w:noProof/>
          <w:sz w:val="28"/>
          <w:szCs w:val="28"/>
          <w:lang w:val="uk-UA" w:eastAsia="ru-RU"/>
        </w:rPr>
        <w:t>Специфічних мовленнєвих механізмів</w:t>
      </w:r>
      <w:r w:rsidR="00930A12">
        <w:rPr>
          <w:rFonts w:ascii="Arial" w:hAnsi="Arial" w:cs="Arial"/>
          <w:b/>
          <w:noProof/>
          <w:sz w:val="28"/>
          <w:szCs w:val="28"/>
          <w:lang w:val="uk-UA" w:eastAsia="ru-RU"/>
        </w:rPr>
        <w:t xml:space="preserve"> </w:t>
      </w:r>
      <w:r w:rsidR="00372607" w:rsidRPr="00E12B28">
        <w:rPr>
          <w:rFonts w:ascii="Arial" w:hAnsi="Arial" w:cs="Arial"/>
          <w:noProof/>
          <w:sz w:val="28"/>
          <w:szCs w:val="28"/>
          <w:lang w:val="uk-UA" w:eastAsia="ru-RU"/>
        </w:rPr>
        <w:t>(</w:t>
      </w:r>
      <w:r w:rsidR="00372607">
        <w:rPr>
          <w:rFonts w:ascii="Arial" w:hAnsi="Arial" w:cs="Arial"/>
          <w:noProof/>
          <w:sz w:val="28"/>
          <w:szCs w:val="28"/>
          <w:lang w:val="uk-UA" w:eastAsia="ru-RU"/>
        </w:rPr>
        <w:t>симультанно-сукцесивного аналізу і синтезу,</w:t>
      </w:r>
      <w:r w:rsidR="00930A12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372607">
        <w:rPr>
          <w:rFonts w:ascii="Arial" w:hAnsi="Arial" w:cs="Arial"/>
          <w:noProof/>
          <w:sz w:val="28"/>
          <w:szCs w:val="28"/>
          <w:lang w:val="uk-UA" w:eastAsia="ru-RU"/>
        </w:rPr>
        <w:t>а</w:t>
      </w:r>
      <w:r w:rsidR="00E12B28">
        <w:rPr>
          <w:rFonts w:ascii="Arial" w:hAnsi="Arial" w:cs="Arial"/>
          <w:noProof/>
          <w:sz w:val="28"/>
          <w:szCs w:val="28"/>
          <w:lang w:val="uk-UA" w:eastAsia="ru-RU"/>
        </w:rPr>
        <w:t>налітико-синтетичної діяльності слухового та мовнорухового аналізаторів)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;</w:t>
      </w:r>
    </w:p>
    <w:p w:rsidR="00372607" w:rsidRDefault="002C3C51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b/>
          <w:noProof/>
          <w:sz w:val="28"/>
          <w:szCs w:val="28"/>
          <w:lang w:val="uk-UA" w:eastAsia="ru-RU"/>
        </w:rPr>
        <w:t>Усномовленнєвих передумов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(слухової диференціації фонем, їх пр</w:t>
      </w:r>
      <w:r w:rsidR="00327CAB">
        <w:rPr>
          <w:rFonts w:ascii="Arial" w:hAnsi="Arial" w:cs="Arial"/>
          <w:noProof/>
          <w:sz w:val="28"/>
          <w:szCs w:val="28"/>
          <w:lang w:val="uk-UA" w:eastAsia="ru-RU"/>
        </w:rPr>
        <w:t>а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вильної вимови</w:t>
      </w:r>
      <w:r w:rsidR="00327CAB">
        <w:rPr>
          <w:rFonts w:ascii="Arial" w:hAnsi="Arial" w:cs="Arial"/>
          <w:noProof/>
          <w:sz w:val="28"/>
          <w:szCs w:val="28"/>
          <w:lang w:val="uk-UA" w:eastAsia="ru-RU"/>
        </w:rPr>
        <w:t>)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.</w:t>
      </w:r>
    </w:p>
    <w:p w:rsidR="00DD3287" w:rsidRDefault="00DD3287" w:rsidP="00507A0A">
      <w:pPr>
        <w:jc w:val="both"/>
        <w:rPr>
          <w:rFonts w:ascii="Arial" w:hAnsi="Arial" w:cs="Arial"/>
          <w:b/>
          <w:noProof/>
          <w:sz w:val="28"/>
          <w:szCs w:val="28"/>
          <w:lang w:val="uk-UA" w:eastAsia="ru-RU"/>
        </w:rPr>
      </w:pPr>
    </w:p>
    <w:p w:rsidR="00DD3287" w:rsidRDefault="00DD3287" w:rsidP="00507A0A">
      <w:pPr>
        <w:jc w:val="both"/>
        <w:rPr>
          <w:rFonts w:ascii="Arial" w:hAnsi="Arial" w:cs="Arial"/>
          <w:b/>
          <w:noProof/>
          <w:sz w:val="28"/>
          <w:szCs w:val="28"/>
          <w:lang w:val="uk-UA" w:eastAsia="ru-RU"/>
        </w:rPr>
      </w:pPr>
    </w:p>
    <w:p w:rsidR="00507A0A" w:rsidRDefault="00507A0A" w:rsidP="00507A0A">
      <w:pPr>
        <w:jc w:val="both"/>
        <w:rPr>
          <w:rFonts w:ascii="Arial" w:hAnsi="Arial" w:cs="Arial"/>
          <w:b/>
          <w:noProof/>
          <w:sz w:val="28"/>
          <w:szCs w:val="28"/>
          <w:lang w:val="uk-UA" w:eastAsia="ru-RU"/>
        </w:rPr>
      </w:pPr>
    </w:p>
    <w:p w:rsidR="00AA13C0" w:rsidRPr="00166456" w:rsidRDefault="00AA13C0" w:rsidP="00507A0A">
      <w:p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66456">
        <w:rPr>
          <w:rFonts w:ascii="Arial" w:hAnsi="Arial" w:cs="Arial"/>
          <w:b/>
          <w:noProof/>
          <w:sz w:val="28"/>
          <w:szCs w:val="28"/>
          <w:lang w:val="uk-UA" w:eastAsia="ru-RU"/>
        </w:rPr>
        <w:t>Дислексія</w:t>
      </w:r>
      <w:r w:rsidRPr="00166456">
        <w:rPr>
          <w:rFonts w:ascii="Arial" w:hAnsi="Arial" w:cs="Arial"/>
          <w:noProof/>
          <w:sz w:val="28"/>
          <w:szCs w:val="28"/>
          <w:lang w:val="uk-UA" w:eastAsia="ru-RU"/>
        </w:rPr>
        <w:t xml:space="preserve"> – це </w:t>
      </w:r>
      <w:r w:rsidR="00975A10" w:rsidRPr="00166456">
        <w:rPr>
          <w:rFonts w:ascii="Arial" w:hAnsi="Arial" w:cs="Arial"/>
          <w:noProof/>
          <w:sz w:val="28"/>
          <w:szCs w:val="28"/>
          <w:lang w:val="uk-UA" w:eastAsia="ru-RU"/>
        </w:rPr>
        <w:t>часткове порушення процесу оволодіння читанням, яке обумовлене несформованістю</w:t>
      </w:r>
      <w:r w:rsidR="00930A12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975A10" w:rsidRPr="00166456">
        <w:rPr>
          <w:rFonts w:ascii="Arial" w:hAnsi="Arial" w:cs="Arial"/>
          <w:noProof/>
          <w:sz w:val="28"/>
          <w:szCs w:val="28"/>
          <w:lang w:val="uk-UA" w:eastAsia="ru-RU"/>
        </w:rPr>
        <w:t>(порушенням) вищих психічних функцій та проявляється в численних помилках, які стійко повторюються під час читання.</w:t>
      </w:r>
    </w:p>
    <w:p w:rsidR="0034518D" w:rsidRPr="00DD3287" w:rsidRDefault="0034518D" w:rsidP="00507A0A">
      <w:pPr>
        <w:jc w:val="both"/>
        <w:rPr>
          <w:rFonts w:ascii="Arial" w:hAnsi="Arial" w:cs="Arial"/>
          <w:b/>
          <w:noProof/>
          <w:sz w:val="28"/>
          <w:szCs w:val="28"/>
          <w:u w:val="single"/>
          <w:lang w:val="uk-UA" w:eastAsia="ru-RU"/>
        </w:rPr>
      </w:pPr>
      <w:r w:rsidRPr="00DD3287">
        <w:rPr>
          <w:rFonts w:ascii="Arial" w:hAnsi="Arial" w:cs="Arial"/>
          <w:b/>
          <w:noProof/>
          <w:sz w:val="28"/>
          <w:szCs w:val="28"/>
          <w:u w:val="single"/>
          <w:lang w:val="uk-UA" w:eastAsia="ru-RU"/>
        </w:rPr>
        <w:t>При дислексії спостерігаються такі типи помилок:</w:t>
      </w:r>
    </w:p>
    <w:p w:rsidR="0034518D" w:rsidRPr="00DD3287" w:rsidRDefault="0034518D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Побуквенне читання (порушення злиття звуків у склади та слова);</w:t>
      </w:r>
    </w:p>
    <w:p w:rsidR="0034518D" w:rsidRPr="00DD3287" w:rsidRDefault="0034518D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Спотворення звуко-складової структури слова;</w:t>
      </w:r>
    </w:p>
    <w:p w:rsidR="0034518D" w:rsidRPr="00DD3287" w:rsidRDefault="0034518D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Заміна або змішування звуків  фонетично близьких;</w:t>
      </w:r>
    </w:p>
    <w:p w:rsidR="0034518D" w:rsidRPr="00DD3287" w:rsidRDefault="0034518D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Заміна  або змішування графічно схожих букв;</w:t>
      </w:r>
    </w:p>
    <w:p w:rsidR="0034518D" w:rsidRPr="00DD3287" w:rsidRDefault="0034518D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Порушення розуміння прочитаного на рівні слова, речення, тексту;</w:t>
      </w:r>
    </w:p>
    <w:p w:rsidR="0034518D" w:rsidRPr="0034518D" w:rsidRDefault="0034518D" w:rsidP="00507A0A">
      <w:pPr>
        <w:pStyle w:val="a3"/>
        <w:numPr>
          <w:ilvl w:val="0"/>
          <w:numId w:val="2"/>
        </w:num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34518D">
        <w:rPr>
          <w:rFonts w:ascii="Arial" w:hAnsi="Arial" w:cs="Arial"/>
          <w:noProof/>
          <w:sz w:val="28"/>
          <w:szCs w:val="28"/>
          <w:lang w:val="uk-UA" w:eastAsia="ru-RU"/>
        </w:rPr>
        <w:t>Аграматизми при читанні.</w:t>
      </w:r>
    </w:p>
    <w:p w:rsidR="00D7556B" w:rsidRDefault="00D7556B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BB0F0D">
        <w:rPr>
          <w:rFonts w:ascii="Arial" w:hAnsi="Arial" w:cs="Arial"/>
          <w:b/>
          <w:noProof/>
          <w:sz w:val="28"/>
          <w:szCs w:val="28"/>
          <w:u w:val="single"/>
          <w:lang w:val="uk-UA" w:eastAsia="ru-RU"/>
        </w:rPr>
        <w:t>Основними умовами успішного оволодіння навичкою читання є</w:t>
      </w:r>
      <w:r>
        <w:rPr>
          <w:rFonts w:ascii="Arial" w:hAnsi="Arial" w:cs="Arial"/>
          <w:b/>
          <w:noProof/>
          <w:sz w:val="28"/>
          <w:szCs w:val="28"/>
          <w:lang w:val="uk-UA" w:eastAsia="ru-RU"/>
        </w:rPr>
        <w:t>:</w:t>
      </w:r>
    </w:p>
    <w:p w:rsidR="00D7556B" w:rsidRPr="00DD3287" w:rsidRDefault="00D7556B" w:rsidP="00507A0A">
      <w:pPr>
        <w:pStyle w:val="a3"/>
        <w:ind w:left="1080"/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-</w:t>
      </w: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достатній рівень мисленнєвої діяльності;</w:t>
      </w:r>
    </w:p>
    <w:p w:rsidR="00D7556B" w:rsidRPr="00DD3287" w:rsidRDefault="00D7556B" w:rsidP="00507A0A">
      <w:pPr>
        <w:pStyle w:val="a3"/>
        <w:ind w:left="1080"/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-сформованість усного мовлення;</w:t>
      </w:r>
    </w:p>
    <w:p w:rsidR="00D7556B" w:rsidRPr="00DD3287" w:rsidRDefault="00D7556B" w:rsidP="00507A0A">
      <w:pPr>
        <w:pStyle w:val="a3"/>
        <w:ind w:left="1080"/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DD3287">
        <w:rPr>
          <w:rFonts w:ascii="Arial" w:hAnsi="Arial" w:cs="Arial"/>
          <w:i/>
          <w:noProof/>
          <w:sz w:val="28"/>
          <w:szCs w:val="28"/>
          <w:lang w:val="uk-UA" w:eastAsia="ru-RU"/>
        </w:rPr>
        <w:t>-достатній рівень слухових та зорових сприймання, уваги, аналізу, синтезу, мнезису, контролю</w:t>
      </w:r>
    </w:p>
    <w:p w:rsidR="00D7556B" w:rsidRPr="004D1B43" w:rsidRDefault="00D7556B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Потрібно зауважити,  складність полягає в тому, що контингент з мовленнєвими розладами неоднорідний. Серед них є діти з більш тяжкими вадами мовлення (алалія, дизартрия, поліморфна дислалія, ринолалія,</w:t>
      </w:r>
      <w:r w:rsidR="00930A12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що супроводжується загальним недорозвитком мовлення (ЗНМ), а також з більш легкими порушеннями мовлення (дислалією та стертими формами дизартрії, ускладнені фонетико-фонематичним недорозвитком(ФФНМ) та нерізко вираженим ЗНМ</w:t>
      </w:r>
      <w:r w:rsidR="009725D8">
        <w:rPr>
          <w:rFonts w:ascii="Arial" w:hAnsi="Arial" w:cs="Arial"/>
          <w:noProof/>
          <w:sz w:val="28"/>
          <w:szCs w:val="28"/>
          <w:lang w:val="uk-UA" w:eastAsia="ru-RU"/>
        </w:rPr>
        <w:t>)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.</w:t>
      </w:r>
    </w:p>
    <w:p w:rsidR="00D7556B" w:rsidRDefault="00D7556B" w:rsidP="00507A0A">
      <w:pPr>
        <w:pStyle w:val="a3"/>
        <w:ind w:left="1080"/>
        <w:jc w:val="both"/>
        <w:rPr>
          <w:rFonts w:ascii="Arial" w:hAnsi="Arial" w:cs="Arial"/>
          <w:b/>
          <w:noProof/>
          <w:sz w:val="28"/>
          <w:szCs w:val="28"/>
          <w:u w:val="single"/>
          <w:lang w:val="uk-UA" w:eastAsia="ru-RU"/>
        </w:rPr>
      </w:pPr>
    </w:p>
    <w:p w:rsidR="00327CAB" w:rsidRDefault="00327CAB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72599A">
        <w:rPr>
          <w:rFonts w:ascii="Arial" w:hAnsi="Arial" w:cs="Arial"/>
          <w:b/>
          <w:noProof/>
          <w:sz w:val="28"/>
          <w:szCs w:val="28"/>
          <w:u w:val="single"/>
          <w:lang w:val="uk-UA" w:eastAsia="ru-RU"/>
        </w:rPr>
        <w:lastRenderedPageBreak/>
        <w:t>Психолінгвістична  структура читання</w:t>
      </w:r>
      <w:r w:rsidRPr="00327CAB">
        <w:rPr>
          <w:rFonts w:ascii="Arial" w:hAnsi="Arial" w:cs="Arial"/>
          <w:noProof/>
          <w:sz w:val="28"/>
          <w:szCs w:val="28"/>
          <w:lang w:val="uk-UA" w:eastAsia="ru-RU"/>
        </w:rPr>
        <w:t>:</w:t>
      </w:r>
    </w:p>
    <w:p w:rsidR="00327CAB" w:rsidRDefault="00327CAB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1.</w:t>
      </w:r>
      <w:r w:rsidRPr="002C7608">
        <w:rPr>
          <w:rFonts w:ascii="Arial" w:hAnsi="Arial" w:cs="Arial"/>
          <w:b/>
          <w:noProof/>
          <w:sz w:val="28"/>
          <w:szCs w:val="28"/>
          <w:lang w:val="uk-UA" w:eastAsia="ru-RU"/>
        </w:rPr>
        <w:t>Правильне розпізнавання графічних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2C7608">
        <w:rPr>
          <w:rFonts w:ascii="Arial" w:hAnsi="Arial" w:cs="Arial"/>
          <w:b/>
          <w:noProof/>
          <w:sz w:val="28"/>
          <w:szCs w:val="28"/>
          <w:lang w:val="uk-UA" w:eastAsia="ru-RU"/>
        </w:rPr>
        <w:t>одиниць</w:t>
      </w:r>
      <w:r w:rsidR="009725D8">
        <w:rPr>
          <w:rFonts w:ascii="Arial" w:hAnsi="Arial" w:cs="Arial"/>
          <w:b/>
          <w:noProof/>
          <w:sz w:val="28"/>
          <w:szCs w:val="28"/>
          <w:lang w:val="uk-UA" w:eastAsia="ru-RU"/>
        </w:rPr>
        <w:t xml:space="preserve"> </w:t>
      </w:r>
      <w:r w:rsidRPr="002C7608">
        <w:rPr>
          <w:rFonts w:ascii="Arial" w:hAnsi="Arial" w:cs="Arial"/>
          <w:b/>
          <w:noProof/>
          <w:sz w:val="28"/>
          <w:szCs w:val="28"/>
          <w:lang w:val="uk-UA" w:eastAsia="ru-RU"/>
        </w:rPr>
        <w:t>(буква,</w:t>
      </w:r>
      <w:r w:rsidR="009725D8">
        <w:rPr>
          <w:rFonts w:ascii="Arial" w:hAnsi="Arial" w:cs="Arial"/>
          <w:b/>
          <w:noProof/>
          <w:sz w:val="28"/>
          <w:szCs w:val="28"/>
          <w:lang w:val="uk-UA" w:eastAsia="ru-RU"/>
        </w:rPr>
        <w:t xml:space="preserve"> </w:t>
      </w:r>
      <w:r w:rsidRPr="002C7608">
        <w:rPr>
          <w:rFonts w:ascii="Arial" w:hAnsi="Arial" w:cs="Arial"/>
          <w:b/>
          <w:noProof/>
          <w:sz w:val="28"/>
          <w:szCs w:val="28"/>
          <w:lang w:val="uk-UA" w:eastAsia="ru-RU"/>
        </w:rPr>
        <w:t>графема, слово):</w:t>
      </w:r>
    </w:p>
    <w:p w:rsidR="00327CAB" w:rsidRDefault="00327CAB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-</w:t>
      </w:r>
      <w:r w:rsidRPr="002C7608">
        <w:rPr>
          <w:rFonts w:ascii="Arial" w:hAnsi="Arial" w:cs="Arial"/>
          <w:i/>
          <w:noProof/>
          <w:sz w:val="28"/>
          <w:szCs w:val="28"/>
          <w:lang w:val="uk-UA" w:eastAsia="ru-RU"/>
        </w:rPr>
        <w:t>зоровий аналізатор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:</w:t>
      </w:r>
    </w:p>
    <w:p w:rsidR="0049316C" w:rsidRDefault="00327CAB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*</w:t>
      </w:r>
      <w:r w:rsidRPr="00877EDA">
        <w:rPr>
          <w:rFonts w:ascii="Arial" w:hAnsi="Arial" w:cs="Arial"/>
          <w:noProof/>
          <w:color w:val="171717" w:themeColor="background2" w:themeShade="1A"/>
          <w:sz w:val="28"/>
          <w:szCs w:val="28"/>
          <w:lang w:val="uk-UA" w:eastAsia="ru-RU"/>
        </w:rPr>
        <w:t>зорові операції та функції</w:t>
      </w:r>
      <w:r w:rsidR="0049316C" w:rsidRPr="00877EDA">
        <w:rPr>
          <w:rFonts w:ascii="Arial" w:hAnsi="Arial" w:cs="Arial"/>
          <w:noProof/>
          <w:color w:val="171717" w:themeColor="background2" w:themeShade="1A"/>
          <w:sz w:val="28"/>
          <w:szCs w:val="28"/>
          <w:lang w:val="uk-UA" w:eastAsia="ru-RU"/>
        </w:rPr>
        <w:t xml:space="preserve"> 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(сприймання, увага, пам’ять, контроль на предметному та абстрактно-логічному матеріалі) </w:t>
      </w:r>
      <w:r w:rsidR="0072599A">
        <w:rPr>
          <w:rFonts w:ascii="Arial" w:hAnsi="Arial" w:cs="Arial"/>
          <w:noProof/>
          <w:sz w:val="28"/>
          <w:szCs w:val="28"/>
          <w:lang w:val="uk-UA" w:eastAsia="ru-RU"/>
        </w:rPr>
        <w:t>-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72599A">
        <w:rPr>
          <w:rFonts w:ascii="Arial" w:hAnsi="Arial" w:cs="Arial"/>
          <w:noProof/>
          <w:sz w:val="28"/>
          <w:szCs w:val="28"/>
          <w:lang w:val="uk-UA" w:eastAsia="ru-RU"/>
        </w:rPr>
        <w:t>ієрархічно нижчий та вищий рівні</w:t>
      </w:r>
      <w:r w:rsidR="00CE1F5F">
        <w:rPr>
          <w:rFonts w:ascii="Arial" w:hAnsi="Arial" w:cs="Arial"/>
          <w:i/>
          <w:noProof/>
          <w:sz w:val="28"/>
          <w:szCs w:val="28"/>
          <w:lang w:val="uk-UA" w:eastAsia="ru-RU"/>
        </w:rPr>
        <w:t>;</w:t>
      </w:r>
    </w:p>
    <w:p w:rsidR="0049316C" w:rsidRDefault="002C7608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-</w:t>
      </w:r>
      <w:r w:rsidRPr="002C7608">
        <w:rPr>
          <w:rFonts w:ascii="Arial" w:hAnsi="Arial" w:cs="Arial"/>
          <w:i/>
          <w:noProof/>
          <w:sz w:val="28"/>
          <w:szCs w:val="28"/>
          <w:lang w:val="uk-UA" w:eastAsia="ru-RU"/>
        </w:rPr>
        <w:t>м</w:t>
      </w:r>
      <w:r w:rsidR="0049316C" w:rsidRPr="002C7608">
        <w:rPr>
          <w:rFonts w:ascii="Arial" w:hAnsi="Arial" w:cs="Arial"/>
          <w:i/>
          <w:noProof/>
          <w:sz w:val="28"/>
          <w:szCs w:val="28"/>
          <w:lang w:val="uk-UA" w:eastAsia="ru-RU"/>
        </w:rPr>
        <w:t>овленнєво-руховий аналізатор</w:t>
      </w:r>
      <w:r w:rsidR="0049316C">
        <w:rPr>
          <w:rFonts w:ascii="Arial" w:hAnsi="Arial" w:cs="Arial"/>
          <w:noProof/>
          <w:sz w:val="28"/>
          <w:szCs w:val="28"/>
          <w:lang w:val="uk-UA" w:eastAsia="ru-RU"/>
        </w:rPr>
        <w:t>:</w:t>
      </w:r>
    </w:p>
    <w:p w:rsidR="0049316C" w:rsidRPr="00CE1F5F" w:rsidRDefault="0049316C" w:rsidP="00507A0A">
      <w:pPr>
        <w:pStyle w:val="a3"/>
        <w:ind w:left="1080"/>
        <w:jc w:val="both"/>
        <w:rPr>
          <w:rFonts w:ascii="Arial" w:hAnsi="Arial" w:cs="Arial"/>
          <w:noProof/>
          <w:color w:val="222A35" w:themeColor="text2" w:themeShade="80"/>
          <w:sz w:val="28"/>
          <w:szCs w:val="28"/>
          <w:lang w:val="uk-UA" w:eastAsia="ru-RU"/>
        </w:rPr>
      </w:pPr>
      <w:r w:rsidRPr="00CE1F5F">
        <w:rPr>
          <w:rFonts w:ascii="Arial" w:hAnsi="Arial" w:cs="Arial"/>
          <w:noProof/>
          <w:color w:val="222A35" w:themeColor="text2" w:themeShade="80"/>
          <w:sz w:val="28"/>
          <w:szCs w:val="28"/>
          <w:lang w:val="uk-UA" w:eastAsia="ru-RU"/>
        </w:rPr>
        <w:t>* фонетичний бік мовлення;</w:t>
      </w:r>
    </w:p>
    <w:p w:rsidR="0049316C" w:rsidRDefault="002C7608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-</w:t>
      </w:r>
      <w:r w:rsidRPr="00CE1F5F">
        <w:rPr>
          <w:rFonts w:ascii="Arial" w:hAnsi="Arial" w:cs="Arial"/>
          <w:i/>
          <w:noProof/>
          <w:sz w:val="28"/>
          <w:szCs w:val="28"/>
          <w:lang w:val="uk-UA" w:eastAsia="ru-RU"/>
        </w:rPr>
        <w:t>с</w:t>
      </w:r>
      <w:r w:rsidR="0049316C" w:rsidRPr="00CE1F5F">
        <w:rPr>
          <w:rFonts w:ascii="Arial" w:hAnsi="Arial" w:cs="Arial"/>
          <w:i/>
          <w:noProof/>
          <w:sz w:val="28"/>
          <w:szCs w:val="28"/>
          <w:lang w:val="uk-UA" w:eastAsia="ru-RU"/>
        </w:rPr>
        <w:t>луховий аналізатор</w:t>
      </w:r>
      <w:r w:rsidR="0049316C">
        <w:rPr>
          <w:rFonts w:ascii="Arial" w:hAnsi="Arial" w:cs="Arial"/>
          <w:noProof/>
          <w:sz w:val="28"/>
          <w:szCs w:val="28"/>
          <w:lang w:val="uk-UA" w:eastAsia="ru-RU"/>
        </w:rPr>
        <w:t>:</w:t>
      </w:r>
    </w:p>
    <w:p w:rsidR="0049316C" w:rsidRDefault="0049316C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*</w:t>
      </w:r>
      <w:r w:rsidRPr="00CE1F5F">
        <w:rPr>
          <w:rFonts w:ascii="Arial" w:hAnsi="Arial" w:cs="Arial"/>
          <w:noProof/>
          <w:color w:val="171717" w:themeColor="background2" w:themeShade="1A"/>
          <w:sz w:val="28"/>
          <w:szCs w:val="28"/>
          <w:lang w:val="uk-UA" w:eastAsia="ru-RU"/>
        </w:rPr>
        <w:t xml:space="preserve">слухові операції та функції 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(сприймання, увага, пам’ять, контроль) – ієрархічно нижчий рівень;</w:t>
      </w:r>
    </w:p>
    <w:p w:rsidR="002C7608" w:rsidRDefault="0049316C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*</w:t>
      </w:r>
      <w:r w:rsidRPr="00CE1F5F">
        <w:rPr>
          <w:rFonts w:ascii="Arial" w:hAnsi="Arial" w:cs="Arial"/>
          <w:noProof/>
          <w:color w:val="171717" w:themeColor="background2" w:themeShade="1A"/>
          <w:sz w:val="28"/>
          <w:szCs w:val="28"/>
          <w:lang w:val="uk-UA" w:eastAsia="ru-RU"/>
        </w:rPr>
        <w:t xml:space="preserve">фонематичні процеси 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(сприймання, уявлення,</w:t>
      </w:r>
      <w:r w:rsidR="002C7608">
        <w:rPr>
          <w:rFonts w:ascii="Arial" w:hAnsi="Arial" w:cs="Arial"/>
          <w:noProof/>
          <w:sz w:val="28"/>
          <w:szCs w:val="28"/>
          <w:lang w:val="uk-UA" w:eastAsia="ru-RU"/>
        </w:rPr>
        <w:t xml:space="preserve"> аналіз) – ієрархічно вищий рівень;</w:t>
      </w:r>
    </w:p>
    <w:p w:rsidR="002C7608" w:rsidRDefault="002C7608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2. </w:t>
      </w:r>
      <w:r w:rsidRPr="002C7608">
        <w:rPr>
          <w:rFonts w:ascii="Arial" w:hAnsi="Arial" w:cs="Arial"/>
          <w:b/>
          <w:noProof/>
          <w:sz w:val="28"/>
          <w:szCs w:val="28"/>
          <w:lang w:val="uk-UA" w:eastAsia="ru-RU"/>
        </w:rPr>
        <w:t>Достатнє розуміння прочитаного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:</w:t>
      </w:r>
    </w:p>
    <w:p w:rsidR="002C7608" w:rsidRPr="00CE1F5F" w:rsidRDefault="002C7608" w:rsidP="00507A0A">
      <w:pPr>
        <w:pStyle w:val="a3"/>
        <w:ind w:left="1080"/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- </w:t>
      </w:r>
      <w:r w:rsidRPr="00CE1F5F">
        <w:rPr>
          <w:rFonts w:ascii="Arial" w:hAnsi="Arial" w:cs="Arial"/>
          <w:i/>
          <w:noProof/>
          <w:sz w:val="28"/>
          <w:szCs w:val="28"/>
          <w:lang w:val="uk-UA" w:eastAsia="ru-RU"/>
        </w:rPr>
        <w:t>лексико-граматична структура усного мовлення;</w:t>
      </w:r>
    </w:p>
    <w:p w:rsidR="00166456" w:rsidRDefault="002C7608" w:rsidP="00507A0A">
      <w:pPr>
        <w:pStyle w:val="a3"/>
        <w:ind w:left="1080"/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CE1F5F">
        <w:rPr>
          <w:rFonts w:ascii="Arial" w:hAnsi="Arial" w:cs="Arial"/>
          <w:i/>
          <w:noProof/>
          <w:sz w:val="28"/>
          <w:szCs w:val="28"/>
          <w:lang w:val="uk-UA" w:eastAsia="ru-RU"/>
        </w:rPr>
        <w:t>-мисленнєва діяльність.</w:t>
      </w:r>
    </w:p>
    <w:p w:rsidR="00166456" w:rsidRPr="00166456" w:rsidRDefault="00166456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66456">
        <w:rPr>
          <w:rFonts w:ascii="Arial" w:hAnsi="Arial" w:cs="Arial"/>
          <w:noProof/>
          <w:sz w:val="28"/>
          <w:szCs w:val="28"/>
          <w:lang w:val="uk-UA" w:eastAsia="ru-RU"/>
        </w:rPr>
        <w:t>Розглянемо особливості функціонування зазначених аналізаторних систем у дітей з ТПМ та особливості прояву помилок у читанні.</w:t>
      </w:r>
    </w:p>
    <w:p w:rsidR="00166456" w:rsidRPr="00166456" w:rsidRDefault="00166456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66456">
        <w:rPr>
          <w:rFonts w:ascii="Arial" w:hAnsi="Arial" w:cs="Arial"/>
          <w:noProof/>
          <w:sz w:val="28"/>
          <w:szCs w:val="28"/>
          <w:lang w:val="uk-UA" w:eastAsia="ru-RU"/>
        </w:rPr>
        <w:t>Порушення в роботі артикуляторної системи (мовнорухового ан</w:t>
      </w:r>
      <w:r w:rsidR="009725D8">
        <w:rPr>
          <w:rFonts w:ascii="Arial" w:hAnsi="Arial" w:cs="Arial"/>
          <w:noProof/>
          <w:sz w:val="28"/>
          <w:szCs w:val="28"/>
          <w:lang w:val="uk-UA" w:eastAsia="ru-RU"/>
        </w:rPr>
        <w:t>алізатора) опосередковано вплива</w:t>
      </w:r>
      <w:r w:rsidRPr="00166456">
        <w:rPr>
          <w:rFonts w:ascii="Arial" w:hAnsi="Arial" w:cs="Arial"/>
          <w:noProof/>
          <w:sz w:val="28"/>
          <w:szCs w:val="28"/>
          <w:lang w:val="uk-UA" w:eastAsia="ru-RU"/>
        </w:rPr>
        <w:t>є та провокує появу стійких специфічних помилок у читанні.</w:t>
      </w:r>
    </w:p>
    <w:p w:rsidR="00166456" w:rsidRPr="00166456" w:rsidRDefault="00166456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66456">
        <w:rPr>
          <w:rFonts w:ascii="Arial" w:hAnsi="Arial" w:cs="Arial"/>
          <w:noProof/>
          <w:sz w:val="28"/>
          <w:szCs w:val="28"/>
          <w:lang w:val="uk-UA" w:eastAsia="ru-RU"/>
        </w:rPr>
        <w:t>Недостатній розвиток зоро</w:t>
      </w:r>
      <w:r w:rsidR="006A5513">
        <w:rPr>
          <w:rFonts w:ascii="Arial" w:hAnsi="Arial" w:cs="Arial"/>
          <w:noProof/>
          <w:sz w:val="28"/>
          <w:szCs w:val="28"/>
          <w:lang w:val="uk-UA" w:eastAsia="ru-RU"/>
        </w:rPr>
        <w:t xml:space="preserve">вого сприймання, уваги, пам’яті </w:t>
      </w:r>
      <w:r w:rsidRPr="00166456">
        <w:rPr>
          <w:rFonts w:ascii="Arial" w:hAnsi="Arial" w:cs="Arial"/>
          <w:noProof/>
          <w:sz w:val="28"/>
          <w:szCs w:val="28"/>
          <w:lang w:val="uk-UA" w:eastAsia="ru-RU"/>
        </w:rPr>
        <w:t>та контролю призводить до такого типу помилок, як заміни графічно схожих фонем.Такий механізм дислексичних помилок притаманний групі учнів із тяжкими формами заїкання та дизартрії. Провідною ланкою,</w:t>
      </w:r>
      <w:r w:rsidR="006A5513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66456">
        <w:rPr>
          <w:rFonts w:ascii="Arial" w:hAnsi="Arial" w:cs="Arial"/>
          <w:noProof/>
          <w:sz w:val="28"/>
          <w:szCs w:val="28"/>
          <w:lang w:val="uk-UA" w:eastAsia="ru-RU"/>
        </w:rPr>
        <w:t>яка спричиняє такі помилки дисграфічного характеру, є порушення звуко-складового аналізу й зниження зорової уваги та контролю до графемного матеріалу.</w:t>
      </w:r>
    </w:p>
    <w:p w:rsidR="00166456" w:rsidRPr="00166456" w:rsidRDefault="006A5513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Заміни за акустико-</w:t>
      </w:r>
      <w:r w:rsidR="00166456" w:rsidRPr="00166456">
        <w:rPr>
          <w:rFonts w:ascii="Arial" w:hAnsi="Arial" w:cs="Arial"/>
          <w:noProof/>
          <w:sz w:val="28"/>
          <w:szCs w:val="28"/>
          <w:lang w:val="uk-UA" w:eastAsia="ru-RU"/>
        </w:rPr>
        <w:t>артикуляційними ознаками притаманні учням із стертою формою дизартрії або рино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ла</w:t>
      </w:r>
      <w:r w:rsidR="00166456" w:rsidRPr="00166456">
        <w:rPr>
          <w:rFonts w:ascii="Arial" w:hAnsi="Arial" w:cs="Arial"/>
          <w:noProof/>
          <w:sz w:val="28"/>
          <w:szCs w:val="28"/>
          <w:lang w:val="uk-UA" w:eastAsia="ru-RU"/>
        </w:rPr>
        <w:t>лією. Механізм порушення починається з недостатньо сформованих слухових функцій,які перешкоджають формуванню достатнього рівня фонематичних уявлень. Недостатність останніх спричиняє несформованність достатнього рівня фонематичного аналізу.</w:t>
      </w:r>
    </w:p>
    <w:p w:rsidR="00166456" w:rsidRPr="00166456" w:rsidRDefault="00166456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66456">
        <w:rPr>
          <w:rFonts w:ascii="Arial" w:hAnsi="Arial" w:cs="Arial"/>
          <w:noProof/>
          <w:sz w:val="28"/>
          <w:szCs w:val="28"/>
          <w:lang w:val="uk-UA" w:eastAsia="ru-RU"/>
        </w:rPr>
        <w:t>У дітей з моторною і сенсорною алаліями прослідковується подвійний механізм порушення: низький рівень слухових функцій та операцій перешкоджає формуванню достатнього рівня фонематичних процесів,</w:t>
      </w:r>
      <w:r w:rsidR="00FA3DA9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Pr="00166456">
        <w:rPr>
          <w:rFonts w:ascii="Arial" w:hAnsi="Arial" w:cs="Arial"/>
          <w:noProof/>
          <w:sz w:val="28"/>
          <w:szCs w:val="28"/>
          <w:lang w:val="uk-UA" w:eastAsia="ru-RU"/>
        </w:rPr>
        <w:t xml:space="preserve">що і спричиняє заміни за акустико-артикуляційною ознакою; цей механізм </w:t>
      </w:r>
      <w:r w:rsidRPr="00166456">
        <w:rPr>
          <w:rFonts w:ascii="Arial" w:hAnsi="Arial" w:cs="Arial"/>
          <w:noProof/>
          <w:sz w:val="28"/>
          <w:szCs w:val="28"/>
          <w:lang w:val="uk-UA" w:eastAsia="ru-RU"/>
        </w:rPr>
        <w:lastRenderedPageBreak/>
        <w:t>ускладнюється значним зниженням зорових функцій та операцій, що призводить до помилок за графічною схожістю.</w:t>
      </w:r>
    </w:p>
    <w:p w:rsidR="00327CAB" w:rsidRPr="00166456" w:rsidRDefault="00166456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166456">
        <w:rPr>
          <w:rFonts w:ascii="Arial" w:hAnsi="Arial" w:cs="Arial"/>
          <w:noProof/>
          <w:sz w:val="28"/>
          <w:szCs w:val="28"/>
          <w:lang w:val="uk-UA" w:eastAsia="ru-RU"/>
        </w:rPr>
        <w:t>Таким чином,  особливості прояву дислексичних відхилень, дають можливість говорити про те, що в основі одного типу дислексичних помилок лежать різні механізми складного характеру і взаємодії зорового, мовнорухового, слухового аналізаторів, складної психологічної структури й рівневої організації фонематичних функцій.</w:t>
      </w:r>
    </w:p>
    <w:p w:rsidR="00705207" w:rsidRDefault="00705207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</w:p>
    <w:p w:rsidR="0034518D" w:rsidRDefault="00705207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Розглянемо програми «Корекція розвитку», узгоджені із вимогами Державного стандарту початкової загальної освіти для дітей з </w:t>
      </w:r>
      <w:r w:rsidR="00FA3DA9">
        <w:rPr>
          <w:rFonts w:ascii="Arial" w:hAnsi="Arial" w:cs="Arial"/>
          <w:noProof/>
          <w:sz w:val="28"/>
          <w:szCs w:val="28"/>
          <w:lang w:val="uk-UA" w:eastAsia="ru-RU"/>
        </w:rPr>
        <w:t>особливими освітніми проблемами, в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яких представлено зміст корекційно-розвивальної роботи. Провідним завданням цих програм є реалізація оптимальної моделі повноцінного розвитку та функціонування особистості школяра з ТПМ.</w:t>
      </w:r>
    </w:p>
    <w:p w:rsidR="006F2551" w:rsidRDefault="00DF3FAE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У програмах ураховано як специфічні психомовленнєві, так і загальні закономірності психічного розвитку дітей. Акцентовано увагу на ге</w:t>
      </w:r>
      <w:r w:rsidR="00CD2851">
        <w:rPr>
          <w:rFonts w:ascii="Arial" w:hAnsi="Arial" w:cs="Arial"/>
          <w:noProof/>
          <w:sz w:val="28"/>
          <w:szCs w:val="28"/>
          <w:lang w:val="uk-UA" w:eastAsia="ru-RU"/>
        </w:rPr>
        <w:t>терохронності психічного розвит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ку у вигляді нерівномірного характеру формування окремих психічних процесів. Особливу увагу у змісті програм приділено сензетивному періоду розвитку у формуванні писемного мовлення, тобто опануванню учнями читання та письма, що особ</w:t>
      </w:r>
      <w:r w:rsidR="00CD2851">
        <w:rPr>
          <w:rFonts w:ascii="Arial" w:hAnsi="Arial" w:cs="Arial"/>
          <w:noProof/>
          <w:sz w:val="28"/>
          <w:szCs w:val="28"/>
          <w:lang w:val="uk-UA" w:eastAsia="ru-RU"/>
        </w:rPr>
        <w:t>ливо важливо для дітей  із  мов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леннєвими вадами. </w:t>
      </w:r>
      <w:r w:rsidR="00BE3337">
        <w:rPr>
          <w:rFonts w:ascii="Arial" w:hAnsi="Arial" w:cs="Arial"/>
          <w:noProof/>
          <w:sz w:val="28"/>
          <w:szCs w:val="28"/>
          <w:lang w:val="uk-UA" w:eastAsia="ru-RU"/>
        </w:rPr>
        <w:t>Провідною у психічному розвитку молодшого школяра є мислення, тому значна кількість навчального матеріалу спрямовано саме на вдосконалення основних мисленнєвих функцій та операцій учнів.</w:t>
      </w:r>
    </w:p>
    <w:p w:rsidR="005323EC" w:rsidRPr="0020167A" w:rsidRDefault="0020167A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У змісті  програм вр</w:t>
      </w:r>
      <w:r w:rsidR="00B7449A">
        <w:rPr>
          <w:rFonts w:ascii="Arial" w:hAnsi="Arial" w:cs="Arial"/>
          <w:noProof/>
          <w:sz w:val="28"/>
          <w:szCs w:val="28"/>
          <w:lang w:val="uk-UA" w:eastAsia="ru-RU"/>
        </w:rPr>
        <w:t>аховано потребу учнів, незважаючи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на їх психомовленнєвий стан, у розширенні зв’язків із соціальним середовищем, зміні співвідношення соціальних детермінант </w:t>
      </w:r>
      <w:r w:rsidRPr="0020167A">
        <w:rPr>
          <w:rFonts w:ascii="Arial" w:hAnsi="Arial" w:cs="Arial"/>
          <w:i/>
          <w:noProof/>
          <w:sz w:val="28"/>
          <w:szCs w:val="28"/>
          <w:lang w:val="uk-UA" w:eastAsia="ru-RU"/>
        </w:rPr>
        <w:t>(сім’я-школа-клас-друзі)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.</w:t>
      </w:r>
    </w:p>
    <w:p w:rsidR="00327CAB" w:rsidRDefault="0020167A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Програми мають табличну стр</w:t>
      </w:r>
      <w:r w:rsidR="00B7449A">
        <w:rPr>
          <w:rFonts w:ascii="Arial" w:hAnsi="Arial" w:cs="Arial"/>
          <w:noProof/>
          <w:sz w:val="28"/>
          <w:szCs w:val="28"/>
          <w:lang w:val="uk-UA" w:eastAsia="ru-RU"/>
        </w:rPr>
        <w:t>уктуру і складаю</w:t>
      </w:r>
      <w:r w:rsidR="00E63EF0">
        <w:rPr>
          <w:rFonts w:ascii="Arial" w:hAnsi="Arial" w:cs="Arial"/>
          <w:noProof/>
          <w:sz w:val="28"/>
          <w:szCs w:val="28"/>
          <w:lang w:val="uk-UA" w:eastAsia="ru-RU"/>
        </w:rPr>
        <w:t>ться з 3 розділів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,</w:t>
      </w:r>
      <w:r w:rsidR="00B7449A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>
        <w:rPr>
          <w:rFonts w:ascii="Arial" w:hAnsi="Arial" w:cs="Arial"/>
          <w:noProof/>
          <w:sz w:val="28"/>
          <w:szCs w:val="28"/>
          <w:lang w:val="uk-UA" w:eastAsia="ru-RU"/>
        </w:rPr>
        <w:t>що логічно взаємообумовлені:</w:t>
      </w:r>
    </w:p>
    <w:p w:rsidR="0020167A" w:rsidRPr="000F3884" w:rsidRDefault="0020167A" w:rsidP="00507A0A">
      <w:pPr>
        <w:pStyle w:val="a3"/>
        <w:ind w:left="1080"/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0F3884">
        <w:rPr>
          <w:rFonts w:ascii="Arial" w:hAnsi="Arial" w:cs="Arial"/>
          <w:i/>
          <w:noProof/>
          <w:sz w:val="28"/>
          <w:szCs w:val="28"/>
          <w:lang w:val="uk-UA" w:eastAsia="ru-RU"/>
        </w:rPr>
        <w:t>-маршрутні точки розвитку</w:t>
      </w:r>
      <w:r w:rsidR="000F3884">
        <w:rPr>
          <w:rFonts w:ascii="Arial" w:hAnsi="Arial" w:cs="Arial"/>
          <w:i/>
          <w:noProof/>
          <w:sz w:val="28"/>
          <w:szCs w:val="28"/>
          <w:lang w:val="uk-UA" w:eastAsia="ru-RU"/>
        </w:rPr>
        <w:t xml:space="preserve"> </w:t>
      </w:r>
      <w:r w:rsidR="000F3884" w:rsidRPr="000F3884">
        <w:rPr>
          <w:rFonts w:ascii="Arial" w:hAnsi="Arial" w:cs="Arial"/>
          <w:noProof/>
          <w:sz w:val="28"/>
          <w:szCs w:val="28"/>
          <w:lang w:val="uk-UA" w:eastAsia="ru-RU"/>
        </w:rPr>
        <w:t>(становлять базис для опанування навчальної діяльності в цілому – зазначено</w:t>
      </w:r>
      <w:r w:rsidR="00B7449A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0F3884" w:rsidRPr="000F3884">
        <w:rPr>
          <w:rFonts w:ascii="Arial" w:hAnsi="Arial" w:cs="Arial"/>
          <w:noProof/>
          <w:sz w:val="28"/>
          <w:szCs w:val="28"/>
          <w:lang w:val="uk-UA" w:eastAsia="ru-RU"/>
        </w:rPr>
        <w:t>ті психічні функції, що є основою формуванням як усного, так і писемного мовлення</w:t>
      </w:r>
      <w:r w:rsidR="000F3884">
        <w:rPr>
          <w:rFonts w:ascii="Arial" w:hAnsi="Arial" w:cs="Arial"/>
          <w:i/>
          <w:noProof/>
          <w:sz w:val="28"/>
          <w:szCs w:val="28"/>
          <w:lang w:val="uk-UA" w:eastAsia="ru-RU"/>
        </w:rPr>
        <w:t>)</w:t>
      </w:r>
      <w:r w:rsidRPr="000F3884">
        <w:rPr>
          <w:rFonts w:ascii="Arial" w:hAnsi="Arial" w:cs="Arial"/>
          <w:i/>
          <w:noProof/>
          <w:sz w:val="28"/>
          <w:szCs w:val="28"/>
          <w:lang w:val="uk-UA" w:eastAsia="ru-RU"/>
        </w:rPr>
        <w:t>;</w:t>
      </w:r>
    </w:p>
    <w:p w:rsidR="0020167A" w:rsidRPr="000F3884" w:rsidRDefault="0020167A" w:rsidP="00507A0A">
      <w:pPr>
        <w:pStyle w:val="a3"/>
        <w:ind w:left="1080"/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0F3884">
        <w:rPr>
          <w:rFonts w:ascii="Arial" w:hAnsi="Arial" w:cs="Arial"/>
          <w:i/>
          <w:noProof/>
          <w:sz w:val="28"/>
          <w:szCs w:val="28"/>
          <w:lang w:val="uk-UA" w:eastAsia="ru-RU"/>
        </w:rPr>
        <w:t>-шляхи корекційно-розвивальної роботи</w:t>
      </w:r>
      <w:r w:rsidR="00D517E2">
        <w:rPr>
          <w:rFonts w:ascii="Arial" w:hAnsi="Arial" w:cs="Arial"/>
          <w:i/>
          <w:noProof/>
          <w:sz w:val="28"/>
          <w:szCs w:val="28"/>
          <w:lang w:val="uk-UA" w:eastAsia="ru-RU"/>
        </w:rPr>
        <w:t xml:space="preserve"> </w:t>
      </w:r>
      <w:r w:rsidR="00D517E2" w:rsidRPr="00D517E2">
        <w:rPr>
          <w:rFonts w:ascii="Arial" w:hAnsi="Arial" w:cs="Arial"/>
          <w:noProof/>
          <w:sz w:val="28"/>
          <w:szCs w:val="28"/>
          <w:lang w:val="uk-UA" w:eastAsia="ru-RU"/>
        </w:rPr>
        <w:t>(формування, удосконалення, розвиток, корекція, пропевдевтика, виховання)</w:t>
      </w:r>
      <w:r w:rsidRPr="00D517E2">
        <w:rPr>
          <w:rFonts w:ascii="Arial" w:hAnsi="Arial" w:cs="Arial"/>
          <w:noProof/>
          <w:sz w:val="28"/>
          <w:szCs w:val="28"/>
          <w:lang w:val="uk-UA" w:eastAsia="ru-RU"/>
        </w:rPr>
        <w:t>;</w:t>
      </w:r>
    </w:p>
    <w:p w:rsidR="0020167A" w:rsidRDefault="0020167A" w:rsidP="00507A0A">
      <w:pPr>
        <w:pStyle w:val="a3"/>
        <w:ind w:left="1080"/>
        <w:jc w:val="both"/>
        <w:rPr>
          <w:rFonts w:ascii="Arial" w:hAnsi="Arial" w:cs="Arial"/>
          <w:i/>
          <w:noProof/>
          <w:sz w:val="28"/>
          <w:szCs w:val="28"/>
          <w:lang w:val="uk-UA" w:eastAsia="ru-RU"/>
        </w:rPr>
      </w:pPr>
      <w:r w:rsidRPr="000F3884">
        <w:rPr>
          <w:rFonts w:ascii="Arial" w:hAnsi="Arial" w:cs="Arial"/>
          <w:i/>
          <w:noProof/>
          <w:sz w:val="28"/>
          <w:szCs w:val="28"/>
          <w:lang w:val="uk-UA" w:eastAsia="ru-RU"/>
        </w:rPr>
        <w:lastRenderedPageBreak/>
        <w:t>-орієнтовні результати корекції розвитку учнів</w:t>
      </w:r>
      <w:r w:rsidR="00FA4924">
        <w:rPr>
          <w:rFonts w:ascii="Arial" w:hAnsi="Arial" w:cs="Arial"/>
          <w:i/>
          <w:noProof/>
          <w:sz w:val="28"/>
          <w:szCs w:val="28"/>
          <w:lang w:val="uk-UA" w:eastAsia="ru-RU"/>
        </w:rPr>
        <w:t xml:space="preserve"> </w:t>
      </w:r>
      <w:r w:rsidR="00E732F9">
        <w:rPr>
          <w:rFonts w:ascii="Arial" w:hAnsi="Arial" w:cs="Arial"/>
          <w:noProof/>
          <w:sz w:val="28"/>
          <w:szCs w:val="28"/>
          <w:lang w:val="uk-UA" w:eastAsia="ru-RU"/>
        </w:rPr>
        <w:t>(наведено показники розвитку,</w:t>
      </w:r>
      <w:r w:rsidR="00FA4924" w:rsidRPr="00FA4924">
        <w:rPr>
          <w:rFonts w:ascii="Arial" w:hAnsi="Arial" w:cs="Arial"/>
          <w:noProof/>
          <w:sz w:val="28"/>
          <w:szCs w:val="28"/>
          <w:lang w:val="uk-UA" w:eastAsia="ru-RU"/>
        </w:rPr>
        <w:t xml:space="preserve"> </w:t>
      </w:r>
      <w:r w:rsidR="00E5630B">
        <w:rPr>
          <w:rFonts w:ascii="Arial" w:hAnsi="Arial" w:cs="Arial"/>
          <w:noProof/>
          <w:sz w:val="28"/>
          <w:szCs w:val="28"/>
          <w:lang w:val="uk-UA" w:eastAsia="ru-RU"/>
        </w:rPr>
        <w:t>я</w:t>
      </w:r>
      <w:r w:rsidR="00FA4924" w:rsidRPr="00FA4924">
        <w:rPr>
          <w:rFonts w:ascii="Arial" w:hAnsi="Arial" w:cs="Arial"/>
          <w:noProof/>
          <w:sz w:val="28"/>
          <w:szCs w:val="28"/>
          <w:lang w:val="uk-UA" w:eastAsia="ru-RU"/>
        </w:rPr>
        <w:t xml:space="preserve">кі </w:t>
      </w:r>
      <w:r w:rsidR="00E5630B">
        <w:rPr>
          <w:rFonts w:ascii="Arial" w:hAnsi="Arial" w:cs="Arial"/>
          <w:noProof/>
          <w:sz w:val="28"/>
          <w:szCs w:val="28"/>
          <w:lang w:val="uk-UA" w:eastAsia="ru-RU"/>
        </w:rPr>
        <w:t>м</w:t>
      </w:r>
      <w:r w:rsidR="00FA4924" w:rsidRPr="00FA4924">
        <w:rPr>
          <w:rFonts w:ascii="Arial" w:hAnsi="Arial" w:cs="Arial"/>
          <w:noProof/>
          <w:sz w:val="28"/>
          <w:szCs w:val="28"/>
          <w:lang w:val="uk-UA" w:eastAsia="ru-RU"/>
        </w:rPr>
        <w:t>ожуть опанувати учні впродовж навчального року</w:t>
      </w:r>
      <w:r w:rsidR="00FA4924">
        <w:rPr>
          <w:rFonts w:ascii="Arial" w:hAnsi="Arial" w:cs="Arial"/>
          <w:i/>
          <w:noProof/>
          <w:sz w:val="28"/>
          <w:szCs w:val="28"/>
          <w:lang w:val="uk-UA" w:eastAsia="ru-RU"/>
        </w:rPr>
        <w:t>)</w:t>
      </w:r>
    </w:p>
    <w:p w:rsidR="000F3884" w:rsidRDefault="008C2B60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>Програми з корекційно-розвивальної роботи допоможуть краще зрозуміти сутність усіх психічних процесів і явищ</w:t>
      </w:r>
      <w:r w:rsidR="008E0619">
        <w:rPr>
          <w:rFonts w:ascii="Arial" w:hAnsi="Arial" w:cs="Arial"/>
          <w:noProof/>
          <w:sz w:val="28"/>
          <w:szCs w:val="28"/>
          <w:lang w:val="uk-UA" w:eastAsia="ru-RU"/>
        </w:rPr>
        <w:t>, сприятимуть цілісному всебічному гармонійному розвитку учнів з ТПМ.</w:t>
      </w:r>
    </w:p>
    <w:p w:rsidR="00912D6D" w:rsidRPr="00912D6D" w:rsidRDefault="00912D6D" w:rsidP="00912D6D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 w:rsidRPr="00912D6D">
        <w:rPr>
          <w:rFonts w:ascii="Arial" w:hAnsi="Arial" w:cs="Arial"/>
          <w:noProof/>
          <w:sz w:val="28"/>
          <w:szCs w:val="28"/>
          <w:lang w:val="uk-UA" w:eastAsia="ru-RU"/>
        </w:rPr>
        <w:t xml:space="preserve">     Стандартний загальноосвітній про</w:t>
      </w:r>
      <w:r w:rsidR="00441FF1">
        <w:rPr>
          <w:rFonts w:ascii="Arial" w:hAnsi="Arial" w:cs="Arial"/>
          <w:noProof/>
          <w:sz w:val="28"/>
          <w:szCs w:val="28"/>
          <w:lang w:val="uk-UA" w:eastAsia="ru-RU"/>
        </w:rPr>
        <w:t>стір не є остаточно готовим задо</w:t>
      </w:r>
      <w:r w:rsidRPr="00912D6D">
        <w:rPr>
          <w:rFonts w:ascii="Arial" w:hAnsi="Arial" w:cs="Arial"/>
          <w:noProof/>
          <w:sz w:val="28"/>
          <w:szCs w:val="28"/>
          <w:lang w:val="uk-UA" w:eastAsia="ru-RU"/>
        </w:rPr>
        <w:t xml:space="preserve">вольнити потреби кожної дитини, а особливо дітей з ТПМ. Реалії сьогодення дозволяють переконатися в тому, </w:t>
      </w:r>
      <w:r w:rsidR="00441FF1">
        <w:rPr>
          <w:rFonts w:ascii="Arial" w:hAnsi="Arial" w:cs="Arial"/>
          <w:noProof/>
          <w:sz w:val="28"/>
          <w:szCs w:val="28"/>
          <w:lang w:val="uk-UA" w:eastAsia="ru-RU"/>
        </w:rPr>
        <w:t xml:space="preserve">що </w:t>
      </w:r>
      <w:r w:rsidRPr="00912D6D">
        <w:rPr>
          <w:rFonts w:ascii="Arial" w:hAnsi="Arial" w:cs="Arial"/>
          <w:noProof/>
          <w:sz w:val="28"/>
          <w:szCs w:val="28"/>
          <w:lang w:val="uk-UA" w:eastAsia="ru-RU"/>
        </w:rPr>
        <w:t>школа більше не може будувати свій навчально-виховний процес з опорою лише на стандартні про</w:t>
      </w:r>
      <w:r w:rsidR="00441FF1">
        <w:rPr>
          <w:rFonts w:ascii="Arial" w:hAnsi="Arial" w:cs="Arial"/>
          <w:noProof/>
          <w:sz w:val="28"/>
          <w:szCs w:val="28"/>
          <w:lang w:val="uk-UA" w:eastAsia="ru-RU"/>
        </w:rPr>
        <w:t>грами навчання</w:t>
      </w:r>
      <w:r w:rsidRPr="00912D6D">
        <w:rPr>
          <w:rFonts w:ascii="Arial" w:hAnsi="Arial" w:cs="Arial"/>
          <w:noProof/>
          <w:sz w:val="28"/>
          <w:szCs w:val="28"/>
          <w:lang w:val="uk-UA" w:eastAsia="ru-RU"/>
        </w:rPr>
        <w:t>, за допомогою яких важко задовольнити пізнавальні потреби всіх, хто законно користується послугами загальної освіти.</w:t>
      </w:r>
    </w:p>
    <w:p w:rsidR="00E732F9" w:rsidRDefault="00E732F9" w:rsidP="00507A0A">
      <w:pPr>
        <w:pStyle w:val="a3"/>
        <w:ind w:left="1080"/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bookmarkStart w:id="0" w:name="_GoBack"/>
      <w:bookmarkEnd w:id="0"/>
    </w:p>
    <w:p w:rsidR="00233146" w:rsidRDefault="00233146" w:rsidP="00233146">
      <w:p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                       </w:t>
      </w:r>
    </w:p>
    <w:p w:rsidR="00233146" w:rsidRDefault="00233146" w:rsidP="00233146">
      <w:p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</w:p>
    <w:p w:rsidR="004D05FD" w:rsidRPr="00A12303" w:rsidRDefault="00233146" w:rsidP="00E2007B">
      <w:pPr>
        <w:jc w:val="both"/>
        <w:rPr>
          <w:rFonts w:ascii="Arial" w:hAnsi="Arial" w:cs="Arial"/>
          <w:noProof/>
          <w:sz w:val="28"/>
          <w:szCs w:val="28"/>
          <w:lang w:val="uk-UA" w:eastAsia="ru-RU"/>
        </w:rPr>
      </w:pPr>
      <w:r>
        <w:rPr>
          <w:rFonts w:ascii="Arial" w:hAnsi="Arial" w:cs="Arial"/>
          <w:noProof/>
          <w:sz w:val="28"/>
          <w:szCs w:val="28"/>
          <w:lang w:val="uk-UA" w:eastAsia="ru-RU"/>
        </w:rPr>
        <w:t xml:space="preserve">            </w:t>
      </w:r>
    </w:p>
    <w:sectPr w:rsidR="004D05FD" w:rsidRPr="00A123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0F769B"/>
    <w:multiLevelType w:val="hybridMultilevel"/>
    <w:tmpl w:val="FEC2F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783F3A"/>
    <w:multiLevelType w:val="hybridMultilevel"/>
    <w:tmpl w:val="4BD69D94"/>
    <w:lvl w:ilvl="0" w:tplc="7CF8AB5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EE2"/>
    <w:rsid w:val="000129A8"/>
    <w:rsid w:val="000446D1"/>
    <w:rsid w:val="00044EC9"/>
    <w:rsid w:val="00081126"/>
    <w:rsid w:val="00086F00"/>
    <w:rsid w:val="00094C2F"/>
    <w:rsid w:val="000965C6"/>
    <w:rsid w:val="000D2599"/>
    <w:rsid w:val="000F0F9A"/>
    <w:rsid w:val="000F3884"/>
    <w:rsid w:val="001555C8"/>
    <w:rsid w:val="00166456"/>
    <w:rsid w:val="00193026"/>
    <w:rsid w:val="00193D9C"/>
    <w:rsid w:val="001A5BDB"/>
    <w:rsid w:val="001E4E52"/>
    <w:rsid w:val="0020167A"/>
    <w:rsid w:val="00233146"/>
    <w:rsid w:val="00242040"/>
    <w:rsid w:val="00264D2B"/>
    <w:rsid w:val="00270EBD"/>
    <w:rsid w:val="002C3C51"/>
    <w:rsid w:val="002C582B"/>
    <w:rsid w:val="002C7608"/>
    <w:rsid w:val="002D6067"/>
    <w:rsid w:val="00327CAB"/>
    <w:rsid w:val="003338D6"/>
    <w:rsid w:val="0034106A"/>
    <w:rsid w:val="0034518D"/>
    <w:rsid w:val="00363068"/>
    <w:rsid w:val="00366191"/>
    <w:rsid w:val="00372607"/>
    <w:rsid w:val="00381100"/>
    <w:rsid w:val="00381B02"/>
    <w:rsid w:val="003B389E"/>
    <w:rsid w:val="003E269D"/>
    <w:rsid w:val="004106D2"/>
    <w:rsid w:val="00420233"/>
    <w:rsid w:val="00431EF5"/>
    <w:rsid w:val="00434B7B"/>
    <w:rsid w:val="00441FF1"/>
    <w:rsid w:val="00445B89"/>
    <w:rsid w:val="0047707C"/>
    <w:rsid w:val="00484B24"/>
    <w:rsid w:val="0049316C"/>
    <w:rsid w:val="00494147"/>
    <w:rsid w:val="004D05FD"/>
    <w:rsid w:val="004D1B43"/>
    <w:rsid w:val="004D6917"/>
    <w:rsid w:val="00506E34"/>
    <w:rsid w:val="00507A0A"/>
    <w:rsid w:val="00521A5D"/>
    <w:rsid w:val="005323EC"/>
    <w:rsid w:val="00543E6F"/>
    <w:rsid w:val="00551A33"/>
    <w:rsid w:val="00561FC4"/>
    <w:rsid w:val="00564A46"/>
    <w:rsid w:val="005B60A0"/>
    <w:rsid w:val="005C5611"/>
    <w:rsid w:val="005F76CE"/>
    <w:rsid w:val="006208D3"/>
    <w:rsid w:val="006613D6"/>
    <w:rsid w:val="006A5513"/>
    <w:rsid w:val="006C44D6"/>
    <w:rsid w:val="006C574A"/>
    <w:rsid w:val="006C62C6"/>
    <w:rsid w:val="006F2551"/>
    <w:rsid w:val="00700BE0"/>
    <w:rsid w:val="00705207"/>
    <w:rsid w:val="00720040"/>
    <w:rsid w:val="0072599A"/>
    <w:rsid w:val="0072745A"/>
    <w:rsid w:val="007A4965"/>
    <w:rsid w:val="007A6C13"/>
    <w:rsid w:val="007B2E05"/>
    <w:rsid w:val="007B365C"/>
    <w:rsid w:val="007C2CB4"/>
    <w:rsid w:val="007E62A0"/>
    <w:rsid w:val="00850D34"/>
    <w:rsid w:val="00864376"/>
    <w:rsid w:val="00877EDA"/>
    <w:rsid w:val="00895A10"/>
    <w:rsid w:val="008C2B60"/>
    <w:rsid w:val="008D35CD"/>
    <w:rsid w:val="008E0619"/>
    <w:rsid w:val="008E3D7C"/>
    <w:rsid w:val="008E3EE2"/>
    <w:rsid w:val="008F0EAB"/>
    <w:rsid w:val="00912D6D"/>
    <w:rsid w:val="00930A12"/>
    <w:rsid w:val="009725D8"/>
    <w:rsid w:val="00975A10"/>
    <w:rsid w:val="00996325"/>
    <w:rsid w:val="009F03EE"/>
    <w:rsid w:val="00A12303"/>
    <w:rsid w:val="00A47E07"/>
    <w:rsid w:val="00A5438E"/>
    <w:rsid w:val="00A75692"/>
    <w:rsid w:val="00AA13C0"/>
    <w:rsid w:val="00AE1A65"/>
    <w:rsid w:val="00B01302"/>
    <w:rsid w:val="00B14E8E"/>
    <w:rsid w:val="00B36E6F"/>
    <w:rsid w:val="00B426C1"/>
    <w:rsid w:val="00B7449A"/>
    <w:rsid w:val="00B8591F"/>
    <w:rsid w:val="00BB0F0D"/>
    <w:rsid w:val="00BE3337"/>
    <w:rsid w:val="00C05AB6"/>
    <w:rsid w:val="00C279B1"/>
    <w:rsid w:val="00C3460F"/>
    <w:rsid w:val="00C37E81"/>
    <w:rsid w:val="00C6337A"/>
    <w:rsid w:val="00C7777A"/>
    <w:rsid w:val="00C86D3B"/>
    <w:rsid w:val="00CD2851"/>
    <w:rsid w:val="00CE1F5F"/>
    <w:rsid w:val="00CE6772"/>
    <w:rsid w:val="00CF1FC9"/>
    <w:rsid w:val="00D051D2"/>
    <w:rsid w:val="00D1006C"/>
    <w:rsid w:val="00D12008"/>
    <w:rsid w:val="00D517E2"/>
    <w:rsid w:val="00D7556B"/>
    <w:rsid w:val="00D97AD4"/>
    <w:rsid w:val="00DA080D"/>
    <w:rsid w:val="00DD3287"/>
    <w:rsid w:val="00DD552F"/>
    <w:rsid w:val="00DF3FAE"/>
    <w:rsid w:val="00E06476"/>
    <w:rsid w:val="00E12B28"/>
    <w:rsid w:val="00E2007B"/>
    <w:rsid w:val="00E540E4"/>
    <w:rsid w:val="00E5630B"/>
    <w:rsid w:val="00E63EF0"/>
    <w:rsid w:val="00E732F9"/>
    <w:rsid w:val="00EA2FC2"/>
    <w:rsid w:val="00EC00C8"/>
    <w:rsid w:val="00EE46D2"/>
    <w:rsid w:val="00EF3152"/>
    <w:rsid w:val="00F01688"/>
    <w:rsid w:val="00FA3DA9"/>
    <w:rsid w:val="00FA4924"/>
    <w:rsid w:val="00FA4CA3"/>
    <w:rsid w:val="00FB4825"/>
    <w:rsid w:val="00FC3646"/>
    <w:rsid w:val="00FF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39DE0D-EB9F-4C38-8AD6-CFB7721B8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2A0"/>
    <w:pPr>
      <w:ind w:left="720"/>
      <w:contextualSpacing/>
    </w:pPr>
  </w:style>
  <w:style w:type="paragraph" w:styleId="a4">
    <w:name w:val="No Spacing"/>
    <w:uiPriority w:val="1"/>
    <w:qFormat/>
    <w:rsid w:val="00C633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32150-347D-4F9A-AF66-246A17DA7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1</Pages>
  <Words>2742</Words>
  <Characters>15631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79</cp:revision>
  <dcterms:created xsi:type="dcterms:W3CDTF">2020-03-01T11:11:00Z</dcterms:created>
  <dcterms:modified xsi:type="dcterms:W3CDTF">2020-03-19T15:42:00Z</dcterms:modified>
</cp:coreProperties>
</file>