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C5" w:rsidRPr="00382DAD" w:rsidRDefault="00BE0AC5" w:rsidP="0072108D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382DAD">
        <w:rPr>
          <w:rFonts w:ascii="Times New Roman" w:hAnsi="Times New Roman"/>
          <w:b/>
          <w:bCs/>
          <w:sz w:val="32"/>
          <w:szCs w:val="32"/>
        </w:rPr>
        <w:t>Формування життєвих компетентносте й молодших   школярів методами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382DAD">
        <w:rPr>
          <w:rFonts w:ascii="Times New Roman" w:hAnsi="Times New Roman"/>
          <w:b/>
          <w:bCs/>
          <w:sz w:val="32"/>
          <w:szCs w:val="32"/>
        </w:rPr>
        <w:t>латерального мислення</w:t>
      </w:r>
    </w:p>
    <w:p w:rsidR="00BE0AC5" w:rsidRDefault="00BE0AC5" w:rsidP="002552C4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BE0AC5" w:rsidRPr="0072108D" w:rsidRDefault="00BE0AC5" w:rsidP="0072108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108D">
        <w:rPr>
          <w:rFonts w:ascii="Times New Roman" w:hAnsi="Times New Roman"/>
          <w:sz w:val="28"/>
          <w:szCs w:val="28"/>
        </w:rPr>
        <w:t>Необхідною умовою неперервної освіти є вміння вчитися впродовж життя, під яким розуміється здатність до пошуку та засвоєння нових знань, набуття нових умінь і навичок, організації навчального процесу (власного і колективного), зокрема через ефективне керування ресурсами та інформаційними потоками, вміння визначати навчальні цілі та способи їх досягнення, вибудовувати свою освітньо-професійну траєкторію, оцінювати власні результати навчання.</w:t>
      </w:r>
    </w:p>
    <w:p w:rsidR="00BE0AC5" w:rsidRPr="0072108D" w:rsidRDefault="00BE0AC5" w:rsidP="0072108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2108D">
        <w:rPr>
          <w:rFonts w:ascii="Times New Roman" w:hAnsi="Times New Roman"/>
          <w:sz w:val="28"/>
          <w:szCs w:val="28"/>
        </w:rPr>
        <w:t xml:space="preserve">Молодший шкільний вік – період життя дитини, коли вона відкриває для себе світ людських взаємовідносин, різних видів діяльності і суспільних функцій дорослих. </w:t>
      </w:r>
    </w:p>
    <w:p w:rsidR="00BE0AC5" w:rsidRPr="001742C3" w:rsidRDefault="00BE0AC5" w:rsidP="0072108D">
      <w:pPr>
        <w:pStyle w:val="4"/>
        <w:shd w:val="clear" w:color="auto" w:fill="auto"/>
        <w:spacing w:after="0" w:line="276" w:lineRule="auto"/>
        <w:ind w:right="20" w:firstLine="708"/>
        <w:jc w:val="both"/>
        <w:rPr>
          <w:sz w:val="28"/>
          <w:szCs w:val="28"/>
          <w:lang w:val="uk-UA"/>
        </w:rPr>
      </w:pPr>
      <w:r w:rsidRPr="001742C3">
        <w:rPr>
          <w:rStyle w:val="a"/>
          <w:bCs/>
          <w:sz w:val="28"/>
          <w:szCs w:val="28"/>
          <w:u w:val="single"/>
          <w:lang w:eastAsia="en-US"/>
        </w:rPr>
        <w:t>Актуальність моєї проблеми</w:t>
      </w:r>
      <w:r w:rsidRPr="001742C3">
        <w:rPr>
          <w:rStyle w:val="a"/>
          <w:bCs/>
          <w:sz w:val="28"/>
          <w:szCs w:val="28"/>
          <w:lang w:eastAsia="en-US"/>
        </w:rPr>
        <w:t xml:space="preserve"> </w:t>
      </w:r>
      <w:r w:rsidRPr="001742C3">
        <w:rPr>
          <w:sz w:val="28"/>
          <w:szCs w:val="28"/>
          <w:lang w:val="uk-UA"/>
        </w:rPr>
        <w:t>полягає в тому, що при сучасних темпах розвитку економіки й суспільства успішна самореалізація особистості залежить від наявності у неї сукупності таких якостей, як творча активність, уміння самостійно мислити та швидко знаходити ефективні рішення різних проблем, застосовуючи при цьому нешаблонне та нестандартне мислення.</w:t>
      </w:r>
    </w:p>
    <w:p w:rsidR="00BE0AC5" w:rsidRPr="001742C3" w:rsidRDefault="00BE0AC5" w:rsidP="001742C3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742C3">
        <w:rPr>
          <w:rFonts w:ascii="Times New Roman" w:hAnsi="Times New Roman"/>
          <w:sz w:val="28"/>
          <w:szCs w:val="28"/>
        </w:rPr>
        <w:t>Тому в початковій школі важливо формувати готовність школярів до різних життєвих ситуацій, уміння знаходити правильний вихід й успішно долати труднощі.</w:t>
      </w:r>
    </w:p>
    <w:p w:rsidR="00BE0AC5" w:rsidRPr="001742C3" w:rsidRDefault="00BE0AC5" w:rsidP="001742C3">
      <w:pPr>
        <w:tabs>
          <w:tab w:val="left" w:pos="284"/>
        </w:tabs>
        <w:spacing w:after="0"/>
        <w:jc w:val="both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1742C3">
        <w:rPr>
          <w:rFonts w:ascii="Times New Roman" w:hAnsi="Times New Roman"/>
          <w:bCs/>
          <w:sz w:val="28"/>
          <w:szCs w:val="28"/>
        </w:rPr>
        <w:t xml:space="preserve">Перед вчителем стоять </w:t>
      </w:r>
      <w:r w:rsidRPr="001742C3">
        <w:rPr>
          <w:rFonts w:ascii="Times New Roman" w:hAnsi="Times New Roman"/>
          <w:bCs/>
          <w:sz w:val="28"/>
          <w:szCs w:val="28"/>
          <w:u w:val="single"/>
        </w:rPr>
        <w:t>завдання:</w:t>
      </w:r>
    </w:p>
    <w:p w:rsidR="00BE0AC5" w:rsidRPr="001742C3" w:rsidRDefault="00BE0AC5" w:rsidP="001742C3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1742C3">
        <w:rPr>
          <w:rFonts w:ascii="Times New Roman" w:hAnsi="Times New Roman"/>
          <w:bCs/>
          <w:sz w:val="28"/>
          <w:szCs w:val="28"/>
        </w:rPr>
        <w:t xml:space="preserve">плекати учня, який здатний </w:t>
      </w:r>
      <w:r w:rsidRPr="001742C3">
        <w:rPr>
          <w:rFonts w:ascii="Times New Roman" w:hAnsi="Times New Roman"/>
          <w:sz w:val="28"/>
          <w:szCs w:val="28"/>
        </w:rPr>
        <w:t xml:space="preserve"> критично і логічно  мислити;</w:t>
      </w:r>
    </w:p>
    <w:p w:rsidR="00BE0AC5" w:rsidRPr="001742C3" w:rsidRDefault="00BE0AC5" w:rsidP="001742C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творчо підходити до справи;</w:t>
      </w:r>
    </w:p>
    <w:p w:rsidR="00BE0AC5" w:rsidRPr="001742C3" w:rsidRDefault="00BE0AC5" w:rsidP="001742C3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генерувати ідеї, приймати рішення та їх виконувати;</w:t>
      </w:r>
    </w:p>
    <w:p w:rsidR="00BE0AC5" w:rsidRPr="001742C3" w:rsidRDefault="00BE0AC5" w:rsidP="001742C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швидко орієнтуватись у нестандартних ситуаціях;</w:t>
      </w:r>
    </w:p>
    <w:p w:rsidR="00BE0AC5" w:rsidRPr="001742C3" w:rsidRDefault="00BE0AC5" w:rsidP="001742C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презентувати себе.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1742C3">
        <w:rPr>
          <w:rFonts w:ascii="Times New Roman" w:hAnsi="Times New Roman"/>
          <w:sz w:val="28"/>
          <w:szCs w:val="28"/>
        </w:rPr>
        <w:t>Для формування й розвитку цих якостей зрозуміла  в необхідності принципово нової  системи  методів. Однією з таких систем я відкрила для себе  систему методів латерального розвитку молодших школярів. Вона ґрунтується на ефективності організації та управління діяльністю учнів і є невід’ємною складовою особистісної орієнтованої педагогіки.</w:t>
      </w:r>
    </w:p>
    <w:p w:rsidR="00BE0AC5" w:rsidRPr="001742C3" w:rsidRDefault="00BE0AC5" w:rsidP="0072108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  <w:u w:val="single"/>
        </w:rPr>
        <w:t>Провідною ідеєю досвіду</w:t>
      </w:r>
      <w:r w:rsidRPr="001742C3">
        <w:rPr>
          <w:rFonts w:ascii="Times New Roman" w:hAnsi="Times New Roman"/>
          <w:sz w:val="28"/>
          <w:szCs w:val="28"/>
        </w:rPr>
        <w:t xml:space="preserve"> є створення умов для</w:t>
      </w:r>
      <w:r w:rsidRPr="001742C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742C3">
        <w:rPr>
          <w:rFonts w:ascii="Times New Roman" w:hAnsi="Times New Roman"/>
          <w:bCs/>
          <w:sz w:val="28"/>
          <w:szCs w:val="28"/>
        </w:rPr>
        <w:t>формування життєвих компетентносте й молодших школярів методами латерального мислення.</w:t>
      </w:r>
    </w:p>
    <w:p w:rsidR="00BE0AC5" w:rsidRPr="001742C3" w:rsidRDefault="00BE0AC5" w:rsidP="001742C3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1742C3">
        <w:rPr>
          <w:rFonts w:ascii="Times New Roman" w:hAnsi="Times New Roman"/>
          <w:sz w:val="28"/>
          <w:szCs w:val="28"/>
        </w:rPr>
        <w:t xml:space="preserve">Сьогодення вимагає від школярів готовності до дорослого життя, уміння адаптуватися в ньому та набуття протягом навчання в школі саме тих умінь та навичок, які відповідали би потребам сучасного ринку праці. </w:t>
      </w:r>
      <w:r w:rsidRPr="001742C3">
        <w:rPr>
          <w:rFonts w:ascii="Times New Roman" w:hAnsi="Times New Roman"/>
          <w:bCs/>
          <w:sz w:val="28"/>
          <w:szCs w:val="28"/>
        </w:rPr>
        <w:t xml:space="preserve">В таких умовах </w:t>
      </w:r>
      <w:r w:rsidRPr="001742C3">
        <w:rPr>
          <w:rFonts w:ascii="Times New Roman" w:hAnsi="Times New Roman"/>
          <w:sz w:val="28"/>
          <w:szCs w:val="28"/>
        </w:rPr>
        <w:t>важливим фактором успішної реалізації компетентнісного підходу в навчанні є добір ефективних методів, прийомів навчання і форм організації навчальної діяльності. Створити атмосферу співпраці,  вільного о</w:t>
      </w:r>
      <w:r>
        <w:rPr>
          <w:rFonts w:ascii="Times New Roman" w:hAnsi="Times New Roman"/>
          <w:sz w:val="28"/>
          <w:szCs w:val="28"/>
        </w:rPr>
        <w:t xml:space="preserve">бміну думками, ситуацію вибору, </w:t>
      </w:r>
      <w:r w:rsidRPr="001742C3">
        <w:rPr>
          <w:rFonts w:ascii="Times New Roman" w:hAnsi="Times New Roman"/>
          <w:sz w:val="28"/>
          <w:szCs w:val="28"/>
        </w:rPr>
        <w:t>постійну активну взаємодію всіх учнів допомагають методи латерального мислення.</w:t>
      </w:r>
    </w:p>
    <w:p w:rsidR="00BE0AC5" w:rsidRDefault="00BE0AC5" w:rsidP="00266298">
      <w:pPr>
        <w:pStyle w:val="ListParagraph"/>
        <w:widowControl w:val="0"/>
        <w:tabs>
          <w:tab w:val="left" w:pos="709"/>
        </w:tabs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E0AC5" w:rsidRPr="001742C3" w:rsidRDefault="00BE0AC5" w:rsidP="00266298">
      <w:pPr>
        <w:pStyle w:val="ListParagraph"/>
        <w:widowControl w:val="0"/>
        <w:tabs>
          <w:tab w:val="left" w:pos="709"/>
        </w:tabs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742C3">
        <w:rPr>
          <w:rFonts w:ascii="Times New Roman" w:hAnsi="Times New Roman"/>
          <w:b/>
          <w:bCs/>
          <w:sz w:val="28"/>
          <w:szCs w:val="28"/>
          <w:lang w:val="uk-UA"/>
        </w:rPr>
        <w:t>На уроках в початковій школі я використовую такі методи латерального мислення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742C3">
        <w:rPr>
          <w:rFonts w:ascii="Times New Roman" w:hAnsi="Times New Roman"/>
          <w:b/>
          <w:sz w:val="28"/>
          <w:szCs w:val="28"/>
        </w:rPr>
        <w:t>Метод «Презентація речі»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1742C3">
        <w:rPr>
          <w:rFonts w:ascii="Times New Roman" w:hAnsi="Times New Roman"/>
          <w:sz w:val="28"/>
          <w:szCs w:val="28"/>
        </w:rPr>
        <w:t>На уроках літературного читання, української  мови, природознавства можна впроваджувати такий  метод розвитку латерального мислення як</w:t>
      </w:r>
      <w:r w:rsidRPr="001742C3">
        <w:rPr>
          <w:rFonts w:ascii="Times New Roman" w:hAnsi="Times New Roman"/>
          <w:bCs/>
          <w:sz w:val="28"/>
          <w:szCs w:val="28"/>
        </w:rPr>
        <w:t xml:space="preserve">  </w:t>
      </w:r>
      <w:r w:rsidRPr="001742C3">
        <w:rPr>
          <w:rFonts w:ascii="Times New Roman" w:hAnsi="Times New Roman"/>
          <w:sz w:val="28"/>
          <w:szCs w:val="28"/>
        </w:rPr>
        <w:t>«Презентація речі».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1742C3">
        <w:rPr>
          <w:rFonts w:ascii="Times New Roman" w:hAnsi="Times New Roman"/>
          <w:sz w:val="28"/>
          <w:szCs w:val="28"/>
        </w:rPr>
        <w:t>Суть методу полягає в тому, що діти передають і демонструють один одному якийсь предмет, називаючи асоціацію, яку він у них  викликає. Назва може бути різноманітною.</w:t>
      </w:r>
    </w:p>
    <w:p w:rsidR="00BE0AC5" w:rsidRPr="001742C3" w:rsidRDefault="00BE0AC5" w:rsidP="0072108D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Мета методу:</w:t>
      </w:r>
    </w:p>
    <w:p w:rsidR="00BE0AC5" w:rsidRPr="001742C3" w:rsidRDefault="00BE0AC5" w:rsidP="001742C3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Створення ситуації емоційного комфорту на початку уроку.</w:t>
      </w:r>
    </w:p>
    <w:p w:rsidR="00BE0AC5" w:rsidRPr="001742C3" w:rsidRDefault="00BE0AC5" w:rsidP="001742C3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Позитивне налаштування школярів на творчу співпрацю.</w:t>
      </w:r>
    </w:p>
    <w:p w:rsidR="00BE0AC5" w:rsidRPr="001742C3" w:rsidRDefault="00BE0AC5" w:rsidP="001742C3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Вільне і відкрите міркування над темою.</w:t>
      </w:r>
    </w:p>
    <w:p w:rsidR="00BE0AC5" w:rsidRPr="001742C3" w:rsidRDefault="00BE0AC5" w:rsidP="001742C3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Точне і лаконічне вираження думки.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</w:r>
      <w:r w:rsidRPr="001742C3">
        <w:rPr>
          <w:rFonts w:ascii="Times New Roman" w:hAnsi="Times New Roman"/>
          <w:sz w:val="28"/>
          <w:szCs w:val="28"/>
        </w:rPr>
        <w:t>Наприклад,  на уроках</w:t>
      </w:r>
      <w:r w:rsidRPr="001742C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української мови, </w:t>
      </w:r>
      <w:r w:rsidRPr="001742C3">
        <w:rPr>
          <w:rFonts w:ascii="Times New Roman" w:hAnsi="Times New Roman"/>
          <w:bCs/>
          <w:sz w:val="28"/>
          <w:szCs w:val="28"/>
        </w:rPr>
        <w:t>ознайомлюючи дітей з  українською народною казкою «Пі</w:t>
      </w:r>
      <w:r>
        <w:rPr>
          <w:rFonts w:ascii="Times New Roman" w:hAnsi="Times New Roman"/>
          <w:bCs/>
          <w:sz w:val="28"/>
          <w:szCs w:val="28"/>
        </w:rPr>
        <w:t>вник і двоє мишенят», білоруською</w:t>
      </w:r>
      <w:r w:rsidRPr="001742C3">
        <w:rPr>
          <w:rFonts w:ascii="Times New Roman" w:hAnsi="Times New Roman"/>
          <w:bCs/>
          <w:sz w:val="28"/>
          <w:szCs w:val="28"/>
        </w:rPr>
        <w:t xml:space="preserve"> нар</w:t>
      </w:r>
      <w:r>
        <w:rPr>
          <w:rFonts w:ascii="Times New Roman" w:hAnsi="Times New Roman"/>
          <w:bCs/>
          <w:sz w:val="28"/>
          <w:szCs w:val="28"/>
        </w:rPr>
        <w:t>одною казкою «Легкий хліб»</w:t>
      </w:r>
      <w:r w:rsidRPr="001742C3">
        <w:rPr>
          <w:rFonts w:ascii="Times New Roman" w:hAnsi="Times New Roman"/>
          <w:bCs/>
          <w:sz w:val="28"/>
          <w:szCs w:val="28"/>
        </w:rPr>
        <w:t>,</w:t>
      </w:r>
      <w:r w:rsidRPr="001E306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повістю - казкою</w:t>
      </w:r>
      <w:r w:rsidRPr="001742C3">
        <w:rPr>
          <w:rFonts w:ascii="Times New Roman" w:hAnsi="Times New Roman"/>
          <w:bCs/>
          <w:sz w:val="28"/>
          <w:szCs w:val="28"/>
        </w:rPr>
        <w:t xml:space="preserve"> «Аліса в країні чудес»</w:t>
      </w:r>
      <w:r>
        <w:rPr>
          <w:rFonts w:ascii="Times New Roman" w:hAnsi="Times New Roman"/>
          <w:bCs/>
          <w:sz w:val="28"/>
          <w:szCs w:val="28"/>
        </w:rPr>
        <w:t>,</w:t>
      </w:r>
      <w:r w:rsidRPr="001742C3">
        <w:rPr>
          <w:rFonts w:ascii="Times New Roman" w:hAnsi="Times New Roman"/>
          <w:bCs/>
          <w:sz w:val="28"/>
          <w:szCs w:val="28"/>
        </w:rPr>
        <w:t xml:space="preserve"> учні презентували колосок, пиріжок,</w:t>
      </w:r>
      <w:r w:rsidRPr="001E3066">
        <w:rPr>
          <w:rFonts w:ascii="Times New Roman" w:hAnsi="Times New Roman"/>
          <w:bCs/>
          <w:sz w:val="28"/>
          <w:szCs w:val="28"/>
        </w:rPr>
        <w:t xml:space="preserve"> </w:t>
      </w:r>
      <w:r w:rsidRPr="001742C3">
        <w:rPr>
          <w:rFonts w:ascii="Times New Roman" w:hAnsi="Times New Roman"/>
          <w:bCs/>
          <w:sz w:val="28"/>
          <w:szCs w:val="28"/>
        </w:rPr>
        <w:t>іграшкового кролика.</w:t>
      </w:r>
    </w:p>
    <w:p w:rsidR="00BE0AC5" w:rsidRPr="001742C3" w:rsidRDefault="00BE0AC5" w:rsidP="0072108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 xml:space="preserve">Школярі сідають колом. Із рук у руки передають колосок …. Учень, який його отримує, демонструє іншим, називаючи колосок таким словом, яку асоціацію він у нього викликає. </w:t>
      </w:r>
      <w:r w:rsidRPr="001742C3">
        <w:rPr>
          <w:rFonts w:ascii="Times New Roman" w:hAnsi="Times New Roman"/>
          <w:bCs/>
          <w:sz w:val="28"/>
          <w:szCs w:val="28"/>
        </w:rPr>
        <w:t>Необхідно вислухати кожного.</w:t>
      </w:r>
      <w:r w:rsidRPr="001742C3">
        <w:rPr>
          <w:rFonts w:ascii="Times New Roman" w:hAnsi="Times New Roman"/>
          <w:sz w:val="28"/>
          <w:szCs w:val="28"/>
        </w:rPr>
        <w:t xml:space="preserve"> </w:t>
      </w:r>
      <w:r w:rsidRPr="001742C3">
        <w:rPr>
          <w:rFonts w:ascii="Times New Roman" w:hAnsi="Times New Roman"/>
          <w:bCs/>
          <w:sz w:val="28"/>
          <w:szCs w:val="28"/>
        </w:rPr>
        <w:t>Приймаються різні  відповіді. Оцінка лише позитивного типу: «чудова відповідь», «прекрасна думка», «цікава», «незвично», «цікаве рішення», «дивовижні міркування», «чудово мислиш».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742C3">
        <w:rPr>
          <w:rFonts w:ascii="Times New Roman" w:hAnsi="Times New Roman"/>
          <w:bCs/>
          <w:sz w:val="28"/>
          <w:szCs w:val="28"/>
        </w:rPr>
        <w:t>Наступний метод який я використовую:</w:t>
      </w:r>
    </w:p>
    <w:p w:rsidR="00BE0AC5" w:rsidRDefault="00BE0AC5" w:rsidP="001742C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E0AC5" w:rsidRDefault="00BE0AC5" w:rsidP="0026629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742C3">
        <w:rPr>
          <w:rFonts w:ascii="Times New Roman" w:hAnsi="Times New Roman"/>
          <w:b/>
          <w:bCs/>
          <w:sz w:val="28"/>
          <w:szCs w:val="28"/>
        </w:rPr>
        <w:t>Кластери – нелінійна форма мислення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742C3">
        <w:rPr>
          <w:rFonts w:ascii="Times New Roman" w:hAnsi="Times New Roman"/>
          <w:sz w:val="28"/>
          <w:szCs w:val="28"/>
        </w:rPr>
        <w:t>Даний метод – універсальний, бо може використовуватися під час вивчення будь-якої навчальної дисципліни і на всіх етапах уроку.</w:t>
      </w:r>
    </w:p>
    <w:p w:rsidR="00BE0AC5" w:rsidRPr="001742C3" w:rsidRDefault="00BE0AC5" w:rsidP="001742C3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  <w:lang w:eastAsia="ru-RU"/>
        </w:rPr>
        <w:t>На етапі актуалізації діти висловлюють і фіксують знання з теми, свої уявлення і асоціації.</w:t>
      </w:r>
    </w:p>
    <w:p w:rsidR="00BE0AC5" w:rsidRPr="001742C3" w:rsidRDefault="00BE0AC5" w:rsidP="001742C3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2C3">
        <w:rPr>
          <w:rFonts w:ascii="Times New Roman" w:hAnsi="Times New Roman"/>
          <w:sz w:val="28"/>
          <w:szCs w:val="28"/>
          <w:lang w:eastAsia="ru-RU"/>
        </w:rPr>
        <w:t>На етапі формування нових знань використання «Кластера» допомагає структурувати матеріал.</w:t>
      </w:r>
    </w:p>
    <w:p w:rsidR="00BE0AC5" w:rsidRPr="001742C3" w:rsidRDefault="00BE0AC5" w:rsidP="001742C3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2C3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val="ru-RU" w:eastAsia="ru-RU"/>
        </w:rPr>
        <w:tab/>
      </w:r>
      <w:r w:rsidRPr="001742C3">
        <w:rPr>
          <w:rFonts w:ascii="Times New Roman" w:hAnsi="Times New Roman"/>
          <w:sz w:val="28"/>
          <w:szCs w:val="28"/>
          <w:lang w:eastAsia="ru-RU"/>
        </w:rPr>
        <w:t>На етапі рефлексії даний прийом виконує функцію систематизації отриманих знань.</w:t>
      </w:r>
    </w:p>
    <w:p w:rsidR="00BE0AC5" w:rsidRDefault="00BE0AC5" w:rsidP="001742C3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</w:t>
      </w:r>
      <w:r w:rsidRPr="001742C3">
        <w:rPr>
          <w:rFonts w:ascii="Times New Roman" w:hAnsi="Times New Roman"/>
          <w:sz w:val="28"/>
          <w:szCs w:val="28"/>
        </w:rPr>
        <w:t xml:space="preserve">ивчаючи тему «Як упізнати осінь?», учні навколо ключового слова </w:t>
      </w:r>
      <w:r w:rsidRPr="001742C3">
        <w:rPr>
          <w:rFonts w:ascii="Times New Roman" w:hAnsi="Times New Roman"/>
          <w:i/>
          <w:sz w:val="28"/>
          <w:szCs w:val="28"/>
        </w:rPr>
        <w:t>осінь</w:t>
      </w:r>
      <w:r w:rsidRPr="001742C3">
        <w:rPr>
          <w:rFonts w:ascii="Times New Roman" w:hAnsi="Times New Roman"/>
          <w:sz w:val="28"/>
          <w:szCs w:val="28"/>
        </w:rPr>
        <w:t xml:space="preserve"> створювали колаж із  відомостей  про живу і неживу природу восени.</w:t>
      </w:r>
    </w:p>
    <w:p w:rsidR="00BE0AC5" w:rsidRPr="001E3066" w:rsidRDefault="00BE0AC5" w:rsidP="001742C3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Pr="001742C3">
        <w:rPr>
          <w:rFonts w:ascii="Times New Roman" w:hAnsi="Times New Roman"/>
          <w:bCs/>
          <w:sz w:val="28"/>
          <w:szCs w:val="28"/>
        </w:rPr>
        <w:t>Але найбільше захоплення у моїх дітей викликав метод :</w:t>
      </w:r>
    </w:p>
    <w:p w:rsidR="00BE0AC5" w:rsidRPr="001742C3" w:rsidRDefault="00BE0AC5" w:rsidP="0026629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b/>
          <w:bCs/>
          <w:sz w:val="28"/>
          <w:szCs w:val="28"/>
        </w:rPr>
        <w:t>« Шість капелюхів мислення»  Едварда де Боно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 w:rsidRPr="001742C3">
        <w:rPr>
          <w:rFonts w:ascii="Times New Roman" w:hAnsi="Times New Roman"/>
          <w:bCs/>
          <w:sz w:val="28"/>
          <w:szCs w:val="28"/>
        </w:rPr>
        <w:t>В основі методу лежить ідея паралельного мислення (різні точки зору і підходи не стикаються, а співіснують).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>
        <w:rPr>
          <w:rFonts w:ascii="Times New Roman" w:hAnsi="Times New Roman"/>
          <w:bCs/>
          <w:sz w:val="28"/>
          <w:szCs w:val="28"/>
          <w:lang w:val="ru-RU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742C3">
        <w:rPr>
          <w:rFonts w:ascii="Times New Roman" w:hAnsi="Times New Roman"/>
          <w:bCs/>
          <w:sz w:val="28"/>
          <w:szCs w:val="28"/>
        </w:rPr>
        <w:t>Це простий і практичний спосіб розділення процесу мислення на шість різних режимів, кожен з яких представлений метафоричним капелюхом певного кольору.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Метод визнає значущість усіх компонентів роботи над текстом - фактів, критики, емоцій, нових ідей, і включає їх в роботу в потрібний момент, уникаючи деструктивних чинників.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Pr="001742C3">
        <w:rPr>
          <w:rFonts w:ascii="Times New Roman" w:hAnsi="Times New Roman"/>
          <w:bCs/>
          <w:sz w:val="28"/>
          <w:szCs w:val="28"/>
        </w:rPr>
        <w:t>Кожен учень у процесі обговорення проблеми «одягає» капелюх певного кольору і мислить так, як «вимагає» колір одягнутого капелюшка.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Метод  «Шість капелюхів мислення»  сприяє формуванню:</w:t>
      </w:r>
    </w:p>
    <w:p w:rsidR="00BE0AC5" w:rsidRPr="001742C3" w:rsidRDefault="00BE0AC5" w:rsidP="001742C3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вміння працювати з текстом;</w:t>
      </w:r>
    </w:p>
    <w:p w:rsidR="00BE0AC5" w:rsidRPr="001742C3" w:rsidRDefault="00BE0AC5" w:rsidP="001742C3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уміння творчо мислити;</w:t>
      </w:r>
    </w:p>
    <w:p w:rsidR="00BE0AC5" w:rsidRPr="001742C3" w:rsidRDefault="00BE0AC5" w:rsidP="001742C3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уміння послідовно виконувати розумові операції (порівняння, узагальнення,  класифікації тощо);</w:t>
      </w:r>
    </w:p>
    <w:p w:rsidR="00BE0AC5" w:rsidRPr="008443ED" w:rsidRDefault="00BE0AC5" w:rsidP="001742C3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bCs/>
          <w:sz w:val="28"/>
          <w:szCs w:val="28"/>
        </w:rPr>
        <w:t>уміння володіти різними способами обробки інформації, робити вибір, вчитися розуміти інших людей та співпрацювати з ними.</w:t>
      </w:r>
    </w:p>
    <w:p w:rsidR="00BE0AC5" w:rsidRPr="00B710B4" w:rsidRDefault="00BE0AC5" w:rsidP="005B78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BE0AC5" w:rsidRPr="00942E30" w:rsidRDefault="00BE0AC5" w:rsidP="001E3066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07FE8">
        <w:rPr>
          <w:rFonts w:ascii="Times New Roman" w:hAnsi="Times New Roman"/>
          <w:bCs/>
          <w:sz w:val="28"/>
          <w:szCs w:val="28"/>
        </w:rPr>
        <w:t xml:space="preserve">Ще один із методів латерального мислення який я використовую на уроках і який викликає у дітей також певні емоції і бажання креативно думати це </w:t>
      </w:r>
      <w:r w:rsidRPr="001E3066">
        <w:rPr>
          <w:rFonts w:ascii="Times New Roman" w:hAnsi="Times New Roman"/>
          <w:b/>
          <w:bCs/>
          <w:sz w:val="28"/>
          <w:szCs w:val="28"/>
        </w:rPr>
        <w:t>Емпатійна аналогія.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1742C3">
        <w:rPr>
          <w:rFonts w:ascii="Times New Roman" w:hAnsi="Times New Roman"/>
          <w:sz w:val="28"/>
          <w:szCs w:val="28"/>
        </w:rPr>
        <w:t>В  основу покладено принцип ототожнення себе з об'єктом, що розглядається.  У дітей   формується  вміння ставити себе на місце іншого, відчувати його настрій, почуття. Відтворюючи певний образ, дитина непомітно для себе розкриває характер, свої потаємні бажання, мрії, ставлення до навколишнього світу.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Дитині можна запропонувати питання: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А що, якби ти перетворився на берізку восени?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Про що ти мрієш?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Кого ти боїшся?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З ким би ти потоваришував?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А як би ти вчинила на місці Аліси ? Щоб ти робила в цій ситуації?У 1 класі ми уявляємо себе</w:t>
      </w:r>
      <w:r w:rsidRPr="001742C3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кущем,  небом,  хмаринкою,  осіннім  листочком …</w:t>
      </w:r>
    </w:p>
    <w:p w:rsidR="00BE0AC5" w:rsidRPr="001742C3" w:rsidRDefault="00BE0AC5" w:rsidP="001742C3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Уяви, що ти бджілка.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Для чого ти живеш?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Хто твої друзі?</w:t>
      </w:r>
    </w:p>
    <w:p w:rsidR="00BE0AC5" w:rsidRPr="001742C3" w:rsidRDefault="00BE0AC5" w:rsidP="001742C3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</w:rPr>
        <w:t>Що ти полюбляєш їсти?</w:t>
      </w:r>
    </w:p>
    <w:p w:rsidR="00BE0AC5" w:rsidRPr="001742C3" w:rsidRDefault="00BE0AC5" w:rsidP="001742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1742C3">
        <w:rPr>
          <w:rFonts w:ascii="Times New Roman" w:hAnsi="Times New Roman"/>
          <w:sz w:val="28"/>
          <w:szCs w:val="28"/>
        </w:rPr>
        <w:t>Розв'язуючи завдання, дитина вживається в образ об'єкта, намагається по-своєму пережити його відчуття.</w:t>
      </w:r>
    </w:p>
    <w:p w:rsidR="00BE0AC5" w:rsidRPr="001742C3" w:rsidRDefault="00BE0AC5" w:rsidP="001742C3">
      <w:pPr>
        <w:pStyle w:val="ListParagraph"/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1742C3">
        <w:rPr>
          <w:rFonts w:ascii="Times New Roman" w:hAnsi="Times New Roman"/>
          <w:sz w:val="28"/>
          <w:szCs w:val="28"/>
          <w:lang w:val="uk-UA"/>
        </w:rPr>
        <w:t>Вчиться складати розповідь про себе з точки зору обраного об'єкта.</w:t>
      </w:r>
    </w:p>
    <w:p w:rsidR="00BE0AC5" w:rsidRDefault="00BE0AC5" w:rsidP="001E3066">
      <w:pPr>
        <w:spacing w:after="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1742C3">
        <w:rPr>
          <w:rFonts w:ascii="Times New Roman" w:hAnsi="Times New Roman"/>
          <w:sz w:val="28"/>
          <w:szCs w:val="28"/>
        </w:rPr>
        <w:t>важаю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1742C3">
        <w:rPr>
          <w:rFonts w:ascii="Times New Roman" w:hAnsi="Times New Roman"/>
          <w:sz w:val="28"/>
          <w:szCs w:val="28"/>
        </w:rPr>
        <w:t xml:space="preserve"> що методи латерального мислення дають можливість учителю створити на уроці клімат, який відповідає творчій та активній навчальній діяльності. Допомагають учням навчитися цілеспрямовано й самостійно працювати над вирішенням проблемної ситуації.  </w:t>
      </w:r>
    </w:p>
    <w:p w:rsidR="00BE0AC5" w:rsidRPr="0072108D" w:rsidRDefault="00BE0AC5" w:rsidP="0072108D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72108D">
        <w:rPr>
          <w:rFonts w:ascii="Times New Roman" w:hAnsi="Times New Roman"/>
          <w:sz w:val="28"/>
          <w:szCs w:val="28"/>
        </w:rPr>
        <w:t>Отже,вирішення однієї з найважливіших проблем педагогіки,такої як формування в учнів ключової компетентності «уміння вчитися», лежить у площині пошуку шляхів актуального і випереджувального реагування на виклики часу та визначення важливих для сьогодення способів проектування освітнього процесу.</w:t>
      </w:r>
    </w:p>
    <w:p w:rsidR="00BE0AC5" w:rsidRPr="001C6DBA" w:rsidRDefault="00BE0AC5" w:rsidP="0072108D">
      <w:pPr>
        <w:jc w:val="both"/>
        <w:rPr>
          <w:rFonts w:ascii="Arial" w:hAnsi="Arial" w:cs="Arial"/>
          <w:sz w:val="40"/>
          <w:szCs w:val="40"/>
        </w:rPr>
      </w:pPr>
    </w:p>
    <w:p w:rsidR="00BE0AC5" w:rsidRPr="0072108D" w:rsidRDefault="00BE0AC5" w:rsidP="0072108D">
      <w:pPr>
        <w:ind w:firstLine="708"/>
        <w:rPr>
          <w:rFonts w:ascii="Times New Roman" w:hAnsi="Times New Roman"/>
          <w:sz w:val="28"/>
          <w:szCs w:val="28"/>
        </w:rPr>
      </w:pPr>
    </w:p>
    <w:sectPr w:rsidR="00BE0AC5" w:rsidRPr="0072108D" w:rsidSect="00382DAD">
      <w:pgSz w:w="11906" w:h="16838"/>
      <w:pgMar w:top="1702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2656"/>
    <w:multiLevelType w:val="hybridMultilevel"/>
    <w:tmpl w:val="C8A03FCC"/>
    <w:lvl w:ilvl="0" w:tplc="D28AB1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303F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3255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02DC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0CD1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0830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846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882F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A07B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9E7FB0"/>
    <w:multiLevelType w:val="hybridMultilevel"/>
    <w:tmpl w:val="C7408A52"/>
    <w:lvl w:ilvl="0" w:tplc="E390A6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BA5C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C2C2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2087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9C27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84F6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14B7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E6BA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F864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6F8203E"/>
    <w:multiLevelType w:val="hybridMultilevel"/>
    <w:tmpl w:val="555CFEE6"/>
    <w:lvl w:ilvl="0" w:tplc="46209C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1CB7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EA2A4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6E7F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58CF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B673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7E0B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245B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54707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ECD3447"/>
    <w:multiLevelType w:val="hybridMultilevel"/>
    <w:tmpl w:val="7F30BE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D158E3"/>
    <w:multiLevelType w:val="hybridMultilevel"/>
    <w:tmpl w:val="237A634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8B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AA8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A8D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2A8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247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802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C43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8892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48B54AD"/>
    <w:multiLevelType w:val="hybridMultilevel"/>
    <w:tmpl w:val="A120F1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56269EA">
      <w:numFmt w:val="bullet"/>
      <w:lvlText w:val="•"/>
      <w:lvlJc w:val="left"/>
      <w:pPr>
        <w:ind w:left="1485" w:hanging="4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C503D0"/>
    <w:multiLevelType w:val="hybridMultilevel"/>
    <w:tmpl w:val="906AD1F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E66B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55DC6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6A7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E076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48E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A60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E490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ACB4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15A41FE"/>
    <w:multiLevelType w:val="hybridMultilevel"/>
    <w:tmpl w:val="E9E466D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D012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2CD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8E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848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F61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D420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A2A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821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6B94829"/>
    <w:multiLevelType w:val="hybridMultilevel"/>
    <w:tmpl w:val="3C0606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6B60C2"/>
    <w:multiLevelType w:val="hybridMultilevel"/>
    <w:tmpl w:val="5BDEF1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813F6F"/>
    <w:multiLevelType w:val="hybridMultilevel"/>
    <w:tmpl w:val="FFC6DCB0"/>
    <w:lvl w:ilvl="0" w:tplc="DF7E65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74CA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76E8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4E5C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D80B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7A24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8E96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6A1D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0ED3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6476232"/>
    <w:multiLevelType w:val="hybridMultilevel"/>
    <w:tmpl w:val="271CA35C"/>
    <w:lvl w:ilvl="0" w:tplc="9D5090A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11"/>
  </w:num>
  <w:num w:numId="7">
    <w:abstractNumId w:val="5"/>
  </w:num>
  <w:num w:numId="8">
    <w:abstractNumId w:val="9"/>
  </w:num>
  <w:num w:numId="9">
    <w:abstractNumId w:val="8"/>
  </w:num>
  <w:num w:numId="10">
    <w:abstractNumId w:val="10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DBE"/>
    <w:rsid w:val="000D2DBE"/>
    <w:rsid w:val="001742C3"/>
    <w:rsid w:val="00195E56"/>
    <w:rsid w:val="001A6CD5"/>
    <w:rsid w:val="001C6DBA"/>
    <w:rsid w:val="001E3066"/>
    <w:rsid w:val="002552C4"/>
    <w:rsid w:val="00266298"/>
    <w:rsid w:val="002E50C5"/>
    <w:rsid w:val="00307FE8"/>
    <w:rsid w:val="00382DAD"/>
    <w:rsid w:val="003B1A90"/>
    <w:rsid w:val="0047199E"/>
    <w:rsid w:val="005B7853"/>
    <w:rsid w:val="0072108D"/>
    <w:rsid w:val="007A09CD"/>
    <w:rsid w:val="008443ED"/>
    <w:rsid w:val="008B631E"/>
    <w:rsid w:val="008C3960"/>
    <w:rsid w:val="00941FE1"/>
    <w:rsid w:val="00942E30"/>
    <w:rsid w:val="009C3916"/>
    <w:rsid w:val="00A471CC"/>
    <w:rsid w:val="00B710B4"/>
    <w:rsid w:val="00BC3622"/>
    <w:rsid w:val="00BE0AC5"/>
    <w:rsid w:val="00BE433C"/>
    <w:rsid w:val="00C14A56"/>
    <w:rsid w:val="00C271ED"/>
    <w:rsid w:val="00CC7211"/>
    <w:rsid w:val="00D16244"/>
    <w:rsid w:val="00DD5477"/>
    <w:rsid w:val="00E06F1D"/>
    <w:rsid w:val="00E5593D"/>
    <w:rsid w:val="00E629CD"/>
    <w:rsid w:val="00E64C60"/>
    <w:rsid w:val="00EB76D9"/>
    <w:rsid w:val="00FC0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1ED"/>
    <w:pPr>
      <w:spacing w:after="200" w:line="276" w:lineRule="auto"/>
    </w:pPr>
    <w:rPr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 + Полужирный"/>
    <w:uiPriority w:val="99"/>
    <w:rsid w:val="000D2DBE"/>
    <w:rPr>
      <w:rFonts w:ascii="Times New Roman" w:hAnsi="Times New Roman"/>
      <w:b/>
      <w:color w:val="000000"/>
      <w:spacing w:val="0"/>
      <w:w w:val="100"/>
      <w:position w:val="0"/>
      <w:sz w:val="27"/>
      <w:shd w:val="clear" w:color="auto" w:fill="FFFFFF"/>
      <w:lang w:val="uk-UA"/>
    </w:rPr>
  </w:style>
  <w:style w:type="paragraph" w:customStyle="1" w:styleId="4">
    <w:name w:val="Основной текст4"/>
    <w:basedOn w:val="Normal"/>
    <w:uiPriority w:val="99"/>
    <w:rsid w:val="000D2DBE"/>
    <w:pPr>
      <w:widowControl w:val="0"/>
      <w:shd w:val="clear" w:color="auto" w:fill="FFFFFF"/>
      <w:spacing w:after="240" w:line="240" w:lineRule="atLeast"/>
      <w:ind w:hanging="5180"/>
      <w:jc w:val="right"/>
    </w:pPr>
    <w:rPr>
      <w:rFonts w:ascii="Times New Roman" w:hAnsi="Times New Roman"/>
      <w:sz w:val="27"/>
      <w:szCs w:val="27"/>
      <w:lang w:val="ru-RU" w:eastAsia="en-US"/>
    </w:rPr>
  </w:style>
  <w:style w:type="paragraph" w:styleId="ListParagraph">
    <w:name w:val="List Paragraph"/>
    <w:basedOn w:val="Normal"/>
    <w:uiPriority w:val="99"/>
    <w:qFormat/>
    <w:rsid w:val="00E64C60"/>
    <w:pPr>
      <w:ind w:left="720"/>
      <w:contextualSpacing/>
    </w:pPr>
    <w:rPr>
      <w:lang w:val="ru-RU" w:eastAsia="en-US"/>
    </w:rPr>
  </w:style>
  <w:style w:type="character" w:styleId="Hyperlink">
    <w:name w:val="Hyperlink"/>
    <w:basedOn w:val="DefaultParagraphFont"/>
    <w:uiPriority w:val="99"/>
    <w:rsid w:val="00EB76D9"/>
    <w:rPr>
      <w:rFonts w:cs="Times New Roman"/>
      <w:color w:val="0000FF"/>
      <w:u w:val="single"/>
    </w:rPr>
  </w:style>
  <w:style w:type="paragraph" w:customStyle="1" w:styleId="1">
    <w:name w:val="Абзац списка1"/>
    <w:basedOn w:val="Normal"/>
    <w:uiPriority w:val="99"/>
    <w:rsid w:val="00EB76D9"/>
    <w:pPr>
      <w:ind w:left="720"/>
      <w:contextualSpacing/>
    </w:pPr>
    <w:rPr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B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76D9"/>
    <w:rPr>
      <w:rFonts w:ascii="Tahoma" w:hAnsi="Tahoma" w:cs="Tahoma"/>
      <w:sz w:val="16"/>
      <w:szCs w:val="16"/>
    </w:rPr>
  </w:style>
  <w:style w:type="character" w:customStyle="1" w:styleId="sq">
    <w:name w:val="sq"/>
    <w:basedOn w:val="DefaultParagraphFont"/>
    <w:uiPriority w:val="99"/>
    <w:rsid w:val="005B7853"/>
    <w:rPr>
      <w:rFonts w:cs="Times New Roman"/>
    </w:rPr>
  </w:style>
  <w:style w:type="character" w:customStyle="1" w:styleId="s">
    <w:name w:val="s"/>
    <w:basedOn w:val="DefaultParagraphFont"/>
    <w:uiPriority w:val="99"/>
    <w:rsid w:val="005B7853"/>
    <w:rPr>
      <w:rFonts w:cs="Times New Roman"/>
    </w:rPr>
  </w:style>
  <w:style w:type="paragraph" w:styleId="NormalWeb">
    <w:name w:val="Normal (Web)"/>
    <w:basedOn w:val="Normal"/>
    <w:uiPriority w:val="99"/>
    <w:rsid w:val="005B78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olos">
    <w:name w:val="nagolos"/>
    <w:basedOn w:val="DefaultParagraphFont"/>
    <w:uiPriority w:val="99"/>
    <w:rsid w:val="005B785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234</TotalTime>
  <Pages>4</Pages>
  <Words>1037</Words>
  <Characters>5916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Віра</dc:creator>
  <cp:keywords/>
  <dc:description/>
  <cp:lastModifiedBy>UserXP</cp:lastModifiedBy>
  <cp:revision>19</cp:revision>
  <cp:lastPrinted>2019-11-07T12:01:00Z</cp:lastPrinted>
  <dcterms:created xsi:type="dcterms:W3CDTF">2019-10-29T17:32:00Z</dcterms:created>
  <dcterms:modified xsi:type="dcterms:W3CDTF">2020-05-21T07:25:00Z</dcterms:modified>
</cp:coreProperties>
</file>