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Одним зі шляхів забезпечення активної пізнавальної діяльності  дітей є </w:t>
      </w:r>
      <w:r w:rsidDel="00000000" w:rsidR="00000000" w:rsidRPr="00000000">
        <w:rPr>
          <w:i w:val="1"/>
          <w:color w:val="444444"/>
          <w:sz w:val="23"/>
          <w:szCs w:val="23"/>
          <w:rtl w:val="0"/>
        </w:rPr>
        <w:t xml:space="preserve">використання асоціативних карт.</w:t>
      </w:r>
      <w:r w:rsidDel="00000000" w:rsidR="00000000" w:rsidRPr="00000000">
        <w:rPr>
          <w:color w:val="444444"/>
          <w:sz w:val="23"/>
          <w:szCs w:val="23"/>
          <w:rtl w:val="0"/>
        </w:rPr>
        <w:t xml:space="preserve"> Аби визначити поняття «асоціативна карта», розглянемо таку характеристику людського мислення, як асоціативність. У академічному тлумачному «Словнику української мови» понят­тя «асоціація» визначено як зв’язок між окремими нервово-психічними актами, думками, уявленнями, почуттями, внаслідок якого одне уявлення, почуття зумовлює інше. Науковці зазначають, що асоціа­ції виникають під час сприймання особою дійсності і становлять одну з ключових ознак и мислення на різних рівнях: щоденно-звичайному, практичному, науково-теоретичному та творчо-мистецькому. Ці властивості асоціацій виявляються в утворенні асоціативних пар, тобто у сполученні між собою того, що вже сприймалося нами ра­ніше та є у нашому досвіді. При цьому в мозку створюються образи, завдяки яким ми й розуміємо інформацію. А образ формується через приведення в дію механізму асоціативних зв’язків. Які асоціації виникають у вас, коли ви чуєте слово «літо»? Напевно, тепло, сонце, море, відпочинок, ягоди-фрукти, яскравий легкий одяг… А в кого виникла асоціація з чотирма літерами: «л», «і», «т», «о»? На цьому прикладі видно, що наше мислення й пам’ять пов’язані з асоціаціями-образами, своєрідними картинками, що ілюструють певне поняття. А в дитячому віці сприймання світу є цілком образним, «ілюстрованим». Оскільки ми говоримо про те, що формування цілісної картини світу у дітей відбувається через установлення взаємозв’язків між предметами, об’єктами навколишнього світу, розуміння взаємопов’язаності всього з усім, то одним з методів, шляхів формування цілісної картини світу дітей можуть стати асоціативні карти, які ілюструють та реалізують принцип асоціативного мислення.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center"/>
        <w:rPr>
          <w:b w:val="1"/>
          <w:sz w:val="23"/>
          <w:szCs w:val="23"/>
        </w:rPr>
      </w:pPr>
      <w:r w:rsidDel="00000000" w:rsidR="00000000" w:rsidRPr="00000000">
        <w:rPr>
          <w:b w:val="1"/>
          <w:sz w:val="23"/>
          <w:szCs w:val="23"/>
          <w:rtl w:val="0"/>
        </w:rPr>
        <w:t xml:space="preserve">Методика використання асоціативних карт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В основу створення асоціативних карт покладено принцип інтелектуальних карт: у центрі аркуша розміщують картинку, яка відображає ключове поняття (наприклад, дім, осінь, весна, фрукти, кубик…), а простір навколо неї заповнюють різними зображеннями, які стосуються  ключового поняття або ніяк з ним не пов’язані.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Діти можуть працювати як з однією, так і з кількома асоціативними картами водночас. Вихователь пропонує дітям з’єднати лініями взаємопов’язані з ключовим поняттям картинки й обґрунтувати свій вибір. Дитині пропонують розглянути карту «Дім», подумати та пояснити, що із зображеного на карті «дружить» з «головною картинкою» — домом.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 У такому варіанті міркування можуть більше ґрунтуватися на пошуку прямих чи логічних взаємозв’язків між предметами та об’єктами (автомобіль стоїть біля дому, черевик може стояти в будинку, капелюх і котик також можуть перебувати в домі; окрім цьо­го, наявні прямі зв’язки: дерево—дупло —гніздо тощо). Якщо запи­тання сформулювати так: «Що із зображеного на карті може бути домом?», то міркування передбачають залучення асоціативних зв’язків та включення уяви.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            Діти можуть дати такі відповіді: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коли далеко подорожуємо автомобілем, він уночі стає для нас домом;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човен (корабель) також є домом на час плавання;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гриб є домом для черв’ячків чи мурашок;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черевик може стати домом для мишки, а капелюх — для котика;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44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дім є спорудою, і в ньому, як у будівлі, може розміщува­тись аптека чи дитсадок тощо.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Як бачимо, робота з асоціативною картою спонукає дітей до роздумів, міркувань, активізуючи їхню уяву, мислення та мовлення.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Так, асоціативна карта «Лінія»  спонукає дитину по­бачити лінію не в контексті математичних уявлень, як запро­поновано в звичному трактуванні програмового змісту, а як невід’ємну частину довкілля: у лінії горизонту, гір та річки, в обрисі різних предметів навколишнього світу, у діях людини (шикування, танець тощо), літерах, цифрах і, звісно, у контурі геометричних фігур.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 Тобто під час роботи з асоціативною картою традиційно обме­жене розуміння певного поняття значно розширюється і розгляда­ється крізь призму взаємозв’язків із іншими поняттями — предмета­ми — об’єктами навколишнього світу.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Карта до теми «Здоров’я»  ілюструє переважно позитив­ні та окремі негативні чинники, які впливають на здоров’я лю­дини, сприяє узагальненню уявлень та знань дітей із цієї теми.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Універсальність методу в тому, що укладання асоціативних карт є доступним для кожного педагога. Робота із асоціативною картою немає суворої регламентації, а тому відкриває широкий простір для уяви щодо того, як її художньо оформити та практично застосувати.</w:t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center"/>
        <w:rPr>
          <w:b w:val="1"/>
          <w:sz w:val="23"/>
          <w:szCs w:val="23"/>
        </w:rPr>
      </w:pPr>
      <w:r w:rsidDel="00000000" w:rsidR="00000000" w:rsidRPr="00000000">
        <w:rPr>
          <w:b w:val="1"/>
          <w:sz w:val="23"/>
          <w:szCs w:val="23"/>
          <w:rtl w:val="0"/>
        </w:rPr>
        <w:t xml:space="preserve">Багатофункціональність асоціативних карт</w:t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 Асоціативні карти можуть бути наочним посібником під час опрацювання теми або певних понять у межах цілого тематично­го циклу чи його частини. Ці карти можна застосовувати як про­блемно-пошуковий або узагальнювальний метод на різних етапах реалізації тематичного циклу. Так, розглядання асоціативної кар­ти «Дім» може бути запропоноване дітям як проблемне завдання на початковому етапі реалізації теми «Усе пов’язане з усім» і ста­ти мотивацією до її розглядання, «проживання». Надалі таку карту можна використовувати для ілюстрування різних аспектів понят­тя «Дім» (як житло, як споруда тощо). Можна запропонувати дітям творче завдання — пошукати «незвичайні домівки» і придумати про них історії. А на завершальному етапі проживання теми асоціатив­на карта «Дім» дасть змогу структурувати, узагальнити інформацію та знання, установити нові взаємозв’язки та підбити підсумок про взаємопов’язаність усього у світі. Безумовно, за такого розглядання конкретного поняття уявлення дітей про нього розширюються, фор­мується розуміння неоднозначності та різнобічності загальновідо­мих речей та понять, що стає, своєю чергою, основою формування цілісної картини світу. Водночас це ілюструє реалізацію принципу інтеграції змісту дошкільної освіти та є інструментом цілісного пізнання дітьми  світу.</w:t>
      </w:r>
    </w:p>
    <w:p w:rsidR="00000000" w:rsidDel="00000000" w:rsidP="00000000" w:rsidRDefault="00000000" w:rsidRPr="00000000" w14:paraId="0000001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center"/>
        <w:rPr>
          <w:b w:val="1"/>
          <w:sz w:val="23"/>
          <w:szCs w:val="23"/>
        </w:rPr>
      </w:pPr>
      <w:r w:rsidDel="00000000" w:rsidR="00000000" w:rsidRPr="00000000">
        <w:rPr>
          <w:b w:val="1"/>
          <w:sz w:val="23"/>
          <w:szCs w:val="23"/>
          <w:rtl w:val="0"/>
        </w:rPr>
        <w:t xml:space="preserve">Педагогічна цінність асоціативних карт: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розвивають асоціативне мислення, уяву, мовлення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формують цілісну картину світу через вміння встановлювати взаємозв’язки між об’єктами та явищами довкілля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44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сприяють розумінню взаємозалежностей у довкіллі — існування зв’язку всього з усім</w:t>
      </w:r>
    </w:p>
    <w:p w:rsidR="00000000" w:rsidDel="00000000" w:rsidP="00000000" w:rsidRDefault="00000000" w:rsidRPr="00000000" w14:paraId="0000001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center"/>
        <w:rPr>
          <w:b w:val="1"/>
          <w:sz w:val="23"/>
          <w:szCs w:val="23"/>
        </w:rPr>
      </w:pPr>
      <w:r w:rsidDel="00000000" w:rsidR="00000000" w:rsidRPr="00000000">
        <w:rPr>
          <w:b w:val="1"/>
          <w:sz w:val="23"/>
          <w:szCs w:val="23"/>
          <w:rtl w:val="0"/>
        </w:rPr>
        <w:t xml:space="preserve">Форми організації дітей під час  опрацювання асоціативних карт</w:t>
      </w:r>
    </w:p>
    <w:p w:rsidR="00000000" w:rsidDel="00000000" w:rsidP="00000000" w:rsidRDefault="00000000" w:rsidRPr="00000000" w14:paraId="0000001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 Під час фронтального заняття асоціативна карта може бути використана як демонстраційний засіб для активізації пізнавальних процесів, уточнення кола понять, що стосуються конкретної теми. Можна також об’єднати дітей у групи, запропонувати кожній «свою» асоціативну карту, яку група заповнює спільно, а потім один представник кожної групи пояснює встановлені зв’язки між різни­ми предметами, об’єктами чи явищами, зображеними на карті. За­стосування асоціативних карт як розвивального засобу є винятково результативним у індивідуально-підгрупових формах організації піз­навальної діяльності дітей, адже спонукаючи дошкільників до само­стійного мислення та обґрунтування власної думки, розвиває при­родну асоціативність мислення, уяву та мовлення.</w:t>
      </w:r>
    </w:p>
    <w:p w:rsidR="00000000" w:rsidDel="00000000" w:rsidP="00000000" w:rsidRDefault="00000000" w:rsidRPr="00000000" w14:paraId="0000001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color w:val="444444"/>
          <w:sz w:val="23"/>
          <w:szCs w:val="23"/>
        </w:rPr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Підсумовуючи, слід зазначити, що практика засвідчила беззапереч­ну цінність використання асоціативних карт як методу навчально-пізнавальної діяльності в освітньому процесі дошкільного закладу.</w:t>
      </w:r>
    </w:p>
    <w:p w:rsidR="00000000" w:rsidDel="00000000" w:rsidP="00000000" w:rsidRDefault="00000000" w:rsidRPr="00000000" w14:paraId="0000001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jc w:val="both"/>
        <w:rPr>
          <w:b w:val="1"/>
          <w:sz w:val="23"/>
          <w:szCs w:val="23"/>
        </w:rPr>
      </w:pPr>
      <w:r w:rsidDel="00000000" w:rsidR="00000000" w:rsidRPr="00000000">
        <w:rPr>
          <w:b w:val="1"/>
          <w:sz w:val="23"/>
          <w:szCs w:val="23"/>
          <w:rtl w:val="0"/>
        </w:rPr>
        <w:t xml:space="preserve">Асоціативна карта: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ілюструє асоціативне поле певного поняття чи теми крізь призму інтеграції змісту освіти;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відображає та дає дитині змогу осмислити логічні зв’язки у межах певної теми;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дає змогу систематизувати уявлення і знання про навко­лишній світ;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забезпечує творчий характер інтелектуальної діяльності та інтелектуального розвитку дитини;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440" w:lineRule="auto"/>
        <w:ind w:left="1180" w:hanging="360"/>
      </w:pPr>
      <w:r w:rsidDel="00000000" w:rsidR="00000000" w:rsidRPr="00000000">
        <w:rPr>
          <w:color w:val="444444"/>
          <w:sz w:val="23"/>
          <w:szCs w:val="23"/>
          <w:rtl w:val="0"/>
        </w:rPr>
        <w:t xml:space="preserve">розширює можливості творчого сприймання навколиш­нього світу.</w:t>
      </w:r>
    </w:p>
    <w:p w:rsidR="00000000" w:rsidDel="00000000" w:rsidP="00000000" w:rsidRDefault="00000000" w:rsidRPr="00000000" w14:paraId="0000002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А головне — дітям цікаво створювати асоціативні зв’язки із на­очною опорою. Це сприяє в подальшому формуванню здатності бу­дувати асоціативні ланцюжки спочатку з опорою на картинки, а потім і без них.</w:t>
      </w:r>
    </w:p>
    <w:p w:rsidR="00000000" w:rsidDel="00000000" w:rsidP="00000000" w:rsidRDefault="00000000" w:rsidRPr="00000000" w14:paraId="0000002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2804908" cy="1879288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4908" cy="18792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2804908" cy="1963436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4908" cy="19634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2804908" cy="1929777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4908" cy="19297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2804908" cy="1952216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4908" cy="19522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Використані джерела:</w:t>
      </w:r>
    </w:p>
    <w:p w:rsidR="00000000" w:rsidDel="00000000" w:rsidP="00000000" w:rsidRDefault="00000000" w:rsidRPr="00000000" w14:paraId="0000002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https://dnz1.osvita-konotop.gov.ua/01-04-2020r-asociativni-karti-v-organizaciї-navchalno-piznavalnoї-diyalnosti-ditej.html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444444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444444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444444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444444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