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4EF" w:rsidRPr="00D634EF" w:rsidRDefault="00D634EF" w:rsidP="00D634E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4EF">
        <w:rPr>
          <w:rFonts w:ascii="Times New Roman" w:hAnsi="Times New Roman" w:cs="Times New Roman"/>
          <w:b/>
          <w:sz w:val="28"/>
          <w:szCs w:val="28"/>
        </w:rPr>
        <w:t>«Аутизм і дитина»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 xml:space="preserve">Аутизм (розлади </w:t>
      </w:r>
      <w:proofErr w:type="spellStart"/>
      <w:r w:rsidRPr="00D634EF">
        <w:rPr>
          <w:rFonts w:ascii="Times New Roman" w:hAnsi="Times New Roman" w:cs="Times New Roman"/>
          <w:sz w:val="28"/>
          <w:szCs w:val="28"/>
        </w:rPr>
        <w:t>аутистичного</w:t>
      </w:r>
      <w:proofErr w:type="spellEnd"/>
      <w:r w:rsidRPr="00D634EF">
        <w:rPr>
          <w:rFonts w:ascii="Times New Roman" w:hAnsi="Times New Roman" w:cs="Times New Roman"/>
          <w:sz w:val="28"/>
          <w:szCs w:val="28"/>
        </w:rPr>
        <w:t xml:space="preserve"> спектру (РАС) – це стан, який виникає внаслідок порушення розвитку головного мозку та характеризується вродженим та всебічним дефіцитом соціальної взаємодії та спілкування. Його неможливо вилікувати, проте з часом можна скоригувати та</w:t>
      </w:r>
      <w:r w:rsidR="00C03080">
        <w:rPr>
          <w:rFonts w:ascii="Times New Roman" w:hAnsi="Times New Roman" w:cs="Times New Roman"/>
          <w:sz w:val="28"/>
          <w:szCs w:val="28"/>
        </w:rPr>
        <w:t xml:space="preserve"> адаптувати людину до соціального</w:t>
      </w:r>
      <w:r w:rsidRPr="00D634EF">
        <w:rPr>
          <w:rFonts w:ascii="Times New Roman" w:hAnsi="Times New Roman" w:cs="Times New Roman"/>
          <w:sz w:val="28"/>
          <w:szCs w:val="28"/>
        </w:rPr>
        <w:t xml:space="preserve"> життя.</w:t>
      </w:r>
    </w:p>
    <w:p w:rsidR="00D634EF" w:rsidRPr="00D634EF" w:rsidRDefault="00C03080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Перш за все, важливо </w:t>
      </w:r>
      <w:r w:rsidR="00D634EF" w:rsidRPr="00D634EF">
        <w:rPr>
          <w:rFonts w:ascii="Times New Roman" w:hAnsi="Times New Roman" w:cs="Times New Roman"/>
          <w:sz w:val="28"/>
          <w:szCs w:val="28"/>
        </w:rPr>
        <w:t>розуміти, що кожна дитина з аутизмом є унікальною і має свої власні потреби та сильні сторони. Тому, що працює для однієї дитини, може не працювати для іншої. Однак, є деякі загальні рекомен</w:t>
      </w:r>
      <w:r w:rsidR="00D634EF">
        <w:rPr>
          <w:rFonts w:ascii="Times New Roman" w:hAnsi="Times New Roman" w:cs="Times New Roman"/>
          <w:sz w:val="28"/>
          <w:szCs w:val="28"/>
        </w:rPr>
        <w:t xml:space="preserve">дації, які можуть допомогти батькам </w:t>
      </w:r>
      <w:r w:rsidR="00D634EF" w:rsidRPr="00D634EF">
        <w:rPr>
          <w:rFonts w:ascii="Times New Roman" w:hAnsi="Times New Roman" w:cs="Times New Roman"/>
          <w:sz w:val="28"/>
          <w:szCs w:val="28"/>
        </w:rPr>
        <w:t>кра</w:t>
      </w:r>
      <w:r>
        <w:rPr>
          <w:rFonts w:ascii="Times New Roman" w:hAnsi="Times New Roman" w:cs="Times New Roman"/>
          <w:sz w:val="28"/>
          <w:szCs w:val="28"/>
        </w:rPr>
        <w:t>ще розуміти та підтрим</w:t>
      </w:r>
      <w:r w:rsidR="00D634EF">
        <w:rPr>
          <w:rFonts w:ascii="Times New Roman" w:hAnsi="Times New Roman" w:cs="Times New Roman"/>
          <w:sz w:val="28"/>
          <w:szCs w:val="28"/>
        </w:rPr>
        <w:t>ати свою</w:t>
      </w:r>
      <w:r w:rsidR="00D634EF" w:rsidRPr="00D634EF">
        <w:rPr>
          <w:rFonts w:ascii="Times New Roman" w:hAnsi="Times New Roman" w:cs="Times New Roman"/>
          <w:sz w:val="28"/>
          <w:szCs w:val="28"/>
        </w:rPr>
        <w:t xml:space="preserve"> дитину з аутизмом: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 xml:space="preserve">1. </w:t>
      </w:r>
      <w:r w:rsidR="00C03080">
        <w:rPr>
          <w:rFonts w:ascii="Times New Roman" w:hAnsi="Times New Roman" w:cs="Times New Roman"/>
          <w:sz w:val="28"/>
          <w:szCs w:val="28"/>
        </w:rPr>
        <w:t>Треба навчити</w:t>
      </w:r>
      <w:r w:rsidRPr="00D634EF">
        <w:rPr>
          <w:rFonts w:ascii="Times New Roman" w:hAnsi="Times New Roman" w:cs="Times New Roman"/>
          <w:sz w:val="28"/>
          <w:szCs w:val="28"/>
        </w:rPr>
        <w:t>ся розуміти мову тіла та емоцій сво</w:t>
      </w:r>
      <w:r w:rsidR="00C03080">
        <w:rPr>
          <w:rFonts w:ascii="Times New Roman" w:hAnsi="Times New Roman" w:cs="Times New Roman"/>
          <w:sz w:val="28"/>
          <w:szCs w:val="28"/>
        </w:rPr>
        <w:t xml:space="preserve">єї дитини. Це може допомогти зрозуміти, коли </w:t>
      </w:r>
      <w:r w:rsidRPr="00D634EF">
        <w:rPr>
          <w:rFonts w:ascii="Times New Roman" w:hAnsi="Times New Roman" w:cs="Times New Roman"/>
          <w:sz w:val="28"/>
          <w:szCs w:val="28"/>
        </w:rPr>
        <w:t xml:space="preserve">дитина хоче щось сказати або коли їй не </w:t>
      </w:r>
      <w:proofErr w:type="spellStart"/>
      <w:r w:rsidRPr="00D634EF">
        <w:rPr>
          <w:rFonts w:ascii="Times New Roman" w:hAnsi="Times New Roman" w:cs="Times New Roman"/>
          <w:sz w:val="28"/>
          <w:szCs w:val="28"/>
        </w:rPr>
        <w:t>комфортно</w:t>
      </w:r>
      <w:proofErr w:type="spellEnd"/>
      <w:r w:rsidRPr="00D634EF">
        <w:rPr>
          <w:rFonts w:ascii="Times New Roman" w:hAnsi="Times New Roman" w:cs="Times New Roman"/>
          <w:sz w:val="28"/>
          <w:szCs w:val="28"/>
        </w:rPr>
        <w:t>.</w:t>
      </w:r>
    </w:p>
    <w:p w:rsidR="00D634EF" w:rsidRPr="00D634EF" w:rsidRDefault="00C03080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Створити</w:t>
      </w:r>
      <w:r w:rsidR="00D634EF" w:rsidRPr="00D634EF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 xml:space="preserve">руктуру та розклад дня </w:t>
      </w:r>
      <w:r w:rsidR="00D634EF" w:rsidRPr="00D634EF">
        <w:rPr>
          <w:rFonts w:ascii="Times New Roman" w:hAnsi="Times New Roman" w:cs="Times New Roman"/>
          <w:sz w:val="28"/>
          <w:szCs w:val="28"/>
        </w:rPr>
        <w:t xml:space="preserve"> дитини. Діти з аутизмом часто відчувають комфорт у структурованому оточенні, де є чіткі правила та розклад.</w:t>
      </w:r>
    </w:p>
    <w:p w:rsidR="00D634EF" w:rsidRPr="00D634EF" w:rsidRDefault="00C03080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Дати </w:t>
      </w:r>
      <w:r w:rsidR="00D634EF" w:rsidRPr="00D634EF">
        <w:rPr>
          <w:rFonts w:ascii="Times New Roman" w:hAnsi="Times New Roman" w:cs="Times New Roman"/>
          <w:sz w:val="28"/>
          <w:szCs w:val="28"/>
        </w:rPr>
        <w:t>дитині можливість займатися тим, що їй подобається. Це може бути іграшка, книга, малювання або б</w:t>
      </w:r>
      <w:r>
        <w:rPr>
          <w:rFonts w:ascii="Times New Roman" w:hAnsi="Times New Roman" w:cs="Times New Roman"/>
          <w:sz w:val="28"/>
          <w:szCs w:val="28"/>
        </w:rPr>
        <w:t xml:space="preserve">удь-що інше, що допомагає </w:t>
      </w:r>
      <w:r w:rsidR="00D634EF" w:rsidRPr="00D634EF">
        <w:rPr>
          <w:rFonts w:ascii="Times New Roman" w:hAnsi="Times New Roman" w:cs="Times New Roman"/>
          <w:sz w:val="28"/>
          <w:szCs w:val="28"/>
        </w:rPr>
        <w:t>дитині розвиватися та насолоджуватися життям.</w:t>
      </w:r>
    </w:p>
    <w:p w:rsidR="00D634EF" w:rsidRPr="00D634EF" w:rsidRDefault="00C03080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Бути терплячими та давати</w:t>
      </w:r>
      <w:r w:rsidR="00D634EF" w:rsidRPr="00D634EF">
        <w:rPr>
          <w:rFonts w:ascii="Times New Roman" w:hAnsi="Times New Roman" w:cs="Times New Roman"/>
          <w:sz w:val="28"/>
          <w:szCs w:val="28"/>
        </w:rPr>
        <w:t xml:space="preserve"> своїй дитині годину на адаптацію до нових ситуацій та оточення. Діти з аутизмом часто потребують більше години, щоби звикнути до нових людей, місць.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Прояви аутизму можуть бути різними, але основні симптоми, які можуть виявитися у дитини, включають: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1. Обмежений інтерес до іг</w:t>
      </w:r>
      <w:r w:rsidR="00C03080">
        <w:rPr>
          <w:rFonts w:ascii="Times New Roman" w:hAnsi="Times New Roman" w:cs="Times New Roman"/>
          <w:sz w:val="28"/>
          <w:szCs w:val="28"/>
        </w:rPr>
        <w:t>рашок, предметів.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2. Відсутність емоційного контакту з іншими людьми або обмеження у розвитку соціальних вмінь.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3. Повторювання дій або звичок, таких як по</w:t>
      </w:r>
      <w:r w:rsidR="00C03080">
        <w:rPr>
          <w:rFonts w:ascii="Times New Roman" w:hAnsi="Times New Roman" w:cs="Times New Roman"/>
          <w:sz w:val="28"/>
          <w:szCs w:val="28"/>
        </w:rPr>
        <w:t>вторення слів, рухів</w:t>
      </w:r>
      <w:r w:rsidRPr="00D634EF">
        <w:rPr>
          <w:rFonts w:ascii="Times New Roman" w:hAnsi="Times New Roman" w:cs="Times New Roman"/>
          <w:sz w:val="28"/>
          <w:szCs w:val="28"/>
        </w:rPr>
        <w:t>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4. Важкість у спілкуванні з іншими людьми, включаючи проблеми з розумінням мовлення, вираженням власних думок та емоцій, та інші проблеми з мовленням.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5. Чутливість до звуків, запахів, текстур та інших зовнішніх подразників.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 xml:space="preserve">Якщо ви помітили такі прояви у вашої дитини, то варто почати з діагностики аутизму, адже батьки, рідні чи педіатр першими помічають ранні симптоми: тут потрібно зрозуміти чи це взагалі РАС чи щось інше. У будь-якому випадку, раннє виявлення будь-якого розладу чи захворювання – це успіх у майбутньому або в </w:t>
      </w:r>
      <w:r w:rsidRPr="00D634EF">
        <w:rPr>
          <w:rFonts w:ascii="Times New Roman" w:hAnsi="Times New Roman" w:cs="Times New Roman"/>
          <w:sz w:val="28"/>
          <w:szCs w:val="28"/>
        </w:rPr>
        <w:lastRenderedPageBreak/>
        <w:t>корекції та адаптації, або взагалі в лікуванні (якщо мова йде про захворювання, а не розлад). Діагностика – як важливий крок, щоб зрозуміти фахівцям на що зосереджувати свою увагу та як далі будув</w:t>
      </w:r>
      <w:r w:rsidR="00C03080">
        <w:rPr>
          <w:rFonts w:ascii="Times New Roman" w:hAnsi="Times New Roman" w:cs="Times New Roman"/>
          <w:sz w:val="28"/>
          <w:szCs w:val="28"/>
        </w:rPr>
        <w:t>ати план дій. Існує міжнародни</w:t>
      </w:r>
      <w:r w:rsidRPr="00D634EF">
        <w:rPr>
          <w:rFonts w:ascii="Times New Roman" w:hAnsi="Times New Roman" w:cs="Times New Roman"/>
          <w:sz w:val="28"/>
          <w:szCs w:val="28"/>
        </w:rPr>
        <w:t xml:space="preserve">й стандарт діагностики РАС – це методики ADI-r та ADOS-2, а також </w:t>
      </w:r>
      <w:proofErr w:type="spellStart"/>
      <w:r w:rsidRPr="00D634EF">
        <w:rPr>
          <w:rFonts w:ascii="Times New Roman" w:hAnsi="Times New Roman" w:cs="Times New Roman"/>
          <w:sz w:val="28"/>
          <w:szCs w:val="28"/>
        </w:rPr>
        <w:t>скринінгова</w:t>
      </w:r>
      <w:proofErr w:type="spellEnd"/>
      <w:r w:rsidRPr="00D634EF">
        <w:rPr>
          <w:rFonts w:ascii="Times New Roman" w:hAnsi="Times New Roman" w:cs="Times New Roman"/>
          <w:sz w:val="28"/>
          <w:szCs w:val="28"/>
        </w:rPr>
        <w:t xml:space="preserve"> шкала CASD.</w:t>
      </w:r>
    </w:p>
    <w:p w:rsidR="00D634EF" w:rsidRPr="00D634EF" w:rsidRDefault="00C03080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Їх проводять</w:t>
      </w:r>
      <w:r w:rsidR="00D634EF" w:rsidRPr="00D634EF">
        <w:rPr>
          <w:rFonts w:ascii="Times New Roman" w:hAnsi="Times New Roman" w:cs="Times New Roman"/>
          <w:sz w:val="28"/>
          <w:szCs w:val="28"/>
        </w:rPr>
        <w:t xml:space="preserve"> психолог, спеціаліст з раннього втручання, психіатр чи інший фахівець суміжних напрямків.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Але два важливі моменти про які повинні пам'ятати батьки/опікуни: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В Україні діагноз «розлад</w:t>
      </w:r>
      <w:r w:rsidR="00C030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3080">
        <w:rPr>
          <w:rFonts w:ascii="Times New Roman" w:hAnsi="Times New Roman" w:cs="Times New Roman"/>
          <w:sz w:val="28"/>
          <w:szCs w:val="28"/>
        </w:rPr>
        <w:t>аутистичного</w:t>
      </w:r>
      <w:proofErr w:type="spellEnd"/>
      <w:r w:rsidR="00C03080">
        <w:rPr>
          <w:rFonts w:ascii="Times New Roman" w:hAnsi="Times New Roman" w:cs="Times New Roman"/>
          <w:sz w:val="28"/>
          <w:szCs w:val="28"/>
        </w:rPr>
        <w:t xml:space="preserve"> спектру» ставить</w:t>
      </w:r>
      <w:r w:rsidRPr="00D634EF">
        <w:rPr>
          <w:rFonts w:ascii="Times New Roman" w:hAnsi="Times New Roman" w:cs="Times New Roman"/>
          <w:sz w:val="28"/>
          <w:szCs w:val="28"/>
        </w:rPr>
        <w:t xml:space="preserve"> виключно психіатр.</w:t>
      </w:r>
    </w:p>
    <w:p w:rsidR="00D634EF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>Інші спеціалісти (психологи, корекційні педагоги, неврологи тощо) можуть або видати відразу направлення на обстеження до психіатра, або якщо вони пройшли спеціалізоване навчання та володіють міжнародними методиками ADI-r, ADOS-2, CASD: самостійно провести діагностику за відповідними інструментами, написати звіт з результатами, який потім батьки передають психіатру для ознайомлення та залишкового встановлення діагнозу</w:t>
      </w:r>
    </w:p>
    <w:p w:rsidR="000E05C2" w:rsidRPr="00D634EF" w:rsidRDefault="00D634EF" w:rsidP="00D634EF">
      <w:pPr>
        <w:jc w:val="both"/>
        <w:rPr>
          <w:rFonts w:ascii="Times New Roman" w:hAnsi="Times New Roman" w:cs="Times New Roman"/>
          <w:sz w:val="28"/>
          <w:szCs w:val="28"/>
        </w:rPr>
      </w:pPr>
      <w:r w:rsidRPr="00D634EF">
        <w:rPr>
          <w:rFonts w:ascii="Times New Roman" w:hAnsi="Times New Roman" w:cs="Times New Roman"/>
          <w:sz w:val="28"/>
          <w:szCs w:val="28"/>
        </w:rPr>
        <w:t xml:space="preserve">  Офіційно в Україні аутизм діагностують після 3 років, до цього виставляють рівень підстави для занепокоєння («підозра на аутизм»). Але це зовсім не означає, що звертатися по діагнос</w:t>
      </w:r>
      <w:r w:rsidR="00C03080">
        <w:rPr>
          <w:rFonts w:ascii="Times New Roman" w:hAnsi="Times New Roman" w:cs="Times New Roman"/>
          <w:sz w:val="28"/>
          <w:szCs w:val="28"/>
        </w:rPr>
        <w:t>тику треба пізніше. Навпаки</w:t>
      </w:r>
      <w:r w:rsidRPr="00D634EF">
        <w:rPr>
          <w:rFonts w:ascii="Times New Roman" w:hAnsi="Times New Roman" w:cs="Times New Roman"/>
          <w:sz w:val="28"/>
          <w:szCs w:val="28"/>
        </w:rPr>
        <w:t xml:space="preserve">, чим раніше </w:t>
      </w:r>
      <w:r w:rsidR="00C03080">
        <w:rPr>
          <w:rFonts w:ascii="Times New Roman" w:hAnsi="Times New Roman" w:cs="Times New Roman"/>
          <w:sz w:val="28"/>
          <w:szCs w:val="28"/>
        </w:rPr>
        <w:t xml:space="preserve">батьки </w:t>
      </w:r>
      <w:r w:rsidR="00B038E1">
        <w:rPr>
          <w:rFonts w:ascii="Times New Roman" w:hAnsi="Times New Roman" w:cs="Times New Roman"/>
          <w:sz w:val="28"/>
          <w:szCs w:val="28"/>
        </w:rPr>
        <w:t>отримають</w:t>
      </w:r>
      <w:bookmarkStart w:id="0" w:name="_GoBack"/>
      <w:bookmarkEnd w:id="0"/>
      <w:r w:rsidRPr="00D634EF">
        <w:rPr>
          <w:rFonts w:ascii="Times New Roman" w:hAnsi="Times New Roman" w:cs="Times New Roman"/>
          <w:sz w:val="28"/>
          <w:szCs w:val="28"/>
        </w:rPr>
        <w:t xml:space="preserve"> навіть рівень підстави до занепокоєння, тим швидше почнеться раннє втручання, що дає добрі результати у майбутньому. Батьки/опікуни завжди вільні обирати державну чи приватну клініку, яка надає послуги з діагностики аутизму у дітей. Проте, орієнтиром для них має бути наявність якісних та сучасних методів діагностики в закладі та сертифікованих фахівців.</w:t>
      </w:r>
    </w:p>
    <w:p w:rsidR="00D634EF" w:rsidRPr="00D634EF" w:rsidRDefault="00D634E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634EF" w:rsidRPr="00D634E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4EF"/>
    <w:rsid w:val="000E05C2"/>
    <w:rsid w:val="00B038E1"/>
    <w:rsid w:val="00C03080"/>
    <w:rsid w:val="00D63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8A152"/>
  <w15:chartTrackingRefBased/>
  <w15:docId w15:val="{EB5E76C1-EAD2-4459-9411-BDD34CFB5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549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2023-05-12T11:45:00Z</dcterms:created>
  <dcterms:modified xsi:type="dcterms:W3CDTF">2023-05-12T12:02:00Z</dcterms:modified>
</cp:coreProperties>
</file>